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F109" w14:textId="5C0E7297" w:rsidR="007A17F6" w:rsidRPr="003D0A69" w:rsidRDefault="003D0A69" w:rsidP="009D4F4E">
      <w:pPr>
        <w:snapToGrid w:val="0"/>
        <w:spacing w:after="0" w:line="240" w:lineRule="auto"/>
        <w:rPr>
          <w:i/>
          <w:iCs/>
          <w:lang w:val="en-US"/>
        </w:rPr>
      </w:pPr>
      <w:r w:rsidRPr="003D0A69">
        <w:rPr>
          <w:i/>
          <w:iCs/>
          <w:lang w:val="en-US"/>
        </w:rPr>
        <w:t>Example Letter of Expression of Interest to Implement Tsunami Ready</w:t>
      </w:r>
    </w:p>
    <w:p w14:paraId="5972B3CB" w14:textId="77777777" w:rsidR="007A17F6" w:rsidRPr="007A17F6" w:rsidRDefault="007A17F6" w:rsidP="007A17F6">
      <w:pPr>
        <w:snapToGrid w:val="0"/>
        <w:spacing w:after="0" w:line="240" w:lineRule="auto"/>
      </w:pPr>
    </w:p>
    <w:p w14:paraId="1F867D36" w14:textId="77777777" w:rsidR="007A17F6" w:rsidRDefault="007A17F6" w:rsidP="007A17F6">
      <w:pPr>
        <w:snapToGrid w:val="0"/>
        <w:spacing w:after="0" w:line="240" w:lineRule="auto"/>
        <w:ind w:left="993" w:right="1088"/>
        <w:jc w:val="center"/>
        <w:rPr>
          <w:b/>
          <w:bCs/>
        </w:rPr>
      </w:pPr>
      <w:r w:rsidRPr="007A17F6">
        <w:rPr>
          <w:b/>
          <w:bCs/>
        </w:rPr>
        <w:t>[Letterhead of the National Tsunami Ready Board / National Disaster Management Authority]</w:t>
      </w:r>
    </w:p>
    <w:p w14:paraId="0678AFA1" w14:textId="3ED8D595" w:rsidR="007A17F6" w:rsidRPr="00776770" w:rsidRDefault="007A17F6" w:rsidP="007A17F6">
      <w:pPr>
        <w:snapToGrid w:val="0"/>
        <w:spacing w:after="0" w:line="240" w:lineRule="auto"/>
        <w:ind w:left="5387"/>
        <w:rPr>
          <w:i/>
          <w:iCs/>
        </w:rPr>
      </w:pPr>
      <w:r w:rsidRPr="007A17F6">
        <w:br/>
      </w:r>
      <w:r w:rsidRPr="00776770">
        <w:rPr>
          <w:i/>
          <w:iCs/>
          <w:highlight w:val="yellow"/>
        </w:rPr>
        <w:t>[Date]</w:t>
      </w:r>
    </w:p>
    <w:p w14:paraId="6CAD5C82" w14:textId="77777777" w:rsidR="007A17F6" w:rsidRDefault="007A17F6" w:rsidP="007A17F6">
      <w:pPr>
        <w:snapToGrid w:val="0"/>
        <w:spacing w:after="0" w:line="240" w:lineRule="auto"/>
      </w:pPr>
    </w:p>
    <w:p w14:paraId="5EF6604B" w14:textId="18C6FC26" w:rsidR="007A17F6" w:rsidRPr="007A17F6" w:rsidRDefault="007A17F6" w:rsidP="007A17F6">
      <w:pPr>
        <w:snapToGrid w:val="0"/>
        <w:spacing w:after="0" w:line="240" w:lineRule="auto"/>
        <w:ind w:left="5387"/>
      </w:pPr>
      <w:r w:rsidRPr="007A17F6">
        <w:t xml:space="preserve">Head, Tsunami Resilience </w:t>
      </w:r>
      <w:r w:rsidR="008B6C84" w:rsidRPr="008B6C84">
        <w:t>Section</w:t>
      </w:r>
      <w:r w:rsidRPr="007A17F6">
        <w:br/>
      </w:r>
      <w:r w:rsidR="00891AAF" w:rsidRPr="00891AAF">
        <w:t>Intergovernmental Oceanographic Commission (IOC) of UNESCO</w:t>
      </w:r>
      <w:r w:rsidRPr="007A17F6">
        <w:br/>
      </w:r>
      <w:r w:rsidRPr="00776770">
        <w:rPr>
          <w:i/>
          <w:iCs/>
          <w:highlight w:val="yellow"/>
        </w:rPr>
        <w:t>[Address / Email]</w:t>
      </w:r>
    </w:p>
    <w:p w14:paraId="196557BE" w14:textId="77777777" w:rsidR="007A17F6" w:rsidRDefault="007A17F6" w:rsidP="007A17F6">
      <w:pPr>
        <w:snapToGrid w:val="0"/>
        <w:spacing w:after="0" w:line="240" w:lineRule="auto"/>
        <w:rPr>
          <w:b/>
          <w:bCs/>
        </w:rPr>
      </w:pPr>
    </w:p>
    <w:p w14:paraId="6C71D804" w14:textId="11C352B4" w:rsidR="007A17F6" w:rsidRDefault="007A17F6" w:rsidP="0039168A">
      <w:pPr>
        <w:tabs>
          <w:tab w:val="left" w:pos="993"/>
        </w:tabs>
        <w:snapToGrid w:val="0"/>
        <w:spacing w:after="0" w:line="240" w:lineRule="auto"/>
        <w:ind w:left="993" w:hanging="993"/>
      </w:pPr>
      <w:r w:rsidRPr="007A17F6">
        <w:rPr>
          <w:b/>
          <w:bCs/>
        </w:rPr>
        <w:t>Subject:</w:t>
      </w:r>
      <w:r w:rsidRPr="007A17F6">
        <w:t xml:space="preserve"> </w:t>
      </w:r>
      <w:r w:rsidR="00784EBA">
        <w:tab/>
      </w:r>
      <w:r w:rsidRPr="007A17F6">
        <w:t>Expression of Interest to Implement</w:t>
      </w:r>
      <w:r w:rsidR="0039168A" w:rsidRPr="0039168A">
        <w:t xml:space="preserve"> </w:t>
      </w:r>
      <w:r w:rsidR="0039168A" w:rsidRPr="007A17F6">
        <w:t xml:space="preserve">the </w:t>
      </w:r>
      <w:r w:rsidR="0039168A" w:rsidRPr="00824A8B">
        <w:t>Tsunami Ready Recognition Programme</w:t>
      </w:r>
    </w:p>
    <w:p w14:paraId="2F2A7E27" w14:textId="77777777" w:rsidR="0039168A" w:rsidRDefault="0039168A" w:rsidP="0039168A">
      <w:pPr>
        <w:tabs>
          <w:tab w:val="left" w:pos="993"/>
        </w:tabs>
        <w:snapToGrid w:val="0"/>
        <w:spacing w:after="0" w:line="240" w:lineRule="auto"/>
        <w:ind w:left="993" w:hanging="993"/>
      </w:pPr>
    </w:p>
    <w:p w14:paraId="1E1DEF8A" w14:textId="4A266B0E" w:rsidR="007A17F6" w:rsidRPr="007A17F6" w:rsidRDefault="007A17F6" w:rsidP="007A17F6">
      <w:pPr>
        <w:snapToGrid w:val="0"/>
        <w:spacing w:after="0" w:line="240" w:lineRule="auto"/>
      </w:pPr>
      <w:r w:rsidRPr="007A17F6">
        <w:t xml:space="preserve">Dear </w:t>
      </w:r>
      <w:r w:rsidRPr="00812775">
        <w:rPr>
          <w:i/>
          <w:iCs/>
          <w:highlight w:val="yellow"/>
        </w:rPr>
        <w:t>[Name]</w:t>
      </w:r>
      <w:r w:rsidRPr="007A17F6">
        <w:t>,</w:t>
      </w:r>
    </w:p>
    <w:p w14:paraId="7D7B5460" w14:textId="192D2170" w:rsidR="007A17F6" w:rsidRPr="007A17F6" w:rsidRDefault="007A17F6" w:rsidP="00784EBA">
      <w:pPr>
        <w:snapToGrid w:val="0"/>
        <w:spacing w:before="160" w:after="0" w:line="240" w:lineRule="auto"/>
      </w:pPr>
      <w:r w:rsidRPr="007A17F6">
        <w:t xml:space="preserve">On behalf of the National Tsunami Ready Board of </w:t>
      </w:r>
      <w:r w:rsidRPr="007A17F6">
        <w:rPr>
          <w:i/>
          <w:iCs/>
          <w:highlight w:val="yellow"/>
        </w:rPr>
        <w:t>[Country]</w:t>
      </w:r>
      <w:r w:rsidRPr="007A17F6">
        <w:t xml:space="preserve">, I am pleased to convey our interest in initiating the implementation of the </w:t>
      </w:r>
      <w:r w:rsidR="00824A8B" w:rsidRPr="00824A8B">
        <w:t>Tsunami Ready Recognition Programme</w:t>
      </w:r>
      <w:r w:rsidRPr="007A17F6">
        <w:t xml:space="preserve"> in </w:t>
      </w:r>
      <w:r w:rsidRPr="007A17F6">
        <w:rPr>
          <w:i/>
          <w:iCs/>
          <w:highlight w:val="yellow"/>
        </w:rPr>
        <w:t>[Country]</w:t>
      </w:r>
      <w:r w:rsidRPr="007A17F6">
        <w:t>.</w:t>
      </w:r>
    </w:p>
    <w:p w14:paraId="7F60DF82" w14:textId="5E1646A4" w:rsidR="007A17F6" w:rsidRDefault="007A17F6" w:rsidP="00784EBA">
      <w:pPr>
        <w:snapToGrid w:val="0"/>
        <w:spacing w:before="160" w:after="0" w:line="240" w:lineRule="auto"/>
      </w:pPr>
      <w:r w:rsidRPr="007A17F6">
        <w:t xml:space="preserve">Recognizing the importance of strengthening coastal community preparedness and resilience to tsunami hazards, </w:t>
      </w:r>
      <w:r>
        <w:t>we</w:t>
      </w:r>
      <w:r w:rsidRPr="007A17F6">
        <w:t xml:space="preserve"> have prioritized the adoption of the</w:t>
      </w:r>
      <w:r w:rsidR="00824A8B" w:rsidRPr="007A17F6">
        <w:t xml:space="preserve"> </w:t>
      </w:r>
      <w:r w:rsidR="00824A8B" w:rsidRPr="00824A8B">
        <w:t>Tsunami Ready Recognition Programme</w:t>
      </w:r>
      <w:r w:rsidRPr="007A17F6">
        <w:t xml:space="preserve"> as part of our national disaster risk reduction and coastal resilience strategies. We believe that the programme will significantly contribute to building safer communities, enhancing local awareness, and aligning national practices with international standards.</w:t>
      </w:r>
    </w:p>
    <w:p w14:paraId="426B6926" w14:textId="77777777" w:rsidR="007A17F6" w:rsidRPr="007A17F6" w:rsidRDefault="007A17F6" w:rsidP="00784EBA">
      <w:pPr>
        <w:snapToGrid w:val="0"/>
        <w:spacing w:before="160" w:after="0" w:line="240" w:lineRule="auto"/>
      </w:pPr>
      <w:r w:rsidRPr="007A17F6">
        <w:t>Specifically, we intend to:</w:t>
      </w:r>
    </w:p>
    <w:p w14:paraId="2DADB870" w14:textId="688FD5F5" w:rsidR="007A17F6" w:rsidRPr="007A17F6" w:rsidRDefault="007A17F6" w:rsidP="007A17F6">
      <w:pPr>
        <w:numPr>
          <w:ilvl w:val="0"/>
          <w:numId w:val="1"/>
        </w:numPr>
        <w:snapToGrid w:val="0"/>
        <w:spacing w:after="0" w:line="240" w:lineRule="auto"/>
      </w:pPr>
      <w:r>
        <w:t xml:space="preserve">Build the capacity of </w:t>
      </w:r>
      <w:r w:rsidRPr="007A17F6">
        <w:rPr>
          <w:i/>
          <w:iCs/>
          <w:highlight w:val="yellow"/>
        </w:rPr>
        <w:t>[name of community]</w:t>
      </w:r>
      <w:r>
        <w:t xml:space="preserve"> i</w:t>
      </w:r>
      <w:r w:rsidRPr="007A17F6">
        <w:t>n</w:t>
      </w:r>
      <w:r w:rsidRPr="007A17F6">
        <w:rPr>
          <w:i/>
          <w:iCs/>
        </w:rPr>
        <w:t xml:space="preserve"> </w:t>
      </w:r>
      <w:r w:rsidRPr="007A17F6">
        <w:rPr>
          <w:i/>
          <w:iCs/>
          <w:highlight w:val="yellow"/>
        </w:rPr>
        <w:t>[Country]</w:t>
      </w:r>
      <w:r w:rsidRPr="007A17F6">
        <w:rPr>
          <w:i/>
          <w:iCs/>
        </w:rPr>
        <w:t xml:space="preserve"> </w:t>
      </w:r>
      <w:r w:rsidRPr="007A17F6">
        <w:t>to begin the Tsunami Ready process.</w:t>
      </w:r>
    </w:p>
    <w:p w14:paraId="7C896E29" w14:textId="4DE20526" w:rsidR="007A17F6" w:rsidRPr="007A17F6" w:rsidRDefault="007A17F6" w:rsidP="007A17F6">
      <w:pPr>
        <w:numPr>
          <w:ilvl w:val="0"/>
          <w:numId w:val="1"/>
        </w:numPr>
        <w:snapToGrid w:val="0"/>
        <w:spacing w:after="0" w:line="240" w:lineRule="auto"/>
      </w:pPr>
      <w:r w:rsidRPr="007A17F6">
        <w:t xml:space="preserve">Facilitate collaboration between local governments, community organizations, and technical agencies to meet the required </w:t>
      </w:r>
      <w:r w:rsidR="00784EBA">
        <w:t>Tsunami Ready I</w:t>
      </w:r>
      <w:r w:rsidRPr="007A17F6">
        <w:t>ndicators.</w:t>
      </w:r>
    </w:p>
    <w:p w14:paraId="3F54140E" w14:textId="404E7C43" w:rsidR="007A17F6" w:rsidRPr="007A17F6" w:rsidRDefault="007A17F6" w:rsidP="007A17F6">
      <w:pPr>
        <w:numPr>
          <w:ilvl w:val="0"/>
          <w:numId w:val="1"/>
        </w:numPr>
        <w:snapToGrid w:val="0"/>
        <w:spacing w:after="0" w:line="240" w:lineRule="auto"/>
      </w:pPr>
      <w:r w:rsidRPr="007A17F6">
        <w:t>Work closely with IOC and its Tsunami Information Centres to ensure effective implementation, monitoring, and evaluation.</w:t>
      </w:r>
    </w:p>
    <w:p w14:paraId="17922BFD" w14:textId="34E27E27" w:rsidR="007A17F6" w:rsidRPr="007A17F6" w:rsidRDefault="007A17F6" w:rsidP="00784EBA">
      <w:pPr>
        <w:snapToGrid w:val="0"/>
        <w:spacing w:before="160" w:after="0" w:line="240" w:lineRule="auto"/>
      </w:pPr>
      <w:r w:rsidRPr="007A17F6">
        <w:t>We kindly request guidance from the</w:t>
      </w:r>
      <w:r w:rsidR="00784EBA">
        <w:t xml:space="preserve"> </w:t>
      </w:r>
      <w:r w:rsidRPr="007A17F6">
        <w:t xml:space="preserve">Tsunami Resilience </w:t>
      </w:r>
      <w:r w:rsidR="00875898">
        <w:t>Section</w:t>
      </w:r>
      <w:r>
        <w:t xml:space="preserve"> </w:t>
      </w:r>
      <w:r w:rsidR="00824A8B">
        <w:t xml:space="preserve">of IOC </w:t>
      </w:r>
      <w:r>
        <w:t xml:space="preserve">and the Tsunami Information </w:t>
      </w:r>
      <w:r w:rsidR="00784EBA">
        <w:t>Centres</w:t>
      </w:r>
      <w:r>
        <w:t xml:space="preserve"> </w:t>
      </w:r>
      <w:r w:rsidRPr="007A17F6">
        <w:t>on the next steps to initiate the process</w:t>
      </w:r>
      <w:r w:rsidR="00784EBA">
        <w:t xml:space="preserve"> and</w:t>
      </w:r>
      <w:r w:rsidRPr="007A17F6">
        <w:t xml:space="preserve"> requirements </w:t>
      </w:r>
      <w:r w:rsidR="00784EBA">
        <w:t xml:space="preserve">for the </w:t>
      </w:r>
      <w:r w:rsidRPr="007A17F6">
        <w:t>recognition</w:t>
      </w:r>
      <w:r w:rsidR="00784EBA">
        <w:t xml:space="preserve"> application</w:t>
      </w:r>
      <w:r w:rsidRPr="007A17F6">
        <w:t>.</w:t>
      </w:r>
    </w:p>
    <w:p w14:paraId="5DAE46A6" w14:textId="2E2F152D" w:rsidR="007A17F6" w:rsidRPr="007A17F6" w:rsidRDefault="007A17F6" w:rsidP="00784EBA">
      <w:pPr>
        <w:snapToGrid w:val="0"/>
        <w:spacing w:before="160" w:after="0" w:line="240" w:lineRule="auto"/>
      </w:pPr>
      <w:r w:rsidRPr="007A17F6">
        <w:t xml:space="preserve">We look forward to continued collaboration with IOC in advancing tsunami preparedness and resilience in </w:t>
      </w:r>
      <w:r w:rsidR="00784EBA" w:rsidRPr="007A17F6">
        <w:rPr>
          <w:i/>
          <w:iCs/>
          <w:highlight w:val="yellow"/>
        </w:rPr>
        <w:t>[name of community]</w:t>
      </w:r>
      <w:r w:rsidR="00784EBA">
        <w:t xml:space="preserve"> i</w:t>
      </w:r>
      <w:r w:rsidR="00784EBA" w:rsidRPr="007A17F6">
        <w:t>n</w:t>
      </w:r>
      <w:r w:rsidR="00784EBA" w:rsidRPr="007A17F6">
        <w:rPr>
          <w:i/>
          <w:iCs/>
        </w:rPr>
        <w:t xml:space="preserve"> </w:t>
      </w:r>
      <w:r w:rsidR="00784EBA" w:rsidRPr="007A17F6">
        <w:rPr>
          <w:i/>
          <w:iCs/>
          <w:highlight w:val="yellow"/>
        </w:rPr>
        <w:t>[Country]</w:t>
      </w:r>
      <w:r w:rsidRPr="007A17F6">
        <w:t>.</w:t>
      </w:r>
    </w:p>
    <w:p w14:paraId="01D941EC" w14:textId="42B12ED8" w:rsidR="007A17F6" w:rsidRPr="007A17F6" w:rsidRDefault="007A17F6" w:rsidP="00784EBA">
      <w:pPr>
        <w:snapToGrid w:val="0"/>
        <w:spacing w:before="160" w:after="0" w:line="240" w:lineRule="auto"/>
      </w:pPr>
      <w:r w:rsidRPr="007A17F6">
        <w:t>Sincerely,</w:t>
      </w:r>
    </w:p>
    <w:p w14:paraId="7D257C57" w14:textId="77777777" w:rsidR="00784EBA" w:rsidRDefault="00784EBA" w:rsidP="007A17F6">
      <w:pPr>
        <w:snapToGrid w:val="0"/>
        <w:spacing w:after="0" w:line="240" w:lineRule="auto"/>
      </w:pPr>
    </w:p>
    <w:p w14:paraId="2E2AFCC2" w14:textId="01C1A6B7" w:rsidR="00784EBA" w:rsidRDefault="00784EBA" w:rsidP="007A17F6">
      <w:pPr>
        <w:snapToGrid w:val="0"/>
        <w:spacing w:after="0" w:line="240" w:lineRule="auto"/>
      </w:pPr>
      <w:r w:rsidRPr="007A17F6">
        <w:t>[Signature]</w:t>
      </w:r>
    </w:p>
    <w:p w14:paraId="31419772" w14:textId="77777777" w:rsidR="00784EBA" w:rsidRDefault="00784EBA" w:rsidP="007A17F6">
      <w:pPr>
        <w:snapToGrid w:val="0"/>
        <w:spacing w:after="0" w:line="240" w:lineRule="auto"/>
      </w:pPr>
    </w:p>
    <w:p w14:paraId="74E721DE" w14:textId="2C3A67F9" w:rsidR="00784EBA" w:rsidRDefault="00784EBA" w:rsidP="007A17F6">
      <w:pPr>
        <w:snapToGrid w:val="0"/>
        <w:spacing w:after="0" w:line="240" w:lineRule="auto"/>
        <w:rPr>
          <w:b/>
          <w:bCs/>
        </w:rPr>
      </w:pPr>
      <w:r w:rsidRPr="007A17F6">
        <w:t>Chairperson</w:t>
      </w:r>
      <w:r w:rsidRPr="007A17F6">
        <w:br/>
      </w:r>
      <w:r w:rsidRPr="007A17F6">
        <w:rPr>
          <w:b/>
          <w:bCs/>
        </w:rPr>
        <w:t>National Tsunami Ready Board o</w:t>
      </w:r>
      <w:r>
        <w:rPr>
          <w:b/>
          <w:bCs/>
        </w:rPr>
        <w:t>r Tsunami National Contact of</w:t>
      </w:r>
      <w:r w:rsidRPr="007A17F6">
        <w:rPr>
          <w:b/>
          <w:bCs/>
        </w:rPr>
        <w:t xml:space="preserve"> </w:t>
      </w:r>
      <w:r w:rsidRPr="007A17F6">
        <w:rPr>
          <w:b/>
          <w:bCs/>
          <w:i/>
          <w:iCs/>
          <w:highlight w:val="yellow"/>
        </w:rPr>
        <w:t>[Country]</w:t>
      </w:r>
    </w:p>
    <w:p w14:paraId="7B5DDD08" w14:textId="1533DD68" w:rsidR="00784EBA" w:rsidRDefault="007A17F6" w:rsidP="00784EBA">
      <w:pPr>
        <w:snapToGrid w:val="0"/>
        <w:spacing w:after="0" w:line="240" w:lineRule="auto"/>
      </w:pPr>
      <w:r w:rsidRPr="007A17F6">
        <w:rPr>
          <w:highlight w:val="yellow"/>
        </w:rPr>
        <w:t>[Full Name]</w:t>
      </w:r>
      <w:r w:rsidRPr="007A17F6">
        <w:rPr>
          <w:highlight w:val="yellow"/>
        </w:rPr>
        <w:br/>
        <w:t>[Title / Position</w:t>
      </w:r>
      <w:r w:rsidR="00784EBA" w:rsidRPr="00784EBA">
        <w:rPr>
          <w:highlight w:val="yellow"/>
        </w:rPr>
        <w:t>]</w:t>
      </w:r>
    </w:p>
    <w:p w14:paraId="3A2167E3" w14:textId="77777777" w:rsidR="005F10A3" w:rsidRDefault="005F10A3" w:rsidP="00784EBA">
      <w:pPr>
        <w:snapToGrid w:val="0"/>
        <w:spacing w:after="0" w:line="240" w:lineRule="auto"/>
      </w:pPr>
    </w:p>
    <w:p w14:paraId="305F336F" w14:textId="77777777" w:rsidR="005F10A3" w:rsidRPr="00204F22" w:rsidRDefault="005F10A3" w:rsidP="005F10A3">
      <w:pPr>
        <w:snapToGrid w:val="0"/>
        <w:spacing w:after="0" w:line="240" w:lineRule="auto"/>
        <w:rPr>
          <w:sz w:val="22"/>
          <w:szCs w:val="22"/>
        </w:rPr>
      </w:pPr>
      <w:r w:rsidRPr="00204F22">
        <w:rPr>
          <w:sz w:val="22"/>
          <w:szCs w:val="22"/>
        </w:rPr>
        <w:t>Cc:</w:t>
      </w:r>
    </w:p>
    <w:p w14:paraId="4F44E4AB" w14:textId="16FCE5C5" w:rsidR="005F10A3" w:rsidRPr="00204F22" w:rsidRDefault="005F10A3" w:rsidP="005F10A3">
      <w:pPr>
        <w:snapToGrid w:val="0"/>
        <w:spacing w:after="0" w:line="240" w:lineRule="auto"/>
        <w:rPr>
          <w:sz w:val="22"/>
          <w:szCs w:val="22"/>
        </w:rPr>
      </w:pPr>
      <w:r w:rsidRPr="00204F22">
        <w:rPr>
          <w:sz w:val="22"/>
          <w:szCs w:val="22"/>
        </w:rPr>
        <w:t>1. Relevant ICG Technical Secretariat of the region (IOTWMS, PTWS, C</w:t>
      </w:r>
      <w:r w:rsidR="00950F99">
        <w:rPr>
          <w:sz w:val="22"/>
          <w:szCs w:val="22"/>
        </w:rPr>
        <w:t>ARIBE-</w:t>
      </w:r>
      <w:r w:rsidRPr="00204F22">
        <w:rPr>
          <w:sz w:val="22"/>
          <w:szCs w:val="22"/>
        </w:rPr>
        <w:t>EWS, NEAM</w:t>
      </w:r>
      <w:r w:rsidR="00950F99">
        <w:rPr>
          <w:sz w:val="22"/>
          <w:szCs w:val="22"/>
        </w:rPr>
        <w:t>T</w:t>
      </w:r>
      <w:r w:rsidRPr="00204F22">
        <w:rPr>
          <w:sz w:val="22"/>
          <w:szCs w:val="22"/>
        </w:rPr>
        <w:t>WS)</w:t>
      </w:r>
    </w:p>
    <w:p w14:paraId="21054891" w14:textId="1802C042" w:rsidR="005F10A3" w:rsidRPr="00204F22" w:rsidRDefault="005F10A3" w:rsidP="005F10A3">
      <w:pPr>
        <w:snapToGrid w:val="0"/>
        <w:spacing w:after="0" w:line="240" w:lineRule="auto"/>
        <w:rPr>
          <w:sz w:val="22"/>
          <w:szCs w:val="22"/>
        </w:rPr>
      </w:pPr>
      <w:r w:rsidRPr="00204F22">
        <w:rPr>
          <w:sz w:val="22"/>
          <w:szCs w:val="22"/>
        </w:rPr>
        <w:t>2. Relevant TIC of the region (IOTIC, ITIC, C</w:t>
      </w:r>
      <w:r w:rsidR="00950F99">
        <w:rPr>
          <w:sz w:val="22"/>
          <w:szCs w:val="22"/>
        </w:rPr>
        <w:t>ARIBE</w:t>
      </w:r>
      <w:r w:rsidRPr="00204F22">
        <w:rPr>
          <w:sz w:val="22"/>
          <w:szCs w:val="22"/>
        </w:rPr>
        <w:t>TIC, NEAMTIC)</w:t>
      </w:r>
    </w:p>
    <w:p w14:paraId="16ED8049" w14:textId="77777777" w:rsidR="005F10A3" w:rsidRPr="00784EBA" w:rsidRDefault="005F10A3" w:rsidP="00784EBA">
      <w:pPr>
        <w:snapToGrid w:val="0"/>
        <w:spacing w:after="0" w:line="240" w:lineRule="auto"/>
        <w:rPr>
          <w:i/>
          <w:iCs/>
        </w:rPr>
      </w:pPr>
    </w:p>
    <w:sectPr w:rsidR="005F10A3" w:rsidRPr="00784EBA" w:rsidSect="00784EBA">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3416" w14:textId="77777777" w:rsidR="00821E2A" w:rsidRDefault="00821E2A" w:rsidP="005F10A3">
      <w:pPr>
        <w:spacing w:after="0" w:line="240" w:lineRule="auto"/>
      </w:pPr>
      <w:r>
        <w:separator/>
      </w:r>
    </w:p>
  </w:endnote>
  <w:endnote w:type="continuationSeparator" w:id="0">
    <w:p w14:paraId="3F427B84" w14:textId="77777777" w:rsidR="00821E2A" w:rsidRDefault="00821E2A" w:rsidP="005F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F5B5" w14:textId="77777777" w:rsidR="00821E2A" w:rsidRDefault="00821E2A" w:rsidP="005F10A3">
      <w:pPr>
        <w:spacing w:after="0" w:line="240" w:lineRule="auto"/>
      </w:pPr>
      <w:r>
        <w:separator/>
      </w:r>
    </w:p>
  </w:footnote>
  <w:footnote w:type="continuationSeparator" w:id="0">
    <w:p w14:paraId="41C69FD3" w14:textId="77777777" w:rsidR="00821E2A" w:rsidRDefault="00821E2A" w:rsidP="005F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6203B"/>
    <w:multiLevelType w:val="multilevel"/>
    <w:tmpl w:val="3C96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90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6"/>
    <w:rsid w:val="000A3255"/>
    <w:rsid w:val="00130D4F"/>
    <w:rsid w:val="00157239"/>
    <w:rsid w:val="00314A3A"/>
    <w:rsid w:val="00373119"/>
    <w:rsid w:val="00380CA5"/>
    <w:rsid w:val="0039168A"/>
    <w:rsid w:val="003939D8"/>
    <w:rsid w:val="003D0A69"/>
    <w:rsid w:val="00400B33"/>
    <w:rsid w:val="00443822"/>
    <w:rsid w:val="004E636D"/>
    <w:rsid w:val="005F10A3"/>
    <w:rsid w:val="006A108F"/>
    <w:rsid w:val="006E6166"/>
    <w:rsid w:val="00725EE7"/>
    <w:rsid w:val="007602B9"/>
    <w:rsid w:val="00776770"/>
    <w:rsid w:val="00784EBA"/>
    <w:rsid w:val="00791A5C"/>
    <w:rsid w:val="007A17F6"/>
    <w:rsid w:val="00812775"/>
    <w:rsid w:val="00821E2A"/>
    <w:rsid w:val="00824A8B"/>
    <w:rsid w:val="00875898"/>
    <w:rsid w:val="00891AAF"/>
    <w:rsid w:val="008922A8"/>
    <w:rsid w:val="008B602A"/>
    <w:rsid w:val="008B6C84"/>
    <w:rsid w:val="008B7DCD"/>
    <w:rsid w:val="008E7E53"/>
    <w:rsid w:val="00923409"/>
    <w:rsid w:val="00950F99"/>
    <w:rsid w:val="009D4F4E"/>
    <w:rsid w:val="00A629F4"/>
    <w:rsid w:val="00A642CD"/>
    <w:rsid w:val="00A97D11"/>
    <w:rsid w:val="00B85DEC"/>
    <w:rsid w:val="00C070D9"/>
    <w:rsid w:val="00C1505F"/>
    <w:rsid w:val="00CB6BF1"/>
    <w:rsid w:val="00D176B9"/>
    <w:rsid w:val="00DF19EF"/>
    <w:rsid w:val="00DF7DBE"/>
    <w:rsid w:val="00E31E77"/>
    <w:rsid w:val="00EC1EAB"/>
    <w:rsid w:val="00ED28BB"/>
    <w:rsid w:val="00EF76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7410"/>
  <w15:chartTrackingRefBased/>
  <w15:docId w15:val="{E5375A1F-C088-4563-87B5-C0740A49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F6"/>
    <w:rPr>
      <w:rFonts w:eastAsiaTheme="majorEastAsia" w:cstheme="majorBidi"/>
      <w:color w:val="272727" w:themeColor="text1" w:themeTint="D8"/>
    </w:rPr>
  </w:style>
  <w:style w:type="paragraph" w:styleId="Title">
    <w:name w:val="Title"/>
    <w:basedOn w:val="Normal"/>
    <w:next w:val="Normal"/>
    <w:link w:val="TitleChar"/>
    <w:uiPriority w:val="10"/>
    <w:qFormat/>
    <w:rsid w:val="007A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F6"/>
    <w:pPr>
      <w:spacing w:before="160"/>
      <w:jc w:val="center"/>
    </w:pPr>
    <w:rPr>
      <w:i/>
      <w:iCs/>
      <w:color w:val="404040" w:themeColor="text1" w:themeTint="BF"/>
    </w:rPr>
  </w:style>
  <w:style w:type="character" w:customStyle="1" w:styleId="QuoteChar">
    <w:name w:val="Quote Char"/>
    <w:basedOn w:val="DefaultParagraphFont"/>
    <w:link w:val="Quote"/>
    <w:uiPriority w:val="29"/>
    <w:rsid w:val="007A17F6"/>
    <w:rPr>
      <w:i/>
      <w:iCs/>
      <w:color w:val="404040" w:themeColor="text1" w:themeTint="BF"/>
    </w:rPr>
  </w:style>
  <w:style w:type="paragraph" w:styleId="ListParagraph">
    <w:name w:val="List Paragraph"/>
    <w:basedOn w:val="Normal"/>
    <w:uiPriority w:val="34"/>
    <w:qFormat/>
    <w:rsid w:val="007A17F6"/>
    <w:pPr>
      <w:ind w:left="720"/>
      <w:contextualSpacing/>
    </w:pPr>
  </w:style>
  <w:style w:type="character" w:styleId="IntenseEmphasis">
    <w:name w:val="Intense Emphasis"/>
    <w:basedOn w:val="DefaultParagraphFont"/>
    <w:uiPriority w:val="21"/>
    <w:qFormat/>
    <w:rsid w:val="007A17F6"/>
    <w:rPr>
      <w:i/>
      <w:iCs/>
      <w:color w:val="0F4761" w:themeColor="accent1" w:themeShade="BF"/>
    </w:rPr>
  </w:style>
  <w:style w:type="paragraph" w:styleId="IntenseQuote">
    <w:name w:val="Intense Quote"/>
    <w:basedOn w:val="Normal"/>
    <w:next w:val="Normal"/>
    <w:link w:val="IntenseQuoteChar"/>
    <w:uiPriority w:val="30"/>
    <w:qFormat/>
    <w:rsid w:val="007A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F6"/>
    <w:rPr>
      <w:i/>
      <w:iCs/>
      <w:color w:val="0F4761" w:themeColor="accent1" w:themeShade="BF"/>
    </w:rPr>
  </w:style>
  <w:style w:type="character" w:styleId="IntenseReference">
    <w:name w:val="Intense Reference"/>
    <w:basedOn w:val="DefaultParagraphFont"/>
    <w:uiPriority w:val="32"/>
    <w:qFormat/>
    <w:rsid w:val="007A17F6"/>
    <w:rPr>
      <w:b/>
      <w:bCs/>
      <w:smallCaps/>
      <w:color w:val="0F4761" w:themeColor="accent1" w:themeShade="BF"/>
      <w:spacing w:val="5"/>
    </w:rPr>
  </w:style>
  <w:style w:type="paragraph" w:styleId="Header">
    <w:name w:val="header"/>
    <w:basedOn w:val="Normal"/>
    <w:link w:val="HeaderChar"/>
    <w:uiPriority w:val="99"/>
    <w:unhideWhenUsed/>
    <w:rsid w:val="005F1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0A3"/>
  </w:style>
  <w:style w:type="paragraph" w:styleId="Footer">
    <w:name w:val="footer"/>
    <w:basedOn w:val="Normal"/>
    <w:link w:val="FooterChar"/>
    <w:uiPriority w:val="99"/>
    <w:unhideWhenUsed/>
    <w:rsid w:val="005F1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9199">
      <w:bodyDiv w:val="1"/>
      <w:marLeft w:val="0"/>
      <w:marRight w:val="0"/>
      <w:marTop w:val="0"/>
      <w:marBottom w:val="0"/>
      <w:divBdr>
        <w:top w:val="none" w:sz="0" w:space="0" w:color="auto"/>
        <w:left w:val="none" w:sz="0" w:space="0" w:color="auto"/>
        <w:bottom w:val="none" w:sz="0" w:space="0" w:color="auto"/>
        <w:right w:val="none" w:sz="0" w:space="0" w:color="auto"/>
      </w:divBdr>
    </w:div>
    <w:div w:id="13288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8fed98c4906612ef5ebbe01a76b7f86d">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783048f2b9d310a5fb0fc172283325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2CAC8-6B77-4A8B-894E-3FB280959C30}">
  <ds:schemaRefs>
    <ds:schemaRef ds:uri="http://schemas.microsoft.com/sharepoint/v3/contenttype/forms"/>
  </ds:schemaRefs>
</ds:datastoreItem>
</file>

<file path=customXml/itemProps2.xml><?xml version="1.0" encoding="utf-8"?>
<ds:datastoreItem xmlns:ds="http://schemas.openxmlformats.org/officeDocument/2006/customXml" ds:itemID="{14C5DEA1-C0D2-47A7-A96A-83F01B21ED14}">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8CF499C2-8D7D-4D8B-985E-9BD9F0F6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Kodijat, Ardito</dc:creator>
  <cp:keywords/>
  <dc:description/>
  <cp:lastModifiedBy>Danilova, Anzhela</cp:lastModifiedBy>
  <cp:revision>13</cp:revision>
  <dcterms:created xsi:type="dcterms:W3CDTF">2025-10-01T01:54:00Z</dcterms:created>
  <dcterms:modified xsi:type="dcterms:W3CDTF">2026-01-14T11:24:00Z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