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A6D5" w14:textId="77777777" w:rsidR="00123C9F" w:rsidRPr="00601A2A" w:rsidRDefault="00123C9F" w:rsidP="00123C9F">
      <w:pPr>
        <w:pStyle w:val="ListParagraph"/>
        <w:numPr>
          <w:ilvl w:val="0"/>
          <w:numId w:val="11"/>
        </w:numPr>
        <w:jc w:val="center"/>
        <w:rPr>
          <w:rFonts w:ascii="Calibri" w:hAnsi="Calibri" w:cs="Calibri"/>
          <w:b/>
          <w:color w:val="C00000"/>
          <w:sz w:val="32"/>
          <w:szCs w:val="32"/>
          <w:lang w:val="en-US"/>
        </w:rPr>
      </w:pPr>
      <w:r w:rsidRPr="00601A2A">
        <w:rPr>
          <w:rFonts w:ascii="Calibri" w:hAnsi="Calibri" w:cs="Calibri"/>
          <w:b/>
          <w:color w:val="C00000"/>
          <w:sz w:val="32"/>
          <w:szCs w:val="32"/>
          <w:lang w:val="en-US"/>
        </w:rPr>
        <w:t>DRAFT – 09/04/25</w:t>
      </w:r>
    </w:p>
    <w:p w14:paraId="3470A71F" w14:textId="6049CFD9" w:rsidR="00123C9F" w:rsidRPr="00123C9F" w:rsidRDefault="00123C9F" w:rsidP="00123C9F">
      <w:pPr>
        <w:ind w:left="360"/>
        <w:jc w:val="center"/>
        <w:rPr>
          <w:rFonts w:ascii="Calibri" w:hAnsi="Calibri" w:cs="Calibri"/>
          <w:b/>
          <w:color w:val="C00000"/>
          <w:sz w:val="32"/>
          <w:szCs w:val="32"/>
          <w:lang w:val="en-US"/>
        </w:rPr>
      </w:pPr>
      <w:r w:rsidRPr="00601A2A">
        <w:rPr>
          <w:rFonts w:ascii="Calibri" w:hAnsi="Calibri" w:cs="Calibri"/>
          <w:b/>
          <w:color w:val="C00000"/>
          <w:sz w:val="32"/>
          <w:szCs w:val="32"/>
          <w:lang w:val="en-US"/>
        </w:rPr>
        <w:t>Under consideration by the IOC WG on SOPM</w:t>
      </w:r>
    </w:p>
    <w:p w14:paraId="792C62D0" w14:textId="77777777" w:rsidR="00123C9F" w:rsidRDefault="00123C9F" w:rsidP="00CB2A7F">
      <w:pPr>
        <w:jc w:val="center"/>
        <w:rPr>
          <w:b/>
          <w:sz w:val="32"/>
          <w:szCs w:val="32"/>
          <w:lang w:val="en-US"/>
        </w:rPr>
      </w:pPr>
    </w:p>
    <w:p w14:paraId="1254E85B" w14:textId="60C8247B" w:rsidR="00176B77" w:rsidRDefault="00CB2A7F" w:rsidP="00CB2A7F">
      <w:pPr>
        <w:jc w:val="center"/>
        <w:rPr>
          <w:b/>
          <w:sz w:val="32"/>
          <w:szCs w:val="32"/>
          <w:lang w:val="en-US"/>
        </w:rPr>
      </w:pPr>
      <w:r w:rsidRPr="00176B77">
        <w:rPr>
          <w:b/>
          <w:sz w:val="32"/>
          <w:szCs w:val="32"/>
          <w:lang w:val="en-US"/>
        </w:rPr>
        <w:t xml:space="preserve">DRAFT IOC-WIDE STRATEGY ON SUSTAINABLE OCEAN PLANNING AND MANAGEMENT </w:t>
      </w:r>
    </w:p>
    <w:p w14:paraId="10E154E2" w14:textId="4E7C51A4" w:rsidR="0058364B" w:rsidRPr="00176B77" w:rsidRDefault="00CB2A7F" w:rsidP="00CB2A7F">
      <w:pPr>
        <w:jc w:val="center"/>
        <w:rPr>
          <w:b/>
          <w:sz w:val="32"/>
          <w:szCs w:val="32"/>
          <w:lang w:val="en-US"/>
        </w:rPr>
      </w:pPr>
      <w:r w:rsidRPr="00176B77">
        <w:rPr>
          <w:b/>
          <w:sz w:val="32"/>
          <w:szCs w:val="32"/>
          <w:lang w:val="en-US"/>
        </w:rPr>
        <w:t>(2025-2030)</w:t>
      </w:r>
    </w:p>
    <w:p w14:paraId="153983E9" w14:textId="72BFE8B6" w:rsidR="00CB2A7F" w:rsidRDefault="00CB2A7F" w:rsidP="00D31B58">
      <w:pPr>
        <w:jc w:val="both"/>
        <w:rPr>
          <w:b/>
          <w:lang w:val="en-US"/>
        </w:rPr>
      </w:pPr>
    </w:p>
    <w:p w14:paraId="27E789B3" w14:textId="789A6354" w:rsidR="00CB2A7F" w:rsidRPr="002E4CC0" w:rsidRDefault="00CB2A7F" w:rsidP="00D31B58">
      <w:pPr>
        <w:jc w:val="both"/>
        <w:rPr>
          <w:rFonts w:cstheme="minorHAnsi"/>
          <w:b/>
          <w:lang w:val="en-US"/>
        </w:rPr>
      </w:pPr>
    </w:p>
    <w:p w14:paraId="600A8DAE" w14:textId="2B04A663" w:rsidR="00CB2A7F" w:rsidRPr="002E4CC0" w:rsidRDefault="002E4CC0" w:rsidP="002E4CC0">
      <w:pPr>
        <w:shd w:val="clear" w:color="auto" w:fill="E7E6E6" w:themeFill="background2"/>
        <w:jc w:val="both"/>
        <w:rPr>
          <w:rFonts w:cstheme="minorHAnsi"/>
          <w:b/>
          <w:bCs/>
          <w:sz w:val="28"/>
          <w:szCs w:val="28"/>
          <w:lang w:val="en-US"/>
        </w:rPr>
      </w:pPr>
      <w:r w:rsidRPr="002E4CC0">
        <w:rPr>
          <w:rFonts w:cstheme="minorHAnsi"/>
          <w:b/>
          <w:bCs/>
          <w:sz w:val="32"/>
          <w:szCs w:val="32"/>
          <w:lang w:val="en-US"/>
        </w:rPr>
        <w:t>Part I</w:t>
      </w:r>
      <w:r>
        <w:rPr>
          <w:rFonts w:cstheme="minorHAnsi"/>
          <w:b/>
          <w:bCs/>
          <w:sz w:val="32"/>
          <w:szCs w:val="32"/>
          <w:lang w:val="en-US"/>
        </w:rPr>
        <w:tab/>
        <w:t xml:space="preserve"> </w:t>
      </w:r>
      <w:r>
        <w:rPr>
          <w:rFonts w:cstheme="minorHAnsi"/>
          <w:b/>
          <w:bCs/>
          <w:sz w:val="32"/>
          <w:szCs w:val="32"/>
          <w:lang w:val="en-US"/>
        </w:rPr>
        <w:tab/>
      </w:r>
      <w:r w:rsidR="1546CF60" w:rsidRPr="002E4CC0">
        <w:rPr>
          <w:rFonts w:cstheme="minorHAnsi"/>
          <w:b/>
          <w:bCs/>
          <w:sz w:val="32"/>
          <w:szCs w:val="32"/>
          <w:lang w:val="en-US"/>
        </w:rPr>
        <w:t>Introduction</w:t>
      </w:r>
      <w:r w:rsidR="1546CF60" w:rsidRPr="002E4CC0">
        <w:rPr>
          <w:rFonts w:cstheme="minorHAnsi"/>
          <w:b/>
          <w:bCs/>
          <w:sz w:val="28"/>
          <w:szCs w:val="28"/>
          <w:lang w:val="en-US"/>
        </w:rPr>
        <w:t xml:space="preserve"> </w:t>
      </w:r>
      <w:r w:rsidR="1546CF60" w:rsidRPr="002E4CC0">
        <w:rPr>
          <w:rFonts w:cstheme="minorHAnsi"/>
          <w:b/>
          <w:bCs/>
          <w:strike/>
          <w:sz w:val="28"/>
          <w:szCs w:val="28"/>
          <w:highlight w:val="yellow"/>
          <w:lang w:val="en-US"/>
        </w:rPr>
        <w:t>and Context</w:t>
      </w:r>
      <w:r w:rsidR="1546CF60" w:rsidRPr="002E4CC0">
        <w:rPr>
          <w:rFonts w:cstheme="minorHAnsi"/>
          <w:b/>
          <w:bCs/>
          <w:sz w:val="28"/>
          <w:szCs w:val="28"/>
          <w:highlight w:val="yellow"/>
          <w:lang w:val="en-US"/>
        </w:rPr>
        <w:t xml:space="preserve"> </w:t>
      </w:r>
      <w:r w:rsidRPr="002E4CC0">
        <w:rPr>
          <w:rFonts w:cstheme="minorHAnsi"/>
          <w:b/>
          <w:bCs/>
          <w:sz w:val="28"/>
          <w:szCs w:val="28"/>
          <w:highlight w:val="yellow"/>
          <w:lang w:val="en-US"/>
        </w:rPr>
        <w:t>(NO)</w:t>
      </w:r>
    </w:p>
    <w:p w14:paraId="11EC3FEF" w14:textId="77777777" w:rsidR="002E4CC0" w:rsidRDefault="002E4CC0" w:rsidP="002E4CC0">
      <w:pPr>
        <w:pStyle w:val="ListParagraph"/>
        <w:jc w:val="both"/>
        <w:rPr>
          <w:rFonts w:asciiTheme="minorHAnsi" w:hAnsiTheme="minorHAnsi" w:cstheme="minorHAnsi"/>
          <w:b/>
          <w:bCs/>
          <w:sz w:val="28"/>
          <w:szCs w:val="28"/>
          <w:lang w:val="en-US"/>
        </w:rPr>
      </w:pPr>
    </w:p>
    <w:p w14:paraId="59A99B44" w14:textId="6872CC53" w:rsidR="002E4CC0" w:rsidRPr="002E4CC0" w:rsidRDefault="002E4CC0" w:rsidP="002E4CC0">
      <w:pPr>
        <w:jc w:val="both"/>
        <w:rPr>
          <w:rFonts w:cstheme="minorHAnsi"/>
          <w:b/>
          <w:bCs/>
          <w:sz w:val="28"/>
          <w:szCs w:val="28"/>
          <w:lang w:val="en-US"/>
        </w:rPr>
      </w:pPr>
      <w:r>
        <w:rPr>
          <w:rFonts w:cstheme="minorHAnsi"/>
          <w:b/>
          <w:bCs/>
          <w:sz w:val="28"/>
          <w:szCs w:val="28"/>
          <w:lang w:val="en-US"/>
        </w:rPr>
        <w:t xml:space="preserve">1. </w:t>
      </w:r>
      <w:r w:rsidRPr="002E4CC0">
        <w:rPr>
          <w:rFonts w:cstheme="minorHAnsi"/>
          <w:b/>
          <w:bCs/>
          <w:sz w:val="28"/>
          <w:szCs w:val="28"/>
          <w:lang w:val="en-US"/>
        </w:rPr>
        <w:t>Context</w:t>
      </w:r>
    </w:p>
    <w:p w14:paraId="4C70630B" w14:textId="77777777" w:rsidR="006D7DFE" w:rsidRPr="005C6A98" w:rsidRDefault="006D7DFE" w:rsidP="006D7DFE">
      <w:pPr>
        <w:jc w:val="both"/>
        <w:rPr>
          <w:rFonts w:cstheme="minorHAnsi"/>
          <w:lang w:val="en-US"/>
        </w:rPr>
      </w:pPr>
    </w:p>
    <w:p w14:paraId="0E946F0C" w14:textId="6D081165" w:rsidR="006D7DFE" w:rsidRPr="00362C93" w:rsidRDefault="006D7DFE" w:rsidP="00967EC5">
      <w:pPr>
        <w:pStyle w:val="ListParagraph"/>
        <w:numPr>
          <w:ilvl w:val="0"/>
          <w:numId w:val="3"/>
        </w:numPr>
        <w:jc w:val="both"/>
        <w:rPr>
          <w:rFonts w:asciiTheme="minorHAnsi" w:hAnsiTheme="minorHAnsi" w:cstheme="minorHAnsi"/>
          <w:lang w:val="en-US"/>
        </w:rPr>
      </w:pPr>
      <w:r w:rsidRPr="00362C93">
        <w:rPr>
          <w:rFonts w:asciiTheme="minorHAnsi" w:hAnsiTheme="minorHAnsi" w:cstheme="minorHAnsi"/>
          <w:lang w:val="en-US"/>
        </w:rPr>
        <w:t xml:space="preserve">The </w:t>
      </w:r>
      <w:r w:rsidRPr="00F668D4">
        <w:rPr>
          <w:rFonts w:asciiTheme="minorHAnsi" w:hAnsiTheme="minorHAnsi" w:cstheme="minorHAnsi"/>
          <w:b/>
          <w:lang w:val="en-US"/>
        </w:rPr>
        <w:t>ocean</w:t>
      </w:r>
      <w:r w:rsidRPr="00362C93">
        <w:rPr>
          <w:rFonts w:asciiTheme="minorHAnsi" w:hAnsiTheme="minorHAnsi" w:cstheme="minorHAnsi"/>
          <w:lang w:val="en-US"/>
        </w:rPr>
        <w:t xml:space="preserve"> faces significant </w:t>
      </w:r>
      <w:r w:rsidRPr="00C304AC">
        <w:rPr>
          <w:rFonts w:asciiTheme="minorHAnsi" w:hAnsiTheme="minorHAnsi" w:cstheme="minorHAnsi"/>
          <w:b/>
          <w:lang w:val="en-US"/>
        </w:rPr>
        <w:t>pressures</w:t>
      </w:r>
      <w:r w:rsidR="006D41E3" w:rsidRPr="00C304AC">
        <w:rPr>
          <w:rFonts w:asciiTheme="minorHAnsi" w:hAnsiTheme="minorHAnsi" w:cstheme="minorHAnsi"/>
          <w:b/>
          <w:lang w:val="en-US"/>
        </w:rPr>
        <w:t xml:space="preserve"> that </w:t>
      </w:r>
      <w:r w:rsidR="00D40041">
        <w:rPr>
          <w:rFonts w:asciiTheme="minorHAnsi" w:hAnsiTheme="minorHAnsi" w:cstheme="minorHAnsi"/>
          <w:b/>
          <w:lang w:val="en-US"/>
        </w:rPr>
        <w:t xml:space="preserve">are </w:t>
      </w:r>
      <w:r w:rsidR="006D41E3" w:rsidRPr="00C304AC">
        <w:rPr>
          <w:rFonts w:asciiTheme="minorHAnsi" w:hAnsiTheme="minorHAnsi" w:cstheme="minorHAnsi"/>
          <w:b/>
          <w:lang w:val="en-US"/>
        </w:rPr>
        <w:t>accelerat</w:t>
      </w:r>
      <w:r w:rsidR="00D40041">
        <w:rPr>
          <w:rFonts w:asciiTheme="minorHAnsi" w:hAnsiTheme="minorHAnsi" w:cstheme="minorHAnsi"/>
          <w:b/>
          <w:lang w:val="en-US"/>
        </w:rPr>
        <w:t>ing</w:t>
      </w:r>
      <w:r w:rsidR="006D41E3" w:rsidRPr="00C304AC">
        <w:rPr>
          <w:rFonts w:asciiTheme="minorHAnsi" w:hAnsiTheme="minorHAnsi" w:cstheme="minorHAnsi"/>
          <w:b/>
          <w:lang w:val="en-US"/>
        </w:rPr>
        <w:t xml:space="preserve"> at unprecedented speed</w:t>
      </w:r>
      <w:r w:rsidR="00A87AE8" w:rsidRPr="00362C93">
        <w:rPr>
          <w:rFonts w:asciiTheme="minorHAnsi" w:hAnsiTheme="minorHAnsi" w:cstheme="minorHAnsi"/>
          <w:lang w:val="en-US"/>
        </w:rPr>
        <w:t>.</w:t>
      </w:r>
      <w:r w:rsidRPr="00362C93">
        <w:rPr>
          <w:rFonts w:asciiTheme="minorHAnsi" w:hAnsiTheme="minorHAnsi" w:cstheme="minorHAnsi"/>
          <w:lang w:val="en-US"/>
        </w:rPr>
        <w:t xml:space="preserve"> </w:t>
      </w:r>
      <w:r w:rsidR="004D5FBD" w:rsidRPr="004D5FBD">
        <w:rPr>
          <w:rFonts w:asciiTheme="minorHAnsi" w:hAnsiTheme="minorHAnsi" w:cstheme="minorHAnsi"/>
          <w:highlight w:val="yellow"/>
          <w:lang w:val="en-US"/>
        </w:rPr>
        <w:t>Habitat fragmentation and destruction, (FR)</w:t>
      </w:r>
      <w:r w:rsidR="004D5FBD">
        <w:rPr>
          <w:rFonts w:asciiTheme="minorHAnsi" w:hAnsiTheme="minorHAnsi" w:cstheme="minorHAnsi"/>
          <w:lang w:val="en-US"/>
        </w:rPr>
        <w:t xml:space="preserve"> u</w:t>
      </w:r>
      <w:r w:rsidR="00EC3C0C">
        <w:rPr>
          <w:rFonts w:asciiTheme="minorHAnsi" w:hAnsiTheme="minorHAnsi" w:cstheme="minorHAnsi"/>
          <w:lang w:val="en-US"/>
        </w:rPr>
        <w:t>nsustainable resource use</w:t>
      </w:r>
      <w:r w:rsidR="00BC3242">
        <w:rPr>
          <w:rFonts w:asciiTheme="minorHAnsi" w:hAnsiTheme="minorHAnsi" w:cstheme="minorHAnsi"/>
          <w:lang w:val="en-US"/>
        </w:rPr>
        <w:t xml:space="preserve"> and m</w:t>
      </w:r>
      <w:r w:rsidRPr="00362C93">
        <w:rPr>
          <w:rFonts w:asciiTheme="minorHAnsi" w:hAnsiTheme="minorHAnsi" w:cstheme="minorHAnsi"/>
          <w:lang w:val="en-US"/>
        </w:rPr>
        <w:t xml:space="preserve">arine pollution, particularly plastic waste, </w:t>
      </w:r>
      <w:r w:rsidR="00BC3242">
        <w:rPr>
          <w:rFonts w:asciiTheme="minorHAnsi" w:hAnsiTheme="minorHAnsi" w:cstheme="minorHAnsi"/>
          <w:lang w:val="en-US"/>
        </w:rPr>
        <w:t>are reaching</w:t>
      </w:r>
      <w:r w:rsidRPr="00362C93">
        <w:rPr>
          <w:rFonts w:asciiTheme="minorHAnsi" w:hAnsiTheme="minorHAnsi" w:cstheme="minorHAnsi"/>
          <w:lang w:val="en-US"/>
        </w:rPr>
        <w:t xml:space="preserve"> alarming levels</w:t>
      </w:r>
      <w:r w:rsidR="00BC0CA8">
        <w:rPr>
          <w:rFonts w:asciiTheme="minorHAnsi" w:hAnsiTheme="minorHAnsi" w:cstheme="minorHAnsi"/>
          <w:lang w:val="en-US"/>
        </w:rPr>
        <w:t>, and c</w:t>
      </w:r>
      <w:r w:rsidRPr="00362C93">
        <w:rPr>
          <w:rFonts w:asciiTheme="minorHAnsi" w:hAnsiTheme="minorHAnsi" w:cstheme="minorHAnsi"/>
          <w:lang w:val="en-US"/>
        </w:rPr>
        <w:t>limate change exacerbates</w:t>
      </w:r>
      <w:r w:rsidR="00BC3242">
        <w:rPr>
          <w:rFonts w:asciiTheme="minorHAnsi" w:hAnsiTheme="minorHAnsi" w:cstheme="minorHAnsi"/>
          <w:lang w:val="en-US"/>
        </w:rPr>
        <w:t xml:space="preserve"> </w:t>
      </w:r>
      <w:r w:rsidRPr="00362C93">
        <w:rPr>
          <w:rFonts w:asciiTheme="minorHAnsi" w:hAnsiTheme="minorHAnsi" w:cstheme="minorHAnsi"/>
          <w:lang w:val="en-US"/>
        </w:rPr>
        <w:t>threat</w:t>
      </w:r>
      <w:r w:rsidR="00BC3242">
        <w:rPr>
          <w:rFonts w:asciiTheme="minorHAnsi" w:hAnsiTheme="minorHAnsi" w:cstheme="minorHAnsi"/>
          <w:lang w:val="en-US"/>
        </w:rPr>
        <w:t>s</w:t>
      </w:r>
      <w:r w:rsidRPr="00362C93">
        <w:rPr>
          <w:rFonts w:asciiTheme="minorHAnsi" w:hAnsiTheme="minorHAnsi" w:cstheme="minorHAnsi"/>
          <w:lang w:val="en-US"/>
        </w:rPr>
        <w:t xml:space="preserve"> with ocean warming, acidification and deoxygenation destabilizing marine ecosystems. </w:t>
      </w:r>
      <w:r w:rsidR="00BC0CA8">
        <w:rPr>
          <w:rFonts w:asciiTheme="minorHAnsi" w:hAnsiTheme="minorHAnsi" w:cstheme="minorHAnsi"/>
          <w:lang w:val="en-US"/>
        </w:rPr>
        <w:t>These</w:t>
      </w:r>
      <w:r w:rsidRPr="00362C93">
        <w:rPr>
          <w:rFonts w:asciiTheme="minorHAnsi" w:hAnsiTheme="minorHAnsi" w:cstheme="minorHAnsi"/>
          <w:lang w:val="en-US"/>
        </w:rPr>
        <w:t xml:space="preserve"> impacts drive significant changes and loss in marine biodiversity, threaten fisheries that support </w:t>
      </w:r>
      <w:r w:rsidR="00BC0CA8">
        <w:rPr>
          <w:rFonts w:asciiTheme="minorHAnsi" w:hAnsiTheme="minorHAnsi" w:cstheme="minorHAnsi"/>
          <w:lang w:val="en-US"/>
        </w:rPr>
        <w:t>billions of</w:t>
      </w:r>
      <w:r w:rsidRPr="00362C93">
        <w:rPr>
          <w:rFonts w:asciiTheme="minorHAnsi" w:hAnsiTheme="minorHAnsi" w:cstheme="minorHAnsi"/>
          <w:lang w:val="en-US"/>
        </w:rPr>
        <w:t xml:space="preserve"> people worldwide, and loom over critical blue carbon ecosystems. </w:t>
      </w:r>
    </w:p>
    <w:p w14:paraId="726B3076" w14:textId="77777777" w:rsidR="00967EC5" w:rsidRPr="00362C93" w:rsidRDefault="00967EC5" w:rsidP="006D7DFE">
      <w:pPr>
        <w:jc w:val="both"/>
        <w:rPr>
          <w:rFonts w:cstheme="minorHAnsi"/>
          <w:lang w:val="en-US"/>
        </w:rPr>
      </w:pPr>
    </w:p>
    <w:p w14:paraId="22F4FE9C" w14:textId="55EA577A" w:rsidR="00BC0CA8" w:rsidRDefault="0038236C" w:rsidP="006D7DFE">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Simultaneously,</w:t>
      </w:r>
      <w:r w:rsidR="00B2755D" w:rsidRPr="00362C93">
        <w:rPr>
          <w:rFonts w:asciiTheme="minorHAnsi" w:hAnsiTheme="minorHAnsi" w:cstheme="minorHAnsi"/>
          <w:lang w:val="en-US"/>
        </w:rPr>
        <w:t xml:space="preserve"> the</w:t>
      </w:r>
      <w:r w:rsidR="006D7DFE" w:rsidRPr="00362C93">
        <w:rPr>
          <w:rFonts w:asciiTheme="minorHAnsi" w:hAnsiTheme="minorHAnsi" w:cstheme="minorHAnsi"/>
          <w:lang w:val="en-US"/>
        </w:rPr>
        <w:t xml:space="preserve"> </w:t>
      </w:r>
      <w:r w:rsidR="006D7DFE" w:rsidRPr="00C304AC">
        <w:rPr>
          <w:rFonts w:asciiTheme="minorHAnsi" w:hAnsiTheme="minorHAnsi" w:cstheme="minorHAnsi"/>
          <w:b/>
          <w:lang w:val="en-US"/>
        </w:rPr>
        <w:t xml:space="preserve">ocean </w:t>
      </w:r>
      <w:r w:rsidR="00F95087" w:rsidRPr="00C304AC">
        <w:rPr>
          <w:rFonts w:asciiTheme="minorHAnsi" w:hAnsiTheme="minorHAnsi" w:cstheme="minorHAnsi"/>
          <w:b/>
          <w:lang w:val="en-US"/>
        </w:rPr>
        <w:t xml:space="preserve">economy </w:t>
      </w:r>
      <w:r w:rsidR="00A127FF" w:rsidRPr="00C304AC">
        <w:rPr>
          <w:rFonts w:asciiTheme="minorHAnsi" w:hAnsiTheme="minorHAnsi" w:cstheme="minorHAnsi"/>
          <w:b/>
          <w:lang w:val="en-US"/>
        </w:rPr>
        <w:t xml:space="preserve">is </w:t>
      </w:r>
      <w:r w:rsidR="00F95087" w:rsidRPr="00C304AC">
        <w:rPr>
          <w:rFonts w:asciiTheme="minorHAnsi" w:hAnsiTheme="minorHAnsi" w:cstheme="minorHAnsi"/>
          <w:b/>
          <w:lang w:val="en-US"/>
        </w:rPr>
        <w:t>grow</w:t>
      </w:r>
      <w:r>
        <w:rPr>
          <w:rFonts w:asciiTheme="minorHAnsi" w:hAnsiTheme="minorHAnsi" w:cstheme="minorHAnsi"/>
          <w:b/>
          <w:lang w:val="en-US"/>
        </w:rPr>
        <w:t>ing significantly</w:t>
      </w:r>
      <w:r w:rsidR="00F95087" w:rsidRPr="00362C93">
        <w:rPr>
          <w:rFonts w:asciiTheme="minorHAnsi" w:hAnsiTheme="minorHAnsi" w:cstheme="minorHAnsi"/>
          <w:lang w:val="en-US"/>
        </w:rPr>
        <w:t xml:space="preserve">, </w:t>
      </w:r>
      <w:r w:rsidR="00A127FF" w:rsidRPr="00362C93">
        <w:rPr>
          <w:rFonts w:asciiTheme="minorHAnsi" w:hAnsiTheme="minorHAnsi" w:cstheme="minorHAnsi"/>
          <w:lang w:val="en-US"/>
        </w:rPr>
        <w:t>outpacing global economic growth</w:t>
      </w:r>
      <w:r w:rsidR="00BC3242">
        <w:rPr>
          <w:rFonts w:asciiTheme="minorHAnsi" w:hAnsiTheme="minorHAnsi" w:cstheme="minorHAnsi"/>
          <w:lang w:val="en-US"/>
        </w:rPr>
        <w:t>.</w:t>
      </w:r>
      <w:r w:rsidR="00A127FF" w:rsidRPr="00362C93">
        <w:rPr>
          <w:rFonts w:asciiTheme="minorHAnsi" w:hAnsiTheme="minorHAnsi" w:cstheme="minorHAnsi"/>
          <w:lang w:val="en-US"/>
        </w:rPr>
        <w:t xml:space="preserve"> </w:t>
      </w:r>
      <w:r w:rsidR="00341076" w:rsidRPr="00362C93">
        <w:rPr>
          <w:rFonts w:asciiTheme="minorHAnsi" w:hAnsiTheme="minorHAnsi" w:cstheme="minorHAnsi"/>
          <w:lang w:val="en-US"/>
        </w:rPr>
        <w:t xml:space="preserve">This expansion is driven by </w:t>
      </w:r>
      <w:r w:rsidR="00A127FF" w:rsidRPr="00362C93">
        <w:rPr>
          <w:rFonts w:asciiTheme="minorHAnsi" w:hAnsiTheme="minorHAnsi" w:cstheme="minorHAnsi"/>
          <w:lang w:val="en-US"/>
        </w:rPr>
        <w:t xml:space="preserve">key </w:t>
      </w:r>
      <w:r w:rsidR="00341076" w:rsidRPr="00362C93">
        <w:rPr>
          <w:rFonts w:asciiTheme="minorHAnsi" w:hAnsiTheme="minorHAnsi" w:cstheme="minorHAnsi"/>
          <w:lang w:val="en-US"/>
        </w:rPr>
        <w:t>sectors</w:t>
      </w:r>
      <w:r w:rsidR="00A127FF" w:rsidRPr="00362C93">
        <w:rPr>
          <w:rFonts w:asciiTheme="minorHAnsi" w:hAnsiTheme="minorHAnsi" w:cstheme="minorHAnsi"/>
          <w:lang w:val="en-US"/>
        </w:rPr>
        <w:t xml:space="preserve"> like </w:t>
      </w:r>
      <w:r w:rsidR="00341076" w:rsidRPr="00362C93">
        <w:rPr>
          <w:rFonts w:asciiTheme="minorHAnsi" w:hAnsiTheme="minorHAnsi" w:cstheme="minorHAnsi"/>
          <w:lang w:val="en-US"/>
        </w:rPr>
        <w:t>tourism</w:t>
      </w:r>
      <w:r w:rsidR="00F668D4">
        <w:rPr>
          <w:rFonts w:asciiTheme="minorHAnsi" w:hAnsiTheme="minorHAnsi" w:cstheme="minorHAnsi"/>
          <w:lang w:val="en-US"/>
        </w:rPr>
        <w:t xml:space="preserve">, </w:t>
      </w:r>
      <w:r w:rsidR="00341076" w:rsidRPr="00362C93">
        <w:rPr>
          <w:rFonts w:asciiTheme="minorHAnsi" w:hAnsiTheme="minorHAnsi" w:cstheme="minorHAnsi"/>
          <w:lang w:val="en-US"/>
        </w:rPr>
        <w:t xml:space="preserve">and shipping, </w:t>
      </w:r>
      <w:r w:rsidR="00A127FF" w:rsidRPr="00362C93">
        <w:rPr>
          <w:rFonts w:asciiTheme="minorHAnsi" w:hAnsiTheme="minorHAnsi" w:cstheme="minorHAnsi"/>
          <w:lang w:val="en-US"/>
        </w:rPr>
        <w:t xml:space="preserve">alongside </w:t>
      </w:r>
      <w:r w:rsidR="00341076" w:rsidRPr="00362C93">
        <w:rPr>
          <w:rFonts w:asciiTheme="minorHAnsi" w:hAnsiTheme="minorHAnsi" w:cstheme="minorHAnsi"/>
          <w:lang w:val="en-US"/>
        </w:rPr>
        <w:t>emerging industries such as marine biotechnology</w:t>
      </w:r>
      <w:r w:rsidR="00013324">
        <w:rPr>
          <w:rFonts w:asciiTheme="minorHAnsi" w:hAnsiTheme="minorHAnsi" w:cstheme="minorHAnsi"/>
          <w:lang w:val="en-US"/>
        </w:rPr>
        <w:t>, aquaculture</w:t>
      </w:r>
      <w:r w:rsidR="00F668D4">
        <w:rPr>
          <w:rFonts w:asciiTheme="minorHAnsi" w:hAnsiTheme="minorHAnsi" w:cstheme="minorHAnsi"/>
          <w:lang w:val="en-US"/>
        </w:rPr>
        <w:t xml:space="preserve"> and</w:t>
      </w:r>
      <w:r w:rsidR="00341076" w:rsidRPr="00362C93">
        <w:rPr>
          <w:rFonts w:asciiTheme="minorHAnsi" w:hAnsiTheme="minorHAnsi" w:cstheme="minorHAnsi"/>
          <w:lang w:val="en-US"/>
        </w:rPr>
        <w:t xml:space="preserve"> renewable energy. </w:t>
      </w:r>
      <w:r w:rsidR="00BC3242">
        <w:rPr>
          <w:rFonts w:asciiTheme="minorHAnsi" w:hAnsiTheme="minorHAnsi" w:cstheme="minorHAnsi"/>
          <w:lang w:val="en-US"/>
        </w:rPr>
        <w:t xml:space="preserve">Ocean-based industries are projected to contribute over USD$3 trillion annually to the global economy by 2030, with employment in these sectors growing faster than the global average. </w:t>
      </w:r>
      <w:r w:rsidR="00165567">
        <w:rPr>
          <w:rFonts w:asciiTheme="minorHAnsi" w:hAnsiTheme="minorHAnsi" w:cstheme="minorHAnsi"/>
          <w:lang w:val="en-US"/>
        </w:rPr>
        <w:t>Three are an</w:t>
      </w:r>
      <w:r w:rsidR="00BC3242">
        <w:rPr>
          <w:rFonts w:asciiTheme="minorHAnsi" w:hAnsiTheme="minorHAnsi" w:cstheme="minorHAnsi"/>
          <w:lang w:val="en-US"/>
        </w:rPr>
        <w:t xml:space="preserve"> estimated </w:t>
      </w:r>
      <w:r w:rsidR="00165567">
        <w:rPr>
          <w:rFonts w:asciiTheme="minorHAnsi" w:hAnsiTheme="minorHAnsi" w:cstheme="minorHAnsi"/>
          <w:lang w:val="en-US"/>
        </w:rPr>
        <w:t>370-</w:t>
      </w:r>
      <w:r w:rsidR="00BC3242">
        <w:rPr>
          <w:rFonts w:asciiTheme="minorHAnsi" w:hAnsiTheme="minorHAnsi" w:cstheme="minorHAnsi"/>
          <w:lang w:val="en-US"/>
        </w:rPr>
        <w:t>500 million Indigenous people worldwide</w:t>
      </w:r>
      <w:r w:rsidR="00165567" w:rsidRPr="0049268F">
        <w:rPr>
          <w:rStyle w:val="FootnoteReference"/>
          <w:rFonts w:asciiTheme="minorHAnsi" w:hAnsiTheme="minorHAnsi" w:cstheme="minorHAnsi"/>
          <w:highlight w:val="yellow"/>
          <w:lang w:val="en-US"/>
        </w:rPr>
        <w:footnoteReference w:id="1"/>
      </w:r>
      <w:r w:rsidR="00445CB9">
        <w:rPr>
          <w:rFonts w:asciiTheme="minorHAnsi" w:hAnsiTheme="minorHAnsi" w:cstheme="minorHAnsi"/>
          <w:lang w:val="en-US"/>
        </w:rPr>
        <w:t xml:space="preserve"> </w:t>
      </w:r>
      <w:r w:rsidR="00445CB9">
        <w:rPr>
          <w:rFonts w:asciiTheme="minorHAnsi" w:hAnsiTheme="minorHAnsi" w:cstheme="minorHAnsi"/>
          <w:highlight w:val="yellow"/>
          <w:lang w:val="en-US"/>
        </w:rPr>
        <w:t>(</w:t>
      </w:r>
      <w:r w:rsidR="00445CB9" w:rsidRPr="0049268F">
        <w:rPr>
          <w:rFonts w:asciiTheme="minorHAnsi" w:hAnsiTheme="minorHAnsi" w:cstheme="minorHAnsi"/>
          <w:highlight w:val="yellow"/>
          <w:lang w:val="en-US"/>
        </w:rPr>
        <w:t>GESAMP</w:t>
      </w:r>
      <w:r w:rsidR="00445CB9">
        <w:rPr>
          <w:rFonts w:asciiTheme="minorHAnsi" w:hAnsiTheme="minorHAnsi" w:cstheme="minorHAnsi"/>
          <w:lang w:val="en-US"/>
        </w:rPr>
        <w:t xml:space="preserve">) </w:t>
      </w:r>
      <w:r w:rsidR="00445CB9" w:rsidRPr="00445CB9">
        <w:rPr>
          <w:rFonts w:asciiTheme="minorHAnsi" w:hAnsiTheme="minorHAnsi" w:cstheme="minorHAnsi"/>
          <w:highlight w:val="yellow"/>
          <w:lang w:val="en-US"/>
        </w:rPr>
        <w:t>– people who are</w:t>
      </w:r>
      <w:r w:rsidR="00445CB9">
        <w:rPr>
          <w:rFonts w:asciiTheme="minorHAnsi" w:hAnsiTheme="minorHAnsi" w:cstheme="minorHAnsi"/>
          <w:lang w:val="en-US"/>
        </w:rPr>
        <w:t xml:space="preserve"> </w:t>
      </w:r>
      <w:r w:rsidR="00445CB9" w:rsidRPr="0049268F">
        <w:rPr>
          <w:rFonts w:asciiTheme="minorHAnsi" w:hAnsiTheme="minorHAnsi" w:cstheme="minorHAnsi"/>
          <w:highlight w:val="yellow"/>
          <w:lang w:val="en-US"/>
        </w:rPr>
        <w:t xml:space="preserve">particularly vulnerable to the impacts of ocean degradation and climate change </w:t>
      </w:r>
      <w:r w:rsidR="00445CB9">
        <w:rPr>
          <w:rFonts w:asciiTheme="minorHAnsi" w:hAnsiTheme="minorHAnsi" w:cstheme="minorHAnsi"/>
          <w:highlight w:val="yellow"/>
          <w:lang w:val="en-US"/>
        </w:rPr>
        <w:t>(</w:t>
      </w:r>
      <w:r w:rsidR="00445CB9" w:rsidRPr="0049268F">
        <w:rPr>
          <w:rFonts w:asciiTheme="minorHAnsi" w:hAnsiTheme="minorHAnsi" w:cstheme="minorHAnsi"/>
          <w:highlight w:val="yellow"/>
          <w:lang w:val="en-US"/>
        </w:rPr>
        <w:t>CR</w:t>
      </w:r>
      <w:r w:rsidR="00445CB9">
        <w:rPr>
          <w:rFonts w:asciiTheme="minorHAnsi" w:hAnsiTheme="minorHAnsi" w:cstheme="minorHAnsi"/>
          <w:highlight w:val="yellow"/>
          <w:lang w:val="en-US"/>
        </w:rPr>
        <w:t>)</w:t>
      </w:r>
      <w:r w:rsidR="00445CB9">
        <w:rPr>
          <w:rFonts w:asciiTheme="minorHAnsi" w:hAnsiTheme="minorHAnsi" w:cstheme="minorHAnsi"/>
          <w:lang w:val="en-US"/>
        </w:rPr>
        <w:t xml:space="preserve">. </w:t>
      </w:r>
      <w:r w:rsidR="00445CB9" w:rsidRPr="00445CB9">
        <w:rPr>
          <w:rFonts w:asciiTheme="minorHAnsi" w:hAnsiTheme="minorHAnsi" w:cstheme="minorHAnsi"/>
          <w:highlight w:val="yellow"/>
          <w:lang w:val="en-US"/>
        </w:rPr>
        <w:t>For many, the ocean is of great social, spiritual, cultural and economic importance and the connection and need to protect and steward it for future generations deeply felt. (CA)</w:t>
      </w:r>
      <w:r w:rsidR="00445CB9">
        <w:rPr>
          <w:rFonts w:asciiTheme="minorHAnsi" w:hAnsiTheme="minorHAnsi" w:cstheme="minorHAnsi"/>
          <w:lang w:val="en-US"/>
        </w:rPr>
        <w:t xml:space="preserve"> </w:t>
      </w:r>
      <w:r w:rsidR="00165567" w:rsidRPr="00445CB9">
        <w:rPr>
          <w:rFonts w:asciiTheme="minorHAnsi" w:hAnsiTheme="minorHAnsi" w:cstheme="minorHAnsi"/>
          <w:strike/>
          <w:lang w:val="en-US"/>
        </w:rPr>
        <w:t xml:space="preserve">many of whom </w:t>
      </w:r>
      <w:r w:rsidR="00BC3242" w:rsidRPr="00445CB9">
        <w:rPr>
          <w:rFonts w:asciiTheme="minorHAnsi" w:hAnsiTheme="minorHAnsi" w:cstheme="minorHAnsi"/>
          <w:strike/>
          <w:lang w:val="en-US"/>
        </w:rPr>
        <w:t>rely on the ocean</w:t>
      </w:r>
      <w:r w:rsidR="00165567" w:rsidRPr="00445CB9">
        <w:rPr>
          <w:rFonts w:asciiTheme="minorHAnsi" w:hAnsiTheme="minorHAnsi" w:cstheme="minorHAnsi"/>
          <w:strike/>
          <w:lang w:val="en-US"/>
        </w:rPr>
        <w:t xml:space="preserve"> </w:t>
      </w:r>
      <w:r w:rsidR="00BC3242" w:rsidRPr="00445CB9">
        <w:rPr>
          <w:rFonts w:asciiTheme="minorHAnsi" w:hAnsiTheme="minorHAnsi" w:cstheme="minorHAnsi"/>
          <w:strike/>
          <w:lang w:val="en-US"/>
        </w:rPr>
        <w:t>their cultural practices</w:t>
      </w:r>
      <w:r w:rsidR="00445CB9">
        <w:rPr>
          <w:rFonts w:asciiTheme="minorHAnsi" w:hAnsiTheme="minorHAnsi" w:cstheme="minorHAnsi"/>
          <w:lang w:val="en-US"/>
        </w:rPr>
        <w:t xml:space="preserve">. </w:t>
      </w:r>
    </w:p>
    <w:p w14:paraId="04C953B0" w14:textId="77777777" w:rsidR="00F4637C" w:rsidRPr="00BC0CA8" w:rsidRDefault="00F4637C" w:rsidP="00BC0CA8">
      <w:pPr>
        <w:jc w:val="both"/>
        <w:rPr>
          <w:rFonts w:cstheme="minorHAnsi"/>
          <w:lang w:val="en-US"/>
        </w:rPr>
      </w:pPr>
    </w:p>
    <w:p w14:paraId="424B0CE1" w14:textId="22DE2C55" w:rsidR="006D7DFE" w:rsidRPr="00AA4CD8" w:rsidRDefault="00CC61EB" w:rsidP="29414F34">
      <w:pPr>
        <w:pStyle w:val="ListParagraph"/>
        <w:numPr>
          <w:ilvl w:val="0"/>
          <w:numId w:val="3"/>
        </w:numPr>
        <w:jc w:val="both"/>
        <w:rPr>
          <w:rFonts w:asciiTheme="minorHAnsi" w:hAnsiTheme="minorHAnsi" w:cstheme="minorBidi"/>
          <w:lang w:val="en-US"/>
        </w:rPr>
      </w:pPr>
      <w:r w:rsidRPr="29414F34">
        <w:rPr>
          <w:rFonts w:asciiTheme="minorHAnsi" w:hAnsiTheme="minorHAnsi" w:cstheme="minorBidi"/>
          <w:b/>
          <w:bCs/>
          <w:lang w:val="en-US"/>
        </w:rPr>
        <w:t>I</w:t>
      </w:r>
      <w:r w:rsidR="00715DFE" w:rsidRPr="29414F34">
        <w:rPr>
          <w:rFonts w:asciiTheme="minorHAnsi" w:hAnsiTheme="minorHAnsi" w:cstheme="minorBidi"/>
          <w:b/>
          <w:bCs/>
          <w:lang w:val="en-US"/>
        </w:rPr>
        <w:t>nternational agreements</w:t>
      </w:r>
      <w:r w:rsidRPr="29414F34">
        <w:rPr>
          <w:rFonts w:asciiTheme="minorHAnsi" w:hAnsiTheme="minorHAnsi" w:cstheme="minorBidi"/>
          <w:lang w:val="en-US"/>
        </w:rPr>
        <w:t xml:space="preserve"> </w:t>
      </w:r>
      <w:r w:rsidR="007579EA" w:rsidRPr="004D5FBD">
        <w:rPr>
          <w:rFonts w:asciiTheme="minorHAnsi" w:hAnsiTheme="minorHAnsi" w:cstheme="minorBidi"/>
          <w:strike/>
          <w:highlight w:val="yellow"/>
          <w:lang w:val="en-US"/>
        </w:rPr>
        <w:t>increasingly</w:t>
      </w:r>
      <w:r w:rsidR="004D5FBD" w:rsidRPr="004D5FBD">
        <w:rPr>
          <w:rFonts w:asciiTheme="minorHAnsi" w:hAnsiTheme="minorHAnsi" w:cstheme="minorBidi"/>
          <w:highlight w:val="yellow"/>
          <w:lang w:val="en-US"/>
        </w:rPr>
        <w:t xml:space="preserve"> that</w:t>
      </w:r>
      <w:r w:rsidR="007579EA" w:rsidRPr="29414F34">
        <w:rPr>
          <w:rFonts w:asciiTheme="minorHAnsi" w:hAnsiTheme="minorHAnsi" w:cstheme="minorBidi"/>
          <w:lang w:val="en-US"/>
        </w:rPr>
        <w:t xml:space="preserve"> </w:t>
      </w:r>
      <w:r w:rsidRPr="29414F34">
        <w:rPr>
          <w:rFonts w:asciiTheme="minorHAnsi" w:hAnsiTheme="minorHAnsi" w:cstheme="minorBidi"/>
          <w:b/>
          <w:bCs/>
          <w:lang w:val="en-US"/>
        </w:rPr>
        <w:t xml:space="preserve">guide global action for a sustainable </w:t>
      </w:r>
      <w:r w:rsidRPr="004D5FBD">
        <w:rPr>
          <w:rFonts w:asciiTheme="minorHAnsi" w:hAnsiTheme="minorHAnsi" w:cstheme="minorBidi"/>
          <w:b/>
          <w:bCs/>
          <w:strike/>
          <w:highlight w:val="yellow"/>
          <w:lang w:val="en-US"/>
        </w:rPr>
        <w:t>ocean</w:t>
      </w:r>
      <w:r w:rsidR="007579EA" w:rsidRPr="29414F34">
        <w:rPr>
          <w:rFonts w:asciiTheme="minorHAnsi" w:hAnsiTheme="minorHAnsi" w:cstheme="minorBidi"/>
          <w:lang w:val="en-US"/>
        </w:rPr>
        <w:t xml:space="preserve"> </w:t>
      </w:r>
      <w:r w:rsidR="004D5FBD" w:rsidRPr="004D5FBD">
        <w:rPr>
          <w:rFonts w:asciiTheme="minorHAnsi" w:hAnsiTheme="minorHAnsi" w:cstheme="minorBidi"/>
          <w:highlight w:val="yellow"/>
          <w:lang w:val="en-US"/>
        </w:rPr>
        <w:t xml:space="preserve">development and environmental conservation increasingly </w:t>
      </w:r>
      <w:r w:rsidR="00BC0CA8" w:rsidRPr="004D5FBD">
        <w:rPr>
          <w:rFonts w:asciiTheme="minorHAnsi" w:hAnsiTheme="minorHAnsi" w:cstheme="minorBidi"/>
          <w:strike/>
          <w:highlight w:val="yellow"/>
          <w:lang w:val="en-US"/>
        </w:rPr>
        <w:t>and</w:t>
      </w:r>
      <w:r w:rsidR="00BC0CA8" w:rsidRPr="004D5FBD">
        <w:rPr>
          <w:rFonts w:asciiTheme="minorHAnsi" w:hAnsiTheme="minorHAnsi" w:cstheme="minorBidi"/>
          <w:highlight w:val="yellow"/>
          <w:lang w:val="en-US"/>
        </w:rPr>
        <w:t xml:space="preserve"> rely on </w:t>
      </w:r>
      <w:r w:rsidR="004D5FBD" w:rsidRPr="004D5FBD">
        <w:rPr>
          <w:rFonts w:asciiTheme="minorHAnsi" w:hAnsiTheme="minorHAnsi" w:cstheme="minorBidi"/>
          <w:highlight w:val="yellow"/>
          <w:lang w:val="en-US"/>
        </w:rPr>
        <w:t xml:space="preserve">data and </w:t>
      </w:r>
      <w:r w:rsidR="00BC0CA8" w:rsidRPr="004D5FBD">
        <w:rPr>
          <w:rFonts w:asciiTheme="minorHAnsi" w:hAnsiTheme="minorHAnsi" w:cstheme="minorBidi"/>
          <w:highlight w:val="yellow"/>
          <w:lang w:val="en-US"/>
        </w:rPr>
        <w:t>knowledge</w:t>
      </w:r>
      <w:r w:rsidR="004D5FBD" w:rsidRPr="004D5FBD">
        <w:rPr>
          <w:rFonts w:asciiTheme="minorHAnsi" w:hAnsiTheme="minorHAnsi" w:cstheme="minorBidi"/>
          <w:highlight w:val="yellow"/>
          <w:lang w:val="en-US"/>
        </w:rPr>
        <w:t xml:space="preserve"> (FR</w:t>
      </w:r>
      <w:r w:rsidR="004D5FBD">
        <w:rPr>
          <w:rFonts w:asciiTheme="minorHAnsi" w:hAnsiTheme="minorHAnsi" w:cstheme="minorBidi"/>
          <w:lang w:val="en-US"/>
        </w:rPr>
        <w:t>)</w:t>
      </w:r>
      <w:r w:rsidR="00715DFE" w:rsidRPr="29414F34">
        <w:rPr>
          <w:rFonts w:asciiTheme="minorHAnsi" w:hAnsiTheme="minorHAnsi" w:cstheme="minorBidi"/>
          <w:lang w:val="en-US"/>
        </w:rPr>
        <w:t xml:space="preserve">. Under the </w:t>
      </w:r>
      <w:r w:rsidR="006D7DFE" w:rsidRPr="29414F34">
        <w:rPr>
          <w:rFonts w:asciiTheme="minorHAnsi" w:hAnsiTheme="minorHAnsi" w:cstheme="minorBidi"/>
          <w:lang w:val="en-US"/>
        </w:rPr>
        <w:t xml:space="preserve">2030 Agenda for Sustainable Development, SDG 14 sets </w:t>
      </w:r>
      <w:r w:rsidR="00BC3242">
        <w:rPr>
          <w:rFonts w:asciiTheme="minorHAnsi" w:hAnsiTheme="minorHAnsi" w:cstheme="minorBidi"/>
          <w:lang w:val="en-US"/>
        </w:rPr>
        <w:t xml:space="preserve">ten </w:t>
      </w:r>
      <w:r w:rsidR="006D7DFE" w:rsidRPr="29414F34">
        <w:rPr>
          <w:rFonts w:asciiTheme="minorHAnsi" w:hAnsiTheme="minorHAnsi" w:cstheme="minorBidi"/>
          <w:lang w:val="en-US"/>
        </w:rPr>
        <w:t xml:space="preserve">targets for </w:t>
      </w:r>
      <w:r w:rsidR="00BC0CA8">
        <w:rPr>
          <w:rFonts w:asciiTheme="minorHAnsi" w:hAnsiTheme="minorHAnsi" w:cstheme="minorBidi"/>
          <w:lang w:val="en-US"/>
        </w:rPr>
        <w:t>ocean conservation and sustainable use</w:t>
      </w:r>
      <w:r w:rsidR="006D7DFE" w:rsidRPr="29414F34">
        <w:rPr>
          <w:rFonts w:asciiTheme="minorHAnsi" w:hAnsiTheme="minorHAnsi" w:cstheme="minorBidi"/>
          <w:lang w:val="en-US"/>
        </w:rPr>
        <w:t xml:space="preserve">. </w:t>
      </w:r>
      <w:r w:rsidR="00715DFE" w:rsidRPr="29414F34">
        <w:rPr>
          <w:rFonts w:asciiTheme="minorHAnsi" w:hAnsiTheme="minorHAnsi" w:cstheme="minorBidi"/>
          <w:lang w:val="en-US"/>
        </w:rPr>
        <w:t>The</w:t>
      </w:r>
      <w:r w:rsidR="006D7DFE" w:rsidRPr="29414F34">
        <w:rPr>
          <w:rFonts w:asciiTheme="minorHAnsi" w:hAnsiTheme="minorHAnsi" w:cstheme="minorBidi"/>
          <w:lang w:val="en-US"/>
        </w:rPr>
        <w:t xml:space="preserve"> Kunming-Montreal Global Biodiversity Framework</w:t>
      </w:r>
      <w:r w:rsidR="00BC0CA8">
        <w:rPr>
          <w:rFonts w:asciiTheme="minorHAnsi" w:hAnsiTheme="minorHAnsi" w:cstheme="minorBidi"/>
          <w:lang w:val="en-US"/>
        </w:rPr>
        <w:t xml:space="preserve"> </w:t>
      </w:r>
      <w:r w:rsidR="00445CB9" w:rsidRPr="00445CB9">
        <w:rPr>
          <w:rFonts w:asciiTheme="minorHAnsi" w:hAnsiTheme="minorHAnsi" w:cstheme="minorBidi"/>
          <w:highlight w:val="yellow"/>
          <w:lang w:val="en-US"/>
        </w:rPr>
        <w:t>sets out 4 goals for 2050 and 23 global targets for 2030, including the commitment</w:t>
      </w:r>
      <w:r w:rsidR="006D7DFE" w:rsidRPr="00445CB9">
        <w:rPr>
          <w:rFonts w:asciiTheme="minorHAnsi" w:hAnsiTheme="minorHAnsi" w:cstheme="minorBidi"/>
          <w:highlight w:val="yellow"/>
          <w:lang w:val="en-US"/>
        </w:rPr>
        <w:t xml:space="preserve"> to</w:t>
      </w:r>
      <w:r w:rsidR="00445CB9" w:rsidRPr="00445CB9">
        <w:rPr>
          <w:rFonts w:asciiTheme="minorHAnsi" w:hAnsiTheme="minorHAnsi" w:cstheme="minorBidi"/>
          <w:highlight w:val="yellow"/>
          <w:lang w:val="en-US"/>
        </w:rPr>
        <w:t xml:space="preserve"> (CA)</w:t>
      </w:r>
      <w:r w:rsidR="006D7DFE" w:rsidRPr="29414F34">
        <w:rPr>
          <w:rFonts w:asciiTheme="minorHAnsi" w:hAnsiTheme="minorHAnsi" w:cstheme="minorBidi"/>
          <w:lang w:val="en-US"/>
        </w:rPr>
        <w:t xml:space="preserve"> </w:t>
      </w:r>
      <w:r w:rsidR="00BC0CA8" w:rsidRPr="00532620">
        <w:rPr>
          <w:rFonts w:asciiTheme="minorHAnsi" w:hAnsiTheme="minorHAnsi" w:cstheme="minorBidi"/>
          <w:strike/>
          <w:highlight w:val="yellow"/>
          <w:lang w:val="en-US"/>
        </w:rPr>
        <w:t>protecting</w:t>
      </w:r>
      <w:r w:rsidR="006D7DFE" w:rsidRPr="00532620">
        <w:rPr>
          <w:rFonts w:asciiTheme="minorHAnsi" w:hAnsiTheme="minorHAnsi" w:cstheme="minorBidi"/>
          <w:highlight w:val="yellow"/>
          <w:lang w:val="en-US"/>
        </w:rPr>
        <w:t xml:space="preserve"> </w:t>
      </w:r>
      <w:r w:rsidR="00532620" w:rsidRPr="00532620">
        <w:rPr>
          <w:rFonts w:asciiTheme="minorHAnsi" w:hAnsiTheme="minorHAnsi" w:cstheme="minorBidi"/>
          <w:highlight w:val="yellow"/>
          <w:lang w:val="en-US"/>
        </w:rPr>
        <w:t>conserving</w:t>
      </w:r>
      <w:r w:rsidR="00311EA0">
        <w:rPr>
          <w:rFonts w:asciiTheme="minorHAnsi" w:hAnsiTheme="minorHAnsi" w:cstheme="minorBidi"/>
          <w:lang w:val="en-US"/>
        </w:rPr>
        <w:t xml:space="preserve"> at </w:t>
      </w:r>
      <w:r w:rsidR="00311EA0" w:rsidRPr="00311EA0">
        <w:rPr>
          <w:rFonts w:asciiTheme="minorHAnsi" w:hAnsiTheme="minorHAnsi" w:cstheme="minorBidi"/>
          <w:highlight w:val="yellow"/>
          <w:lang w:val="en-US"/>
        </w:rPr>
        <w:t>least (Co-chairs)</w:t>
      </w:r>
      <w:r w:rsidR="00532620">
        <w:rPr>
          <w:rFonts w:asciiTheme="minorHAnsi" w:hAnsiTheme="minorHAnsi" w:cstheme="minorBidi"/>
          <w:lang w:val="en-US"/>
        </w:rPr>
        <w:t xml:space="preserve"> </w:t>
      </w:r>
      <w:r w:rsidR="006D7DFE" w:rsidRPr="29414F34">
        <w:rPr>
          <w:rFonts w:asciiTheme="minorHAnsi" w:hAnsiTheme="minorHAnsi" w:cstheme="minorBidi"/>
          <w:lang w:val="en-US"/>
        </w:rPr>
        <w:t xml:space="preserve">30% of </w:t>
      </w:r>
      <w:r w:rsidR="006D7DFE" w:rsidRPr="00532620">
        <w:rPr>
          <w:rFonts w:asciiTheme="minorHAnsi" w:hAnsiTheme="minorHAnsi" w:cstheme="minorBidi"/>
          <w:strike/>
          <w:highlight w:val="yellow"/>
          <w:lang w:val="en-US"/>
        </w:rPr>
        <w:t>marine and</w:t>
      </w:r>
      <w:r w:rsidR="006D7DFE" w:rsidRPr="29414F34">
        <w:rPr>
          <w:rFonts w:asciiTheme="minorHAnsi" w:hAnsiTheme="minorHAnsi" w:cstheme="minorBidi"/>
          <w:lang w:val="en-US"/>
        </w:rPr>
        <w:t xml:space="preserve"> </w:t>
      </w:r>
      <w:r w:rsidR="006D7DFE" w:rsidRPr="00532620">
        <w:rPr>
          <w:rFonts w:asciiTheme="minorHAnsi" w:hAnsiTheme="minorHAnsi" w:cstheme="minorBidi"/>
          <w:highlight w:val="yellow"/>
          <w:lang w:val="en-US"/>
        </w:rPr>
        <w:t xml:space="preserve">terrestrial </w:t>
      </w:r>
      <w:r w:rsidR="00532620" w:rsidRPr="00532620">
        <w:rPr>
          <w:rFonts w:asciiTheme="minorHAnsi" w:hAnsiTheme="minorHAnsi" w:cstheme="minorBidi"/>
          <w:highlight w:val="yellow"/>
          <w:lang w:val="en-US"/>
        </w:rPr>
        <w:t xml:space="preserve">and inland water </w:t>
      </w:r>
      <w:r w:rsidR="006D7DFE" w:rsidRPr="00532620">
        <w:rPr>
          <w:rFonts w:asciiTheme="minorHAnsi" w:hAnsiTheme="minorHAnsi" w:cstheme="minorBidi"/>
          <w:highlight w:val="yellow"/>
          <w:lang w:val="en-US"/>
        </w:rPr>
        <w:t>areas</w:t>
      </w:r>
      <w:r w:rsidR="00532620" w:rsidRPr="00532620">
        <w:rPr>
          <w:rFonts w:asciiTheme="minorHAnsi" w:hAnsiTheme="minorHAnsi" w:cstheme="minorBidi"/>
          <w:highlight w:val="yellow"/>
          <w:lang w:val="en-US"/>
        </w:rPr>
        <w:t xml:space="preserve"> and of marine and coastal areas (CH)</w:t>
      </w:r>
      <w:r w:rsidR="006D7DFE" w:rsidRPr="29414F34">
        <w:rPr>
          <w:rFonts w:asciiTheme="minorHAnsi" w:hAnsiTheme="minorHAnsi" w:cstheme="minorBidi"/>
          <w:lang w:val="en-US"/>
        </w:rPr>
        <w:t xml:space="preserve"> by 2030. The Agreement </w:t>
      </w:r>
      <w:r w:rsidR="00BF58D0">
        <w:rPr>
          <w:rFonts w:asciiTheme="minorHAnsi" w:hAnsiTheme="minorHAnsi" w:cstheme="minorBidi"/>
          <w:lang w:val="en-US"/>
        </w:rPr>
        <w:t xml:space="preserve">under the </w:t>
      </w:r>
      <w:r w:rsidR="00BF58D0" w:rsidRPr="00BF58D0">
        <w:rPr>
          <w:rFonts w:asciiTheme="minorHAnsi" w:hAnsiTheme="minorHAnsi" w:cstheme="minorBidi"/>
          <w:highlight w:val="yellow"/>
          <w:lang w:val="en-US"/>
        </w:rPr>
        <w:t xml:space="preserve">United Nations (UN) Convention on the Law of the Sea on the Conservation and Sustainable Use of Marine Biological Diversity of Areas Beyond National Jurisdiction </w:t>
      </w:r>
      <w:r w:rsidR="006D7DFE" w:rsidRPr="00BF58D0">
        <w:rPr>
          <w:rFonts w:asciiTheme="minorHAnsi" w:hAnsiTheme="minorHAnsi" w:cstheme="minorBidi"/>
          <w:strike/>
          <w:highlight w:val="yellow"/>
          <w:lang w:val="en-US"/>
        </w:rPr>
        <w:t>on Biodiversity Beyond National Jurisdiction</w:t>
      </w:r>
      <w:r w:rsidR="006D7DFE" w:rsidRPr="00BF58D0">
        <w:rPr>
          <w:rFonts w:asciiTheme="minorHAnsi" w:hAnsiTheme="minorHAnsi" w:cstheme="minorBidi"/>
          <w:highlight w:val="yellow"/>
          <w:lang w:val="en-US"/>
        </w:rPr>
        <w:t xml:space="preserve"> </w:t>
      </w:r>
      <w:r w:rsidR="00BF58D0" w:rsidRPr="00BF58D0">
        <w:rPr>
          <w:rFonts w:asciiTheme="minorHAnsi" w:hAnsiTheme="minorHAnsi" w:cstheme="minorBidi"/>
          <w:highlight w:val="yellow"/>
          <w:lang w:val="en-US"/>
        </w:rPr>
        <w:t>(CH</w:t>
      </w:r>
      <w:r w:rsidR="00BF58D0" w:rsidRPr="00445CB9">
        <w:rPr>
          <w:rFonts w:asciiTheme="minorHAnsi" w:hAnsiTheme="minorHAnsi" w:cstheme="minorBidi"/>
          <w:highlight w:val="yellow"/>
          <w:lang w:val="en-US"/>
        </w:rPr>
        <w:t>)</w:t>
      </w:r>
      <w:r w:rsidR="00445CB9" w:rsidRPr="00445CB9">
        <w:rPr>
          <w:rFonts w:asciiTheme="minorHAnsi" w:hAnsiTheme="minorHAnsi" w:cstheme="minorBidi"/>
          <w:highlight w:val="yellow"/>
          <w:lang w:val="en-US"/>
        </w:rPr>
        <w:t>(CA)</w:t>
      </w:r>
      <w:r w:rsidR="00BF58D0">
        <w:rPr>
          <w:rFonts w:asciiTheme="minorHAnsi" w:hAnsiTheme="minorHAnsi" w:cstheme="minorBidi"/>
          <w:lang w:val="en-US"/>
        </w:rPr>
        <w:t xml:space="preserve"> </w:t>
      </w:r>
      <w:r w:rsidR="006D7DFE" w:rsidRPr="29414F34">
        <w:rPr>
          <w:rFonts w:asciiTheme="minorHAnsi" w:hAnsiTheme="minorHAnsi" w:cstheme="minorBidi"/>
          <w:lang w:val="en-US"/>
        </w:rPr>
        <w:t>(BBNJ</w:t>
      </w:r>
      <w:r w:rsidR="00BF58D0">
        <w:rPr>
          <w:rFonts w:asciiTheme="minorHAnsi" w:hAnsiTheme="minorHAnsi" w:cstheme="minorBidi"/>
          <w:lang w:val="en-US"/>
        </w:rPr>
        <w:t xml:space="preserve"> Agreement</w:t>
      </w:r>
      <w:r w:rsidR="006D7DFE" w:rsidRPr="29414F34">
        <w:rPr>
          <w:rFonts w:asciiTheme="minorHAnsi" w:hAnsiTheme="minorHAnsi" w:cstheme="minorBidi"/>
          <w:lang w:val="en-US"/>
        </w:rPr>
        <w:t>)</w:t>
      </w:r>
      <w:r w:rsidR="00D13B9F">
        <w:rPr>
          <w:rFonts w:asciiTheme="minorHAnsi" w:hAnsiTheme="minorHAnsi" w:cstheme="minorBidi"/>
          <w:lang w:val="en-US"/>
        </w:rPr>
        <w:t xml:space="preserve"> </w:t>
      </w:r>
      <w:r w:rsidR="00BC0CA8">
        <w:rPr>
          <w:rFonts w:asciiTheme="minorHAnsi" w:hAnsiTheme="minorHAnsi" w:cstheme="minorBidi"/>
          <w:lang w:val="en-US"/>
        </w:rPr>
        <w:t>aims to</w:t>
      </w:r>
      <w:r w:rsidR="00715DFE" w:rsidRPr="29414F34">
        <w:rPr>
          <w:rFonts w:asciiTheme="minorHAnsi" w:hAnsiTheme="minorHAnsi" w:cstheme="minorBidi"/>
          <w:lang w:val="en-US"/>
        </w:rPr>
        <w:t xml:space="preserve"> strengthen ocean governance </w:t>
      </w:r>
      <w:r w:rsidR="006D7DFE" w:rsidRPr="29414F34">
        <w:rPr>
          <w:rFonts w:asciiTheme="minorHAnsi" w:hAnsiTheme="minorHAnsi" w:cstheme="minorBidi"/>
          <w:lang w:val="en-US"/>
        </w:rPr>
        <w:t>beyond national jurisdiction</w:t>
      </w:r>
      <w:r w:rsidR="001D0F1B">
        <w:rPr>
          <w:rFonts w:asciiTheme="minorHAnsi" w:hAnsiTheme="minorHAnsi" w:cstheme="minorBidi"/>
          <w:lang w:val="en-US"/>
        </w:rPr>
        <w:t>s.</w:t>
      </w:r>
      <w:r w:rsidR="006D7DFE" w:rsidRPr="29414F34">
        <w:rPr>
          <w:rFonts w:asciiTheme="minorHAnsi" w:hAnsiTheme="minorHAnsi" w:cstheme="minorBidi"/>
          <w:lang w:val="en-US"/>
        </w:rPr>
        <w:t xml:space="preserve"> </w:t>
      </w:r>
      <w:r w:rsidR="00715DFE" w:rsidRPr="29414F34">
        <w:rPr>
          <w:rFonts w:asciiTheme="minorHAnsi" w:hAnsiTheme="minorHAnsi" w:cstheme="minorBidi"/>
          <w:lang w:val="en-US"/>
        </w:rPr>
        <w:t xml:space="preserve">Achieving the </w:t>
      </w:r>
      <w:r w:rsidR="002D5517" w:rsidRPr="00BF58D0">
        <w:rPr>
          <w:rFonts w:asciiTheme="minorHAnsi" w:hAnsiTheme="minorHAnsi" w:cstheme="minorBidi"/>
          <w:strike/>
          <w:highlight w:val="yellow"/>
          <w:lang w:val="en-US"/>
        </w:rPr>
        <w:t>UNFCCC</w:t>
      </w:r>
      <w:r w:rsidR="002D5517" w:rsidRPr="00BF58D0">
        <w:rPr>
          <w:rFonts w:asciiTheme="minorHAnsi" w:hAnsiTheme="minorHAnsi" w:cstheme="minorBidi"/>
          <w:highlight w:val="yellow"/>
          <w:lang w:val="en-US"/>
        </w:rPr>
        <w:t xml:space="preserve"> </w:t>
      </w:r>
      <w:r w:rsidR="00BF58D0" w:rsidRPr="00BF58D0">
        <w:rPr>
          <w:rFonts w:asciiTheme="minorHAnsi" w:hAnsiTheme="minorHAnsi" w:cstheme="minorBidi"/>
          <w:highlight w:val="yellow"/>
          <w:lang w:val="en-US"/>
        </w:rPr>
        <w:t>Paris</w:t>
      </w:r>
      <w:r w:rsidR="00BF58D0">
        <w:rPr>
          <w:rFonts w:asciiTheme="minorHAnsi" w:hAnsiTheme="minorHAnsi" w:cstheme="minorBidi"/>
          <w:lang w:val="en-US"/>
        </w:rPr>
        <w:t xml:space="preserve"> </w:t>
      </w:r>
      <w:r w:rsidR="002D5517" w:rsidRPr="29414F34">
        <w:rPr>
          <w:rFonts w:asciiTheme="minorHAnsi" w:hAnsiTheme="minorHAnsi" w:cstheme="minorBidi"/>
          <w:lang w:val="en-US"/>
        </w:rPr>
        <w:t xml:space="preserve">Climate Agreement’s </w:t>
      </w:r>
      <w:r w:rsidR="00BF58D0" w:rsidRPr="00BF58D0">
        <w:rPr>
          <w:rFonts w:asciiTheme="minorHAnsi" w:hAnsiTheme="minorHAnsi" w:cstheme="minorBidi"/>
          <w:highlight w:val="yellow"/>
          <w:lang w:val="en-US"/>
        </w:rPr>
        <w:t xml:space="preserve">overarching goal </w:t>
      </w:r>
      <w:r w:rsidR="00BC0CA8" w:rsidRPr="00BF58D0">
        <w:rPr>
          <w:rFonts w:asciiTheme="minorHAnsi" w:hAnsiTheme="minorHAnsi" w:cstheme="minorBidi"/>
          <w:strike/>
          <w:highlight w:val="yellow"/>
          <w:lang w:val="en-US"/>
        </w:rPr>
        <w:t>target</w:t>
      </w:r>
      <w:r w:rsidR="00BC0CA8" w:rsidRPr="00BF58D0">
        <w:rPr>
          <w:rFonts w:asciiTheme="minorHAnsi" w:hAnsiTheme="minorHAnsi" w:cstheme="minorBidi"/>
          <w:highlight w:val="yellow"/>
          <w:lang w:val="en-US"/>
        </w:rPr>
        <w:t xml:space="preserve"> of </w:t>
      </w:r>
      <w:r w:rsidR="00BF58D0" w:rsidRPr="00BF58D0">
        <w:rPr>
          <w:rFonts w:asciiTheme="minorHAnsi" w:hAnsiTheme="minorHAnsi" w:cstheme="minorBidi"/>
          <w:highlight w:val="yellow"/>
          <w:lang w:val="en-US"/>
        </w:rPr>
        <w:t xml:space="preserve">pursuing efforts to limit temperature </w:t>
      </w:r>
      <w:r w:rsidR="00BF58D0" w:rsidRPr="00BF58D0">
        <w:rPr>
          <w:rFonts w:asciiTheme="minorHAnsi" w:hAnsiTheme="minorHAnsi" w:cstheme="minorBidi"/>
          <w:highlight w:val="yellow"/>
          <w:lang w:val="en-US"/>
        </w:rPr>
        <w:lastRenderedPageBreak/>
        <w:t xml:space="preserve">increase </w:t>
      </w:r>
      <w:r w:rsidR="00BC0CA8" w:rsidRPr="00BF58D0">
        <w:rPr>
          <w:rFonts w:asciiTheme="minorHAnsi" w:hAnsiTheme="minorHAnsi" w:cstheme="minorBidi"/>
          <w:strike/>
          <w:highlight w:val="yellow"/>
          <w:lang w:val="en-US"/>
        </w:rPr>
        <w:t>limiting global warming</w:t>
      </w:r>
      <w:r w:rsidR="00BC0CA8">
        <w:rPr>
          <w:rFonts w:asciiTheme="minorHAnsi" w:hAnsiTheme="minorHAnsi" w:cstheme="minorBidi"/>
          <w:lang w:val="en-US"/>
        </w:rPr>
        <w:t xml:space="preserve"> to</w:t>
      </w:r>
      <w:r w:rsidR="002D5517" w:rsidRPr="29414F34">
        <w:rPr>
          <w:rFonts w:asciiTheme="minorHAnsi" w:hAnsiTheme="minorHAnsi" w:cstheme="minorBidi"/>
          <w:lang w:val="en-US"/>
        </w:rPr>
        <w:t xml:space="preserve"> </w:t>
      </w:r>
      <w:r w:rsidR="00715DFE" w:rsidRPr="29414F34">
        <w:rPr>
          <w:rFonts w:asciiTheme="minorHAnsi" w:hAnsiTheme="minorHAnsi" w:cstheme="minorBidi"/>
          <w:lang w:val="en-US"/>
        </w:rPr>
        <w:t xml:space="preserve">1.5°C </w:t>
      </w:r>
      <w:r w:rsidR="001D0F1B">
        <w:rPr>
          <w:rFonts w:asciiTheme="minorHAnsi" w:hAnsiTheme="minorHAnsi" w:cstheme="minorBidi"/>
          <w:lang w:val="en-US"/>
        </w:rPr>
        <w:t xml:space="preserve">above pre-industrial </w:t>
      </w:r>
      <w:r w:rsidR="001D0F1B" w:rsidRPr="00BF58D0">
        <w:rPr>
          <w:rFonts w:asciiTheme="minorHAnsi" w:hAnsiTheme="minorHAnsi" w:cstheme="minorBidi"/>
          <w:strike/>
          <w:highlight w:val="yellow"/>
          <w:lang w:val="en-US"/>
        </w:rPr>
        <w:t>times</w:t>
      </w:r>
      <w:r w:rsidR="00BF58D0" w:rsidRPr="00BF58D0">
        <w:rPr>
          <w:rFonts w:asciiTheme="minorHAnsi" w:hAnsiTheme="minorHAnsi" w:cstheme="minorBidi"/>
          <w:highlight w:val="yellow"/>
          <w:lang w:val="en-US"/>
        </w:rPr>
        <w:t xml:space="preserve"> levels</w:t>
      </w:r>
      <w:r w:rsidR="001D0F1B">
        <w:rPr>
          <w:rFonts w:asciiTheme="minorHAnsi" w:hAnsiTheme="minorHAnsi" w:cstheme="minorBidi"/>
          <w:lang w:val="en-US"/>
        </w:rPr>
        <w:t xml:space="preserve"> </w:t>
      </w:r>
      <w:r w:rsidR="00715DFE" w:rsidRPr="29414F34">
        <w:rPr>
          <w:rFonts w:asciiTheme="minorHAnsi" w:hAnsiTheme="minorHAnsi" w:cstheme="minorBidi"/>
          <w:lang w:val="en-US"/>
        </w:rPr>
        <w:t xml:space="preserve">is </w:t>
      </w:r>
      <w:r w:rsidR="00BC3242">
        <w:rPr>
          <w:rFonts w:asciiTheme="minorHAnsi" w:hAnsiTheme="minorHAnsi" w:cstheme="minorBidi"/>
          <w:lang w:val="en-US"/>
        </w:rPr>
        <w:t xml:space="preserve">equally </w:t>
      </w:r>
      <w:r w:rsidR="00715DFE" w:rsidRPr="29414F34">
        <w:rPr>
          <w:rFonts w:asciiTheme="minorHAnsi" w:hAnsiTheme="minorHAnsi" w:cstheme="minorBidi"/>
          <w:lang w:val="en-US"/>
        </w:rPr>
        <w:t xml:space="preserve">crucial </w:t>
      </w:r>
      <w:r w:rsidR="00BC3242">
        <w:rPr>
          <w:rFonts w:asciiTheme="minorHAnsi" w:hAnsiTheme="minorHAnsi" w:cstheme="minorBidi"/>
          <w:lang w:val="en-US"/>
        </w:rPr>
        <w:t xml:space="preserve">for the future of </w:t>
      </w:r>
      <w:r w:rsidR="00715DFE" w:rsidRPr="29414F34">
        <w:rPr>
          <w:rFonts w:asciiTheme="minorHAnsi" w:hAnsiTheme="minorHAnsi" w:cstheme="minorBidi"/>
          <w:lang w:val="en-US"/>
        </w:rPr>
        <w:t>ocean health</w:t>
      </w:r>
      <w:r w:rsidR="001D0F1B">
        <w:rPr>
          <w:rFonts w:asciiTheme="minorHAnsi" w:hAnsiTheme="minorHAnsi" w:cstheme="minorBidi"/>
          <w:lang w:val="en-US"/>
        </w:rPr>
        <w:t xml:space="preserve"> and services.</w:t>
      </w:r>
      <w:r w:rsidR="00BC3242">
        <w:rPr>
          <w:rFonts w:asciiTheme="minorHAnsi" w:hAnsiTheme="minorHAnsi" w:cstheme="minorBidi"/>
          <w:lang w:val="en-US"/>
        </w:rPr>
        <w:t xml:space="preserve"> </w:t>
      </w:r>
      <w:r w:rsidR="004D5FBD" w:rsidRPr="004D5FBD">
        <w:rPr>
          <w:rFonts w:asciiTheme="minorHAnsi" w:hAnsiTheme="minorHAnsi" w:cstheme="minorBidi"/>
          <w:highlight w:val="yellow"/>
          <w:lang w:val="en-US"/>
        </w:rPr>
        <w:t>All these actions call for increased gathering and use of ocean data and knowledge to guide decision making at all scales. (FR)</w:t>
      </w:r>
    </w:p>
    <w:p w14:paraId="0F133D6B" w14:textId="77777777" w:rsidR="00034B3B" w:rsidRPr="00AA4CD8" w:rsidRDefault="00034B3B" w:rsidP="00034B3B">
      <w:pPr>
        <w:pStyle w:val="ListParagraph"/>
        <w:rPr>
          <w:rFonts w:asciiTheme="minorHAnsi" w:hAnsiTheme="minorHAnsi" w:cstheme="minorHAnsi"/>
          <w:lang w:val="en-US"/>
        </w:rPr>
      </w:pPr>
    </w:p>
    <w:p w14:paraId="73E6543C" w14:textId="19E598BB" w:rsidR="007679F2" w:rsidRPr="0049268F" w:rsidRDefault="00D04E88" w:rsidP="005B69A1">
      <w:pPr>
        <w:pStyle w:val="ListParagraph"/>
        <w:numPr>
          <w:ilvl w:val="0"/>
          <w:numId w:val="3"/>
        </w:numPr>
        <w:jc w:val="both"/>
        <w:rPr>
          <w:rFonts w:asciiTheme="minorHAnsi" w:hAnsiTheme="minorHAnsi" w:cstheme="minorHAnsi"/>
          <w:highlight w:val="yellow"/>
          <w:lang w:val="en-US"/>
        </w:rPr>
      </w:pPr>
      <w:r w:rsidRPr="005B69A1">
        <w:rPr>
          <w:rFonts w:asciiTheme="minorHAnsi" w:hAnsiTheme="minorHAnsi" w:cstheme="minorHAnsi"/>
          <w:lang w:val="en-US"/>
        </w:rPr>
        <w:t>The triple planetary crisis of climate change, pollution and biodiversity loss</w:t>
      </w:r>
      <w:r w:rsidR="00BC0CA8">
        <w:rPr>
          <w:rFonts w:asciiTheme="minorHAnsi" w:hAnsiTheme="minorHAnsi" w:cstheme="minorHAnsi"/>
          <w:lang w:val="en-US"/>
        </w:rPr>
        <w:t>,</w:t>
      </w:r>
      <w:r w:rsidRPr="005B69A1">
        <w:rPr>
          <w:rFonts w:asciiTheme="minorHAnsi" w:hAnsiTheme="minorHAnsi" w:cstheme="minorHAnsi"/>
          <w:lang w:val="en-US"/>
        </w:rPr>
        <w:t xml:space="preserve"> combined with the ocean’s </w:t>
      </w:r>
      <w:r w:rsidR="006C6175" w:rsidRPr="005B69A1">
        <w:rPr>
          <w:rFonts w:asciiTheme="minorHAnsi" w:hAnsiTheme="minorHAnsi" w:cstheme="minorHAnsi"/>
          <w:lang w:val="en-US"/>
        </w:rPr>
        <w:t>growing economic importance</w:t>
      </w:r>
      <w:r w:rsidR="00EC3C0C">
        <w:rPr>
          <w:rFonts w:asciiTheme="minorHAnsi" w:hAnsiTheme="minorHAnsi" w:cstheme="minorHAnsi"/>
          <w:lang w:val="en-US"/>
        </w:rPr>
        <w:t>,</w:t>
      </w:r>
      <w:r w:rsidRPr="005B69A1">
        <w:rPr>
          <w:rFonts w:asciiTheme="minorHAnsi" w:hAnsiTheme="minorHAnsi" w:cstheme="minorHAnsi"/>
          <w:lang w:val="en-US"/>
        </w:rPr>
        <w:t xml:space="preserve"> and</w:t>
      </w:r>
      <w:r w:rsidR="006C6175" w:rsidRPr="005B69A1">
        <w:rPr>
          <w:rFonts w:asciiTheme="minorHAnsi" w:hAnsiTheme="minorHAnsi" w:cstheme="minorHAnsi"/>
          <w:lang w:val="en-US"/>
        </w:rPr>
        <w:t xml:space="preserve"> </w:t>
      </w:r>
      <w:r w:rsidR="005B69A1" w:rsidRPr="005B69A1">
        <w:rPr>
          <w:rFonts w:asciiTheme="minorHAnsi" w:hAnsiTheme="minorHAnsi" w:cstheme="minorHAnsi"/>
          <w:lang w:val="en-US"/>
        </w:rPr>
        <w:t>the need to include international commitments in national planning</w:t>
      </w:r>
      <w:r w:rsidR="00BC0CA8">
        <w:rPr>
          <w:rFonts w:asciiTheme="minorHAnsi" w:hAnsiTheme="minorHAnsi" w:cstheme="minorHAnsi"/>
          <w:lang w:val="en-US"/>
        </w:rPr>
        <w:t>,</w:t>
      </w:r>
      <w:r w:rsidR="005B69A1" w:rsidRPr="005B69A1">
        <w:rPr>
          <w:rFonts w:asciiTheme="minorHAnsi" w:hAnsiTheme="minorHAnsi" w:cstheme="minorHAnsi"/>
          <w:lang w:val="en-US"/>
        </w:rPr>
        <w:t xml:space="preserve"> underscores the imperative role that coordinated ocean planning and management must play. </w:t>
      </w:r>
      <w:r w:rsidR="007679F2" w:rsidRPr="008042B8">
        <w:rPr>
          <w:rFonts w:asciiTheme="minorHAnsi" w:hAnsiTheme="minorHAnsi" w:cstheme="minorHAnsi"/>
          <w:b/>
          <w:lang w:val="en-US"/>
        </w:rPr>
        <w:t xml:space="preserve">Global momentum </w:t>
      </w:r>
      <w:r w:rsidR="007579EA" w:rsidRPr="008042B8">
        <w:rPr>
          <w:rFonts w:asciiTheme="minorHAnsi" w:hAnsiTheme="minorHAnsi" w:cstheme="minorHAnsi"/>
          <w:b/>
          <w:lang w:val="en-US"/>
        </w:rPr>
        <w:t>and practice</w:t>
      </w:r>
      <w:r w:rsidR="006E364D" w:rsidRPr="008042B8">
        <w:rPr>
          <w:rFonts w:asciiTheme="minorHAnsi" w:hAnsiTheme="minorHAnsi" w:cstheme="minorHAnsi"/>
          <w:b/>
          <w:lang w:val="en-US"/>
        </w:rPr>
        <w:t xml:space="preserve"> </w:t>
      </w:r>
      <w:r w:rsidR="001D0F1B" w:rsidRPr="008042B8">
        <w:rPr>
          <w:rFonts w:asciiTheme="minorHAnsi" w:hAnsiTheme="minorHAnsi" w:cstheme="minorHAnsi"/>
          <w:b/>
          <w:lang w:val="en-US"/>
        </w:rPr>
        <w:t>are</w:t>
      </w:r>
      <w:r w:rsidR="007679F2" w:rsidRPr="008042B8">
        <w:rPr>
          <w:rFonts w:asciiTheme="minorHAnsi" w:hAnsiTheme="minorHAnsi" w:cstheme="minorHAnsi"/>
          <w:b/>
          <w:lang w:val="en-US"/>
        </w:rPr>
        <w:t xml:space="preserve"> building for </w:t>
      </w:r>
      <w:r w:rsidR="001D0F1B" w:rsidRPr="008042B8">
        <w:rPr>
          <w:rFonts w:asciiTheme="minorHAnsi" w:hAnsiTheme="minorHAnsi" w:cstheme="minorHAnsi"/>
          <w:b/>
          <w:lang w:val="en-US"/>
        </w:rPr>
        <w:t xml:space="preserve">an </w:t>
      </w:r>
      <w:r w:rsidR="006E364D" w:rsidRPr="008042B8">
        <w:rPr>
          <w:rFonts w:asciiTheme="minorHAnsi" w:hAnsiTheme="minorHAnsi" w:cstheme="minorHAnsi"/>
          <w:b/>
          <w:lang w:val="en-US"/>
        </w:rPr>
        <w:t>evidence-based</w:t>
      </w:r>
      <w:r w:rsidR="001D0F1B" w:rsidRPr="008042B8">
        <w:rPr>
          <w:rFonts w:asciiTheme="minorHAnsi" w:hAnsiTheme="minorHAnsi" w:cstheme="minorHAnsi"/>
          <w:b/>
          <w:lang w:val="en-US"/>
        </w:rPr>
        <w:t>, whole-of-society and whole-of-government approach to ocean planning and management</w:t>
      </w:r>
      <w:r w:rsidR="001D0F1B">
        <w:rPr>
          <w:rFonts w:asciiTheme="minorHAnsi" w:hAnsiTheme="minorHAnsi" w:cstheme="minorHAnsi"/>
          <w:lang w:val="en-US"/>
        </w:rPr>
        <w:t xml:space="preserve">, </w:t>
      </w:r>
      <w:r w:rsidR="007679F2" w:rsidRPr="005B69A1">
        <w:rPr>
          <w:rFonts w:asciiTheme="minorHAnsi" w:hAnsiTheme="minorHAnsi" w:cstheme="minorHAnsi"/>
          <w:lang w:val="en-US"/>
        </w:rPr>
        <w:t>ensur</w:t>
      </w:r>
      <w:r w:rsidR="001D0F1B">
        <w:rPr>
          <w:rFonts w:asciiTheme="minorHAnsi" w:hAnsiTheme="minorHAnsi" w:cstheme="minorHAnsi"/>
          <w:lang w:val="en-US"/>
        </w:rPr>
        <w:t>ing</w:t>
      </w:r>
      <w:r w:rsidR="007679F2" w:rsidRPr="005B69A1">
        <w:rPr>
          <w:rFonts w:asciiTheme="minorHAnsi" w:hAnsiTheme="minorHAnsi" w:cstheme="minorHAnsi"/>
          <w:lang w:val="en-US"/>
        </w:rPr>
        <w:t xml:space="preserve"> long-term health and productivity of marine environments </w:t>
      </w:r>
      <w:r w:rsidR="007579EA" w:rsidRPr="005B69A1">
        <w:rPr>
          <w:rFonts w:asciiTheme="minorHAnsi" w:hAnsiTheme="minorHAnsi" w:cstheme="minorHAnsi"/>
          <w:lang w:val="en-US"/>
        </w:rPr>
        <w:t>and the climate</w:t>
      </w:r>
      <w:r w:rsidR="00CD4DE1" w:rsidRPr="005B69A1">
        <w:rPr>
          <w:rFonts w:asciiTheme="minorHAnsi" w:hAnsiTheme="minorHAnsi" w:cstheme="minorHAnsi"/>
          <w:lang w:val="en-US"/>
        </w:rPr>
        <w:t>,</w:t>
      </w:r>
      <w:r w:rsidR="007579EA" w:rsidRPr="005B69A1">
        <w:rPr>
          <w:rFonts w:asciiTheme="minorHAnsi" w:hAnsiTheme="minorHAnsi" w:cstheme="minorHAnsi"/>
          <w:lang w:val="en-US"/>
        </w:rPr>
        <w:t xml:space="preserve"> </w:t>
      </w:r>
      <w:r w:rsidR="007679F2" w:rsidRPr="005B69A1">
        <w:rPr>
          <w:rFonts w:asciiTheme="minorHAnsi" w:hAnsiTheme="minorHAnsi" w:cstheme="minorHAnsi"/>
          <w:lang w:val="en-US"/>
        </w:rPr>
        <w:t xml:space="preserve">while fostering </w:t>
      </w:r>
      <w:r w:rsidR="001D0F1B">
        <w:rPr>
          <w:rFonts w:asciiTheme="minorHAnsi" w:hAnsiTheme="minorHAnsi" w:cstheme="minorHAnsi"/>
          <w:lang w:val="en-US"/>
        </w:rPr>
        <w:t xml:space="preserve">sustainable </w:t>
      </w:r>
      <w:r w:rsidR="007679F2" w:rsidRPr="005B69A1">
        <w:rPr>
          <w:rFonts w:asciiTheme="minorHAnsi" w:hAnsiTheme="minorHAnsi" w:cstheme="minorHAnsi"/>
          <w:lang w:val="en-US"/>
        </w:rPr>
        <w:t>economic growth</w:t>
      </w:r>
      <w:r w:rsidR="007579EA" w:rsidRPr="005B69A1">
        <w:rPr>
          <w:rFonts w:asciiTheme="minorHAnsi" w:hAnsiTheme="minorHAnsi" w:cstheme="minorHAnsi"/>
          <w:lang w:val="en-US"/>
        </w:rPr>
        <w:t xml:space="preserve"> and societal well-being</w:t>
      </w:r>
      <w:r w:rsidR="0049268F">
        <w:rPr>
          <w:rFonts w:asciiTheme="minorHAnsi" w:hAnsiTheme="minorHAnsi" w:cstheme="minorHAnsi"/>
          <w:lang w:val="en-US"/>
        </w:rPr>
        <w:t xml:space="preserve">, </w:t>
      </w:r>
      <w:r w:rsidR="0049268F" w:rsidRPr="0049268F">
        <w:rPr>
          <w:rFonts w:asciiTheme="minorHAnsi" w:hAnsiTheme="minorHAnsi" w:cstheme="minorHAnsi"/>
          <w:highlight w:val="yellow"/>
          <w:lang w:val="en-US"/>
        </w:rPr>
        <w:t>with explicit consideration for equity, social justice, and the needs of marginalized communities.</w:t>
      </w:r>
      <w:r w:rsidR="0049268F">
        <w:rPr>
          <w:rFonts w:asciiTheme="minorHAnsi" w:hAnsiTheme="minorHAnsi" w:cstheme="minorHAnsi"/>
          <w:highlight w:val="yellow"/>
          <w:lang w:val="en-US"/>
        </w:rPr>
        <w:t xml:space="preserve"> (CR)</w:t>
      </w:r>
    </w:p>
    <w:p w14:paraId="79A05EDA" w14:textId="356B064F" w:rsidR="00F7745C" w:rsidRDefault="00F7745C" w:rsidP="00F7745C">
      <w:pPr>
        <w:jc w:val="both"/>
        <w:rPr>
          <w:rFonts w:cstheme="minorHAnsi"/>
          <w:b/>
          <w:sz w:val="28"/>
          <w:szCs w:val="28"/>
          <w:lang w:val="en-US"/>
        </w:rPr>
      </w:pPr>
    </w:p>
    <w:p w14:paraId="65DDC3DD" w14:textId="77777777" w:rsidR="00757559" w:rsidRPr="00AA4CD8" w:rsidRDefault="00757559" w:rsidP="00F7745C">
      <w:pPr>
        <w:jc w:val="both"/>
        <w:rPr>
          <w:rFonts w:cstheme="minorHAnsi"/>
          <w:b/>
          <w:sz w:val="28"/>
          <w:szCs w:val="28"/>
          <w:lang w:val="en-US"/>
        </w:rPr>
      </w:pPr>
    </w:p>
    <w:p w14:paraId="145E75C6" w14:textId="414608EB" w:rsidR="00CB2A7F" w:rsidRPr="005422E3" w:rsidRDefault="00CB2A7F" w:rsidP="00D31B58">
      <w:pPr>
        <w:jc w:val="both"/>
        <w:rPr>
          <w:b/>
          <w:sz w:val="28"/>
          <w:szCs w:val="28"/>
          <w:lang w:val="en-US"/>
        </w:rPr>
      </w:pPr>
      <w:r w:rsidRPr="00775D0B">
        <w:rPr>
          <w:b/>
          <w:sz w:val="28"/>
          <w:szCs w:val="28"/>
          <w:lang w:val="en-US"/>
        </w:rPr>
        <w:t xml:space="preserve">2. </w:t>
      </w:r>
      <w:r w:rsidR="00775D0B" w:rsidRPr="00775D0B">
        <w:rPr>
          <w:b/>
          <w:bCs/>
          <w:sz w:val="28"/>
          <w:szCs w:val="28"/>
          <w:lang w:val="en-US"/>
        </w:rPr>
        <w:t>Sustainable Ocean Planning and Management</w:t>
      </w:r>
    </w:p>
    <w:p w14:paraId="4B8C022B" w14:textId="553C1605" w:rsidR="005966E3" w:rsidRPr="00183E76" w:rsidRDefault="005966E3" w:rsidP="00183E76">
      <w:pPr>
        <w:jc w:val="both"/>
        <w:rPr>
          <w:rFonts w:cstheme="minorHAnsi"/>
          <w:lang w:val="en-US"/>
        </w:rPr>
      </w:pPr>
    </w:p>
    <w:p w14:paraId="07641155" w14:textId="2D1D2D2C" w:rsidR="00D13B9F" w:rsidRPr="00D13B9F" w:rsidRDefault="5BB036B6" w:rsidP="0E503BB6">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color w:val="000000" w:themeColor="text1"/>
          <w:lang w:val="en-US"/>
        </w:rPr>
        <w:t xml:space="preserve">Sustainable ocean planning and management (SOPM) </w:t>
      </w:r>
      <w:r w:rsidR="24F21B53" w:rsidRPr="0E503BB6">
        <w:rPr>
          <w:rFonts w:asciiTheme="minorHAnsi" w:hAnsiTheme="minorHAnsi" w:cstheme="minorBidi"/>
          <w:color w:val="000000" w:themeColor="text1"/>
          <w:lang w:val="en-US"/>
        </w:rPr>
        <w:t>is a</w:t>
      </w:r>
      <w:r w:rsidR="50A1EE26" w:rsidRPr="0E503BB6">
        <w:rPr>
          <w:rFonts w:asciiTheme="minorHAnsi" w:hAnsiTheme="minorHAnsi" w:cstheme="minorBidi"/>
          <w:color w:val="000000" w:themeColor="text1"/>
          <w:lang w:val="en-US"/>
        </w:rPr>
        <w:t xml:space="preserve"> </w:t>
      </w:r>
      <w:r w:rsidR="50A1EE26" w:rsidRPr="0E503BB6">
        <w:rPr>
          <w:rFonts w:asciiTheme="minorHAnsi" w:hAnsiTheme="minorHAnsi" w:cstheme="minorBidi"/>
          <w:b/>
          <w:bCs/>
          <w:color w:val="000000" w:themeColor="text1"/>
          <w:lang w:val="en-US"/>
        </w:rPr>
        <w:t>comprehensive, strategic and future-oriented framework</w:t>
      </w:r>
      <w:r w:rsidR="50A1EE26" w:rsidRPr="0E503BB6">
        <w:rPr>
          <w:rFonts w:asciiTheme="minorHAnsi" w:hAnsiTheme="minorHAnsi" w:cstheme="minorBidi"/>
          <w:color w:val="000000" w:themeColor="text1"/>
          <w:lang w:val="en-US"/>
        </w:rPr>
        <w:t xml:space="preserve"> </w:t>
      </w:r>
      <w:r w:rsidRPr="0E503BB6">
        <w:rPr>
          <w:rFonts w:asciiTheme="minorHAnsi" w:hAnsiTheme="minorHAnsi" w:cstheme="minorBidi"/>
          <w:color w:val="000000" w:themeColor="text1"/>
          <w:lang w:val="en-US"/>
        </w:rPr>
        <w:t>designed</w:t>
      </w:r>
      <w:r w:rsidR="50A1EE26" w:rsidRPr="0E503BB6">
        <w:rPr>
          <w:rFonts w:asciiTheme="minorHAnsi" w:hAnsiTheme="minorHAnsi" w:cstheme="minorBidi"/>
          <w:color w:val="000000" w:themeColor="text1"/>
          <w:lang w:val="en-US"/>
        </w:rPr>
        <w:t xml:space="preserve"> to guide </w:t>
      </w:r>
      <w:r w:rsidR="00E6750D" w:rsidRPr="00E6750D">
        <w:rPr>
          <w:rFonts w:asciiTheme="minorHAnsi" w:hAnsiTheme="minorHAnsi" w:cstheme="minorBidi"/>
          <w:color w:val="000000" w:themeColor="text1"/>
          <w:highlight w:val="yellow"/>
          <w:lang w:val="en-US"/>
        </w:rPr>
        <w:t>decision-making for (FR)</w:t>
      </w:r>
      <w:r w:rsidR="00E6750D">
        <w:rPr>
          <w:rFonts w:asciiTheme="minorHAnsi" w:hAnsiTheme="minorHAnsi" w:cstheme="minorBidi"/>
          <w:color w:val="000000" w:themeColor="text1"/>
          <w:lang w:val="en-US"/>
        </w:rPr>
        <w:t xml:space="preserve"> </w:t>
      </w:r>
      <w:r w:rsidR="50A1EE26" w:rsidRPr="0E503BB6">
        <w:rPr>
          <w:rFonts w:asciiTheme="minorHAnsi" w:hAnsiTheme="minorHAnsi" w:cstheme="minorBidi"/>
          <w:color w:val="000000" w:themeColor="text1"/>
          <w:lang w:val="en-US"/>
        </w:rPr>
        <w:t xml:space="preserve">the </w:t>
      </w:r>
      <w:r w:rsidR="007F6787">
        <w:rPr>
          <w:rFonts w:asciiTheme="minorHAnsi" w:hAnsiTheme="minorHAnsi" w:cstheme="minorBidi"/>
          <w:color w:val="000000" w:themeColor="text1"/>
          <w:lang w:val="en-US"/>
        </w:rPr>
        <w:t xml:space="preserve">overall </w:t>
      </w:r>
      <w:r w:rsidR="50A1EE26" w:rsidRPr="0E503BB6">
        <w:rPr>
          <w:rFonts w:asciiTheme="minorHAnsi" w:hAnsiTheme="minorHAnsi" w:cstheme="minorBidi"/>
          <w:color w:val="000000" w:themeColor="text1"/>
          <w:lang w:val="en-US"/>
        </w:rPr>
        <w:t xml:space="preserve">sustainable </w:t>
      </w:r>
      <w:r w:rsidRPr="0E503BB6">
        <w:rPr>
          <w:rFonts w:asciiTheme="minorHAnsi" w:hAnsiTheme="minorHAnsi" w:cstheme="minorBidi"/>
          <w:color w:val="262626" w:themeColor="text1" w:themeTint="D9"/>
          <w:lang w:val="en-US"/>
        </w:rPr>
        <w:t>use</w:t>
      </w:r>
      <w:r w:rsidR="50A1EE26" w:rsidRPr="0E503BB6">
        <w:rPr>
          <w:rFonts w:asciiTheme="minorHAnsi" w:hAnsiTheme="minorHAnsi" w:cstheme="minorBidi"/>
          <w:color w:val="262626" w:themeColor="text1" w:themeTint="D9"/>
          <w:lang w:val="en-US"/>
        </w:rPr>
        <w:t xml:space="preserve"> </w:t>
      </w:r>
      <w:r w:rsidR="141C47A9" w:rsidRPr="0E503BB6">
        <w:rPr>
          <w:rFonts w:asciiTheme="minorHAnsi" w:hAnsiTheme="minorHAnsi" w:cstheme="minorBidi"/>
          <w:color w:val="262626" w:themeColor="text1" w:themeTint="D9"/>
          <w:lang w:val="en-US"/>
        </w:rPr>
        <w:t xml:space="preserve">and conservation </w:t>
      </w:r>
      <w:r w:rsidR="50A1EE26" w:rsidRPr="0E503BB6">
        <w:rPr>
          <w:rFonts w:asciiTheme="minorHAnsi" w:hAnsiTheme="minorHAnsi" w:cstheme="minorBidi"/>
          <w:color w:val="262626" w:themeColor="text1" w:themeTint="D9"/>
          <w:lang w:val="en-US"/>
        </w:rPr>
        <w:t>of a nation's entire ocean resources</w:t>
      </w:r>
      <w:r w:rsidR="2809DD30" w:rsidRPr="0E503BB6">
        <w:rPr>
          <w:rFonts w:asciiTheme="minorHAnsi" w:hAnsiTheme="minorHAnsi" w:cstheme="minorBidi"/>
          <w:color w:val="262626" w:themeColor="text1" w:themeTint="D9"/>
          <w:lang w:val="en-US"/>
        </w:rPr>
        <w:t xml:space="preserve">. By integrating </w:t>
      </w:r>
      <w:r w:rsidR="660B659D" w:rsidRPr="0E503BB6">
        <w:rPr>
          <w:rFonts w:asciiTheme="minorHAnsi" w:hAnsiTheme="minorHAnsi" w:cstheme="minorBidi"/>
          <w:color w:val="262626" w:themeColor="text1" w:themeTint="D9"/>
          <w:lang w:val="en-US"/>
        </w:rPr>
        <w:t xml:space="preserve">ecosystem and </w:t>
      </w:r>
      <w:r w:rsidR="2809DD30" w:rsidRPr="0E503BB6">
        <w:rPr>
          <w:rFonts w:asciiTheme="minorHAnsi" w:hAnsiTheme="minorHAnsi" w:cstheme="minorBidi"/>
          <w:color w:val="262626" w:themeColor="text1" w:themeTint="D9"/>
          <w:lang w:val="en-US"/>
        </w:rPr>
        <w:t xml:space="preserve">economic </w:t>
      </w:r>
      <w:r w:rsidR="489C2DBE" w:rsidRPr="0E503BB6">
        <w:rPr>
          <w:rFonts w:asciiTheme="minorHAnsi" w:hAnsiTheme="minorHAnsi" w:cstheme="minorBidi"/>
          <w:color w:val="262626" w:themeColor="text1" w:themeTint="D9"/>
          <w:lang w:val="en-US"/>
        </w:rPr>
        <w:t>considerations</w:t>
      </w:r>
      <w:r w:rsidR="2809DD30" w:rsidRPr="0E503BB6">
        <w:rPr>
          <w:rFonts w:asciiTheme="minorHAnsi" w:hAnsiTheme="minorHAnsi" w:cstheme="minorBidi"/>
          <w:color w:val="262626" w:themeColor="text1" w:themeTint="D9"/>
          <w:lang w:val="en-US"/>
        </w:rPr>
        <w:t>, soci</w:t>
      </w:r>
      <w:r w:rsidR="002A729F">
        <w:rPr>
          <w:rFonts w:asciiTheme="minorHAnsi" w:hAnsiTheme="minorHAnsi" w:cstheme="minorBidi"/>
          <w:color w:val="262626" w:themeColor="text1" w:themeTint="D9"/>
          <w:lang w:val="en-US"/>
        </w:rPr>
        <w:t>etal</w:t>
      </w:r>
      <w:r w:rsidR="2809DD30" w:rsidRPr="0E503BB6">
        <w:rPr>
          <w:rFonts w:asciiTheme="minorHAnsi" w:hAnsiTheme="minorHAnsi" w:cstheme="minorBidi"/>
          <w:color w:val="262626" w:themeColor="text1" w:themeTint="D9"/>
          <w:lang w:val="en-US"/>
        </w:rPr>
        <w:t xml:space="preserve"> benefits, and climate resilience, SOPM </w:t>
      </w:r>
      <w:r w:rsidR="0C438989" w:rsidRPr="0E503BB6">
        <w:rPr>
          <w:rFonts w:asciiTheme="minorHAnsi" w:hAnsiTheme="minorHAnsi" w:cstheme="minorBidi"/>
          <w:color w:val="262626" w:themeColor="text1" w:themeTint="D9"/>
          <w:lang w:val="en-US"/>
        </w:rPr>
        <w:t>aims at</w:t>
      </w:r>
      <w:r w:rsidR="00E6750D">
        <w:rPr>
          <w:rFonts w:asciiTheme="minorHAnsi" w:hAnsiTheme="minorHAnsi" w:cstheme="minorBidi"/>
          <w:color w:val="262626" w:themeColor="text1" w:themeTint="D9"/>
          <w:lang w:val="en-US"/>
        </w:rPr>
        <w:t xml:space="preserve"> </w:t>
      </w:r>
      <w:r w:rsidR="00E6750D" w:rsidRPr="00E6750D">
        <w:rPr>
          <w:rFonts w:asciiTheme="minorHAnsi" w:hAnsiTheme="minorHAnsi" w:cstheme="minorBidi"/>
          <w:color w:val="262626" w:themeColor="text1" w:themeTint="D9"/>
          <w:highlight w:val="yellow"/>
          <w:lang w:val="en-US"/>
        </w:rPr>
        <w:t>preserving the (FR)</w:t>
      </w:r>
      <w:r w:rsidR="2809DD30" w:rsidRPr="0E503BB6">
        <w:rPr>
          <w:rFonts w:asciiTheme="minorHAnsi" w:hAnsiTheme="minorHAnsi" w:cstheme="minorBidi"/>
          <w:color w:val="262626" w:themeColor="text1" w:themeTint="D9"/>
          <w:lang w:val="en-US"/>
        </w:rPr>
        <w:t xml:space="preserve"> long-term health of marine ecosystems and the natural services they provide</w:t>
      </w:r>
      <w:r w:rsidR="489C2DBE" w:rsidRPr="0E503BB6">
        <w:rPr>
          <w:rFonts w:asciiTheme="minorHAnsi" w:hAnsiTheme="minorHAnsi" w:cstheme="minorBidi"/>
          <w:color w:val="262626" w:themeColor="text1" w:themeTint="D9"/>
          <w:lang w:val="en-US"/>
        </w:rPr>
        <w:t xml:space="preserve"> while </w:t>
      </w:r>
      <w:r w:rsidR="0C438989" w:rsidRPr="0E503BB6">
        <w:rPr>
          <w:rFonts w:asciiTheme="minorHAnsi" w:hAnsiTheme="minorHAnsi" w:cstheme="minorBidi"/>
          <w:color w:val="262626" w:themeColor="text1" w:themeTint="D9"/>
          <w:lang w:val="en-US"/>
        </w:rPr>
        <w:t>optimizing</w:t>
      </w:r>
      <w:r w:rsidR="489C2DBE" w:rsidRPr="0E503BB6">
        <w:rPr>
          <w:rFonts w:asciiTheme="minorHAnsi" w:hAnsiTheme="minorHAnsi" w:cstheme="minorBidi"/>
          <w:color w:val="262626" w:themeColor="text1" w:themeTint="D9"/>
          <w:lang w:val="en-US"/>
        </w:rPr>
        <w:t xml:space="preserve"> sustainable economic growth</w:t>
      </w:r>
      <w:r w:rsidR="0087065F">
        <w:rPr>
          <w:rFonts w:asciiTheme="minorHAnsi" w:hAnsiTheme="minorHAnsi" w:cstheme="minorBidi"/>
          <w:color w:val="262626" w:themeColor="text1" w:themeTint="D9"/>
          <w:lang w:val="en-US"/>
        </w:rPr>
        <w:t xml:space="preserve"> </w:t>
      </w:r>
      <w:r w:rsidR="0087065F" w:rsidRPr="0087065F">
        <w:rPr>
          <w:rFonts w:asciiTheme="minorHAnsi" w:hAnsiTheme="minorHAnsi" w:cstheme="minorBidi"/>
          <w:color w:val="262626" w:themeColor="text1" w:themeTint="D9"/>
          <w:highlight w:val="yellow"/>
          <w:lang w:val="en-US"/>
        </w:rPr>
        <w:t>at all scales (from local to glo</w:t>
      </w:r>
      <w:r w:rsidR="0087065F">
        <w:rPr>
          <w:rFonts w:asciiTheme="minorHAnsi" w:hAnsiTheme="minorHAnsi" w:cstheme="minorBidi"/>
          <w:color w:val="262626" w:themeColor="text1" w:themeTint="D9"/>
          <w:highlight w:val="yellow"/>
          <w:lang w:val="en-US"/>
        </w:rPr>
        <w:t>b</w:t>
      </w:r>
      <w:r w:rsidR="0087065F" w:rsidRPr="0087065F">
        <w:rPr>
          <w:rFonts w:asciiTheme="minorHAnsi" w:hAnsiTheme="minorHAnsi" w:cstheme="minorBidi"/>
          <w:color w:val="262626" w:themeColor="text1" w:themeTint="D9"/>
          <w:highlight w:val="yellow"/>
          <w:lang w:val="en-US"/>
        </w:rPr>
        <w:t>al) (FR)</w:t>
      </w:r>
      <w:r w:rsidR="0087065F">
        <w:rPr>
          <w:rFonts w:asciiTheme="minorHAnsi" w:hAnsiTheme="minorHAnsi" w:cstheme="minorBidi"/>
          <w:color w:val="262626" w:themeColor="text1" w:themeTint="D9"/>
          <w:highlight w:val="yellow"/>
          <w:lang w:val="en-US"/>
        </w:rPr>
        <w:t xml:space="preserve">. It further aims at </w:t>
      </w:r>
      <w:r w:rsidR="0049268F" w:rsidRPr="0049268F">
        <w:rPr>
          <w:rFonts w:asciiTheme="minorHAnsi" w:hAnsiTheme="minorHAnsi" w:cstheme="minorBidi"/>
          <w:color w:val="262626" w:themeColor="text1" w:themeTint="D9"/>
          <w:highlight w:val="yellow"/>
          <w:lang w:val="en-US"/>
        </w:rPr>
        <w:t>incorporating adaptive management strategies to address climate change impacts and environmental variability. (CR)</w:t>
      </w:r>
    </w:p>
    <w:p w14:paraId="146A5C83" w14:textId="77777777" w:rsidR="00D13B9F" w:rsidRPr="00D13B9F" w:rsidRDefault="00D13B9F" w:rsidP="00D13B9F">
      <w:pPr>
        <w:pStyle w:val="ListParagraph"/>
        <w:jc w:val="both"/>
        <w:rPr>
          <w:rFonts w:asciiTheme="minorHAnsi" w:hAnsiTheme="minorHAnsi" w:cstheme="minorBidi"/>
          <w:lang w:val="en-US"/>
        </w:rPr>
      </w:pPr>
    </w:p>
    <w:p w14:paraId="43FEAB3E" w14:textId="67F88B79" w:rsidR="00137BC7" w:rsidRPr="004751B5" w:rsidRDefault="004D5FBD" w:rsidP="004751B5">
      <w:pPr>
        <w:pStyle w:val="ListParagraph"/>
        <w:numPr>
          <w:ilvl w:val="0"/>
          <w:numId w:val="3"/>
        </w:numPr>
        <w:jc w:val="both"/>
        <w:rPr>
          <w:rFonts w:asciiTheme="minorHAnsi" w:hAnsiTheme="minorHAnsi" w:cstheme="minorBidi"/>
          <w:lang w:val="en-US"/>
        </w:rPr>
      </w:pPr>
      <w:r w:rsidRPr="004D5FBD">
        <w:rPr>
          <w:rFonts w:asciiTheme="minorHAnsi" w:hAnsiTheme="minorHAnsi" w:cstheme="minorBidi"/>
          <w:color w:val="262626" w:themeColor="text1" w:themeTint="D9"/>
          <w:highlight w:val="yellow"/>
          <w:lang w:val="en-US"/>
        </w:rPr>
        <w:t xml:space="preserve">The ocean is a complex, interconnected and dynamic system that is influenced by numerous factors simultaneously, including </w:t>
      </w:r>
      <w:r w:rsidRPr="004D5FBD">
        <w:rPr>
          <w:rFonts w:asciiTheme="minorHAnsi" w:hAnsiTheme="minorHAnsi" w:cstheme="minorHAnsi"/>
          <w:color w:val="262626" w:themeColor="text1" w:themeTint="D9"/>
          <w:highlight w:val="yellow"/>
          <w:lang w:val="en-US"/>
        </w:rPr>
        <w:t xml:space="preserve">societies’ changing priorities. </w:t>
      </w:r>
      <w:r w:rsidR="00330239" w:rsidRPr="004D5FBD">
        <w:rPr>
          <w:rFonts w:asciiTheme="minorHAnsi" w:hAnsiTheme="minorHAnsi" w:cstheme="minorBidi"/>
          <w:color w:val="262626" w:themeColor="text1" w:themeTint="D9"/>
          <w:highlight w:val="yellow"/>
          <w:lang w:val="en-US"/>
        </w:rPr>
        <w:t xml:space="preserve">SOPM </w:t>
      </w:r>
      <w:r w:rsidR="0001764C" w:rsidRPr="004D5FBD">
        <w:rPr>
          <w:rFonts w:asciiTheme="minorHAnsi" w:hAnsiTheme="minorHAnsi" w:cstheme="minorBidi"/>
          <w:color w:val="262626" w:themeColor="text1" w:themeTint="D9"/>
          <w:highlight w:val="yellow"/>
          <w:lang w:val="en-US"/>
        </w:rPr>
        <w:t>adds value to</w:t>
      </w:r>
      <w:r w:rsidR="00330239" w:rsidRPr="004D5FBD">
        <w:rPr>
          <w:rFonts w:asciiTheme="minorHAnsi" w:hAnsiTheme="minorHAnsi" w:cstheme="minorBidi"/>
          <w:color w:val="262626" w:themeColor="text1" w:themeTint="D9"/>
          <w:highlight w:val="yellow"/>
          <w:lang w:val="en-US"/>
        </w:rPr>
        <w:t xml:space="preserve"> </w:t>
      </w:r>
      <w:r w:rsidR="00330239" w:rsidRPr="004D5FBD">
        <w:rPr>
          <w:rFonts w:asciiTheme="minorHAnsi" w:hAnsiTheme="minorHAnsi" w:cstheme="minorBidi"/>
          <w:b/>
          <w:color w:val="262626" w:themeColor="text1" w:themeTint="D9"/>
          <w:highlight w:val="yellow"/>
          <w:lang w:val="en-US"/>
        </w:rPr>
        <w:t>existing ocean governance</w:t>
      </w:r>
      <w:r w:rsidR="00330239" w:rsidRPr="004D5FBD">
        <w:rPr>
          <w:rFonts w:asciiTheme="minorHAnsi" w:hAnsiTheme="minorHAnsi" w:cstheme="minorBidi"/>
          <w:color w:val="262626" w:themeColor="text1" w:themeTint="D9"/>
          <w:highlight w:val="yellow"/>
          <w:lang w:val="en-US"/>
        </w:rPr>
        <w:t xml:space="preserve"> frameworks </w:t>
      </w:r>
      <w:r w:rsidR="002A729F" w:rsidRPr="004D5FBD">
        <w:rPr>
          <w:rFonts w:asciiTheme="minorHAnsi" w:hAnsiTheme="minorHAnsi" w:cstheme="minorBidi"/>
          <w:color w:val="262626" w:themeColor="text1" w:themeTint="D9"/>
          <w:highlight w:val="yellow"/>
          <w:lang w:val="en-US"/>
        </w:rPr>
        <w:t xml:space="preserve">which </w:t>
      </w:r>
      <w:r w:rsidR="00743C8D" w:rsidRPr="004D5FBD">
        <w:rPr>
          <w:rFonts w:asciiTheme="minorHAnsi" w:hAnsiTheme="minorHAnsi" w:cstheme="minorBidi"/>
          <w:color w:val="262626" w:themeColor="text1" w:themeTint="D9"/>
          <w:highlight w:val="yellow"/>
          <w:lang w:val="en-US"/>
        </w:rPr>
        <w:t>typically</w:t>
      </w:r>
      <w:r w:rsidR="00330239" w:rsidRPr="004D5FBD">
        <w:rPr>
          <w:rFonts w:asciiTheme="minorHAnsi" w:hAnsiTheme="minorHAnsi" w:cstheme="minorBidi"/>
          <w:color w:val="262626" w:themeColor="text1" w:themeTint="D9"/>
          <w:highlight w:val="yellow"/>
          <w:lang w:val="en-US"/>
        </w:rPr>
        <w:t xml:space="preserve"> address o</w:t>
      </w:r>
      <w:r w:rsidR="00743C8D" w:rsidRPr="004D5FBD">
        <w:rPr>
          <w:rFonts w:asciiTheme="minorHAnsi" w:hAnsiTheme="minorHAnsi" w:cstheme="minorBidi"/>
          <w:color w:val="262626" w:themeColor="text1" w:themeTint="D9"/>
          <w:highlight w:val="yellow"/>
          <w:lang w:val="en-US"/>
        </w:rPr>
        <w:t xml:space="preserve">nly </w:t>
      </w:r>
      <w:r w:rsidRPr="004D5FBD">
        <w:rPr>
          <w:rFonts w:asciiTheme="minorHAnsi" w:hAnsiTheme="minorHAnsi" w:cstheme="minorBidi"/>
          <w:color w:val="262626" w:themeColor="text1" w:themeTint="D9"/>
          <w:highlight w:val="yellow"/>
          <w:lang w:val="en-US"/>
        </w:rPr>
        <w:t xml:space="preserve">one </w:t>
      </w:r>
      <w:r w:rsidR="00743C8D" w:rsidRPr="004D5FBD">
        <w:rPr>
          <w:rFonts w:asciiTheme="minorHAnsi" w:hAnsiTheme="minorHAnsi" w:cstheme="minorBidi"/>
          <w:color w:val="262626" w:themeColor="text1" w:themeTint="D9"/>
          <w:highlight w:val="yellow"/>
          <w:lang w:val="en-US"/>
        </w:rPr>
        <w:t>specific components of</w:t>
      </w:r>
      <w:r w:rsidR="00330239" w:rsidRPr="004D5FBD">
        <w:rPr>
          <w:rFonts w:asciiTheme="minorHAnsi" w:hAnsiTheme="minorHAnsi" w:cstheme="minorBidi"/>
          <w:color w:val="262626" w:themeColor="text1" w:themeTint="D9"/>
          <w:highlight w:val="yellow"/>
          <w:lang w:val="en-US"/>
        </w:rPr>
        <w:t xml:space="preserve"> </w:t>
      </w:r>
      <w:r w:rsidRPr="004D5FBD">
        <w:rPr>
          <w:rFonts w:asciiTheme="minorHAnsi" w:hAnsiTheme="minorHAnsi" w:cstheme="minorBidi"/>
          <w:color w:val="262626" w:themeColor="text1" w:themeTint="D9"/>
          <w:highlight w:val="yellow"/>
          <w:lang w:val="en-US"/>
        </w:rPr>
        <w:t>managing this complexity. (FR)</w:t>
      </w:r>
      <w:r>
        <w:rPr>
          <w:rFonts w:asciiTheme="minorHAnsi" w:hAnsiTheme="minorHAnsi" w:cstheme="minorBidi"/>
          <w:color w:val="262626" w:themeColor="text1" w:themeTint="D9"/>
          <w:lang w:val="en-US"/>
        </w:rPr>
        <w:t xml:space="preserve"> </w:t>
      </w:r>
      <w:r w:rsidR="00330239" w:rsidRPr="00743C8D">
        <w:rPr>
          <w:rFonts w:asciiTheme="minorHAnsi" w:hAnsiTheme="minorHAnsi" w:cstheme="minorHAnsi"/>
          <w:color w:val="262626" w:themeColor="text1" w:themeTint="D9"/>
          <w:lang w:val="en-US"/>
        </w:rPr>
        <w:t>Marine spatial planning (MSP)</w:t>
      </w:r>
      <w:r w:rsidR="00445CB9">
        <w:rPr>
          <w:rStyle w:val="FootnoteReference"/>
          <w:rFonts w:asciiTheme="minorHAnsi" w:hAnsiTheme="minorHAnsi" w:cstheme="minorHAnsi"/>
          <w:color w:val="262626" w:themeColor="text1" w:themeTint="D9"/>
          <w:lang w:val="en-US"/>
        </w:rPr>
        <w:footnoteReference w:id="2"/>
      </w:r>
      <w:r w:rsidR="00330239" w:rsidRPr="00743C8D">
        <w:rPr>
          <w:rFonts w:asciiTheme="minorHAnsi" w:hAnsiTheme="minorHAnsi" w:cstheme="minorHAnsi"/>
          <w:color w:val="262626" w:themeColor="text1" w:themeTint="D9"/>
          <w:lang w:val="en-US"/>
        </w:rPr>
        <w:t xml:space="preserve">, for example, </w:t>
      </w:r>
      <w:r w:rsidR="002A729F" w:rsidRPr="00743C8D">
        <w:rPr>
          <w:rFonts w:asciiTheme="minorHAnsi" w:hAnsiTheme="minorHAnsi" w:cstheme="minorHAnsi"/>
          <w:color w:val="262626" w:themeColor="text1" w:themeTint="D9"/>
          <w:lang w:val="en-US"/>
        </w:rPr>
        <w:t xml:space="preserve">largely </w:t>
      </w:r>
      <w:r w:rsidR="00330239" w:rsidRPr="00743C8D">
        <w:rPr>
          <w:rFonts w:asciiTheme="minorHAnsi" w:hAnsiTheme="minorHAnsi" w:cstheme="minorHAnsi"/>
          <w:color w:val="262626" w:themeColor="text1" w:themeTint="D9"/>
          <w:lang w:val="en-US"/>
        </w:rPr>
        <w:t>focuses on organiz</w:t>
      </w:r>
      <w:r w:rsidR="0001764C" w:rsidRPr="00743C8D">
        <w:rPr>
          <w:rFonts w:asciiTheme="minorHAnsi" w:hAnsiTheme="minorHAnsi" w:cstheme="minorHAnsi"/>
          <w:color w:val="262626" w:themeColor="text1" w:themeTint="D9"/>
          <w:lang w:val="en-US"/>
        </w:rPr>
        <w:t>ing</w:t>
      </w:r>
      <w:r w:rsidR="00330239" w:rsidRPr="00743C8D">
        <w:rPr>
          <w:rFonts w:asciiTheme="minorHAnsi" w:hAnsiTheme="minorHAnsi" w:cstheme="minorHAnsi"/>
          <w:color w:val="262626" w:themeColor="text1" w:themeTint="D9"/>
          <w:lang w:val="en-US"/>
        </w:rPr>
        <w:t xml:space="preserve"> human activities in time and space</w:t>
      </w:r>
      <w:r w:rsidR="00743C8D" w:rsidRPr="00743C8D">
        <w:rPr>
          <w:rFonts w:asciiTheme="minorHAnsi" w:hAnsiTheme="minorHAnsi" w:cstheme="minorHAnsi"/>
          <w:color w:val="262626" w:themeColor="text1" w:themeTint="D9"/>
          <w:lang w:val="en-US"/>
        </w:rPr>
        <w:t xml:space="preserve"> and minimizing conflicts. I</w:t>
      </w:r>
      <w:r w:rsidR="00330239" w:rsidRPr="00743C8D">
        <w:rPr>
          <w:rFonts w:asciiTheme="minorHAnsi" w:hAnsiTheme="minorHAnsi" w:cstheme="minorHAnsi"/>
          <w:color w:val="262626" w:themeColor="text1" w:themeTint="D9"/>
          <w:lang w:val="en-US"/>
        </w:rPr>
        <w:t xml:space="preserve">ntegrated coastal zone management </w:t>
      </w:r>
      <w:r w:rsidR="002A729F" w:rsidRPr="00743C8D">
        <w:rPr>
          <w:rFonts w:asciiTheme="minorHAnsi" w:hAnsiTheme="minorHAnsi" w:cstheme="minorHAnsi"/>
          <w:color w:val="262626" w:themeColor="text1" w:themeTint="D9"/>
          <w:lang w:val="en-US"/>
        </w:rPr>
        <w:t xml:space="preserve">(ICZM) </w:t>
      </w:r>
      <w:r w:rsidR="00330239" w:rsidRPr="00743C8D">
        <w:rPr>
          <w:rFonts w:asciiTheme="minorHAnsi" w:hAnsiTheme="minorHAnsi" w:cstheme="minorHAnsi"/>
          <w:color w:val="262626" w:themeColor="text1" w:themeTint="D9"/>
          <w:lang w:val="en-US"/>
        </w:rPr>
        <w:t xml:space="preserve">deals </w:t>
      </w:r>
      <w:r w:rsidR="00CC099A" w:rsidRPr="00743C8D">
        <w:rPr>
          <w:rFonts w:asciiTheme="minorHAnsi" w:hAnsiTheme="minorHAnsi" w:cstheme="minorHAnsi"/>
          <w:color w:val="262626" w:themeColor="text1" w:themeTint="D9"/>
          <w:lang w:val="en-US"/>
        </w:rPr>
        <w:t>usually</w:t>
      </w:r>
      <w:r w:rsidR="00330239" w:rsidRPr="00743C8D">
        <w:rPr>
          <w:rFonts w:asciiTheme="minorHAnsi" w:hAnsiTheme="minorHAnsi" w:cstheme="minorHAnsi"/>
          <w:color w:val="262626" w:themeColor="text1" w:themeTint="D9"/>
          <w:lang w:val="en-US"/>
        </w:rPr>
        <w:t xml:space="preserve"> with coastal areas while fisheries o</w:t>
      </w:r>
      <w:r w:rsidR="0001764C" w:rsidRPr="00743C8D">
        <w:rPr>
          <w:rFonts w:asciiTheme="minorHAnsi" w:hAnsiTheme="minorHAnsi" w:cstheme="minorHAnsi"/>
          <w:color w:val="262626" w:themeColor="text1" w:themeTint="D9"/>
          <w:lang w:val="en-US"/>
        </w:rPr>
        <w:t>r</w:t>
      </w:r>
      <w:r w:rsidR="00330239" w:rsidRPr="00743C8D">
        <w:rPr>
          <w:rFonts w:asciiTheme="minorHAnsi" w:hAnsiTheme="minorHAnsi" w:cstheme="minorHAnsi"/>
          <w:color w:val="262626" w:themeColor="text1" w:themeTint="D9"/>
          <w:lang w:val="en-US"/>
        </w:rPr>
        <w:t xml:space="preserve"> tourism management frameworks</w:t>
      </w:r>
      <w:r w:rsidR="002A729F" w:rsidRPr="00743C8D">
        <w:rPr>
          <w:rFonts w:asciiTheme="minorHAnsi" w:hAnsiTheme="minorHAnsi" w:cstheme="minorHAnsi"/>
          <w:color w:val="262626" w:themeColor="text1" w:themeTint="D9"/>
          <w:lang w:val="en-US"/>
        </w:rPr>
        <w:t xml:space="preserve"> </w:t>
      </w:r>
      <w:r w:rsidR="0001764C" w:rsidRPr="00743C8D">
        <w:rPr>
          <w:rFonts w:asciiTheme="minorHAnsi" w:hAnsiTheme="minorHAnsi" w:cstheme="minorHAnsi"/>
          <w:color w:val="262626" w:themeColor="text1" w:themeTint="D9"/>
          <w:lang w:val="en-US"/>
        </w:rPr>
        <w:t>shape</w:t>
      </w:r>
      <w:r w:rsidR="00330239" w:rsidRPr="00743C8D">
        <w:rPr>
          <w:rFonts w:asciiTheme="minorHAnsi" w:hAnsiTheme="minorHAnsi" w:cstheme="minorHAnsi"/>
          <w:color w:val="262626" w:themeColor="text1" w:themeTint="D9"/>
          <w:lang w:val="en-US"/>
        </w:rPr>
        <w:t xml:space="preserve"> their respective sectors. While many efforts have been successful</w:t>
      </w:r>
      <w:r w:rsidR="00513D11">
        <w:rPr>
          <w:rFonts w:asciiTheme="minorHAnsi" w:hAnsiTheme="minorHAnsi" w:cstheme="minorHAnsi"/>
          <w:color w:val="262626" w:themeColor="text1" w:themeTint="D9"/>
          <w:lang w:val="en-US"/>
        </w:rPr>
        <w:t xml:space="preserve"> - </w:t>
      </w:r>
      <w:r w:rsidR="00513D11" w:rsidRPr="00513D11">
        <w:rPr>
          <w:rFonts w:asciiTheme="minorHAnsi" w:hAnsiTheme="minorHAnsi" w:cstheme="minorHAnsi"/>
          <w:color w:val="262626" w:themeColor="text1" w:themeTint="D9"/>
          <w:highlight w:val="yellow"/>
          <w:lang w:val="en-US"/>
        </w:rPr>
        <w:t>and this IOC-SOPM Strategy will build on the strong foundation in MSP and ICZM (CA)</w:t>
      </w:r>
      <w:r w:rsidR="00513D11">
        <w:rPr>
          <w:rFonts w:asciiTheme="minorHAnsi" w:hAnsiTheme="minorHAnsi" w:cstheme="minorHAnsi"/>
          <w:color w:val="262626" w:themeColor="text1" w:themeTint="D9"/>
          <w:lang w:val="en-US"/>
        </w:rPr>
        <w:t xml:space="preserve"> - </w:t>
      </w:r>
      <w:r w:rsidR="00330239" w:rsidRPr="00743C8D">
        <w:rPr>
          <w:rFonts w:asciiTheme="minorHAnsi" w:hAnsiTheme="minorHAnsi" w:cstheme="minorHAnsi"/>
          <w:color w:val="262626" w:themeColor="text1" w:themeTint="D9"/>
          <w:lang w:val="en-US"/>
        </w:rPr>
        <w:t xml:space="preserve"> </w:t>
      </w:r>
      <w:r w:rsidR="00CC099A" w:rsidRPr="00743C8D">
        <w:rPr>
          <w:rFonts w:asciiTheme="minorHAnsi" w:hAnsiTheme="minorHAnsi" w:cstheme="minorHAnsi"/>
          <w:color w:val="262626" w:themeColor="text1" w:themeTint="D9"/>
          <w:lang w:val="en-US"/>
        </w:rPr>
        <w:t xml:space="preserve">this </w:t>
      </w:r>
      <w:r w:rsidR="00CC099A" w:rsidRPr="00743C8D">
        <w:rPr>
          <w:rFonts w:asciiTheme="minorHAnsi" w:hAnsiTheme="minorHAnsi" w:cstheme="minorHAnsi"/>
          <w:b/>
          <w:color w:val="262626" w:themeColor="text1" w:themeTint="D9"/>
          <w:lang w:val="en-US"/>
        </w:rPr>
        <w:t xml:space="preserve">fragmented </w:t>
      </w:r>
      <w:r w:rsidR="00CC099A" w:rsidRPr="00743C8D">
        <w:rPr>
          <w:rFonts w:asciiTheme="minorHAnsi" w:hAnsiTheme="minorHAnsi" w:cstheme="minorHAnsi"/>
          <w:color w:val="262626" w:themeColor="text1" w:themeTint="D9"/>
          <w:lang w:val="en-US"/>
        </w:rPr>
        <w:t>ocean governance approach</w:t>
      </w:r>
      <w:r w:rsidR="00513D11">
        <w:rPr>
          <w:rStyle w:val="FootnoteReference"/>
          <w:rFonts w:asciiTheme="minorHAnsi" w:hAnsiTheme="minorHAnsi" w:cstheme="minorHAnsi"/>
          <w:color w:val="262626" w:themeColor="text1" w:themeTint="D9"/>
          <w:lang w:val="en-US"/>
        </w:rPr>
        <w:footnoteReference w:id="3"/>
      </w:r>
      <w:r w:rsidR="00CC099A" w:rsidRPr="00743C8D">
        <w:rPr>
          <w:rFonts w:asciiTheme="minorHAnsi" w:hAnsiTheme="minorHAnsi" w:cstheme="minorHAnsi"/>
          <w:color w:val="262626" w:themeColor="text1" w:themeTint="D9"/>
          <w:lang w:val="en-US"/>
        </w:rPr>
        <w:t xml:space="preserve"> has </w:t>
      </w:r>
      <w:r w:rsidR="00CC099A" w:rsidRPr="002F31BA">
        <w:rPr>
          <w:rFonts w:asciiTheme="minorHAnsi" w:hAnsiTheme="minorHAnsi" w:cstheme="minorHAnsi"/>
          <w:strike/>
          <w:color w:val="262626" w:themeColor="text1" w:themeTint="D9"/>
          <w:highlight w:val="yellow"/>
          <w:lang w:val="en-US"/>
        </w:rPr>
        <w:t>not delivered</w:t>
      </w:r>
      <w:r w:rsidR="00CC099A" w:rsidRPr="002F31BA">
        <w:rPr>
          <w:rFonts w:asciiTheme="minorHAnsi" w:hAnsiTheme="minorHAnsi" w:cstheme="minorHAnsi"/>
          <w:color w:val="262626" w:themeColor="text1" w:themeTint="D9"/>
          <w:highlight w:val="yellow"/>
          <w:lang w:val="en-US"/>
        </w:rPr>
        <w:t xml:space="preserve"> </w:t>
      </w:r>
      <w:r w:rsidR="002F31BA" w:rsidRPr="002F31BA">
        <w:rPr>
          <w:rFonts w:asciiTheme="minorHAnsi" w:hAnsiTheme="minorHAnsi" w:cstheme="minorHAnsi"/>
          <w:color w:val="262626" w:themeColor="text1" w:themeTint="D9"/>
          <w:highlight w:val="yellow"/>
          <w:lang w:val="en-US"/>
        </w:rPr>
        <w:t>so far failed to deliver (FR)</w:t>
      </w:r>
      <w:r w:rsidR="002F31BA">
        <w:rPr>
          <w:rFonts w:asciiTheme="minorHAnsi" w:hAnsiTheme="minorHAnsi" w:cstheme="minorHAnsi"/>
          <w:color w:val="262626" w:themeColor="text1" w:themeTint="D9"/>
          <w:lang w:val="en-US"/>
        </w:rPr>
        <w:t xml:space="preserve"> </w:t>
      </w:r>
      <w:r w:rsidR="00137BC7" w:rsidRPr="00743C8D">
        <w:rPr>
          <w:rFonts w:asciiTheme="minorHAnsi" w:hAnsiTheme="minorHAnsi" w:cstheme="minorHAnsi"/>
          <w:color w:val="262626" w:themeColor="text1" w:themeTint="D9"/>
          <w:lang w:val="en-US"/>
        </w:rPr>
        <w:t>the</w:t>
      </w:r>
      <w:r w:rsidR="002F31BA">
        <w:rPr>
          <w:rFonts w:asciiTheme="minorHAnsi" w:hAnsiTheme="minorHAnsi" w:cstheme="minorHAnsi"/>
          <w:color w:val="262626" w:themeColor="text1" w:themeTint="D9"/>
          <w:lang w:val="en-US"/>
        </w:rPr>
        <w:t xml:space="preserve"> global </w:t>
      </w:r>
      <w:r w:rsidR="00137BC7" w:rsidRPr="00743C8D">
        <w:rPr>
          <w:rFonts w:asciiTheme="minorHAnsi" w:hAnsiTheme="minorHAnsi" w:cstheme="minorHAnsi"/>
          <w:color w:val="262626" w:themeColor="text1" w:themeTint="D9"/>
          <w:lang w:val="en-US"/>
        </w:rPr>
        <w:t xml:space="preserve"> </w:t>
      </w:r>
      <w:r w:rsidR="00137BC7" w:rsidRPr="002F31BA">
        <w:rPr>
          <w:rFonts w:asciiTheme="minorHAnsi" w:hAnsiTheme="minorHAnsi" w:cstheme="minorHAnsi"/>
          <w:strike/>
          <w:color w:val="262626" w:themeColor="text1" w:themeTint="D9"/>
          <w:highlight w:val="yellow"/>
          <w:lang w:val="en-US"/>
        </w:rPr>
        <w:t>desired</w:t>
      </w:r>
      <w:r w:rsidR="00137BC7" w:rsidRPr="002F31BA">
        <w:rPr>
          <w:rFonts w:asciiTheme="minorHAnsi" w:hAnsiTheme="minorHAnsi" w:cstheme="minorHAnsi"/>
          <w:color w:val="262626" w:themeColor="text1" w:themeTint="D9"/>
          <w:highlight w:val="yellow"/>
          <w:lang w:val="en-US"/>
        </w:rPr>
        <w:t xml:space="preserve"> </w:t>
      </w:r>
      <w:r w:rsidR="00CC099A" w:rsidRPr="002F31BA">
        <w:rPr>
          <w:rFonts w:asciiTheme="minorHAnsi" w:hAnsiTheme="minorHAnsi" w:cstheme="minorHAnsi"/>
          <w:color w:val="262626" w:themeColor="text1" w:themeTint="D9"/>
          <w:highlight w:val="yellow"/>
          <w:lang w:val="en-US"/>
        </w:rPr>
        <w:t>ocean health</w:t>
      </w:r>
      <w:r w:rsidR="00137BC7" w:rsidRPr="002F31BA">
        <w:rPr>
          <w:rFonts w:asciiTheme="minorHAnsi" w:hAnsiTheme="minorHAnsi" w:cstheme="minorHAnsi"/>
          <w:color w:val="262626" w:themeColor="text1" w:themeTint="D9"/>
          <w:highlight w:val="yellow"/>
          <w:lang w:val="en-US"/>
        </w:rPr>
        <w:t xml:space="preserve"> </w:t>
      </w:r>
      <w:r w:rsidR="00137BC7" w:rsidRPr="002F31BA">
        <w:rPr>
          <w:rFonts w:asciiTheme="minorHAnsi" w:hAnsiTheme="minorHAnsi" w:cstheme="minorHAnsi"/>
          <w:strike/>
          <w:color w:val="262626" w:themeColor="text1" w:themeTint="D9"/>
          <w:highlight w:val="yellow"/>
          <w:lang w:val="en-US"/>
        </w:rPr>
        <w:t>globally</w:t>
      </w:r>
      <w:r w:rsidR="002F31BA" w:rsidRPr="002F31BA">
        <w:rPr>
          <w:rFonts w:asciiTheme="minorHAnsi" w:hAnsiTheme="minorHAnsi" w:cstheme="minorHAnsi"/>
          <w:color w:val="262626" w:themeColor="text1" w:themeTint="D9"/>
          <w:highlight w:val="yellow"/>
          <w:lang w:val="en-US"/>
        </w:rPr>
        <w:t xml:space="preserve"> required to face current environmental challenges</w:t>
      </w:r>
      <w:r w:rsidR="002F31BA">
        <w:rPr>
          <w:rFonts w:asciiTheme="minorHAnsi" w:hAnsiTheme="minorHAnsi" w:cstheme="minorHAnsi"/>
          <w:color w:val="262626" w:themeColor="text1" w:themeTint="D9"/>
          <w:lang w:val="en-US"/>
        </w:rPr>
        <w:t xml:space="preserve">. </w:t>
      </w:r>
      <w:r w:rsidR="0001764C" w:rsidRPr="00743C8D">
        <w:rPr>
          <w:rFonts w:asciiTheme="minorHAnsi" w:hAnsiTheme="minorHAnsi" w:cstheme="minorHAnsi"/>
          <w:color w:val="262626" w:themeColor="text1" w:themeTint="D9"/>
          <w:lang w:val="en-US"/>
        </w:rPr>
        <w:t xml:space="preserve"> </w:t>
      </w:r>
      <w:r w:rsidR="002F31BA" w:rsidRPr="002F31BA">
        <w:rPr>
          <w:rFonts w:asciiTheme="minorHAnsi" w:hAnsiTheme="minorHAnsi" w:cstheme="minorHAnsi"/>
          <w:color w:val="262626" w:themeColor="text1" w:themeTint="D9"/>
          <w:highlight w:val="yellow"/>
          <w:lang w:val="en-US"/>
        </w:rPr>
        <w:t>Moreover, (FR)</w:t>
      </w:r>
      <w:r w:rsidR="00CC099A" w:rsidRPr="00743C8D">
        <w:rPr>
          <w:rFonts w:asciiTheme="minorHAnsi" w:hAnsiTheme="minorHAnsi" w:cstheme="minorHAnsi"/>
          <w:color w:val="262626" w:themeColor="text1" w:themeTint="D9"/>
          <w:lang w:val="en-US"/>
        </w:rPr>
        <w:t xml:space="preserve"> the ocean’s economic and social potential</w:t>
      </w:r>
      <w:r w:rsidR="005A5F82" w:rsidRPr="00743C8D">
        <w:rPr>
          <w:rFonts w:asciiTheme="minorHAnsi" w:hAnsiTheme="minorHAnsi" w:cstheme="minorHAnsi"/>
          <w:color w:val="262626" w:themeColor="text1" w:themeTint="D9"/>
          <w:lang w:val="en-US"/>
        </w:rPr>
        <w:t xml:space="preserve"> tend</w:t>
      </w:r>
      <w:r w:rsidR="002F31BA">
        <w:rPr>
          <w:rFonts w:asciiTheme="minorHAnsi" w:hAnsiTheme="minorHAnsi" w:cstheme="minorHAnsi"/>
          <w:color w:val="262626" w:themeColor="text1" w:themeTint="D9"/>
          <w:lang w:val="en-US"/>
        </w:rPr>
        <w:t>s</w:t>
      </w:r>
      <w:r w:rsidR="005A5F82" w:rsidRPr="00743C8D">
        <w:rPr>
          <w:rFonts w:asciiTheme="minorHAnsi" w:hAnsiTheme="minorHAnsi" w:cstheme="minorHAnsi"/>
          <w:color w:val="262626" w:themeColor="text1" w:themeTint="D9"/>
          <w:lang w:val="en-US"/>
        </w:rPr>
        <w:t xml:space="preserve"> to benefit only a few, </w:t>
      </w:r>
      <w:r w:rsidR="005A5F82" w:rsidRPr="002F31BA">
        <w:rPr>
          <w:rFonts w:asciiTheme="minorHAnsi" w:hAnsiTheme="minorHAnsi" w:cstheme="minorHAnsi"/>
          <w:strike/>
          <w:color w:val="262626" w:themeColor="text1" w:themeTint="D9"/>
          <w:lang w:val="en-US"/>
        </w:rPr>
        <w:t>without much consideration</w:t>
      </w:r>
      <w:r w:rsidR="002F31BA">
        <w:rPr>
          <w:rFonts w:asciiTheme="minorHAnsi" w:hAnsiTheme="minorHAnsi" w:cstheme="minorHAnsi"/>
          <w:strike/>
          <w:color w:val="262626" w:themeColor="text1" w:themeTint="D9"/>
          <w:lang w:val="en-US"/>
        </w:rPr>
        <w:t xml:space="preserve"> </w:t>
      </w:r>
      <w:r w:rsidR="002F31BA" w:rsidRPr="002F31BA">
        <w:rPr>
          <w:rFonts w:asciiTheme="minorHAnsi" w:hAnsiTheme="minorHAnsi" w:cstheme="minorHAnsi"/>
          <w:color w:val="262626" w:themeColor="text1" w:themeTint="D9"/>
          <w:highlight w:val="yellow"/>
          <w:lang w:val="en-US"/>
        </w:rPr>
        <w:t>with little regard (FR)</w:t>
      </w:r>
      <w:r w:rsidR="005A5F82" w:rsidRPr="00743C8D">
        <w:rPr>
          <w:rFonts w:asciiTheme="minorHAnsi" w:hAnsiTheme="minorHAnsi" w:cstheme="minorHAnsi"/>
          <w:color w:val="262626" w:themeColor="text1" w:themeTint="D9"/>
          <w:lang w:val="en-US"/>
        </w:rPr>
        <w:t xml:space="preserve"> for </w:t>
      </w:r>
      <w:r w:rsidR="00743C8D">
        <w:rPr>
          <w:rFonts w:asciiTheme="minorHAnsi" w:hAnsiTheme="minorHAnsi" w:cstheme="minorHAnsi"/>
          <w:color w:val="262626" w:themeColor="text1" w:themeTint="D9"/>
          <w:lang w:val="en-US"/>
        </w:rPr>
        <w:t>its</w:t>
      </w:r>
      <w:r w:rsidR="005A5F82" w:rsidRPr="00743C8D">
        <w:rPr>
          <w:rFonts w:asciiTheme="minorHAnsi" w:hAnsiTheme="minorHAnsi" w:cstheme="minorHAnsi"/>
          <w:color w:val="262626" w:themeColor="text1" w:themeTint="D9"/>
          <w:lang w:val="en-US"/>
        </w:rPr>
        <w:t xml:space="preserve"> overall return to </w:t>
      </w:r>
      <w:r w:rsidR="0089797D" w:rsidRPr="00743C8D">
        <w:rPr>
          <w:rFonts w:asciiTheme="minorHAnsi" w:hAnsiTheme="minorHAnsi" w:cstheme="minorHAnsi"/>
          <w:color w:val="262626" w:themeColor="text1" w:themeTint="D9"/>
          <w:lang w:val="en-US"/>
        </w:rPr>
        <w:t>society</w:t>
      </w:r>
      <w:r w:rsidR="0089797D">
        <w:rPr>
          <w:rFonts w:asciiTheme="minorHAnsi" w:hAnsiTheme="minorHAnsi" w:cstheme="minorHAnsi"/>
          <w:color w:val="262626" w:themeColor="text1" w:themeTint="D9"/>
          <w:lang w:val="en-US"/>
        </w:rPr>
        <w:t xml:space="preserve"> as a whole</w:t>
      </w:r>
      <w:r w:rsidR="0089797D" w:rsidRPr="00743C8D">
        <w:rPr>
          <w:rFonts w:asciiTheme="minorHAnsi" w:hAnsiTheme="minorHAnsi" w:cstheme="minorHAnsi"/>
          <w:color w:val="262626" w:themeColor="text1" w:themeTint="D9"/>
          <w:lang w:val="en-US"/>
        </w:rPr>
        <w:t>, particularly</w:t>
      </w:r>
      <w:r w:rsidR="0089797D" w:rsidRPr="0089797D">
        <w:rPr>
          <w:rFonts w:asciiTheme="minorHAnsi" w:hAnsiTheme="minorHAnsi" w:cstheme="minorHAnsi"/>
          <w:color w:val="262626" w:themeColor="text1" w:themeTint="D9"/>
          <w:highlight w:val="yellow"/>
          <w:lang w:val="en-US"/>
        </w:rPr>
        <w:t xml:space="preserve"> in developing countries where equitable distribution of benefits is crucial. (CR)</w:t>
      </w:r>
    </w:p>
    <w:p w14:paraId="6C8C23BD" w14:textId="77777777" w:rsidR="00CC099A" w:rsidRPr="00CC099A" w:rsidRDefault="00CC099A" w:rsidP="00CC099A">
      <w:pPr>
        <w:jc w:val="both"/>
        <w:rPr>
          <w:lang w:val="en-US"/>
        </w:rPr>
      </w:pPr>
    </w:p>
    <w:p w14:paraId="17ED5EC1" w14:textId="2B528845" w:rsidR="005966E3" w:rsidRPr="00145C6A" w:rsidRDefault="009F1D37" w:rsidP="000725F2">
      <w:pPr>
        <w:pStyle w:val="ListParagraph"/>
        <w:numPr>
          <w:ilvl w:val="0"/>
          <w:numId w:val="3"/>
        </w:numPr>
        <w:jc w:val="both"/>
        <w:rPr>
          <w:rFonts w:asciiTheme="minorHAnsi" w:hAnsiTheme="minorHAnsi" w:cstheme="minorHAnsi"/>
          <w:strike/>
          <w:color w:val="262626"/>
          <w:lang w:val="en-US"/>
        </w:rPr>
      </w:pPr>
      <w:r w:rsidRPr="006271D0">
        <w:rPr>
          <w:rFonts w:asciiTheme="minorHAnsi" w:hAnsiTheme="minorHAnsi" w:cstheme="minorHAnsi"/>
          <w:color w:val="262626"/>
          <w:lang w:val="en-US"/>
        </w:rPr>
        <w:lastRenderedPageBreak/>
        <w:t>SOPM</w:t>
      </w:r>
      <w:r w:rsidR="005966E3" w:rsidRPr="006271D0">
        <w:rPr>
          <w:rFonts w:asciiTheme="minorHAnsi" w:hAnsiTheme="minorHAnsi" w:cstheme="minorHAnsi"/>
          <w:color w:val="262626"/>
          <w:lang w:val="en-US"/>
        </w:rPr>
        <w:t xml:space="preserve"> </w:t>
      </w:r>
      <w:r w:rsidR="002F31BA" w:rsidRPr="002F31BA">
        <w:rPr>
          <w:rFonts w:asciiTheme="minorHAnsi" w:hAnsiTheme="minorHAnsi" w:cstheme="minorHAnsi"/>
          <w:color w:val="262626"/>
          <w:highlight w:val="yellow"/>
          <w:lang w:val="en-US"/>
        </w:rPr>
        <w:t xml:space="preserve">expects to remedy this by </w:t>
      </w:r>
      <w:r w:rsidR="009C409E" w:rsidRPr="002F31BA">
        <w:rPr>
          <w:rFonts w:asciiTheme="minorHAnsi" w:hAnsiTheme="minorHAnsi" w:cstheme="minorHAnsi"/>
          <w:color w:val="262626"/>
          <w:highlight w:val="yellow"/>
          <w:lang w:val="en-US"/>
        </w:rPr>
        <w:t>serv</w:t>
      </w:r>
      <w:r w:rsidR="002F31BA" w:rsidRPr="002F31BA">
        <w:rPr>
          <w:rFonts w:asciiTheme="minorHAnsi" w:hAnsiTheme="minorHAnsi" w:cstheme="minorHAnsi"/>
          <w:color w:val="262626"/>
          <w:highlight w:val="yellow"/>
          <w:lang w:val="en-US"/>
        </w:rPr>
        <w:t>ing</w:t>
      </w:r>
      <w:r w:rsidR="002F31BA">
        <w:rPr>
          <w:rFonts w:asciiTheme="minorHAnsi" w:hAnsiTheme="minorHAnsi" w:cstheme="minorHAnsi"/>
          <w:color w:val="262626"/>
          <w:lang w:val="en-US"/>
        </w:rPr>
        <w:t xml:space="preserve"> </w:t>
      </w:r>
      <w:r w:rsidR="002F31BA" w:rsidRPr="002F31BA">
        <w:rPr>
          <w:rFonts w:asciiTheme="minorHAnsi" w:hAnsiTheme="minorHAnsi" w:cstheme="minorHAnsi"/>
          <w:color w:val="262626"/>
          <w:highlight w:val="yellow"/>
          <w:lang w:val="en-US"/>
        </w:rPr>
        <w:t>(FR)</w:t>
      </w:r>
      <w:r w:rsidR="00AD4AE1">
        <w:rPr>
          <w:rFonts w:asciiTheme="minorHAnsi" w:hAnsiTheme="minorHAnsi" w:cstheme="minorHAnsi"/>
          <w:color w:val="262626"/>
          <w:lang w:val="en-US"/>
        </w:rPr>
        <w:t xml:space="preserve"> </w:t>
      </w:r>
      <w:r w:rsidR="009C409E" w:rsidRPr="006271D0">
        <w:rPr>
          <w:rFonts w:asciiTheme="minorHAnsi" w:hAnsiTheme="minorHAnsi" w:cstheme="minorHAnsi"/>
          <w:color w:val="262626"/>
          <w:lang w:val="en-US"/>
        </w:rPr>
        <w:t xml:space="preserve">as </w:t>
      </w:r>
      <w:r w:rsidR="005966E3" w:rsidRPr="006271D0">
        <w:rPr>
          <w:rFonts w:asciiTheme="minorHAnsi" w:hAnsiTheme="minorHAnsi" w:cstheme="minorHAnsi"/>
          <w:color w:val="262626"/>
          <w:lang w:val="en-US"/>
        </w:rPr>
        <w:t xml:space="preserve">a </w:t>
      </w:r>
      <w:r w:rsidR="005966E3" w:rsidRPr="001264FE">
        <w:rPr>
          <w:rFonts w:asciiTheme="minorHAnsi" w:hAnsiTheme="minorHAnsi" w:cstheme="minorHAnsi"/>
          <w:b/>
          <w:color w:val="262626"/>
          <w:lang w:val="en-US"/>
        </w:rPr>
        <w:t>unifying 'umbrella' for ocean-related governance</w:t>
      </w:r>
      <w:r w:rsidR="00BA3651">
        <w:rPr>
          <w:rFonts w:asciiTheme="minorHAnsi" w:hAnsiTheme="minorHAnsi" w:cstheme="minorHAnsi"/>
          <w:b/>
          <w:color w:val="262626"/>
          <w:lang w:val="en-US"/>
        </w:rPr>
        <w:t xml:space="preserve"> </w:t>
      </w:r>
      <w:r w:rsidR="00BA3651" w:rsidRPr="00BA3651">
        <w:rPr>
          <w:rFonts w:asciiTheme="minorHAnsi" w:hAnsiTheme="minorHAnsi" w:cstheme="minorHAnsi"/>
          <w:b/>
          <w:color w:val="262626"/>
          <w:highlight w:val="yellow"/>
          <w:lang w:val="en-US"/>
        </w:rPr>
        <w:t>at all scales (FR)</w:t>
      </w:r>
      <w:r w:rsidR="005966E3" w:rsidRPr="00BA3651">
        <w:rPr>
          <w:rFonts w:asciiTheme="minorHAnsi" w:hAnsiTheme="minorHAnsi" w:cstheme="minorHAnsi"/>
          <w:color w:val="262626"/>
          <w:highlight w:val="yellow"/>
          <w:lang w:val="en-US"/>
        </w:rPr>
        <w:t>,</w:t>
      </w:r>
      <w:r w:rsidR="005966E3" w:rsidRPr="006271D0">
        <w:rPr>
          <w:rFonts w:asciiTheme="minorHAnsi" w:hAnsiTheme="minorHAnsi" w:cstheme="minorHAnsi"/>
          <w:color w:val="262626"/>
          <w:lang w:val="en-US"/>
        </w:rPr>
        <w:t xml:space="preserve"> </w:t>
      </w:r>
      <w:r w:rsidRPr="006271D0">
        <w:rPr>
          <w:rFonts w:asciiTheme="minorHAnsi" w:hAnsiTheme="minorHAnsi" w:cstheme="minorHAnsi"/>
          <w:color w:val="262626"/>
          <w:lang w:val="en-US"/>
        </w:rPr>
        <w:t>integrating</w:t>
      </w:r>
      <w:r w:rsidR="00EF594B" w:rsidRPr="006271D0">
        <w:rPr>
          <w:rFonts w:asciiTheme="minorHAnsi" w:hAnsiTheme="minorHAnsi" w:cstheme="minorHAnsi"/>
          <w:color w:val="262626"/>
          <w:lang w:val="en-US"/>
        </w:rPr>
        <w:t xml:space="preserve"> </w:t>
      </w:r>
      <w:r w:rsidR="005966E3" w:rsidRPr="006271D0">
        <w:rPr>
          <w:rFonts w:asciiTheme="minorHAnsi" w:hAnsiTheme="minorHAnsi" w:cstheme="minorHAnsi"/>
          <w:color w:val="262626"/>
          <w:lang w:val="en-US"/>
        </w:rPr>
        <w:t>existing</w:t>
      </w:r>
      <w:r w:rsidRPr="006271D0">
        <w:rPr>
          <w:rFonts w:asciiTheme="minorHAnsi" w:hAnsiTheme="minorHAnsi" w:cstheme="minorHAnsi"/>
          <w:color w:val="262626"/>
          <w:lang w:val="en-US"/>
        </w:rPr>
        <w:t xml:space="preserve"> </w:t>
      </w:r>
      <w:r w:rsidR="005966E3" w:rsidRPr="006271D0">
        <w:rPr>
          <w:rFonts w:asciiTheme="minorHAnsi" w:hAnsiTheme="minorHAnsi" w:cstheme="minorHAnsi"/>
          <w:color w:val="262626"/>
          <w:lang w:val="en-US"/>
        </w:rPr>
        <w:t xml:space="preserve">and </w:t>
      </w:r>
      <w:r w:rsidR="002F31BA" w:rsidRPr="002F31BA">
        <w:rPr>
          <w:rFonts w:asciiTheme="minorHAnsi" w:hAnsiTheme="minorHAnsi" w:cstheme="minorHAnsi"/>
          <w:strike/>
          <w:color w:val="262626"/>
          <w:highlight w:val="yellow"/>
          <w:lang w:val="en-US"/>
        </w:rPr>
        <w:t>new</w:t>
      </w:r>
      <w:r w:rsidR="002F31BA" w:rsidRPr="002F31BA">
        <w:rPr>
          <w:rFonts w:asciiTheme="minorHAnsi" w:hAnsiTheme="minorHAnsi" w:cstheme="minorHAnsi"/>
          <w:color w:val="262626"/>
          <w:highlight w:val="yellow"/>
          <w:lang w:val="en-US"/>
        </w:rPr>
        <w:t xml:space="preserve"> future (FR)</w:t>
      </w:r>
      <w:r w:rsidR="005C61BB" w:rsidRPr="005C61BB">
        <w:rPr>
          <w:rFonts w:asciiTheme="minorHAnsi" w:hAnsiTheme="minorHAnsi" w:cstheme="minorHAnsi"/>
          <w:b/>
          <w:color w:val="262626"/>
          <w:lang w:val="en-US"/>
        </w:rPr>
        <w:t xml:space="preserve"> management frameworks</w:t>
      </w:r>
      <w:r w:rsidR="005966E3" w:rsidRPr="006271D0">
        <w:rPr>
          <w:rFonts w:asciiTheme="minorHAnsi" w:hAnsiTheme="minorHAnsi" w:cstheme="minorHAnsi"/>
          <w:color w:val="262626"/>
          <w:lang w:val="en-US"/>
        </w:rPr>
        <w:t> (</w:t>
      </w:r>
      <w:r w:rsidR="00EF594B" w:rsidRPr="006271D0">
        <w:rPr>
          <w:rFonts w:asciiTheme="minorHAnsi" w:hAnsiTheme="minorHAnsi" w:cstheme="minorHAnsi"/>
          <w:color w:val="262626"/>
          <w:lang w:val="en-US"/>
        </w:rPr>
        <w:t>such as</w:t>
      </w:r>
      <w:r w:rsidRPr="006271D0">
        <w:rPr>
          <w:rFonts w:asciiTheme="minorHAnsi" w:hAnsiTheme="minorHAnsi" w:cstheme="minorHAnsi"/>
          <w:color w:val="262626"/>
          <w:lang w:val="en-US"/>
        </w:rPr>
        <w:t xml:space="preserve"> </w:t>
      </w:r>
      <w:r w:rsidR="005966E3" w:rsidRPr="006271D0">
        <w:rPr>
          <w:rFonts w:asciiTheme="minorHAnsi" w:hAnsiTheme="minorHAnsi" w:cstheme="minorHAnsi"/>
          <w:color w:val="262626"/>
          <w:lang w:val="en-US"/>
        </w:rPr>
        <w:t>marine spatial plans, marine protected area management plans, integrated coastal</w:t>
      </w:r>
      <w:r w:rsidR="00AD4AE1">
        <w:rPr>
          <w:rFonts w:asciiTheme="minorHAnsi" w:hAnsiTheme="minorHAnsi" w:cstheme="minorHAnsi"/>
          <w:color w:val="262626"/>
          <w:lang w:val="en-US"/>
        </w:rPr>
        <w:t>, area</w:t>
      </w:r>
      <w:r w:rsidR="005966E3" w:rsidRPr="006271D0">
        <w:rPr>
          <w:rFonts w:asciiTheme="minorHAnsi" w:hAnsiTheme="minorHAnsi" w:cstheme="minorHAnsi"/>
          <w:color w:val="262626"/>
          <w:lang w:val="en-US"/>
        </w:rPr>
        <w:t xml:space="preserve"> </w:t>
      </w:r>
      <w:r w:rsidR="001811E2" w:rsidRPr="006271D0">
        <w:rPr>
          <w:rFonts w:asciiTheme="minorHAnsi" w:hAnsiTheme="minorHAnsi" w:cstheme="minorHAnsi"/>
          <w:color w:val="262626"/>
          <w:lang w:val="en-US"/>
        </w:rPr>
        <w:t>and</w:t>
      </w:r>
      <w:r w:rsidR="001811E2" w:rsidRPr="005422E3">
        <w:rPr>
          <w:rFonts w:asciiTheme="minorHAnsi" w:hAnsiTheme="minorHAnsi" w:cstheme="minorHAnsi"/>
          <w:color w:val="262626"/>
          <w:lang w:val="en-US"/>
        </w:rPr>
        <w:t xml:space="preserve"> watershed </w:t>
      </w:r>
      <w:r w:rsidR="005966E3" w:rsidRPr="005422E3">
        <w:rPr>
          <w:rFonts w:asciiTheme="minorHAnsi" w:hAnsiTheme="minorHAnsi" w:cstheme="minorHAnsi"/>
          <w:color w:val="262626"/>
          <w:lang w:val="en-US"/>
        </w:rPr>
        <w:t>management plans,</w:t>
      </w:r>
      <w:r w:rsidRPr="005422E3">
        <w:rPr>
          <w:rFonts w:asciiTheme="minorHAnsi" w:hAnsiTheme="minorHAnsi" w:cstheme="minorHAnsi"/>
          <w:color w:val="262626"/>
          <w:lang w:val="en-US"/>
        </w:rPr>
        <w:t xml:space="preserve"> </w:t>
      </w:r>
      <w:r w:rsidR="005C61BB">
        <w:rPr>
          <w:rFonts w:asciiTheme="minorHAnsi" w:hAnsiTheme="minorHAnsi" w:cstheme="minorHAnsi"/>
          <w:color w:val="262626"/>
          <w:lang w:val="en-US"/>
        </w:rPr>
        <w:t xml:space="preserve">sectoral plans such as for </w:t>
      </w:r>
      <w:r w:rsidRPr="005422E3">
        <w:rPr>
          <w:rFonts w:asciiTheme="minorHAnsi" w:hAnsiTheme="minorHAnsi" w:cstheme="minorHAnsi"/>
          <w:color w:val="262626"/>
          <w:lang w:val="en-US"/>
        </w:rPr>
        <w:t>tourism</w:t>
      </w:r>
      <w:r w:rsidR="00AD4AE1">
        <w:rPr>
          <w:rFonts w:asciiTheme="minorHAnsi" w:hAnsiTheme="minorHAnsi" w:cstheme="minorHAnsi"/>
          <w:color w:val="262626"/>
          <w:lang w:val="en-US"/>
        </w:rPr>
        <w:t xml:space="preserve">, </w:t>
      </w:r>
      <w:r w:rsidRPr="005422E3">
        <w:rPr>
          <w:rFonts w:asciiTheme="minorHAnsi" w:hAnsiTheme="minorHAnsi" w:cstheme="minorHAnsi"/>
          <w:color w:val="262626"/>
          <w:lang w:val="en-US"/>
        </w:rPr>
        <w:t>renewable energy,</w:t>
      </w:r>
      <w:r w:rsidR="005966E3" w:rsidRPr="005422E3">
        <w:rPr>
          <w:rFonts w:asciiTheme="minorHAnsi" w:hAnsiTheme="minorHAnsi" w:cstheme="minorHAnsi"/>
          <w:color w:val="262626"/>
          <w:lang w:val="en-US"/>
        </w:rPr>
        <w:t xml:space="preserve"> </w:t>
      </w:r>
      <w:r w:rsidR="005C61BB">
        <w:rPr>
          <w:rFonts w:asciiTheme="minorHAnsi" w:hAnsiTheme="minorHAnsi" w:cstheme="minorHAnsi"/>
          <w:color w:val="262626"/>
          <w:lang w:val="en-US"/>
        </w:rPr>
        <w:t xml:space="preserve">or </w:t>
      </w:r>
      <w:r w:rsidR="005966E3" w:rsidRPr="005422E3">
        <w:rPr>
          <w:rFonts w:asciiTheme="minorHAnsi" w:hAnsiTheme="minorHAnsi" w:cstheme="minorHAnsi"/>
          <w:color w:val="262626"/>
          <w:lang w:val="en-US"/>
        </w:rPr>
        <w:t>fisheries management), </w:t>
      </w:r>
      <w:r w:rsidR="005966E3" w:rsidRPr="005422E3">
        <w:rPr>
          <w:rFonts w:asciiTheme="minorHAnsi" w:hAnsiTheme="minorHAnsi" w:cstheme="minorHAnsi"/>
          <w:b/>
          <w:bCs/>
          <w:color w:val="262626"/>
          <w:lang w:val="en-US"/>
        </w:rPr>
        <w:t>processes</w:t>
      </w:r>
      <w:r w:rsidR="005966E3" w:rsidRPr="005422E3">
        <w:rPr>
          <w:rFonts w:asciiTheme="minorHAnsi" w:hAnsiTheme="minorHAnsi" w:cstheme="minorHAnsi"/>
          <w:color w:val="262626"/>
          <w:lang w:val="en-US"/>
        </w:rPr>
        <w:t> (visioning monitoring  and goal-setting, stakeholder participation</w:t>
      </w:r>
      <w:r w:rsidR="00183E76" w:rsidRPr="005422E3">
        <w:rPr>
          <w:rFonts w:asciiTheme="minorHAnsi" w:hAnsiTheme="minorHAnsi" w:cstheme="minorHAnsi"/>
          <w:color w:val="262626"/>
          <w:lang w:val="en-US"/>
        </w:rPr>
        <w:t xml:space="preserve"> and consultation</w:t>
      </w:r>
      <w:r w:rsidR="005966E3" w:rsidRPr="005422E3">
        <w:rPr>
          <w:rFonts w:asciiTheme="minorHAnsi" w:hAnsiTheme="minorHAnsi" w:cstheme="minorHAnsi"/>
          <w:color w:val="262626"/>
          <w:lang w:val="en-US"/>
        </w:rPr>
        <w:t>, evaluation, sustained financing)</w:t>
      </w:r>
      <w:r w:rsidR="001811E2" w:rsidRPr="005422E3">
        <w:rPr>
          <w:rFonts w:asciiTheme="minorHAnsi" w:hAnsiTheme="minorHAnsi" w:cstheme="minorHAnsi"/>
          <w:color w:val="262626"/>
          <w:lang w:val="en-US"/>
        </w:rPr>
        <w:t xml:space="preserve">, </w:t>
      </w:r>
      <w:r w:rsidR="005966E3" w:rsidRPr="005422E3">
        <w:rPr>
          <w:rFonts w:asciiTheme="minorHAnsi" w:hAnsiTheme="minorHAnsi" w:cstheme="minorHAnsi"/>
          <w:b/>
          <w:bCs/>
          <w:color w:val="262626"/>
          <w:lang w:val="en-US"/>
        </w:rPr>
        <w:t>policies</w:t>
      </w:r>
      <w:r w:rsidR="005966E3" w:rsidRPr="005422E3">
        <w:rPr>
          <w:rFonts w:asciiTheme="minorHAnsi" w:hAnsiTheme="minorHAnsi" w:cstheme="minorHAnsi"/>
          <w:color w:val="262626"/>
          <w:lang w:val="en-US"/>
        </w:rPr>
        <w:t> (</w:t>
      </w:r>
      <w:r w:rsidR="00183E76" w:rsidRPr="005422E3">
        <w:rPr>
          <w:rFonts w:asciiTheme="minorHAnsi" w:hAnsiTheme="minorHAnsi" w:cstheme="minorHAnsi"/>
          <w:color w:val="262626"/>
          <w:lang w:val="en-US"/>
        </w:rPr>
        <w:t>such as</w:t>
      </w:r>
      <w:r w:rsidR="005966E3" w:rsidRPr="005422E3">
        <w:rPr>
          <w:rFonts w:asciiTheme="minorHAnsi" w:hAnsiTheme="minorHAnsi" w:cstheme="minorHAnsi"/>
          <w:color w:val="262626"/>
          <w:lang w:val="en-US"/>
        </w:rPr>
        <w:t xml:space="preserve"> development of a national blue economy</w:t>
      </w:r>
      <w:r w:rsidR="00183E76" w:rsidRPr="005422E3">
        <w:rPr>
          <w:rFonts w:asciiTheme="minorHAnsi" w:hAnsiTheme="minorHAnsi" w:cstheme="minorHAnsi"/>
          <w:color w:val="262626"/>
          <w:lang w:val="en-US"/>
        </w:rPr>
        <w:t xml:space="preserve"> or climate policies</w:t>
      </w:r>
      <w:r w:rsidR="005966E3" w:rsidRPr="005422E3">
        <w:rPr>
          <w:rFonts w:asciiTheme="minorHAnsi" w:hAnsiTheme="minorHAnsi" w:cstheme="minorHAnsi"/>
          <w:color w:val="262626"/>
          <w:lang w:val="en-US"/>
        </w:rPr>
        <w:t xml:space="preserve">) </w:t>
      </w:r>
      <w:r w:rsidR="001811E2" w:rsidRPr="005422E3">
        <w:rPr>
          <w:rFonts w:asciiTheme="minorHAnsi" w:hAnsiTheme="minorHAnsi" w:cstheme="minorHAnsi"/>
          <w:color w:val="262626"/>
          <w:lang w:val="en-US"/>
        </w:rPr>
        <w:t xml:space="preserve">and </w:t>
      </w:r>
      <w:r w:rsidR="005C61BB">
        <w:rPr>
          <w:rFonts w:asciiTheme="minorHAnsi" w:hAnsiTheme="minorHAnsi" w:cstheme="minorHAnsi"/>
          <w:color w:val="262626"/>
          <w:lang w:val="en-US"/>
        </w:rPr>
        <w:t xml:space="preserve">translation of </w:t>
      </w:r>
      <w:r w:rsidR="001811E2" w:rsidRPr="005422E3">
        <w:rPr>
          <w:rFonts w:asciiTheme="minorHAnsi" w:hAnsiTheme="minorHAnsi" w:cstheme="minorHAnsi"/>
          <w:lang w:val="en-US"/>
        </w:rPr>
        <w:t>commitments made through</w:t>
      </w:r>
      <w:r w:rsidR="001811E2" w:rsidRPr="005422E3">
        <w:rPr>
          <w:rFonts w:asciiTheme="minorHAnsi" w:hAnsiTheme="minorHAnsi" w:cstheme="minorHAnsi"/>
          <w:b/>
          <w:lang w:val="en-US"/>
        </w:rPr>
        <w:t xml:space="preserve"> international agreements</w:t>
      </w:r>
      <w:r w:rsidR="001811E2" w:rsidRPr="005422E3">
        <w:rPr>
          <w:rFonts w:asciiTheme="minorHAnsi" w:hAnsiTheme="minorHAnsi" w:cstheme="minorHAnsi"/>
          <w:lang w:val="en-US"/>
        </w:rPr>
        <w:t xml:space="preserve"> </w:t>
      </w:r>
      <w:r w:rsidR="005966E3" w:rsidRPr="005422E3">
        <w:rPr>
          <w:rFonts w:asciiTheme="minorHAnsi" w:hAnsiTheme="minorHAnsi" w:cstheme="minorHAnsi"/>
          <w:color w:val="262626"/>
          <w:lang w:val="en-US"/>
        </w:rPr>
        <w:t>into a comprehensive, coherent whole</w:t>
      </w:r>
      <w:r w:rsidR="0089797D" w:rsidRPr="0089797D">
        <w:rPr>
          <w:rFonts w:asciiTheme="minorHAnsi" w:hAnsiTheme="minorHAnsi" w:cstheme="minorHAnsi"/>
          <w:color w:val="262626"/>
          <w:highlight w:val="yellow"/>
          <w:lang w:val="en-US"/>
        </w:rPr>
        <w:t>, incorporating</w:t>
      </w:r>
      <w:r w:rsidR="0089797D" w:rsidRPr="00A65FF2">
        <w:rPr>
          <w:rFonts w:asciiTheme="minorHAnsi" w:hAnsiTheme="minorHAnsi" w:cstheme="minorHAnsi"/>
          <w:strike/>
          <w:color w:val="262626"/>
          <w:highlight w:val="yellow"/>
          <w:lang w:val="en-US"/>
        </w:rPr>
        <w:t xml:space="preserve"> traditional</w:t>
      </w:r>
      <w:r w:rsidR="00A65FF2">
        <w:rPr>
          <w:rFonts w:asciiTheme="minorHAnsi" w:hAnsiTheme="minorHAnsi" w:cstheme="minorHAnsi"/>
          <w:strike/>
          <w:color w:val="262626"/>
          <w:highlight w:val="yellow"/>
          <w:lang w:val="en-US"/>
        </w:rPr>
        <w:t xml:space="preserve"> </w:t>
      </w:r>
      <w:r w:rsidR="00A65FF2" w:rsidRPr="00A65FF2">
        <w:rPr>
          <w:rFonts w:asciiTheme="minorHAnsi" w:hAnsiTheme="minorHAnsi" w:cstheme="minorHAnsi"/>
          <w:color w:val="262626"/>
          <w:highlight w:val="yellow"/>
          <w:lang w:val="en-US"/>
        </w:rPr>
        <w:t>indigenous (CA)</w:t>
      </w:r>
      <w:r w:rsidR="0089797D" w:rsidRPr="0089797D">
        <w:rPr>
          <w:rFonts w:asciiTheme="minorHAnsi" w:hAnsiTheme="minorHAnsi" w:cstheme="minorHAnsi"/>
          <w:color w:val="262626"/>
          <w:highlight w:val="yellow"/>
          <w:lang w:val="en-US"/>
        </w:rPr>
        <w:t xml:space="preserve"> ecological knowledge and community-based management approaches (CR)</w:t>
      </w:r>
      <w:r w:rsidR="00AD4AE1">
        <w:rPr>
          <w:rFonts w:asciiTheme="minorHAnsi" w:hAnsiTheme="minorHAnsi" w:cstheme="minorHAnsi"/>
          <w:color w:val="262626"/>
          <w:lang w:val="en-US"/>
        </w:rPr>
        <w:t xml:space="preserve">. Figure 1 </w:t>
      </w:r>
      <w:r w:rsidR="00AD4AE1" w:rsidRPr="00145C6A">
        <w:rPr>
          <w:rFonts w:asciiTheme="minorHAnsi" w:hAnsiTheme="minorHAnsi" w:cstheme="minorHAnsi"/>
          <w:strike/>
          <w:color w:val="262626"/>
          <w:lang w:val="en-US"/>
        </w:rPr>
        <w:t>illustrates the linkages between SOPM and existing planning and management frameworks.</w:t>
      </w:r>
      <w:r w:rsidR="00145C6A">
        <w:rPr>
          <w:rFonts w:asciiTheme="minorHAnsi" w:hAnsiTheme="minorHAnsi" w:cstheme="minorHAnsi"/>
          <w:strike/>
          <w:color w:val="262626"/>
          <w:lang w:val="en-US"/>
        </w:rPr>
        <w:t xml:space="preserve"> </w:t>
      </w:r>
      <w:r w:rsidR="00145C6A" w:rsidRPr="00145C6A">
        <w:rPr>
          <w:rFonts w:asciiTheme="minorHAnsi" w:hAnsiTheme="minorHAnsi" w:cstheme="minorHAnsi"/>
          <w:iCs/>
          <w:color w:val="262626"/>
          <w:highlight w:val="yellow"/>
          <w:lang w:val="en-US"/>
        </w:rPr>
        <w:t>illustrates the linkages between SOPM and various existing planning and management frameworks, highlighting examples of policies and tools that may differ from country to country. Not all countries have all of these elements, and in many cases, they are integrated and interconnected within broader governance systems</w:t>
      </w:r>
      <w:r w:rsidR="00145C6A" w:rsidRPr="00145C6A">
        <w:rPr>
          <w:rFonts w:asciiTheme="minorHAnsi" w:hAnsiTheme="minorHAnsi" w:cstheme="minorHAnsi"/>
          <w:iCs/>
          <w:color w:val="262626"/>
          <w:lang w:val="en-US"/>
        </w:rPr>
        <w:t xml:space="preserve"> </w:t>
      </w:r>
      <w:r w:rsidR="00145C6A" w:rsidRPr="00145C6A">
        <w:rPr>
          <w:rFonts w:asciiTheme="minorHAnsi" w:hAnsiTheme="minorHAnsi" w:cstheme="minorHAnsi"/>
          <w:iCs/>
          <w:color w:val="262626"/>
          <w:highlight w:val="yellow"/>
          <w:lang w:val="en-US"/>
        </w:rPr>
        <w:t>(co-chairs)</w:t>
      </w:r>
    </w:p>
    <w:p w14:paraId="2B5A8516" w14:textId="23BA55F7" w:rsidR="00F97A62" w:rsidRDefault="00F97A62" w:rsidP="00F97A62">
      <w:pPr>
        <w:pStyle w:val="ListParagraph"/>
        <w:rPr>
          <w:rFonts w:asciiTheme="minorHAnsi" w:hAnsiTheme="minorHAnsi" w:cstheme="minorHAnsi"/>
          <w:color w:val="262626"/>
          <w:lang w:val="en-US"/>
        </w:rPr>
      </w:pPr>
    </w:p>
    <w:p w14:paraId="3E80B3DB" w14:textId="5CA72459" w:rsidR="00F97A62" w:rsidRDefault="00F97A62" w:rsidP="00F97A62">
      <w:pPr>
        <w:pStyle w:val="ListParagraph"/>
        <w:jc w:val="both"/>
        <w:rPr>
          <w:rFonts w:asciiTheme="minorHAnsi" w:hAnsiTheme="minorHAnsi" w:cstheme="minorHAnsi"/>
          <w:i/>
          <w:strike/>
          <w:color w:val="262626"/>
          <w:lang w:val="en-US"/>
        </w:rPr>
      </w:pPr>
      <w:r w:rsidRPr="00F97A62">
        <w:rPr>
          <w:rFonts w:asciiTheme="minorHAnsi" w:hAnsiTheme="minorHAnsi" w:cstheme="minorHAnsi"/>
          <w:i/>
          <w:color w:val="262626"/>
          <w:lang w:val="en-US"/>
        </w:rPr>
        <w:t xml:space="preserve">Figure 1: </w:t>
      </w:r>
      <w:r w:rsidRPr="00311EA0">
        <w:rPr>
          <w:rFonts w:asciiTheme="minorHAnsi" w:hAnsiTheme="minorHAnsi" w:cstheme="minorHAnsi"/>
          <w:i/>
          <w:strike/>
          <w:color w:val="262626"/>
          <w:lang w:val="en-US"/>
        </w:rPr>
        <w:t>SOPM serves as a unifying umbrella for ocean-related governance, integrating existing policy and management frameworks, processes, policies and international agreements</w:t>
      </w:r>
    </w:p>
    <w:p w14:paraId="74C04A89" w14:textId="48F902D6" w:rsidR="00311EA0" w:rsidRPr="00311EA0" w:rsidRDefault="00311EA0" w:rsidP="00311EA0">
      <w:pPr>
        <w:pStyle w:val="ListParagraph"/>
        <w:jc w:val="both"/>
        <w:rPr>
          <w:rFonts w:asciiTheme="minorHAnsi" w:hAnsiTheme="minorHAnsi" w:cstheme="minorHAnsi"/>
          <w:i/>
          <w:color w:val="262626"/>
          <w:lang w:val="en-US"/>
        </w:rPr>
      </w:pPr>
      <w:r w:rsidRPr="00F2689D">
        <w:rPr>
          <w:rFonts w:asciiTheme="minorHAnsi" w:hAnsiTheme="minorHAnsi" w:cstheme="minorHAnsi"/>
          <w:i/>
          <w:color w:val="262626"/>
          <w:highlight w:val="yellow"/>
          <w:lang w:val="en-US"/>
        </w:rPr>
        <w:t>Figure 1</w:t>
      </w:r>
      <w:r w:rsidR="00F2689D" w:rsidRPr="00F2689D">
        <w:rPr>
          <w:rFonts w:asciiTheme="minorHAnsi" w:hAnsiTheme="minorHAnsi" w:cstheme="minorHAnsi"/>
          <w:i/>
          <w:color w:val="262626"/>
          <w:highlight w:val="yellow"/>
          <w:lang w:val="en-US"/>
        </w:rPr>
        <w:t>: L</w:t>
      </w:r>
      <w:r w:rsidRPr="00F2689D">
        <w:rPr>
          <w:rFonts w:asciiTheme="minorHAnsi" w:hAnsiTheme="minorHAnsi" w:cstheme="minorHAnsi"/>
          <w:i/>
          <w:color w:val="262626"/>
          <w:highlight w:val="yellow"/>
          <w:lang w:val="en-US"/>
        </w:rPr>
        <w:t>inkages between SOPM and various existing planning and management frameworks</w:t>
      </w:r>
      <w:r w:rsidR="00F2689D" w:rsidRPr="00F2689D">
        <w:rPr>
          <w:rFonts w:asciiTheme="minorHAnsi" w:hAnsiTheme="minorHAnsi" w:cstheme="minorHAnsi"/>
          <w:i/>
          <w:color w:val="262626"/>
          <w:highlight w:val="yellow"/>
          <w:lang w:val="en-US"/>
        </w:rPr>
        <w:t xml:space="preserve"> with SOPM serving as a unifying umbrella for ocean related governance </w:t>
      </w:r>
      <w:r w:rsidRPr="00F2689D">
        <w:rPr>
          <w:rFonts w:asciiTheme="minorHAnsi" w:hAnsiTheme="minorHAnsi" w:cstheme="minorHAnsi"/>
          <w:i/>
          <w:color w:val="262626"/>
          <w:highlight w:val="yellow"/>
          <w:lang w:val="en-US"/>
        </w:rPr>
        <w:t>(co-chairs)</w:t>
      </w:r>
    </w:p>
    <w:p w14:paraId="77E42E33" w14:textId="0FF866E7" w:rsidR="00311EA0" w:rsidRPr="00311EA0" w:rsidRDefault="00311EA0" w:rsidP="00311EA0">
      <w:pPr>
        <w:pStyle w:val="ListParagraph"/>
        <w:jc w:val="both"/>
        <w:rPr>
          <w:rFonts w:asciiTheme="minorHAnsi" w:hAnsiTheme="minorHAnsi" w:cstheme="minorHAnsi"/>
          <w:i/>
          <w:color w:val="262626"/>
          <w:lang w:val="en-US"/>
        </w:rPr>
      </w:pPr>
      <w:r w:rsidRPr="00311EA0">
        <w:rPr>
          <w:rFonts w:asciiTheme="minorHAnsi" w:hAnsiTheme="minorHAnsi" w:cstheme="minorHAnsi"/>
          <w:i/>
          <w:color w:val="262626"/>
          <w:lang w:val="en-US"/>
        </w:rPr>
        <w:t> </w:t>
      </w:r>
    </w:p>
    <w:p w14:paraId="0F64DC0D" w14:textId="6C45D91E" w:rsidR="00F97A62" w:rsidRDefault="00512D2F" w:rsidP="00F97A62">
      <w:pPr>
        <w:jc w:val="both"/>
        <w:rPr>
          <w:rFonts w:cstheme="minorHAnsi"/>
          <w:color w:val="262626"/>
          <w:lang w:val="en-US"/>
        </w:rPr>
      </w:pPr>
      <w:r w:rsidRPr="00512D2F">
        <w:rPr>
          <w:noProof/>
          <w:shd w:val="clear" w:color="auto" w:fill="FFFFFF" w:themeFill="background1"/>
        </w:rPr>
        <w:drawing>
          <wp:inline distT="0" distB="0" distL="0" distR="0" wp14:anchorId="4EA73588" wp14:editId="2A27E842">
            <wp:extent cx="5756910" cy="3238500"/>
            <wp:effectExtent l="0" t="0" r="0" b="0"/>
            <wp:docPr id="992691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919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56910" cy="3238500"/>
                    </a:xfrm>
                    <a:prstGeom prst="rect">
                      <a:avLst/>
                    </a:prstGeom>
                  </pic:spPr>
                </pic:pic>
              </a:graphicData>
            </a:graphic>
          </wp:inline>
        </w:drawing>
      </w:r>
    </w:p>
    <w:p w14:paraId="005A9494" w14:textId="3432021B" w:rsidR="00F97A62" w:rsidRPr="00F97A62" w:rsidRDefault="00F97A62" w:rsidP="00F97A62">
      <w:pPr>
        <w:jc w:val="both"/>
        <w:rPr>
          <w:rFonts w:cstheme="minorHAnsi"/>
          <w:i/>
          <w:color w:val="262626"/>
          <w:lang w:val="en-US"/>
        </w:rPr>
      </w:pPr>
      <w:r w:rsidRPr="00F97A62">
        <w:rPr>
          <w:rFonts w:cstheme="minorHAnsi"/>
          <w:i/>
          <w:color w:val="262626"/>
          <w:lang w:val="en-US"/>
        </w:rPr>
        <w:t>Credits: Marinez Scherer</w:t>
      </w:r>
      <w:r w:rsidR="00512D2F">
        <w:rPr>
          <w:rFonts w:cstheme="minorHAnsi"/>
          <w:i/>
          <w:color w:val="262626"/>
          <w:lang w:val="en-US"/>
        </w:rPr>
        <w:t>.</w:t>
      </w:r>
    </w:p>
    <w:p w14:paraId="5E93D31F" w14:textId="77777777" w:rsidR="005966E3" w:rsidRPr="005966E3" w:rsidRDefault="005966E3" w:rsidP="00183E76">
      <w:pPr>
        <w:ind w:left="720"/>
        <w:jc w:val="both"/>
        <w:rPr>
          <w:rFonts w:eastAsia="Times New Roman" w:cstheme="minorHAnsi"/>
          <w:color w:val="262626"/>
          <w:lang w:val="en-US"/>
        </w:rPr>
      </w:pPr>
    </w:p>
    <w:p w14:paraId="1FDB7DAC" w14:textId="7E4CABBF" w:rsidR="00600CEA" w:rsidRPr="00A65FF2" w:rsidRDefault="00600CEA" w:rsidP="00A65FF2">
      <w:pPr>
        <w:pStyle w:val="ListParagraph"/>
        <w:numPr>
          <w:ilvl w:val="0"/>
          <w:numId w:val="3"/>
        </w:numPr>
        <w:jc w:val="both"/>
        <w:rPr>
          <w:rFonts w:asciiTheme="minorHAnsi" w:hAnsiTheme="minorHAnsi" w:cstheme="minorHAnsi"/>
          <w:lang w:val="en-US"/>
        </w:rPr>
      </w:pPr>
      <w:r w:rsidRPr="00A65FF2">
        <w:rPr>
          <w:rFonts w:asciiTheme="minorHAnsi" w:hAnsiTheme="minorHAnsi" w:cstheme="minorHAnsi"/>
          <w:b/>
          <w:color w:val="262626" w:themeColor="text1" w:themeTint="D9"/>
          <w:lang w:val="en-US"/>
        </w:rPr>
        <w:t>SOPM’s whole-of-society and whole-of-government approach</w:t>
      </w:r>
      <w:r w:rsidRPr="00A65FF2">
        <w:rPr>
          <w:rFonts w:asciiTheme="minorHAnsi" w:hAnsiTheme="minorHAnsi" w:cstheme="minorHAnsi"/>
          <w:color w:val="262626" w:themeColor="text1" w:themeTint="D9"/>
          <w:lang w:val="en-US"/>
        </w:rPr>
        <w:t xml:space="preserve"> </w:t>
      </w:r>
      <w:r w:rsidRPr="00A65FF2">
        <w:rPr>
          <w:rFonts w:asciiTheme="minorHAnsi" w:hAnsiTheme="minorHAnsi" w:cstheme="minorHAnsi"/>
          <w:b/>
          <w:color w:val="262626" w:themeColor="text1" w:themeTint="D9"/>
          <w:lang w:val="en-US"/>
        </w:rPr>
        <w:t xml:space="preserve">allows </w:t>
      </w:r>
      <w:r w:rsidRPr="00A65FF2">
        <w:rPr>
          <w:rFonts w:asciiTheme="minorHAnsi" w:hAnsiTheme="minorHAnsi" w:cstheme="minorHAnsi"/>
          <w:color w:val="262626" w:themeColor="text1" w:themeTint="D9"/>
          <w:lang w:val="en-US"/>
        </w:rPr>
        <w:t xml:space="preserve">to integrate these various components, </w:t>
      </w:r>
      <w:r w:rsidRPr="00A65FF2">
        <w:rPr>
          <w:rFonts w:asciiTheme="minorHAnsi" w:hAnsiTheme="minorHAnsi" w:cstheme="minorHAnsi"/>
          <w:b/>
          <w:color w:val="262626" w:themeColor="text1" w:themeTint="D9"/>
          <w:lang w:val="en-US"/>
        </w:rPr>
        <w:t xml:space="preserve">making </w:t>
      </w:r>
      <w:r w:rsidRPr="00D941E9">
        <w:rPr>
          <w:rFonts w:asciiTheme="minorHAnsi" w:hAnsiTheme="minorHAnsi" w:cstheme="minorHAnsi"/>
          <w:b/>
          <w:strike/>
          <w:color w:val="262626" w:themeColor="text1" w:themeTint="D9"/>
          <w:lang w:val="en-US"/>
        </w:rPr>
        <w:t>the</w:t>
      </w:r>
      <w:r w:rsidRPr="00A65FF2">
        <w:rPr>
          <w:rFonts w:asciiTheme="minorHAnsi" w:hAnsiTheme="minorHAnsi" w:cstheme="minorHAnsi"/>
          <w:b/>
          <w:color w:val="262626" w:themeColor="text1" w:themeTint="D9"/>
          <w:lang w:val="en-US"/>
        </w:rPr>
        <w:t xml:space="preserve"> ocean </w:t>
      </w:r>
      <w:r w:rsidR="00D941E9" w:rsidRPr="00D941E9">
        <w:rPr>
          <w:rFonts w:asciiTheme="minorHAnsi" w:hAnsiTheme="minorHAnsi" w:cstheme="minorHAnsi"/>
          <w:b/>
          <w:color w:val="262626" w:themeColor="text1" w:themeTint="D9"/>
          <w:highlight w:val="yellow"/>
          <w:lang w:val="en-US"/>
        </w:rPr>
        <w:t>conservation and exploitation (FR)</w:t>
      </w:r>
      <w:r w:rsidR="00D941E9">
        <w:rPr>
          <w:rFonts w:asciiTheme="minorHAnsi" w:hAnsiTheme="minorHAnsi" w:cstheme="minorHAnsi"/>
          <w:b/>
          <w:color w:val="262626" w:themeColor="text1" w:themeTint="D9"/>
          <w:lang w:val="en-US"/>
        </w:rPr>
        <w:t xml:space="preserve"> </w:t>
      </w:r>
      <w:r w:rsidRPr="00A65FF2">
        <w:rPr>
          <w:rFonts w:asciiTheme="minorHAnsi" w:hAnsiTheme="minorHAnsi" w:cstheme="minorHAnsi"/>
          <w:b/>
          <w:color w:val="262626" w:themeColor="text1" w:themeTint="D9"/>
          <w:lang w:val="en-US"/>
        </w:rPr>
        <w:t>an integral part of a nation’s resource management</w:t>
      </w:r>
      <w:r w:rsidRPr="00A65FF2">
        <w:rPr>
          <w:rFonts w:asciiTheme="minorHAnsi" w:hAnsiTheme="minorHAnsi" w:cstheme="minorHAnsi"/>
          <w:color w:val="262626" w:themeColor="text1" w:themeTint="D9"/>
          <w:lang w:val="en-US"/>
        </w:rPr>
        <w:t xml:space="preserve"> that is connected across sectors, administrative boundaries, jurisdictions and the land-sea interface, and aligned with international agreements. By bringing </w:t>
      </w:r>
      <w:r w:rsidR="009202A2" w:rsidRPr="00A65FF2">
        <w:rPr>
          <w:rFonts w:asciiTheme="minorHAnsi" w:hAnsiTheme="minorHAnsi" w:cstheme="minorHAnsi"/>
          <w:color w:val="262626" w:themeColor="text1" w:themeTint="D9"/>
          <w:lang w:val="en-US"/>
        </w:rPr>
        <w:t>all aspects of the ocean and its governance</w:t>
      </w:r>
      <w:r w:rsidRPr="00A65FF2">
        <w:rPr>
          <w:rFonts w:asciiTheme="minorHAnsi" w:hAnsiTheme="minorHAnsi" w:cstheme="minorHAnsi"/>
          <w:color w:val="262626" w:themeColor="text1" w:themeTint="D9"/>
          <w:lang w:val="en-US"/>
        </w:rPr>
        <w:t xml:space="preserve"> together, SOPM </w:t>
      </w:r>
      <w:r w:rsidRPr="00A65FF2">
        <w:rPr>
          <w:rFonts w:asciiTheme="minorHAnsi" w:hAnsiTheme="minorHAnsi" w:cstheme="minorHAnsi"/>
          <w:color w:val="262626" w:themeColor="text1" w:themeTint="D9"/>
          <w:lang w:val="en-US"/>
        </w:rPr>
        <w:lastRenderedPageBreak/>
        <w:t xml:space="preserve">allows to address challenges, and to act upon opportunities – thereby facilitating nations’ potential to secure </w:t>
      </w:r>
      <w:r w:rsidRPr="00A65FF2">
        <w:rPr>
          <w:rFonts w:asciiTheme="minorHAnsi" w:hAnsiTheme="minorHAnsi" w:cstheme="minorHAnsi"/>
          <w:lang w:val="en-US"/>
        </w:rPr>
        <w:t xml:space="preserve">an ocean that is protected, produces sustainably, and where nature and people prosper. </w:t>
      </w:r>
    </w:p>
    <w:p w14:paraId="73E47EA5" w14:textId="77777777" w:rsidR="00600CEA" w:rsidRDefault="00600CEA" w:rsidP="00600CEA">
      <w:pPr>
        <w:pStyle w:val="ListParagraph"/>
        <w:jc w:val="both"/>
        <w:rPr>
          <w:rFonts w:asciiTheme="minorHAnsi" w:hAnsiTheme="minorHAnsi" w:cstheme="minorBidi"/>
          <w:lang w:val="en-US"/>
        </w:rPr>
      </w:pPr>
    </w:p>
    <w:p w14:paraId="55618209" w14:textId="09A66944" w:rsidR="005422E3" w:rsidRPr="000F18DB" w:rsidRDefault="37F05DBF"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lang w:val="en-US"/>
        </w:rPr>
        <w:t xml:space="preserve">SOPM is most effective when </w:t>
      </w:r>
      <w:r w:rsidRPr="0E503BB6">
        <w:rPr>
          <w:rFonts w:asciiTheme="minorHAnsi" w:hAnsiTheme="minorHAnsi" w:cstheme="minorBidi"/>
          <w:b/>
          <w:bCs/>
          <w:lang w:val="en-US"/>
        </w:rPr>
        <w:t>based on</w:t>
      </w:r>
      <w:r w:rsidRPr="0E503BB6">
        <w:rPr>
          <w:rFonts w:asciiTheme="minorHAnsi" w:hAnsiTheme="minorHAnsi" w:cstheme="minorBidi"/>
          <w:lang w:val="en-US"/>
        </w:rPr>
        <w:t xml:space="preserve"> </w:t>
      </w:r>
      <w:r w:rsidRPr="0E503BB6">
        <w:rPr>
          <w:rFonts w:asciiTheme="minorHAnsi" w:hAnsiTheme="minorHAnsi" w:cstheme="minorBidi"/>
          <w:b/>
          <w:bCs/>
          <w:lang w:val="en-US"/>
        </w:rPr>
        <w:t xml:space="preserve">robust </w:t>
      </w:r>
      <w:r w:rsidR="634BAC33" w:rsidRPr="0E503BB6">
        <w:rPr>
          <w:rFonts w:asciiTheme="minorHAnsi" w:hAnsiTheme="minorHAnsi" w:cstheme="minorBidi"/>
          <w:b/>
          <w:bCs/>
          <w:lang w:val="en-US"/>
        </w:rPr>
        <w:t xml:space="preserve">scientific </w:t>
      </w:r>
      <w:r w:rsidR="634BAC33" w:rsidRPr="00CB5652">
        <w:rPr>
          <w:rFonts w:asciiTheme="minorHAnsi" w:hAnsiTheme="minorHAnsi" w:cstheme="minorBidi"/>
          <w:b/>
          <w:bCs/>
          <w:highlight w:val="yellow"/>
          <w:lang w:val="en-US"/>
        </w:rPr>
        <w:t xml:space="preserve">and </w:t>
      </w:r>
      <w:r w:rsidR="634BAC33" w:rsidRPr="00CB5652">
        <w:rPr>
          <w:rFonts w:asciiTheme="minorHAnsi" w:hAnsiTheme="minorHAnsi" w:cstheme="minorBidi"/>
          <w:b/>
          <w:bCs/>
          <w:strike/>
          <w:highlight w:val="yellow"/>
          <w:lang w:val="en-US"/>
        </w:rPr>
        <w:t>traditional</w:t>
      </w:r>
      <w:r w:rsidR="634BAC33" w:rsidRPr="00CB5652">
        <w:rPr>
          <w:rFonts w:asciiTheme="minorHAnsi" w:hAnsiTheme="minorHAnsi" w:cstheme="minorBidi"/>
          <w:b/>
          <w:bCs/>
          <w:highlight w:val="yellow"/>
          <w:lang w:val="en-US"/>
        </w:rPr>
        <w:t xml:space="preserve"> </w:t>
      </w:r>
      <w:r w:rsidR="00A65FF2" w:rsidRPr="00CB5652">
        <w:rPr>
          <w:rFonts w:asciiTheme="minorHAnsi" w:hAnsiTheme="minorHAnsi" w:cstheme="minorBidi"/>
          <w:b/>
          <w:bCs/>
          <w:highlight w:val="yellow"/>
          <w:lang w:val="en-US"/>
        </w:rPr>
        <w:t>indigenous (CA)</w:t>
      </w:r>
      <w:r w:rsidR="00A65FF2">
        <w:rPr>
          <w:rFonts w:asciiTheme="minorHAnsi" w:hAnsiTheme="minorHAnsi" w:cstheme="minorBidi"/>
          <w:b/>
          <w:bCs/>
          <w:lang w:val="en-US"/>
        </w:rPr>
        <w:t xml:space="preserve"> </w:t>
      </w:r>
      <w:r w:rsidR="634BAC33" w:rsidRPr="0E503BB6">
        <w:rPr>
          <w:rFonts w:asciiTheme="minorHAnsi" w:hAnsiTheme="minorHAnsi" w:cstheme="minorBidi"/>
          <w:b/>
          <w:bCs/>
          <w:lang w:val="en-US"/>
        </w:rPr>
        <w:t xml:space="preserve">knowledge </w:t>
      </w:r>
      <w:r w:rsidR="634BAC33" w:rsidRPr="0E503BB6">
        <w:rPr>
          <w:rFonts w:asciiTheme="minorHAnsi" w:hAnsiTheme="minorHAnsi" w:cstheme="minorBidi"/>
          <w:lang w:val="en-US"/>
        </w:rPr>
        <w:t>about the</w:t>
      </w:r>
      <w:r w:rsidRPr="0E503BB6">
        <w:rPr>
          <w:rFonts w:asciiTheme="minorHAnsi" w:hAnsiTheme="minorHAnsi" w:cstheme="minorBidi"/>
          <w:lang w:val="en-US"/>
        </w:rPr>
        <w:t xml:space="preserve"> </w:t>
      </w:r>
      <w:r w:rsidRPr="00CB5652">
        <w:rPr>
          <w:rFonts w:asciiTheme="minorHAnsi" w:hAnsiTheme="minorHAnsi" w:cstheme="minorBidi"/>
          <w:strike/>
          <w:highlight w:val="yellow"/>
          <w:lang w:val="en-US"/>
        </w:rPr>
        <w:t>protection</w:t>
      </w:r>
      <w:r w:rsidRPr="00CB5652">
        <w:rPr>
          <w:rFonts w:asciiTheme="minorHAnsi" w:hAnsiTheme="minorHAnsi" w:cstheme="minorBidi"/>
          <w:highlight w:val="yellow"/>
          <w:lang w:val="en-US"/>
        </w:rPr>
        <w:t xml:space="preserve"> </w:t>
      </w:r>
      <w:r w:rsidR="00CB5652" w:rsidRPr="00CB5652">
        <w:rPr>
          <w:rFonts w:asciiTheme="minorHAnsi" w:hAnsiTheme="minorHAnsi" w:cstheme="minorBidi"/>
          <w:highlight w:val="yellow"/>
          <w:lang w:val="en-US"/>
        </w:rPr>
        <w:t>conservation (CA)</w:t>
      </w:r>
      <w:r w:rsidR="00CB5652">
        <w:rPr>
          <w:rFonts w:asciiTheme="minorHAnsi" w:hAnsiTheme="minorHAnsi" w:cstheme="minorBidi"/>
          <w:lang w:val="en-US"/>
        </w:rPr>
        <w:t xml:space="preserve"> </w:t>
      </w:r>
      <w:r w:rsidRPr="0E503BB6">
        <w:rPr>
          <w:rFonts w:asciiTheme="minorHAnsi" w:hAnsiTheme="minorHAnsi" w:cstheme="minorBidi"/>
          <w:lang w:val="en-US"/>
        </w:rPr>
        <w:t xml:space="preserve">needs and future dynamics of the underlying ecosystem and might hence require transboundary collaboration </w:t>
      </w:r>
      <w:r w:rsidR="141C47A9" w:rsidRPr="0E503BB6">
        <w:rPr>
          <w:rFonts w:asciiTheme="minorHAnsi" w:hAnsiTheme="minorHAnsi" w:cstheme="minorBidi"/>
          <w:lang w:val="en-US"/>
        </w:rPr>
        <w:t>amongst nations</w:t>
      </w:r>
      <w:r w:rsidR="00165567">
        <w:rPr>
          <w:rFonts w:asciiTheme="minorHAnsi" w:hAnsiTheme="minorHAnsi" w:cstheme="minorBidi"/>
          <w:lang w:val="en-US"/>
        </w:rPr>
        <w:t>,</w:t>
      </w:r>
      <w:r w:rsidR="00707D7C">
        <w:rPr>
          <w:rFonts w:asciiTheme="minorHAnsi" w:hAnsiTheme="minorHAnsi" w:cstheme="minorBidi"/>
          <w:lang w:val="en-US"/>
        </w:rPr>
        <w:t xml:space="preserve"> </w:t>
      </w:r>
      <w:r w:rsidR="00165567" w:rsidRPr="0049268F">
        <w:rPr>
          <w:rFonts w:asciiTheme="minorHAnsi" w:hAnsiTheme="minorHAnsi" w:cstheme="minorBidi"/>
          <w:highlight w:val="yellow"/>
          <w:lang w:val="en-US"/>
        </w:rPr>
        <w:t>and with the United Nations</w:t>
      </w:r>
      <w:r w:rsidR="0049268F">
        <w:rPr>
          <w:rFonts w:asciiTheme="minorHAnsi" w:hAnsiTheme="minorHAnsi" w:cstheme="minorBidi"/>
          <w:lang w:val="en-US"/>
        </w:rPr>
        <w:t xml:space="preserve"> </w:t>
      </w:r>
      <w:r w:rsidR="0049268F" w:rsidRPr="0049268F">
        <w:rPr>
          <w:rFonts w:asciiTheme="minorHAnsi" w:hAnsiTheme="minorHAnsi" w:cstheme="minorBidi"/>
          <w:highlight w:val="yellow"/>
          <w:lang w:val="en-US"/>
        </w:rPr>
        <w:t>(GESAMP)</w:t>
      </w:r>
      <w:r w:rsidR="00165567" w:rsidRPr="0049268F">
        <w:rPr>
          <w:rFonts w:asciiTheme="minorHAnsi" w:hAnsiTheme="minorHAnsi" w:cstheme="minorBidi"/>
          <w:highlight w:val="yellow"/>
          <w:lang w:val="en-US"/>
        </w:rPr>
        <w:t>,</w:t>
      </w:r>
      <w:r w:rsidR="00165567">
        <w:rPr>
          <w:rFonts w:asciiTheme="minorHAnsi" w:hAnsiTheme="minorHAnsi" w:cstheme="minorBidi"/>
          <w:lang w:val="en-US"/>
        </w:rPr>
        <w:t xml:space="preserve"> </w:t>
      </w:r>
      <w:r w:rsidR="00707D7C">
        <w:rPr>
          <w:rFonts w:asciiTheme="minorHAnsi" w:hAnsiTheme="minorHAnsi" w:cstheme="minorBidi"/>
          <w:lang w:val="en-US"/>
        </w:rPr>
        <w:t xml:space="preserve">during both the planning </w:t>
      </w:r>
      <w:r w:rsidRPr="0E503BB6">
        <w:rPr>
          <w:rFonts w:asciiTheme="minorHAnsi" w:hAnsiTheme="minorHAnsi" w:cstheme="minorBidi"/>
          <w:lang w:val="en-US"/>
        </w:rPr>
        <w:t>and implementation</w:t>
      </w:r>
      <w:r w:rsidR="00707D7C">
        <w:rPr>
          <w:rFonts w:asciiTheme="minorHAnsi" w:hAnsiTheme="minorHAnsi" w:cstheme="minorBidi"/>
          <w:lang w:val="en-US"/>
        </w:rPr>
        <w:t xml:space="preserve"> phases. It also demands</w:t>
      </w:r>
      <w:r w:rsidR="141C47A9" w:rsidRPr="0E503BB6">
        <w:rPr>
          <w:rFonts w:asciiTheme="minorHAnsi" w:hAnsiTheme="minorHAnsi" w:cstheme="minorBidi"/>
          <w:lang w:val="en-US"/>
        </w:rPr>
        <w:t xml:space="preserve"> understanding </w:t>
      </w:r>
      <w:r w:rsidR="00707D7C">
        <w:rPr>
          <w:rFonts w:asciiTheme="minorHAnsi" w:hAnsiTheme="minorHAnsi" w:cstheme="minorBidi"/>
          <w:lang w:val="en-US"/>
        </w:rPr>
        <w:t xml:space="preserve">of the </w:t>
      </w:r>
      <w:r w:rsidR="141C47A9" w:rsidRPr="0E503BB6">
        <w:rPr>
          <w:rFonts w:asciiTheme="minorHAnsi" w:hAnsiTheme="minorHAnsi" w:cstheme="minorBidi"/>
          <w:lang w:val="en-US"/>
        </w:rPr>
        <w:t xml:space="preserve">connections between national </w:t>
      </w:r>
      <w:r w:rsidR="00104C05">
        <w:rPr>
          <w:rFonts w:asciiTheme="minorHAnsi" w:hAnsiTheme="minorHAnsi" w:cstheme="minorBidi"/>
          <w:lang w:val="en-US"/>
        </w:rPr>
        <w:t xml:space="preserve">SOPM </w:t>
      </w:r>
      <w:r w:rsidR="141C47A9" w:rsidRPr="0E503BB6">
        <w:rPr>
          <w:rFonts w:asciiTheme="minorHAnsi" w:hAnsiTheme="minorHAnsi" w:cstheme="minorBidi"/>
          <w:lang w:val="en-US"/>
        </w:rPr>
        <w:t xml:space="preserve">processes and ocean management issues </w:t>
      </w:r>
      <w:r w:rsidR="00707D7C">
        <w:rPr>
          <w:rFonts w:asciiTheme="minorHAnsi" w:hAnsiTheme="minorHAnsi" w:cstheme="minorBidi"/>
          <w:lang w:val="en-US"/>
        </w:rPr>
        <w:t xml:space="preserve">in watersheds, rivers, on land, and </w:t>
      </w:r>
      <w:r w:rsidR="141C47A9" w:rsidRPr="0E503BB6">
        <w:rPr>
          <w:rFonts w:asciiTheme="minorHAnsi" w:hAnsiTheme="minorHAnsi" w:cstheme="minorBidi"/>
          <w:lang w:val="en-US"/>
        </w:rPr>
        <w:t>in areas beyond national jurisdiction</w:t>
      </w:r>
      <w:r w:rsidRPr="0E503BB6">
        <w:rPr>
          <w:rFonts w:asciiTheme="minorHAnsi" w:hAnsiTheme="minorHAnsi" w:cstheme="minorBidi"/>
          <w:lang w:val="en-US"/>
        </w:rPr>
        <w:t xml:space="preserve">. </w:t>
      </w:r>
      <w:r w:rsidR="634BAC33" w:rsidRPr="0E503BB6">
        <w:rPr>
          <w:rFonts w:asciiTheme="minorHAnsi" w:hAnsiTheme="minorHAnsi" w:cstheme="minorBidi"/>
          <w:lang w:val="en-US"/>
        </w:rPr>
        <w:t>SOPM needs to be</w:t>
      </w:r>
      <w:r w:rsidRPr="0E503BB6">
        <w:rPr>
          <w:rFonts w:asciiTheme="minorHAnsi" w:hAnsiTheme="minorHAnsi" w:cstheme="minorBidi"/>
          <w:lang w:val="en-US"/>
        </w:rPr>
        <w:t xml:space="preserve"> </w:t>
      </w:r>
      <w:r w:rsidR="141C47A9" w:rsidRPr="0E503BB6">
        <w:rPr>
          <w:rFonts w:asciiTheme="minorHAnsi" w:hAnsiTheme="minorHAnsi" w:cstheme="minorBidi"/>
          <w:lang w:val="en-US"/>
        </w:rPr>
        <w:t xml:space="preserve">institutionalized, </w:t>
      </w:r>
      <w:r w:rsidRPr="0E503BB6">
        <w:rPr>
          <w:rFonts w:asciiTheme="minorHAnsi" w:hAnsiTheme="minorHAnsi" w:cstheme="minorBidi"/>
          <w:lang w:val="en-US"/>
        </w:rPr>
        <w:t xml:space="preserve">endorsed, financed and capacitated to ensure </w:t>
      </w:r>
      <w:r w:rsidR="141C47A9" w:rsidRPr="0E503BB6">
        <w:rPr>
          <w:rFonts w:asciiTheme="minorHAnsi" w:hAnsiTheme="minorHAnsi" w:cstheme="minorBidi"/>
          <w:lang w:val="en-US"/>
        </w:rPr>
        <w:t xml:space="preserve">effective </w:t>
      </w:r>
      <w:r w:rsidRPr="0E503BB6">
        <w:rPr>
          <w:rFonts w:asciiTheme="minorHAnsi" w:hAnsiTheme="minorHAnsi" w:cstheme="minorBidi"/>
          <w:lang w:val="en-US"/>
        </w:rPr>
        <w:t>implementation</w:t>
      </w:r>
      <w:r w:rsidR="0089797D">
        <w:rPr>
          <w:rFonts w:asciiTheme="minorHAnsi" w:hAnsiTheme="minorHAnsi" w:cstheme="minorBidi"/>
          <w:lang w:val="en-US"/>
        </w:rPr>
        <w:t xml:space="preserve">, </w:t>
      </w:r>
      <w:r w:rsidR="0089797D" w:rsidRPr="0089797D">
        <w:rPr>
          <w:rFonts w:asciiTheme="minorHAnsi" w:hAnsiTheme="minorHAnsi" w:cstheme="minorBidi"/>
          <w:highlight w:val="yellow"/>
          <w:lang w:val="en-US"/>
        </w:rPr>
        <w:t>backed by strong political will and commitment from all levels of government (CR)</w:t>
      </w:r>
      <w:r w:rsidRPr="0E503BB6">
        <w:rPr>
          <w:rFonts w:asciiTheme="minorHAnsi" w:hAnsiTheme="minorHAnsi" w:cstheme="minorBidi"/>
          <w:lang w:val="en-US"/>
        </w:rPr>
        <w:t xml:space="preserve">. </w:t>
      </w:r>
      <w:r w:rsidR="634BAC33" w:rsidRPr="0E503BB6">
        <w:rPr>
          <w:rFonts w:asciiTheme="minorHAnsi" w:hAnsiTheme="minorHAnsi" w:cstheme="minorBidi"/>
          <w:lang w:val="en-US"/>
        </w:rPr>
        <w:t>It is</w:t>
      </w:r>
      <w:r w:rsidR="73CD133C" w:rsidRPr="0E503BB6">
        <w:rPr>
          <w:rFonts w:asciiTheme="minorHAnsi" w:hAnsiTheme="minorHAnsi" w:cstheme="minorBidi"/>
          <w:lang w:val="en-US"/>
        </w:rPr>
        <w:t xml:space="preserve"> </w:t>
      </w:r>
      <w:r w:rsidR="00707D7C">
        <w:rPr>
          <w:rFonts w:asciiTheme="minorHAnsi" w:hAnsiTheme="minorHAnsi" w:cstheme="minorBidi"/>
          <w:lang w:val="en-US"/>
        </w:rPr>
        <w:t xml:space="preserve">best </w:t>
      </w:r>
      <w:r w:rsidR="73CD133C" w:rsidRPr="0E503BB6">
        <w:rPr>
          <w:rFonts w:asciiTheme="minorHAnsi" w:hAnsiTheme="minorHAnsi" w:cstheme="minorBidi"/>
          <w:color w:val="262626" w:themeColor="text1" w:themeTint="D9"/>
          <w:lang w:val="en-US"/>
        </w:rPr>
        <w:t>developed as a continuing and iterative process that is updated and improved through performance monitoring, evaluation, an</w:t>
      </w:r>
      <w:r w:rsidR="00670A0C">
        <w:rPr>
          <w:rFonts w:asciiTheme="minorHAnsi" w:hAnsiTheme="minorHAnsi" w:cstheme="minorBidi"/>
          <w:color w:val="262626" w:themeColor="text1" w:themeTint="D9"/>
          <w:lang w:val="en-US"/>
        </w:rPr>
        <w:t xml:space="preserve">d </w:t>
      </w:r>
      <w:r w:rsidR="73CD133C" w:rsidRPr="0E503BB6">
        <w:rPr>
          <w:rFonts w:asciiTheme="minorHAnsi" w:hAnsiTheme="minorHAnsi" w:cstheme="minorBidi"/>
          <w:color w:val="262626" w:themeColor="text1" w:themeTint="D9"/>
          <w:lang w:val="en-US"/>
        </w:rPr>
        <w:t>results from new research</w:t>
      </w:r>
      <w:r w:rsidR="660B659D" w:rsidRPr="0E503BB6">
        <w:rPr>
          <w:rFonts w:asciiTheme="minorHAnsi" w:hAnsiTheme="minorHAnsi" w:cstheme="minorBidi"/>
          <w:color w:val="262626" w:themeColor="text1" w:themeTint="D9"/>
          <w:lang w:val="en-US"/>
        </w:rPr>
        <w:t>, enabling</w:t>
      </w:r>
      <w:r w:rsidR="73CD133C" w:rsidRPr="0E503BB6">
        <w:rPr>
          <w:rFonts w:asciiTheme="minorHAnsi" w:hAnsiTheme="minorHAnsi" w:cstheme="minorBidi"/>
          <w:color w:val="262626" w:themeColor="text1" w:themeTint="D9"/>
          <w:lang w:val="en-US"/>
        </w:rPr>
        <w:t xml:space="preserve"> </w:t>
      </w:r>
      <w:r w:rsidR="634BAC33" w:rsidRPr="0E503BB6">
        <w:rPr>
          <w:rFonts w:asciiTheme="minorHAnsi" w:hAnsiTheme="minorHAnsi" w:cstheme="minorBidi"/>
          <w:color w:val="262626" w:themeColor="text1" w:themeTint="D9"/>
          <w:lang w:val="en-US"/>
        </w:rPr>
        <w:t>adaptation</w:t>
      </w:r>
      <w:r w:rsidR="73CD133C" w:rsidRPr="0E503BB6">
        <w:rPr>
          <w:rFonts w:asciiTheme="minorHAnsi" w:hAnsiTheme="minorHAnsi" w:cstheme="minorBidi"/>
          <w:color w:val="262626" w:themeColor="text1" w:themeTint="D9"/>
          <w:lang w:val="en-US"/>
        </w:rPr>
        <w:t xml:space="preserve"> to changing contexts.</w:t>
      </w:r>
    </w:p>
    <w:p w14:paraId="673D2102" w14:textId="57E92ECE" w:rsidR="00CB2A7F" w:rsidRDefault="00CB2A7F" w:rsidP="00D31B58">
      <w:pPr>
        <w:jc w:val="both"/>
        <w:rPr>
          <w:b/>
          <w:lang w:val="en-US"/>
        </w:rPr>
      </w:pPr>
    </w:p>
    <w:p w14:paraId="27B57858" w14:textId="77777777" w:rsidR="00F668D4" w:rsidRDefault="00F668D4" w:rsidP="00D31B58">
      <w:pPr>
        <w:jc w:val="both"/>
        <w:rPr>
          <w:b/>
          <w:lang w:val="en-US"/>
        </w:rPr>
      </w:pPr>
    </w:p>
    <w:p w14:paraId="71492546" w14:textId="4954E5EB" w:rsidR="00775D0B" w:rsidRPr="00775D0B" w:rsidRDefault="00775D0B" w:rsidP="00775D0B">
      <w:pPr>
        <w:jc w:val="both"/>
        <w:rPr>
          <w:b/>
          <w:bCs/>
          <w:sz w:val="28"/>
          <w:szCs w:val="28"/>
          <w:lang w:val="en-US"/>
        </w:rPr>
      </w:pPr>
      <w:r>
        <w:rPr>
          <w:b/>
          <w:sz w:val="28"/>
          <w:szCs w:val="28"/>
          <w:lang w:val="en-US"/>
        </w:rPr>
        <w:t>3</w:t>
      </w:r>
      <w:r w:rsidRPr="00775D0B">
        <w:rPr>
          <w:b/>
          <w:sz w:val="28"/>
          <w:szCs w:val="28"/>
          <w:lang w:val="en-US"/>
        </w:rPr>
        <w:t xml:space="preserve">. </w:t>
      </w:r>
      <w:r>
        <w:rPr>
          <w:b/>
          <w:sz w:val="28"/>
          <w:szCs w:val="28"/>
          <w:lang w:val="en-US"/>
        </w:rPr>
        <w:t>T</w:t>
      </w:r>
      <w:r w:rsidRPr="00775D0B">
        <w:rPr>
          <w:b/>
          <w:bCs/>
          <w:sz w:val="28"/>
          <w:szCs w:val="28"/>
          <w:lang w:val="en-US"/>
        </w:rPr>
        <w:t xml:space="preserve">arget </w:t>
      </w:r>
      <w:r>
        <w:rPr>
          <w:b/>
          <w:bCs/>
          <w:sz w:val="28"/>
          <w:szCs w:val="28"/>
          <w:lang w:val="en-US"/>
        </w:rPr>
        <w:t>A</w:t>
      </w:r>
      <w:r w:rsidRPr="00775D0B">
        <w:rPr>
          <w:b/>
          <w:bCs/>
          <w:sz w:val="28"/>
          <w:szCs w:val="28"/>
          <w:lang w:val="en-US"/>
        </w:rPr>
        <w:t xml:space="preserve">udience </w:t>
      </w:r>
    </w:p>
    <w:p w14:paraId="1E27D11D" w14:textId="77777777" w:rsidR="00775D0B" w:rsidRPr="00D31B58" w:rsidRDefault="00775D0B" w:rsidP="00775D0B">
      <w:pPr>
        <w:jc w:val="both"/>
        <w:rPr>
          <w:b/>
          <w:lang w:val="en-US"/>
        </w:rPr>
      </w:pPr>
    </w:p>
    <w:p w14:paraId="788E018D" w14:textId="41C97F4E" w:rsidR="00775D0B" w:rsidRPr="00CB5652" w:rsidRDefault="51D57297" w:rsidP="00CB5652">
      <w:pPr>
        <w:pStyle w:val="ListParagraph"/>
        <w:numPr>
          <w:ilvl w:val="0"/>
          <w:numId w:val="3"/>
        </w:numPr>
        <w:jc w:val="both"/>
        <w:rPr>
          <w:rFonts w:asciiTheme="minorHAnsi" w:hAnsiTheme="minorHAnsi" w:cstheme="minorHAnsi"/>
          <w:lang w:val="en-US"/>
        </w:rPr>
      </w:pPr>
      <w:r w:rsidRPr="00CB5652">
        <w:rPr>
          <w:rFonts w:asciiTheme="minorHAnsi" w:hAnsiTheme="minorHAnsi" w:cstheme="minorHAnsi"/>
          <w:lang w:val="en-US"/>
        </w:rPr>
        <w:t>The primary target audience for th</w:t>
      </w:r>
      <w:r w:rsidR="74C912B0" w:rsidRPr="00CB5652">
        <w:rPr>
          <w:rFonts w:asciiTheme="minorHAnsi" w:hAnsiTheme="minorHAnsi" w:cstheme="minorHAnsi"/>
          <w:lang w:val="en-US"/>
        </w:rPr>
        <w:t>is</w:t>
      </w:r>
      <w:r w:rsidRPr="00CB5652">
        <w:rPr>
          <w:rFonts w:asciiTheme="minorHAnsi" w:hAnsiTheme="minorHAnsi" w:cstheme="minorHAnsi"/>
          <w:lang w:val="en-US"/>
        </w:rPr>
        <w:t xml:space="preserve"> IOC-SOPM Strategy are d</w:t>
      </w:r>
      <w:r w:rsidRPr="00CB5652">
        <w:rPr>
          <w:rFonts w:asciiTheme="minorHAnsi" w:hAnsiTheme="minorHAnsi" w:cstheme="minorHAnsi"/>
          <w:b/>
          <w:bCs/>
          <w:lang w:val="en-US"/>
        </w:rPr>
        <w:t>ecision-makers and professionals responsible for the planning and management of ocean areas</w:t>
      </w:r>
      <w:r w:rsidRPr="00CB5652">
        <w:rPr>
          <w:rFonts w:asciiTheme="minorHAnsi" w:hAnsiTheme="minorHAnsi" w:cstheme="minorHAnsi"/>
          <w:lang w:val="en-US"/>
        </w:rPr>
        <w:t xml:space="preserve"> and </w:t>
      </w:r>
      <w:r w:rsidR="74C912B0" w:rsidRPr="00CB5652">
        <w:rPr>
          <w:rFonts w:asciiTheme="minorHAnsi" w:hAnsiTheme="minorHAnsi" w:cstheme="minorHAnsi"/>
          <w:lang w:val="en-US"/>
        </w:rPr>
        <w:t>their</w:t>
      </w:r>
      <w:r w:rsidRPr="00CB5652">
        <w:rPr>
          <w:rFonts w:asciiTheme="minorHAnsi" w:hAnsiTheme="minorHAnsi" w:cstheme="minorHAnsi"/>
          <w:lang w:val="en-US"/>
        </w:rPr>
        <w:t xml:space="preserve"> resources across IOC Member States. Planning and managing ocean areas sustainably requires a comprehensive understanding of the ocean’s physical, chemical, biological and geological systems. </w:t>
      </w:r>
      <w:r w:rsidRPr="00CB5652">
        <w:rPr>
          <w:rFonts w:asciiTheme="minorHAnsi" w:hAnsiTheme="minorHAnsi" w:cstheme="minorHAnsi"/>
          <w:highlight w:val="yellow"/>
          <w:lang w:val="en-US"/>
        </w:rPr>
        <w:t xml:space="preserve">It is essential to </w:t>
      </w:r>
      <w:r w:rsidR="00CB5652" w:rsidRPr="00CB5652">
        <w:rPr>
          <w:rFonts w:asciiTheme="minorHAnsi" w:hAnsiTheme="minorHAnsi" w:cstheme="minorHAnsi"/>
          <w:highlight w:val="yellow"/>
          <w:lang w:val="en-US"/>
        </w:rPr>
        <w:t xml:space="preserve">use a </w:t>
      </w:r>
      <w:r w:rsidR="00CB5652">
        <w:rPr>
          <w:rFonts w:asciiTheme="minorHAnsi" w:hAnsiTheme="minorHAnsi" w:cstheme="minorHAnsi"/>
          <w:highlight w:val="yellow"/>
          <w:lang w:val="en-US"/>
        </w:rPr>
        <w:t>multi-</w:t>
      </w:r>
      <w:r w:rsidR="00CB5652" w:rsidRPr="00CB5652">
        <w:rPr>
          <w:rFonts w:asciiTheme="minorHAnsi" w:hAnsiTheme="minorHAnsi" w:cstheme="minorHAnsi"/>
          <w:highlight w:val="yellow"/>
          <w:lang w:val="en-US"/>
        </w:rPr>
        <w:t>disciplinary approach that includes natural and social sciences, as well indigenous</w:t>
      </w:r>
      <w:r w:rsidR="00CB5652">
        <w:rPr>
          <w:rFonts w:asciiTheme="minorHAnsi" w:hAnsiTheme="minorHAnsi" w:cstheme="minorHAnsi"/>
          <w:highlight w:val="yellow"/>
          <w:lang w:val="en-US"/>
        </w:rPr>
        <w:t xml:space="preserve"> and </w:t>
      </w:r>
      <w:r w:rsidR="00CB5652" w:rsidRPr="00CB5652">
        <w:rPr>
          <w:rFonts w:asciiTheme="minorHAnsi" w:hAnsiTheme="minorHAnsi" w:cstheme="minorHAnsi"/>
          <w:highlight w:val="yellow"/>
          <w:lang w:val="en-US"/>
        </w:rPr>
        <w:t>local knowledge</w:t>
      </w:r>
      <w:r w:rsidR="00CB5652">
        <w:rPr>
          <w:rFonts w:asciiTheme="minorHAnsi" w:hAnsiTheme="minorHAnsi" w:cstheme="minorHAnsi"/>
          <w:highlight w:val="yellow"/>
          <w:lang w:val="en-US"/>
        </w:rPr>
        <w:t>,</w:t>
      </w:r>
      <w:r w:rsidR="00CB5652" w:rsidRPr="00CB5652">
        <w:rPr>
          <w:rFonts w:asciiTheme="minorHAnsi" w:hAnsiTheme="minorHAnsi" w:cstheme="minorHAnsi"/>
          <w:highlight w:val="yellow"/>
          <w:lang w:val="en-US"/>
        </w:rPr>
        <w:t xml:space="preserve"> and knowledge from end-users (CA), </w:t>
      </w:r>
      <w:r w:rsidRPr="00CB5652">
        <w:rPr>
          <w:rFonts w:asciiTheme="minorHAnsi" w:hAnsiTheme="minorHAnsi" w:cstheme="minorHAnsi"/>
          <w:strike/>
          <w:highlight w:val="yellow"/>
          <w:lang w:val="en-US"/>
        </w:rPr>
        <w:t xml:space="preserve">bridge these </w:t>
      </w:r>
      <w:r w:rsidR="00CB5652" w:rsidRPr="00CB5652">
        <w:rPr>
          <w:rFonts w:asciiTheme="minorHAnsi" w:hAnsiTheme="minorHAnsi" w:cstheme="minorHAnsi"/>
          <w:strike/>
          <w:highlight w:val="yellow"/>
          <w:lang w:val="en-US"/>
        </w:rPr>
        <w:t xml:space="preserve">natural </w:t>
      </w:r>
      <w:r w:rsidRPr="00CB5652">
        <w:rPr>
          <w:rFonts w:asciiTheme="minorHAnsi" w:hAnsiTheme="minorHAnsi" w:cstheme="minorHAnsi"/>
          <w:strike/>
          <w:highlight w:val="yellow"/>
          <w:lang w:val="en-US"/>
        </w:rPr>
        <w:t>scien</w:t>
      </w:r>
      <w:r w:rsidR="00CB5652" w:rsidRPr="00CB5652">
        <w:rPr>
          <w:rFonts w:asciiTheme="minorHAnsi" w:hAnsiTheme="minorHAnsi" w:cstheme="minorHAnsi"/>
          <w:strike/>
          <w:highlight w:val="yellow"/>
          <w:lang w:val="en-US"/>
        </w:rPr>
        <w:t>ce</w:t>
      </w:r>
      <w:r w:rsidRPr="00CB5652">
        <w:rPr>
          <w:rFonts w:asciiTheme="minorHAnsi" w:hAnsiTheme="minorHAnsi" w:cstheme="minorHAnsi"/>
          <w:strike/>
          <w:highlight w:val="yellow"/>
          <w:lang w:val="en-US"/>
        </w:rPr>
        <w:t xml:space="preserve"> disciplines with socio-economic insights</w:t>
      </w:r>
      <w:r w:rsidR="4D679E9B" w:rsidRPr="00CB5652">
        <w:rPr>
          <w:rFonts w:asciiTheme="minorHAnsi" w:hAnsiTheme="minorHAnsi" w:cstheme="minorHAnsi"/>
          <w:strike/>
          <w:highlight w:val="yellow"/>
          <w:lang w:val="en-US"/>
        </w:rPr>
        <w:t xml:space="preserve"> and local and indigenous knowledge</w:t>
      </w:r>
      <w:r w:rsidRPr="00CB5652">
        <w:rPr>
          <w:rFonts w:asciiTheme="minorHAnsi" w:hAnsiTheme="minorHAnsi" w:cstheme="minorHAnsi"/>
          <w:strike/>
          <w:highlight w:val="yellow"/>
          <w:lang w:val="en-US"/>
        </w:rPr>
        <w:t>,</w:t>
      </w:r>
      <w:r w:rsidRPr="00CB5652">
        <w:rPr>
          <w:rFonts w:asciiTheme="minorHAnsi" w:hAnsiTheme="minorHAnsi" w:cstheme="minorHAnsi"/>
          <w:lang w:val="en-US"/>
        </w:rPr>
        <w:t xml:space="preserve"> ensuring that decisions will account for human activities, economic</w:t>
      </w:r>
      <w:r w:rsidR="4D679E9B" w:rsidRPr="00CB5652">
        <w:rPr>
          <w:rFonts w:asciiTheme="minorHAnsi" w:hAnsiTheme="minorHAnsi" w:cstheme="minorHAnsi"/>
          <w:lang w:val="en-US"/>
        </w:rPr>
        <w:t xml:space="preserve"> </w:t>
      </w:r>
      <w:r w:rsidRPr="00CB5652">
        <w:rPr>
          <w:rFonts w:asciiTheme="minorHAnsi" w:hAnsiTheme="minorHAnsi" w:cstheme="minorHAnsi"/>
          <w:lang w:val="en-US"/>
        </w:rPr>
        <w:t xml:space="preserve">drivers and </w:t>
      </w:r>
      <w:r w:rsidR="4D679E9B" w:rsidRPr="00CB5652">
        <w:rPr>
          <w:rFonts w:asciiTheme="minorHAnsi" w:hAnsiTheme="minorHAnsi" w:cstheme="minorHAnsi"/>
          <w:lang w:val="en-US"/>
        </w:rPr>
        <w:t>societal needs</w:t>
      </w:r>
      <w:r w:rsidR="0089797D" w:rsidRPr="00CB5652">
        <w:rPr>
          <w:rFonts w:asciiTheme="minorHAnsi" w:hAnsiTheme="minorHAnsi" w:cstheme="minorHAnsi"/>
          <w:lang w:val="en-US"/>
        </w:rPr>
        <w:t xml:space="preserve">, </w:t>
      </w:r>
      <w:r w:rsidR="0089797D" w:rsidRPr="00CB5652">
        <w:rPr>
          <w:rFonts w:asciiTheme="minorHAnsi" w:hAnsiTheme="minorHAnsi" w:cstheme="minorHAnsi"/>
          <w:highlight w:val="yellow"/>
          <w:lang w:val="en-US"/>
        </w:rPr>
        <w:t>and prioriti</w:t>
      </w:r>
      <w:r w:rsidR="00CB5652">
        <w:rPr>
          <w:rFonts w:asciiTheme="minorHAnsi" w:hAnsiTheme="minorHAnsi" w:cstheme="minorHAnsi"/>
          <w:highlight w:val="yellow"/>
          <w:lang w:val="en-US"/>
        </w:rPr>
        <w:t>ze</w:t>
      </w:r>
      <w:r w:rsidR="0089797D" w:rsidRPr="00CB5652">
        <w:rPr>
          <w:rFonts w:asciiTheme="minorHAnsi" w:hAnsiTheme="minorHAnsi" w:cstheme="minorHAnsi"/>
          <w:highlight w:val="yellow"/>
          <w:lang w:val="en-US"/>
        </w:rPr>
        <w:t xml:space="preserve"> inclusion and respects of traditional knowledge</w:t>
      </w:r>
      <w:r w:rsidR="00AB6990" w:rsidRPr="00CB5652">
        <w:rPr>
          <w:rFonts w:asciiTheme="minorHAnsi" w:hAnsiTheme="minorHAnsi" w:cstheme="minorHAnsi"/>
          <w:highlight w:val="yellow"/>
          <w:lang w:val="en-US"/>
        </w:rPr>
        <w:t xml:space="preserve"> (CR)</w:t>
      </w:r>
      <w:r w:rsidRPr="00CB5652">
        <w:rPr>
          <w:rFonts w:asciiTheme="minorHAnsi" w:hAnsiTheme="minorHAnsi" w:cstheme="minorHAnsi"/>
          <w:highlight w:val="yellow"/>
          <w:lang w:val="en-US"/>
        </w:rPr>
        <w:t>.</w:t>
      </w:r>
      <w:r w:rsidRPr="00CB5652">
        <w:rPr>
          <w:rFonts w:asciiTheme="minorHAnsi" w:hAnsiTheme="minorHAnsi" w:cstheme="minorHAnsi"/>
          <w:lang w:val="en-US"/>
        </w:rPr>
        <w:t xml:space="preserve"> Beyond understanding current conditions, decision-makers must be equipped with the ability to </w:t>
      </w:r>
      <w:r w:rsidRPr="00117A99">
        <w:rPr>
          <w:rFonts w:asciiTheme="minorHAnsi" w:hAnsiTheme="minorHAnsi" w:cstheme="minorHAnsi"/>
          <w:strike/>
          <w:highlight w:val="yellow"/>
          <w:lang w:val="en-US"/>
        </w:rPr>
        <w:t>accurately</w:t>
      </w:r>
      <w:r w:rsidR="00117A99" w:rsidRPr="00117A99">
        <w:rPr>
          <w:rFonts w:asciiTheme="minorHAnsi" w:hAnsiTheme="minorHAnsi" w:cstheme="minorHAnsi"/>
          <w:highlight w:val="yellow"/>
          <w:lang w:val="en-US"/>
        </w:rPr>
        <w:t>(NO)</w:t>
      </w:r>
      <w:r w:rsidRPr="00CB5652">
        <w:rPr>
          <w:rFonts w:asciiTheme="minorHAnsi" w:hAnsiTheme="minorHAnsi" w:cstheme="minorHAnsi"/>
          <w:lang w:val="en-US"/>
        </w:rPr>
        <w:t xml:space="preserve"> predict and forecast change, whether in environmental conditions, industries or society. Integrating th</w:t>
      </w:r>
      <w:r w:rsidR="00FF0EAC">
        <w:rPr>
          <w:rFonts w:asciiTheme="minorHAnsi" w:hAnsiTheme="minorHAnsi" w:cstheme="minorHAnsi"/>
          <w:lang w:val="en-US"/>
        </w:rPr>
        <w:t xml:space="preserve">ese </w:t>
      </w:r>
      <w:r w:rsidR="00FF0EAC" w:rsidRPr="00FF0EAC">
        <w:rPr>
          <w:rFonts w:asciiTheme="minorHAnsi" w:hAnsiTheme="minorHAnsi" w:cstheme="minorHAnsi"/>
          <w:highlight w:val="yellow"/>
          <w:lang w:val="en-US"/>
        </w:rPr>
        <w:t>multiple layers of</w:t>
      </w:r>
      <w:r w:rsidRPr="00FF0EAC">
        <w:rPr>
          <w:rFonts w:asciiTheme="minorHAnsi" w:hAnsiTheme="minorHAnsi" w:cstheme="minorHAnsi"/>
          <w:highlight w:val="yellow"/>
          <w:lang w:val="en-US"/>
        </w:rPr>
        <w:t xml:space="preserve"> </w:t>
      </w:r>
      <w:r w:rsidRPr="00FF0EAC">
        <w:rPr>
          <w:rFonts w:asciiTheme="minorHAnsi" w:hAnsiTheme="minorHAnsi" w:cstheme="minorHAnsi"/>
          <w:strike/>
          <w:highlight w:val="yellow"/>
          <w:lang w:val="en-US"/>
        </w:rPr>
        <w:t>scientific</w:t>
      </w:r>
      <w:r w:rsidRPr="00FF0EAC">
        <w:rPr>
          <w:rFonts w:asciiTheme="minorHAnsi" w:hAnsiTheme="minorHAnsi" w:cstheme="minorHAnsi"/>
          <w:highlight w:val="yellow"/>
          <w:lang w:val="en-US"/>
        </w:rPr>
        <w:t xml:space="preserve"> </w:t>
      </w:r>
      <w:r w:rsidR="4D679E9B" w:rsidRPr="00FF0EAC">
        <w:rPr>
          <w:rFonts w:asciiTheme="minorHAnsi" w:hAnsiTheme="minorHAnsi" w:cstheme="minorHAnsi"/>
          <w:highlight w:val="yellow"/>
          <w:lang w:val="en-US"/>
        </w:rPr>
        <w:t>information</w:t>
      </w:r>
      <w:r w:rsidRPr="00FF0EAC">
        <w:rPr>
          <w:rFonts w:asciiTheme="minorHAnsi" w:hAnsiTheme="minorHAnsi" w:cstheme="minorHAnsi"/>
          <w:highlight w:val="yellow"/>
          <w:lang w:val="en-US"/>
        </w:rPr>
        <w:t xml:space="preserve"> </w:t>
      </w:r>
      <w:r w:rsidRPr="00FF0EAC">
        <w:rPr>
          <w:rFonts w:asciiTheme="minorHAnsi" w:hAnsiTheme="minorHAnsi" w:cstheme="minorHAnsi"/>
          <w:strike/>
          <w:highlight w:val="yellow"/>
          <w:lang w:val="en-US"/>
        </w:rPr>
        <w:t>with socio-economic insight</w:t>
      </w:r>
      <w:r w:rsidR="00FF0EAC" w:rsidRPr="00FF0EAC">
        <w:rPr>
          <w:rFonts w:asciiTheme="minorHAnsi" w:hAnsiTheme="minorHAnsi" w:cstheme="minorHAnsi"/>
          <w:strike/>
          <w:highlight w:val="yellow"/>
          <w:lang w:val="en-US"/>
        </w:rPr>
        <w:t xml:space="preserve"> </w:t>
      </w:r>
      <w:r w:rsidR="001C6667" w:rsidRPr="00FF0EAC">
        <w:rPr>
          <w:rFonts w:asciiTheme="minorHAnsi" w:hAnsiTheme="minorHAnsi" w:cstheme="minorHAnsi"/>
          <w:highlight w:val="yellow"/>
          <w:lang w:val="en-US"/>
        </w:rPr>
        <w:t>allows us</w:t>
      </w:r>
      <w:r w:rsidRPr="00FF0EAC">
        <w:rPr>
          <w:rFonts w:asciiTheme="minorHAnsi" w:hAnsiTheme="minorHAnsi" w:cstheme="minorHAnsi"/>
          <w:highlight w:val="yellow"/>
          <w:lang w:val="en-US"/>
        </w:rPr>
        <w:t xml:space="preserve"> to anticipate future challenges and opportunities, </w:t>
      </w:r>
      <w:r w:rsidRPr="00FF0EAC">
        <w:rPr>
          <w:rFonts w:asciiTheme="minorHAnsi" w:hAnsiTheme="minorHAnsi" w:cstheme="minorHAnsi"/>
          <w:strike/>
          <w:highlight w:val="yellow"/>
          <w:lang w:val="en-US"/>
        </w:rPr>
        <w:t>ensuring</w:t>
      </w:r>
      <w:r w:rsidRPr="00FF0EAC">
        <w:rPr>
          <w:rFonts w:asciiTheme="minorHAnsi" w:hAnsiTheme="minorHAnsi" w:cstheme="minorHAnsi"/>
          <w:highlight w:val="yellow"/>
          <w:lang w:val="en-US"/>
        </w:rPr>
        <w:t xml:space="preserve"> </w:t>
      </w:r>
      <w:r w:rsidR="00FF0EAC" w:rsidRPr="00FF0EAC">
        <w:rPr>
          <w:rFonts w:asciiTheme="minorHAnsi" w:hAnsiTheme="minorHAnsi" w:cstheme="minorHAnsi"/>
          <w:highlight w:val="yellow"/>
          <w:lang w:val="en-US"/>
        </w:rPr>
        <w:t>(FR)</w:t>
      </w:r>
      <w:r w:rsidR="00FF0EAC">
        <w:rPr>
          <w:rFonts w:asciiTheme="minorHAnsi" w:hAnsiTheme="minorHAnsi" w:cstheme="minorHAnsi"/>
          <w:lang w:val="en-US"/>
        </w:rPr>
        <w:t xml:space="preserve"> so </w:t>
      </w:r>
      <w:r w:rsidRPr="00CB5652">
        <w:rPr>
          <w:rFonts w:asciiTheme="minorHAnsi" w:hAnsiTheme="minorHAnsi" w:cstheme="minorHAnsi"/>
          <w:lang w:val="en-US"/>
        </w:rPr>
        <w:t>that decision</w:t>
      </w:r>
      <w:r w:rsidR="2FED1D32" w:rsidRPr="00CB5652">
        <w:rPr>
          <w:rFonts w:asciiTheme="minorHAnsi" w:hAnsiTheme="minorHAnsi" w:cstheme="minorHAnsi"/>
          <w:lang w:val="en-US"/>
        </w:rPr>
        <w:t>s</w:t>
      </w:r>
      <w:r w:rsidRPr="00CB5652">
        <w:rPr>
          <w:rFonts w:asciiTheme="minorHAnsi" w:hAnsiTheme="minorHAnsi" w:cstheme="minorHAnsi"/>
          <w:lang w:val="en-US"/>
        </w:rPr>
        <w:t xml:space="preserve"> taken today contribute to a sustainable ocean 10, </w:t>
      </w:r>
      <w:r w:rsidR="7CBF709D" w:rsidRPr="00CB5652">
        <w:rPr>
          <w:rFonts w:asciiTheme="minorHAnsi" w:hAnsiTheme="minorHAnsi" w:cstheme="minorHAnsi"/>
          <w:lang w:val="en-US"/>
        </w:rPr>
        <w:t>2</w:t>
      </w:r>
      <w:r w:rsidRPr="00CB5652">
        <w:rPr>
          <w:rFonts w:asciiTheme="minorHAnsi" w:hAnsiTheme="minorHAnsi" w:cstheme="minorHAnsi"/>
          <w:lang w:val="en-US"/>
        </w:rPr>
        <w:t xml:space="preserve">0, or even </w:t>
      </w:r>
      <w:r w:rsidR="7CBF709D" w:rsidRPr="00CB5652">
        <w:rPr>
          <w:rFonts w:asciiTheme="minorHAnsi" w:hAnsiTheme="minorHAnsi" w:cstheme="minorHAnsi"/>
          <w:lang w:val="en-US"/>
        </w:rPr>
        <w:t>5</w:t>
      </w:r>
      <w:r w:rsidRPr="00CB5652">
        <w:rPr>
          <w:rFonts w:asciiTheme="minorHAnsi" w:hAnsiTheme="minorHAnsi" w:cstheme="minorHAnsi"/>
          <w:lang w:val="en-US"/>
        </w:rPr>
        <w:t xml:space="preserve">0 years from now. </w:t>
      </w:r>
    </w:p>
    <w:p w14:paraId="62406A63" w14:textId="5C3E3CF7" w:rsidR="00EE1086" w:rsidRPr="00AA69AF" w:rsidRDefault="00EE1086" w:rsidP="00775D0B">
      <w:pPr>
        <w:jc w:val="both"/>
        <w:rPr>
          <w:rFonts w:cstheme="minorHAnsi"/>
          <w:lang w:val="en-US"/>
        </w:rPr>
      </w:pPr>
    </w:p>
    <w:p w14:paraId="44586CCF" w14:textId="36CF298A" w:rsidR="00EE1086" w:rsidRPr="00AA69AF" w:rsidRDefault="00EE1086" w:rsidP="00A65FF2">
      <w:pPr>
        <w:pStyle w:val="ListParagraph"/>
        <w:numPr>
          <w:ilvl w:val="0"/>
          <w:numId w:val="3"/>
        </w:numPr>
        <w:jc w:val="both"/>
        <w:rPr>
          <w:rFonts w:asciiTheme="minorHAnsi" w:hAnsiTheme="minorHAnsi" w:cstheme="minorHAnsi"/>
          <w:lang w:val="en-US"/>
        </w:rPr>
      </w:pPr>
      <w:r w:rsidRPr="00AA69AF">
        <w:rPr>
          <w:rFonts w:asciiTheme="minorHAnsi" w:hAnsiTheme="minorHAnsi" w:cstheme="minorHAnsi"/>
          <w:lang w:val="en-US"/>
        </w:rPr>
        <w:t>Most decision-makers and professionals responsible for the planning and management of ocean areas and its resources have scientific or technical training in one or several disciplines</w:t>
      </w:r>
      <w:r w:rsidR="00A8125F" w:rsidRPr="00AA69AF">
        <w:rPr>
          <w:rFonts w:asciiTheme="minorHAnsi" w:hAnsiTheme="minorHAnsi" w:cstheme="minorHAnsi"/>
          <w:lang w:val="en-US"/>
        </w:rPr>
        <w:t xml:space="preserve">. </w:t>
      </w:r>
      <w:r w:rsidR="00A8125F" w:rsidRPr="00CB5652">
        <w:rPr>
          <w:rFonts w:asciiTheme="minorHAnsi" w:hAnsiTheme="minorHAnsi" w:cstheme="minorHAnsi"/>
          <w:strike/>
          <w:highlight w:val="yellow"/>
          <w:lang w:val="en-US"/>
        </w:rPr>
        <w:t>Few have been trained in all of them.</w:t>
      </w:r>
      <w:r w:rsidR="00CB5652" w:rsidRPr="00CB5652">
        <w:rPr>
          <w:rFonts w:asciiTheme="minorHAnsi" w:hAnsiTheme="minorHAnsi" w:cstheme="minorHAnsi"/>
          <w:lang w:val="en-US"/>
        </w:rPr>
        <w:t xml:space="preserve"> </w:t>
      </w:r>
      <w:r w:rsidR="00CB5652" w:rsidRPr="00CB5652">
        <w:rPr>
          <w:rFonts w:asciiTheme="minorHAnsi" w:hAnsiTheme="minorHAnsi" w:cstheme="minorHAnsi"/>
          <w:highlight w:val="yellow"/>
          <w:lang w:val="en-US"/>
        </w:rPr>
        <w:t>(CA)</w:t>
      </w:r>
      <w:r w:rsidR="00117A99">
        <w:rPr>
          <w:rFonts w:asciiTheme="minorHAnsi" w:hAnsiTheme="minorHAnsi" w:cstheme="minorHAnsi"/>
          <w:lang w:val="en-US"/>
        </w:rPr>
        <w:t xml:space="preserve"> </w:t>
      </w:r>
      <w:r w:rsidR="00117A99" w:rsidRPr="00117A99">
        <w:rPr>
          <w:rFonts w:asciiTheme="minorHAnsi" w:hAnsiTheme="minorHAnsi" w:cstheme="minorHAnsi"/>
          <w:highlight w:val="yellow"/>
          <w:lang w:val="en-US"/>
        </w:rPr>
        <w:t>It is therefore a challenge to have the necessary overview. (NO)</w:t>
      </w:r>
      <w:r w:rsidR="00A8125F" w:rsidRPr="00AA69AF">
        <w:rPr>
          <w:rFonts w:asciiTheme="minorHAnsi" w:hAnsiTheme="minorHAnsi" w:cstheme="minorHAnsi"/>
          <w:lang w:val="en-US"/>
        </w:rPr>
        <w:t xml:space="preserve"> Translating complex science, data and </w:t>
      </w:r>
      <w:r w:rsidR="005C61BB">
        <w:rPr>
          <w:rFonts w:asciiTheme="minorHAnsi" w:hAnsiTheme="minorHAnsi" w:cstheme="minorHAnsi"/>
          <w:lang w:val="en-US"/>
        </w:rPr>
        <w:t xml:space="preserve">interdisciplinary </w:t>
      </w:r>
      <w:r w:rsidR="00A8125F" w:rsidRPr="00AA69AF">
        <w:rPr>
          <w:rFonts w:asciiTheme="minorHAnsi" w:hAnsiTheme="minorHAnsi" w:cstheme="minorHAnsi"/>
          <w:lang w:val="en-US"/>
        </w:rPr>
        <w:t>knowledge into actionable insights</w:t>
      </w:r>
      <w:r w:rsidR="00A8125F" w:rsidRPr="00AA69AF">
        <w:rPr>
          <w:rFonts w:asciiTheme="minorHAnsi" w:hAnsiTheme="minorHAnsi" w:cstheme="minorHAnsi"/>
          <w:color w:val="212121"/>
          <w:lang w:val="en-US"/>
        </w:rPr>
        <w:t xml:space="preserve">, </w:t>
      </w:r>
      <w:r w:rsidR="00A8125F" w:rsidRPr="00AA69AF">
        <w:rPr>
          <w:rFonts w:asciiTheme="minorHAnsi" w:hAnsiTheme="minorHAnsi" w:cstheme="minorHAnsi"/>
          <w:lang w:val="en-US"/>
        </w:rPr>
        <w:t>f</w:t>
      </w:r>
      <w:r w:rsidRPr="00AA69AF">
        <w:rPr>
          <w:rFonts w:asciiTheme="minorHAnsi" w:hAnsiTheme="minorHAnsi" w:cstheme="minorHAnsi"/>
          <w:color w:val="212121"/>
          <w:lang w:val="en-US"/>
        </w:rPr>
        <w:t xml:space="preserve">acilitating the uptake of data, </w:t>
      </w:r>
      <w:r w:rsidR="000C038D">
        <w:rPr>
          <w:rFonts w:asciiTheme="minorHAnsi" w:hAnsiTheme="minorHAnsi" w:cstheme="minorHAnsi"/>
          <w:color w:val="212121"/>
          <w:lang w:val="en-US"/>
        </w:rPr>
        <w:t>creating suitable</w:t>
      </w:r>
      <w:r w:rsidRPr="00AA69AF">
        <w:rPr>
          <w:rFonts w:asciiTheme="minorHAnsi" w:hAnsiTheme="minorHAnsi" w:cstheme="minorHAnsi"/>
          <w:color w:val="212121"/>
          <w:lang w:val="en-US"/>
        </w:rPr>
        <w:t xml:space="preserve"> knowledge products</w:t>
      </w:r>
      <w:r w:rsidR="00A8125F" w:rsidRPr="00AA69AF">
        <w:rPr>
          <w:rFonts w:asciiTheme="minorHAnsi" w:hAnsiTheme="minorHAnsi" w:cstheme="minorHAnsi"/>
          <w:color w:val="212121"/>
          <w:lang w:val="en-US"/>
        </w:rPr>
        <w:t>,</w:t>
      </w:r>
      <w:r w:rsidR="00A8125F" w:rsidRPr="00AA69AF">
        <w:rPr>
          <w:rFonts w:asciiTheme="minorHAnsi" w:hAnsiTheme="minorHAnsi" w:cstheme="minorHAnsi"/>
          <w:lang w:val="en-US"/>
        </w:rPr>
        <w:t xml:space="preserve"> </w:t>
      </w:r>
      <w:r w:rsidRPr="00AA69AF">
        <w:rPr>
          <w:rFonts w:asciiTheme="minorHAnsi" w:hAnsiTheme="minorHAnsi" w:cstheme="minorHAnsi"/>
          <w:color w:val="212121"/>
          <w:lang w:val="en-US"/>
        </w:rPr>
        <w:t>and strengthening capacities</w:t>
      </w:r>
      <w:r w:rsidR="00A8125F" w:rsidRPr="00AA69AF">
        <w:rPr>
          <w:rFonts w:asciiTheme="minorHAnsi" w:hAnsiTheme="minorHAnsi" w:cstheme="minorHAnsi"/>
          <w:color w:val="212121"/>
          <w:lang w:val="en-US"/>
        </w:rPr>
        <w:t xml:space="preserve"> can help address this </w:t>
      </w:r>
      <w:r w:rsidR="00A8125F" w:rsidRPr="00117A99">
        <w:rPr>
          <w:rFonts w:asciiTheme="minorHAnsi" w:hAnsiTheme="minorHAnsi" w:cstheme="minorHAnsi"/>
          <w:strike/>
          <w:color w:val="212121"/>
          <w:highlight w:val="yellow"/>
          <w:lang w:val="en-US"/>
        </w:rPr>
        <w:t>gap</w:t>
      </w:r>
      <w:r w:rsidR="00117A99" w:rsidRPr="00117A99">
        <w:rPr>
          <w:rFonts w:asciiTheme="minorHAnsi" w:hAnsiTheme="minorHAnsi" w:cstheme="minorHAnsi"/>
          <w:color w:val="212121"/>
          <w:highlight w:val="yellow"/>
          <w:lang w:val="en-US"/>
        </w:rPr>
        <w:t xml:space="preserve"> challenge (NO)</w:t>
      </w:r>
      <w:r w:rsidR="00AB6990">
        <w:rPr>
          <w:rFonts w:asciiTheme="minorHAnsi" w:hAnsiTheme="minorHAnsi" w:cstheme="minorHAnsi"/>
          <w:color w:val="212121"/>
          <w:lang w:val="en-US"/>
        </w:rPr>
        <w:t xml:space="preserve">. </w:t>
      </w:r>
      <w:r w:rsidR="00AB6990" w:rsidRPr="00AB6990">
        <w:rPr>
          <w:rFonts w:asciiTheme="minorHAnsi" w:hAnsiTheme="minorHAnsi" w:cstheme="minorHAnsi"/>
          <w:color w:val="212121"/>
          <w:highlight w:val="yellow"/>
          <w:lang w:val="en-US"/>
        </w:rPr>
        <w:t>This can be done by</w:t>
      </w:r>
      <w:r w:rsidR="00AB6990">
        <w:rPr>
          <w:rFonts w:asciiTheme="minorHAnsi" w:hAnsiTheme="minorHAnsi" w:cstheme="minorHAnsi"/>
          <w:color w:val="212121"/>
          <w:lang w:val="en-US"/>
        </w:rPr>
        <w:t xml:space="preserve"> </w:t>
      </w:r>
      <w:r w:rsidR="00AB6990" w:rsidRPr="00AB6990">
        <w:rPr>
          <w:rFonts w:asciiTheme="minorHAnsi" w:hAnsiTheme="minorHAnsi" w:cstheme="minorHAnsi"/>
          <w:color w:val="212121"/>
          <w:highlight w:val="yellow"/>
          <w:lang w:val="en-US"/>
        </w:rPr>
        <w:t>leveraging open-source technologies and collaborative platforms for knowledge sharing and capacity building, particularly in resource-constrained settings. (CR)</w:t>
      </w:r>
    </w:p>
    <w:p w14:paraId="74F227D9" w14:textId="77777777" w:rsidR="00775D0B" w:rsidRPr="00AA69AF" w:rsidRDefault="00775D0B" w:rsidP="00775D0B">
      <w:pPr>
        <w:jc w:val="both"/>
        <w:rPr>
          <w:rFonts w:cstheme="minorHAnsi"/>
          <w:b/>
          <w:lang w:val="en-US"/>
        </w:rPr>
      </w:pPr>
    </w:p>
    <w:p w14:paraId="08EF9716" w14:textId="3FF7D868" w:rsidR="00775D0B" w:rsidRPr="00AA69AF" w:rsidRDefault="0039774C" w:rsidP="00A65FF2">
      <w:pPr>
        <w:pStyle w:val="ListParagraph"/>
        <w:numPr>
          <w:ilvl w:val="0"/>
          <w:numId w:val="3"/>
        </w:numPr>
        <w:jc w:val="both"/>
        <w:rPr>
          <w:rFonts w:asciiTheme="minorHAnsi" w:hAnsiTheme="minorHAnsi" w:cstheme="minorBidi"/>
          <w:lang w:val="en-US"/>
        </w:rPr>
      </w:pPr>
      <w:r w:rsidRPr="0039774C">
        <w:rPr>
          <w:rFonts w:asciiTheme="minorHAnsi" w:hAnsiTheme="minorHAnsi" w:cstheme="minorBidi"/>
          <w:highlight w:val="yellow"/>
          <w:lang w:val="en-US"/>
        </w:rPr>
        <w:lastRenderedPageBreak/>
        <w:t>The IOC-SOPM Strategy will also be of use to a wider audience (GESAMP)</w:t>
      </w:r>
      <w:r>
        <w:rPr>
          <w:rFonts w:asciiTheme="minorHAnsi" w:hAnsiTheme="minorHAnsi" w:cstheme="minorBidi"/>
          <w:lang w:val="en-US"/>
        </w:rPr>
        <w:t>.</w:t>
      </w:r>
      <w:r>
        <w:rPr>
          <w:rFonts w:asciiTheme="minorHAnsi" w:hAnsiTheme="minorHAnsi" w:cstheme="minorBidi"/>
          <w:b/>
          <w:bCs/>
          <w:lang w:val="en-US"/>
        </w:rPr>
        <w:t xml:space="preserve"> </w:t>
      </w:r>
      <w:r w:rsidR="00775D0B" w:rsidRPr="2C7828B6">
        <w:rPr>
          <w:rFonts w:asciiTheme="minorHAnsi" w:hAnsiTheme="minorHAnsi" w:cstheme="minorBidi"/>
          <w:b/>
          <w:bCs/>
          <w:lang w:val="en-US"/>
        </w:rPr>
        <w:t>Scientific institutions, NGOs, academia, and other stakeholders</w:t>
      </w:r>
      <w:r w:rsidR="00775D0B" w:rsidRPr="2C7828B6">
        <w:rPr>
          <w:rFonts w:asciiTheme="minorHAnsi" w:hAnsiTheme="minorHAnsi" w:cstheme="minorBidi"/>
          <w:lang w:val="en-US"/>
        </w:rPr>
        <w:t xml:space="preserve"> </w:t>
      </w:r>
      <w:r w:rsidR="008032FC" w:rsidRPr="2C7828B6">
        <w:rPr>
          <w:rFonts w:asciiTheme="minorHAnsi" w:hAnsiTheme="minorHAnsi" w:cstheme="minorBidi"/>
          <w:lang w:val="en-US"/>
        </w:rPr>
        <w:t xml:space="preserve">at regional, national or multilateral levels </w:t>
      </w:r>
      <w:r w:rsidR="00775D0B" w:rsidRPr="2C7828B6">
        <w:rPr>
          <w:rFonts w:asciiTheme="minorHAnsi" w:hAnsiTheme="minorHAnsi" w:cstheme="minorBidi"/>
          <w:lang w:val="en-US"/>
        </w:rPr>
        <w:t>working towards a sustainable ocean will benefit from a</w:t>
      </w:r>
      <w:r w:rsidR="00A8125F" w:rsidRPr="2C7828B6">
        <w:rPr>
          <w:rFonts w:asciiTheme="minorHAnsi" w:hAnsiTheme="minorHAnsi" w:cstheme="minorBidi"/>
          <w:lang w:val="en-US"/>
        </w:rPr>
        <w:t>n</w:t>
      </w:r>
      <w:r w:rsidR="00775D0B" w:rsidRPr="2C7828B6">
        <w:rPr>
          <w:rFonts w:asciiTheme="minorHAnsi" w:hAnsiTheme="minorHAnsi" w:cstheme="minorBidi"/>
          <w:lang w:val="en-US"/>
        </w:rPr>
        <w:t xml:space="preserve"> IOC-SOPM strategy </w:t>
      </w:r>
      <w:r w:rsidR="00775D0B" w:rsidRPr="0082284A">
        <w:rPr>
          <w:rFonts w:asciiTheme="minorHAnsi" w:hAnsiTheme="minorHAnsi" w:cstheme="minorBidi"/>
          <w:highlight w:val="yellow"/>
          <w:lang w:val="en-US"/>
        </w:rPr>
        <w:t xml:space="preserve">that </w:t>
      </w:r>
      <w:r w:rsidR="0082284A" w:rsidRPr="0082284A">
        <w:rPr>
          <w:rFonts w:asciiTheme="minorHAnsi" w:hAnsiTheme="minorHAnsi" w:cstheme="minorBidi"/>
          <w:highlight w:val="yellow"/>
          <w:lang w:val="en-US"/>
        </w:rPr>
        <w:t xml:space="preserve">aims to </w:t>
      </w:r>
      <w:r w:rsidR="00775D0B" w:rsidRPr="0082284A">
        <w:rPr>
          <w:rFonts w:asciiTheme="minorHAnsi" w:hAnsiTheme="minorHAnsi" w:cstheme="minorBidi"/>
          <w:highlight w:val="yellow"/>
          <w:lang w:val="en-US"/>
        </w:rPr>
        <w:t>align</w:t>
      </w:r>
      <w:r w:rsidR="0082284A">
        <w:rPr>
          <w:rFonts w:asciiTheme="minorHAnsi" w:hAnsiTheme="minorHAnsi" w:cstheme="minorBidi"/>
          <w:lang w:val="en-US"/>
        </w:rPr>
        <w:t xml:space="preserve"> </w:t>
      </w:r>
      <w:r w:rsidR="0082284A" w:rsidRPr="0082284A">
        <w:rPr>
          <w:rFonts w:asciiTheme="minorHAnsi" w:hAnsiTheme="minorHAnsi" w:cstheme="minorBidi"/>
          <w:highlight w:val="yellow"/>
          <w:lang w:val="en-US"/>
        </w:rPr>
        <w:t>(FR)</w:t>
      </w:r>
      <w:r w:rsidR="00775D0B" w:rsidRPr="2C7828B6">
        <w:rPr>
          <w:rFonts w:asciiTheme="minorHAnsi" w:hAnsiTheme="minorHAnsi" w:cstheme="minorBidi"/>
          <w:lang w:val="en-US"/>
        </w:rPr>
        <w:t xml:space="preserve"> ocean</w:t>
      </w:r>
      <w:r w:rsidR="001C6667">
        <w:rPr>
          <w:rFonts w:asciiTheme="minorHAnsi" w:hAnsiTheme="minorHAnsi" w:cstheme="minorBidi"/>
          <w:lang w:val="en-US"/>
        </w:rPr>
        <w:t xml:space="preserve"> knowledge </w:t>
      </w:r>
      <w:r w:rsidR="00775D0B" w:rsidRPr="2C7828B6">
        <w:rPr>
          <w:rFonts w:asciiTheme="minorHAnsi" w:hAnsiTheme="minorHAnsi" w:cstheme="minorBidi"/>
          <w:lang w:val="en-US"/>
        </w:rPr>
        <w:t xml:space="preserve">with planning and management needs.  Scientific institutions can use this strategy to guide research priorities that directly support policy and decision-making, NGOs can apply its insights to advance evidence-based </w:t>
      </w:r>
      <w:r w:rsidR="00A8125F" w:rsidRPr="2C7828B6">
        <w:rPr>
          <w:rFonts w:asciiTheme="minorHAnsi" w:hAnsiTheme="minorHAnsi" w:cstheme="minorBidi"/>
          <w:lang w:val="en-US"/>
        </w:rPr>
        <w:t xml:space="preserve">policies </w:t>
      </w:r>
      <w:r w:rsidR="00775D0B" w:rsidRPr="2C7828B6">
        <w:rPr>
          <w:rFonts w:asciiTheme="minorHAnsi" w:hAnsiTheme="minorHAnsi" w:cstheme="minorBidi"/>
          <w:lang w:val="en-US"/>
        </w:rPr>
        <w:t xml:space="preserve">while academia can leverage it to train the next generation of ocean professionals with interdisciplinary expertise. </w:t>
      </w:r>
      <w:r w:rsidR="0082284A" w:rsidRPr="0082284A">
        <w:rPr>
          <w:rFonts w:asciiTheme="minorHAnsi" w:hAnsiTheme="minorHAnsi" w:cstheme="minorBidi"/>
          <w:highlight w:val="yellow"/>
          <w:lang w:val="en-US"/>
        </w:rPr>
        <w:t>These are just a few examples, as the widespread sharing of easily understandable knowledge about ocean health can feed all levels of society. (FR)</w:t>
      </w:r>
    </w:p>
    <w:p w14:paraId="0F2CE800" w14:textId="48CCF0C3" w:rsidR="00775D0B" w:rsidRDefault="00775D0B" w:rsidP="00D31B58">
      <w:pPr>
        <w:jc w:val="both"/>
        <w:rPr>
          <w:b/>
          <w:lang w:val="en-US"/>
        </w:rPr>
      </w:pPr>
    </w:p>
    <w:p w14:paraId="793D3B7C" w14:textId="3D1FEB4C" w:rsidR="00775D0B" w:rsidRDefault="00775D0B" w:rsidP="00D31B58">
      <w:pPr>
        <w:jc w:val="both"/>
        <w:rPr>
          <w:b/>
          <w:lang w:val="en-US"/>
        </w:rPr>
      </w:pPr>
    </w:p>
    <w:p w14:paraId="06D8F145" w14:textId="3633C123" w:rsidR="00CB2A7F" w:rsidRPr="00775D0B" w:rsidRDefault="00775D0B" w:rsidP="00D31B58">
      <w:pPr>
        <w:jc w:val="both"/>
        <w:rPr>
          <w:b/>
          <w:sz w:val="28"/>
          <w:szCs w:val="28"/>
          <w:lang w:val="en-US"/>
        </w:rPr>
      </w:pPr>
      <w:r w:rsidRPr="00775D0B">
        <w:rPr>
          <w:b/>
          <w:sz w:val="28"/>
          <w:szCs w:val="28"/>
          <w:lang w:val="en-US"/>
        </w:rPr>
        <w:t>4</w:t>
      </w:r>
      <w:r w:rsidR="00CB2A7F" w:rsidRPr="00775D0B">
        <w:rPr>
          <w:b/>
          <w:sz w:val="28"/>
          <w:szCs w:val="28"/>
          <w:lang w:val="en-US"/>
        </w:rPr>
        <w:t xml:space="preserve">. </w:t>
      </w:r>
      <w:r w:rsidRPr="00775D0B">
        <w:rPr>
          <w:b/>
          <w:sz w:val="28"/>
          <w:szCs w:val="28"/>
          <w:lang w:val="en-US"/>
        </w:rPr>
        <w:t xml:space="preserve">The </w:t>
      </w:r>
      <w:r w:rsidR="00CB2A7F" w:rsidRPr="00775D0B">
        <w:rPr>
          <w:b/>
          <w:bCs/>
          <w:sz w:val="28"/>
          <w:szCs w:val="28"/>
          <w:lang w:val="en-US"/>
        </w:rPr>
        <w:t xml:space="preserve">Role of </w:t>
      </w:r>
      <w:r w:rsidRPr="00775D0B">
        <w:rPr>
          <w:b/>
          <w:bCs/>
          <w:sz w:val="28"/>
          <w:szCs w:val="28"/>
          <w:lang w:val="en-US"/>
        </w:rPr>
        <w:t>the Intergovernmental Oceanographic Commission</w:t>
      </w:r>
      <w:r w:rsidR="00A1049F">
        <w:rPr>
          <w:b/>
          <w:bCs/>
          <w:sz w:val="28"/>
          <w:szCs w:val="28"/>
          <w:lang w:val="en-US"/>
        </w:rPr>
        <w:t xml:space="preserve"> (IOC)</w:t>
      </w:r>
    </w:p>
    <w:p w14:paraId="335C12AA" w14:textId="0899601B" w:rsidR="00CB2A7F" w:rsidRDefault="00CB2A7F" w:rsidP="00D31B58">
      <w:pPr>
        <w:jc w:val="both"/>
        <w:rPr>
          <w:b/>
          <w:lang w:val="en-US"/>
        </w:rPr>
      </w:pPr>
    </w:p>
    <w:p w14:paraId="07964310" w14:textId="13BABC2D" w:rsidR="00936C4C" w:rsidRDefault="24DA5F5B"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b/>
          <w:bCs/>
          <w:lang w:val="en-US"/>
        </w:rPr>
        <w:t>IOC foundational mandate</w:t>
      </w:r>
      <w:r w:rsidR="5784D26A" w:rsidRPr="0E503BB6">
        <w:rPr>
          <w:rFonts w:asciiTheme="minorHAnsi" w:hAnsiTheme="minorHAnsi" w:cstheme="minorBidi"/>
          <w:b/>
          <w:bCs/>
          <w:lang w:val="en-US"/>
        </w:rPr>
        <w:t xml:space="preserve"> and legacy</w:t>
      </w:r>
      <w:r w:rsidRPr="0E503BB6">
        <w:rPr>
          <w:rFonts w:asciiTheme="minorHAnsi" w:hAnsiTheme="minorHAnsi" w:cstheme="minorBidi"/>
          <w:b/>
          <w:bCs/>
          <w:lang w:val="en-US"/>
        </w:rPr>
        <w:t>:</w:t>
      </w:r>
      <w:r w:rsidRPr="0E503BB6">
        <w:rPr>
          <w:rFonts w:asciiTheme="minorHAnsi" w:hAnsiTheme="minorHAnsi" w:cstheme="minorBidi"/>
          <w:lang w:val="en-US"/>
        </w:rPr>
        <w:t xml:space="preserve"> </w:t>
      </w:r>
      <w:r w:rsidR="1194C2F5" w:rsidRPr="0E503BB6">
        <w:rPr>
          <w:rFonts w:asciiTheme="minorHAnsi" w:hAnsiTheme="minorHAnsi" w:cstheme="minorBidi"/>
          <w:lang w:val="en-US"/>
        </w:rPr>
        <w:t>IOC’s dual mandate</w:t>
      </w:r>
      <w:r w:rsidR="70021CDC" w:rsidRPr="0E503BB6">
        <w:rPr>
          <w:rFonts w:asciiTheme="minorHAnsi" w:hAnsiTheme="minorHAnsi" w:cstheme="minorBidi"/>
          <w:lang w:val="en-US"/>
        </w:rPr>
        <w:t xml:space="preserve"> – to </w:t>
      </w:r>
      <w:r w:rsidR="1194C2F5" w:rsidRPr="0E503BB6">
        <w:rPr>
          <w:rFonts w:asciiTheme="minorHAnsi" w:hAnsiTheme="minorHAnsi" w:cstheme="minorBidi"/>
          <w:lang w:val="en-US"/>
        </w:rPr>
        <w:t xml:space="preserve">promote international cooperation in </w:t>
      </w:r>
      <w:r w:rsidR="70021CDC" w:rsidRPr="0E503BB6">
        <w:rPr>
          <w:rFonts w:asciiTheme="minorHAnsi" w:hAnsiTheme="minorHAnsi" w:cstheme="minorBidi"/>
          <w:lang w:val="en-US"/>
        </w:rPr>
        <w:t xml:space="preserve">ocean </w:t>
      </w:r>
      <w:r w:rsidR="1194C2F5" w:rsidRPr="0E503BB6">
        <w:rPr>
          <w:rFonts w:asciiTheme="minorHAnsi" w:hAnsiTheme="minorHAnsi" w:cstheme="minorBidi"/>
          <w:lang w:val="en-US"/>
        </w:rPr>
        <w:t>research</w:t>
      </w:r>
      <w:r w:rsidR="70021CDC" w:rsidRPr="0E503BB6">
        <w:rPr>
          <w:rFonts w:asciiTheme="minorHAnsi" w:hAnsiTheme="minorHAnsi" w:cstheme="minorBidi"/>
          <w:lang w:val="en-US"/>
        </w:rPr>
        <w:t xml:space="preserve"> </w:t>
      </w:r>
      <w:r w:rsidR="1194C2F5" w:rsidRPr="0E503BB6">
        <w:rPr>
          <w:rFonts w:asciiTheme="minorHAnsi" w:hAnsiTheme="minorHAnsi" w:cstheme="minorBidi"/>
          <w:lang w:val="en-US"/>
        </w:rPr>
        <w:t xml:space="preserve">and capacity, </w:t>
      </w:r>
      <w:r w:rsidR="70021CDC" w:rsidRPr="0E503BB6">
        <w:rPr>
          <w:rFonts w:asciiTheme="minorHAnsi" w:hAnsiTheme="minorHAnsi" w:cstheme="minorBidi"/>
          <w:lang w:val="en-US"/>
        </w:rPr>
        <w:t xml:space="preserve">while applying </w:t>
      </w:r>
      <w:r w:rsidR="1194C2F5" w:rsidRPr="0E503BB6">
        <w:rPr>
          <w:rFonts w:asciiTheme="minorHAnsi" w:hAnsiTheme="minorHAnsi" w:cstheme="minorBidi"/>
          <w:lang w:val="en-US"/>
        </w:rPr>
        <w:t>that knowledge for the improvement of management</w:t>
      </w:r>
      <w:r w:rsidR="70021CDC" w:rsidRPr="0E503BB6">
        <w:rPr>
          <w:rFonts w:asciiTheme="minorHAnsi" w:hAnsiTheme="minorHAnsi" w:cstheme="minorBidi"/>
          <w:lang w:val="en-US"/>
        </w:rPr>
        <w:t xml:space="preserve"> </w:t>
      </w:r>
      <w:r w:rsidR="1194C2F5" w:rsidRPr="0E503BB6">
        <w:rPr>
          <w:rFonts w:asciiTheme="minorHAnsi" w:hAnsiTheme="minorHAnsi" w:cstheme="minorBidi"/>
          <w:lang w:val="en-US"/>
        </w:rPr>
        <w:t>and decision-making</w:t>
      </w:r>
      <w:r w:rsidR="70021CDC" w:rsidRPr="0E503BB6">
        <w:rPr>
          <w:rFonts w:asciiTheme="minorHAnsi" w:hAnsiTheme="minorHAnsi" w:cstheme="minorBidi"/>
          <w:lang w:val="en-US"/>
        </w:rPr>
        <w:t xml:space="preserve"> – makes it </w:t>
      </w:r>
      <w:r w:rsidR="1194C2F5" w:rsidRPr="0E503BB6">
        <w:rPr>
          <w:rFonts w:asciiTheme="minorHAnsi" w:hAnsiTheme="minorHAnsi" w:cstheme="minorBidi"/>
          <w:lang w:val="en-US"/>
        </w:rPr>
        <w:t xml:space="preserve">uniquely positioned to </w:t>
      </w:r>
      <w:r w:rsidR="70021CDC" w:rsidRPr="0E503BB6">
        <w:rPr>
          <w:rFonts w:asciiTheme="minorHAnsi" w:hAnsiTheme="minorHAnsi" w:cstheme="minorBidi"/>
          <w:lang w:val="en-US"/>
        </w:rPr>
        <w:t>help</w:t>
      </w:r>
      <w:r w:rsidR="1194C2F5" w:rsidRPr="0E503BB6">
        <w:rPr>
          <w:rFonts w:asciiTheme="minorHAnsi" w:hAnsiTheme="minorHAnsi" w:cstheme="minorBidi"/>
          <w:lang w:val="en-US"/>
        </w:rPr>
        <w:t xml:space="preserve"> nations </w:t>
      </w:r>
      <w:r w:rsidR="70021CDC" w:rsidRPr="0E503BB6">
        <w:rPr>
          <w:rFonts w:asciiTheme="minorHAnsi" w:hAnsiTheme="minorHAnsi" w:cstheme="minorBidi"/>
          <w:lang w:val="en-US"/>
        </w:rPr>
        <w:t>develop science</w:t>
      </w:r>
      <w:r w:rsidR="00B97D4D">
        <w:rPr>
          <w:rFonts w:asciiTheme="minorHAnsi" w:hAnsiTheme="minorHAnsi" w:cstheme="minorBidi"/>
          <w:lang w:val="en-US"/>
        </w:rPr>
        <w:t>-</w:t>
      </w:r>
      <w:r w:rsidR="70021CDC" w:rsidRPr="0E503BB6">
        <w:rPr>
          <w:rFonts w:asciiTheme="minorHAnsi" w:hAnsiTheme="minorHAnsi" w:cstheme="minorBidi"/>
          <w:lang w:val="en-US"/>
        </w:rPr>
        <w:t xml:space="preserve"> and knowledge-driven SOPM. As a trusted UN </w:t>
      </w:r>
      <w:r w:rsidR="141C47A9" w:rsidRPr="0E503BB6">
        <w:rPr>
          <w:rFonts w:asciiTheme="minorHAnsi" w:hAnsiTheme="minorHAnsi" w:cstheme="minorBidi"/>
          <w:lang w:val="en-US"/>
        </w:rPr>
        <w:t>body</w:t>
      </w:r>
      <w:r w:rsidR="70021CDC" w:rsidRPr="0E503BB6">
        <w:rPr>
          <w:rFonts w:asciiTheme="minorHAnsi" w:hAnsiTheme="minorHAnsi" w:cstheme="minorBidi"/>
          <w:lang w:val="en-US"/>
        </w:rPr>
        <w:t xml:space="preserve"> for ocean science and capacity development, IOC builds on over 60 years of expertise in data coordination, training and technical guidance through its programmes, expert networks, and regional sub-commissions. Many of its initiatives already embody key SOPM principles, providing a strong foundation</w:t>
      </w:r>
      <w:r w:rsidR="0B95C85B" w:rsidRPr="0E503BB6">
        <w:rPr>
          <w:rFonts w:asciiTheme="minorHAnsi" w:hAnsiTheme="minorHAnsi" w:cstheme="minorBidi"/>
          <w:lang w:val="en-US"/>
        </w:rPr>
        <w:t xml:space="preserve"> for IOC to advance its role</w:t>
      </w:r>
      <w:r w:rsidR="4D950F92" w:rsidRPr="0E503BB6">
        <w:rPr>
          <w:rFonts w:asciiTheme="minorHAnsi" w:hAnsiTheme="minorHAnsi" w:cstheme="minorBidi"/>
          <w:lang w:val="en-US"/>
        </w:rPr>
        <w:t xml:space="preserve"> </w:t>
      </w:r>
      <w:r w:rsidR="0082284A">
        <w:rPr>
          <w:rFonts w:asciiTheme="minorHAnsi" w:hAnsiTheme="minorHAnsi" w:cstheme="minorBidi"/>
          <w:lang w:val="en-US"/>
        </w:rPr>
        <w:t xml:space="preserve">in </w:t>
      </w:r>
      <w:r w:rsidR="0082284A" w:rsidRPr="0082284A">
        <w:rPr>
          <w:rFonts w:asciiTheme="minorHAnsi" w:hAnsiTheme="minorHAnsi" w:cstheme="minorBidi"/>
          <w:highlight w:val="yellow"/>
          <w:lang w:val="en-US"/>
        </w:rPr>
        <w:t>coordinating worldwide efforts in this regard</w:t>
      </w:r>
      <w:r w:rsidR="0082284A">
        <w:rPr>
          <w:rFonts w:asciiTheme="minorHAnsi" w:hAnsiTheme="minorHAnsi" w:cstheme="minorBidi"/>
          <w:lang w:val="en-US"/>
        </w:rPr>
        <w:t xml:space="preserve">, </w:t>
      </w:r>
      <w:r w:rsidR="4D950F92" w:rsidRPr="0E503BB6">
        <w:rPr>
          <w:rFonts w:asciiTheme="minorHAnsi" w:hAnsiTheme="minorHAnsi" w:cstheme="minorBidi"/>
          <w:lang w:val="en-US"/>
        </w:rPr>
        <w:t>and</w:t>
      </w:r>
      <w:r w:rsidR="0B95C85B" w:rsidRPr="0E503BB6">
        <w:rPr>
          <w:rFonts w:asciiTheme="minorHAnsi" w:hAnsiTheme="minorHAnsi" w:cstheme="minorBidi"/>
          <w:lang w:val="en-US"/>
        </w:rPr>
        <w:t xml:space="preserve"> </w:t>
      </w:r>
      <w:r w:rsidR="0082284A" w:rsidRPr="0082284A">
        <w:rPr>
          <w:rFonts w:asciiTheme="minorHAnsi" w:hAnsiTheme="minorHAnsi" w:cstheme="minorBidi"/>
          <w:highlight w:val="yellow"/>
          <w:lang w:val="en-US"/>
        </w:rPr>
        <w:t>thereby (FR)</w:t>
      </w:r>
      <w:r w:rsidR="0082284A">
        <w:rPr>
          <w:rFonts w:asciiTheme="minorHAnsi" w:hAnsiTheme="minorHAnsi" w:cstheme="minorBidi"/>
          <w:lang w:val="en-US"/>
        </w:rPr>
        <w:t xml:space="preserve"> </w:t>
      </w:r>
      <w:r w:rsidR="0B95C85B" w:rsidRPr="0E503BB6">
        <w:rPr>
          <w:rFonts w:asciiTheme="minorHAnsi" w:hAnsiTheme="minorHAnsi" w:cstheme="minorBidi"/>
          <w:lang w:val="en-US"/>
        </w:rPr>
        <w:t xml:space="preserve">generate additional value </w:t>
      </w:r>
      <w:r w:rsidR="214BAF76" w:rsidRPr="0E503BB6">
        <w:rPr>
          <w:rFonts w:asciiTheme="minorHAnsi" w:hAnsiTheme="minorHAnsi" w:cstheme="minorBidi"/>
          <w:lang w:val="en-US"/>
        </w:rPr>
        <w:t>for its Member States</w:t>
      </w:r>
      <w:r w:rsidR="5B33AA86" w:rsidRPr="0E503BB6">
        <w:rPr>
          <w:rFonts w:asciiTheme="minorHAnsi" w:hAnsiTheme="minorHAnsi" w:cstheme="minorBidi"/>
          <w:lang w:val="en-US"/>
        </w:rPr>
        <w:t xml:space="preserve">. </w:t>
      </w:r>
    </w:p>
    <w:p w14:paraId="75095789" w14:textId="77777777" w:rsidR="0022393A" w:rsidRPr="0022393A" w:rsidRDefault="0022393A" w:rsidP="0022393A">
      <w:pPr>
        <w:pStyle w:val="ListParagraph"/>
        <w:jc w:val="both"/>
        <w:rPr>
          <w:rFonts w:asciiTheme="minorHAnsi" w:hAnsiTheme="minorHAnsi" w:cstheme="minorHAnsi"/>
          <w:lang w:val="en-US"/>
        </w:rPr>
      </w:pPr>
    </w:p>
    <w:p w14:paraId="27B29B96" w14:textId="746CCFC2" w:rsidR="0022393A" w:rsidRPr="00572555" w:rsidRDefault="2BE37D9E"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b/>
          <w:bCs/>
          <w:lang w:val="en-US"/>
        </w:rPr>
        <w:t>Ocean data coordination and coastal risk preparedness</w:t>
      </w:r>
      <w:r w:rsidR="605B0AC0" w:rsidRPr="0E503BB6">
        <w:rPr>
          <w:rFonts w:asciiTheme="minorHAnsi" w:hAnsiTheme="minorHAnsi" w:cstheme="minorBidi"/>
          <w:b/>
          <w:bCs/>
          <w:lang w:val="en-US"/>
        </w:rPr>
        <w:t>:</w:t>
      </w:r>
      <w:r w:rsidR="605B0AC0" w:rsidRPr="0E503BB6">
        <w:rPr>
          <w:rFonts w:asciiTheme="minorHAnsi" w:hAnsiTheme="minorHAnsi" w:cstheme="minorBidi"/>
          <w:lang w:val="en-US"/>
        </w:rPr>
        <w:t xml:space="preserve"> </w:t>
      </w:r>
      <w:r w:rsidR="141C47A9" w:rsidRPr="0E503BB6">
        <w:rPr>
          <w:rFonts w:asciiTheme="minorHAnsi" w:hAnsiTheme="minorHAnsi" w:cstheme="minorBidi"/>
          <w:lang w:val="en-US"/>
        </w:rPr>
        <w:t xml:space="preserve">The IOC generates authoritative knowledge on the state of the ocean and emerging challenges, particularly focusing on multiple stressors that are crucial for ecosystem-based management. </w:t>
      </w:r>
      <w:r w:rsidR="5D2DB5B3" w:rsidRPr="0E503BB6">
        <w:rPr>
          <w:rFonts w:asciiTheme="minorHAnsi" w:hAnsiTheme="minorHAnsi" w:cstheme="minorBidi"/>
          <w:lang w:val="en-US"/>
        </w:rPr>
        <w:t>Through its Tsunami Early Warning System</w:t>
      </w:r>
      <w:r w:rsidR="141C47A9" w:rsidRPr="0E503BB6">
        <w:rPr>
          <w:rFonts w:asciiTheme="minorHAnsi" w:hAnsiTheme="minorHAnsi" w:cstheme="minorBidi"/>
          <w:lang w:val="en-US"/>
        </w:rPr>
        <w:t xml:space="preserve"> and community preparedness work</w:t>
      </w:r>
      <w:r w:rsidR="5D2DB5B3" w:rsidRPr="0E503BB6">
        <w:rPr>
          <w:rFonts w:asciiTheme="minorHAnsi" w:hAnsiTheme="minorHAnsi" w:cstheme="minorBidi"/>
          <w:lang w:val="en-US"/>
        </w:rPr>
        <w:t xml:space="preserve">, IOC helps Member States enhance regional coordination, training, and risk management, ensuring that science-driven preparedness </w:t>
      </w:r>
      <w:r w:rsidR="0BF80A0D" w:rsidRPr="0E503BB6">
        <w:rPr>
          <w:rFonts w:asciiTheme="minorHAnsi" w:hAnsiTheme="minorHAnsi" w:cstheme="minorBidi"/>
          <w:lang w:val="en-US"/>
        </w:rPr>
        <w:t>can be</w:t>
      </w:r>
      <w:r w:rsidR="5D2DB5B3" w:rsidRPr="0E503BB6">
        <w:rPr>
          <w:rFonts w:asciiTheme="minorHAnsi" w:hAnsiTheme="minorHAnsi" w:cstheme="minorBidi"/>
          <w:lang w:val="en-US"/>
        </w:rPr>
        <w:t xml:space="preserve"> embedded into national ocean planning and management</w:t>
      </w:r>
      <w:r w:rsidR="31DD235C" w:rsidRPr="0E503BB6">
        <w:rPr>
          <w:rFonts w:asciiTheme="minorHAnsi" w:hAnsiTheme="minorHAnsi" w:cstheme="minorBidi"/>
          <w:lang w:val="en-US"/>
        </w:rPr>
        <w:t>, especially at the land-sea interface</w:t>
      </w:r>
      <w:r w:rsidR="5D2DB5B3" w:rsidRPr="0E503BB6">
        <w:rPr>
          <w:rFonts w:asciiTheme="minorHAnsi" w:hAnsiTheme="minorHAnsi" w:cstheme="minorBidi"/>
          <w:lang w:val="en-US"/>
        </w:rPr>
        <w:t xml:space="preserve">. </w:t>
      </w:r>
      <w:r w:rsidR="1AEC621A" w:rsidRPr="0E503BB6">
        <w:rPr>
          <w:rFonts w:asciiTheme="minorHAnsi" w:hAnsiTheme="minorHAnsi" w:cstheme="minorBidi"/>
          <w:lang w:val="en-US"/>
        </w:rPr>
        <w:t xml:space="preserve">Through its Global Ocean Observing System (GOOS), Ocean Data Information System (ODIS) and Ocean Biodiversity Information System (OBIS), IOC plays a pivotal role in coordinating </w:t>
      </w:r>
      <w:r w:rsidR="001C6667">
        <w:rPr>
          <w:rFonts w:asciiTheme="minorHAnsi" w:hAnsiTheme="minorHAnsi" w:cstheme="minorBidi"/>
          <w:lang w:val="en-US"/>
        </w:rPr>
        <w:t xml:space="preserve">and collating </w:t>
      </w:r>
      <w:r w:rsidR="1AEC621A" w:rsidRPr="0E503BB6">
        <w:rPr>
          <w:rFonts w:asciiTheme="minorHAnsi" w:hAnsiTheme="minorHAnsi" w:cstheme="minorBidi"/>
          <w:lang w:val="en-US"/>
        </w:rPr>
        <w:t xml:space="preserve">ocean data and information, providing nations with </w:t>
      </w:r>
      <w:r w:rsidR="0BF80A0D" w:rsidRPr="0E503BB6">
        <w:rPr>
          <w:rFonts w:asciiTheme="minorHAnsi" w:hAnsiTheme="minorHAnsi" w:cstheme="minorBidi"/>
          <w:lang w:val="en-US"/>
        </w:rPr>
        <w:t xml:space="preserve">access to </w:t>
      </w:r>
      <w:r w:rsidR="1AEC621A" w:rsidRPr="0E503BB6">
        <w:rPr>
          <w:rFonts w:asciiTheme="minorHAnsi" w:hAnsiTheme="minorHAnsi" w:cstheme="minorBidi"/>
          <w:lang w:val="en-US"/>
        </w:rPr>
        <w:t xml:space="preserve">real-time, historical, and predictive insights into ocean conditions, biodiversity and socio-ecological systems. </w:t>
      </w:r>
      <w:r w:rsidR="2F2EFCA9" w:rsidRPr="0E503BB6">
        <w:rPr>
          <w:rFonts w:asciiTheme="minorHAnsi" w:hAnsiTheme="minorHAnsi" w:cstheme="minorBidi"/>
          <w:lang w:val="en-US"/>
        </w:rPr>
        <w:t xml:space="preserve">Yet despite the vast amount of ocean data, still too little of it informs policy and decision-making. This is where IOC has untapped potential – to bridge the gap between science and action </w:t>
      </w:r>
      <w:r w:rsidR="53B0C415" w:rsidRPr="0E503BB6">
        <w:rPr>
          <w:rFonts w:asciiTheme="minorHAnsi" w:hAnsiTheme="minorHAnsi" w:cstheme="minorBidi"/>
          <w:lang w:val="en-US"/>
        </w:rPr>
        <w:t xml:space="preserve">– and </w:t>
      </w:r>
      <w:r w:rsidR="5D2DB5B3" w:rsidRPr="0E503BB6">
        <w:rPr>
          <w:rFonts w:asciiTheme="minorHAnsi" w:hAnsiTheme="minorHAnsi" w:cstheme="minorBidi"/>
          <w:lang w:val="en-US"/>
        </w:rPr>
        <w:t xml:space="preserve">where the IOC-SOPM Strategy expects to advance </w:t>
      </w:r>
      <w:r w:rsidR="2F2EFCA9" w:rsidRPr="0E503BB6">
        <w:rPr>
          <w:rFonts w:asciiTheme="minorHAnsi" w:hAnsiTheme="minorHAnsi" w:cstheme="minorBidi"/>
          <w:lang w:val="en-US"/>
        </w:rPr>
        <w:t>Member States</w:t>
      </w:r>
      <w:r w:rsidR="5D2DB5B3" w:rsidRPr="0E503BB6">
        <w:rPr>
          <w:rFonts w:asciiTheme="minorHAnsi" w:hAnsiTheme="minorHAnsi" w:cstheme="minorBidi"/>
          <w:lang w:val="en-US"/>
        </w:rPr>
        <w:t>’ capabilities</w:t>
      </w:r>
      <w:r w:rsidR="2F2EFCA9" w:rsidRPr="0E503BB6">
        <w:rPr>
          <w:rFonts w:asciiTheme="minorHAnsi" w:hAnsiTheme="minorHAnsi" w:cstheme="minorBidi"/>
          <w:lang w:val="en-US"/>
        </w:rPr>
        <w:t xml:space="preserve"> to navigate the complex realities of sustainable ocean management</w:t>
      </w:r>
      <w:r w:rsidR="7E147A67" w:rsidRPr="0E503BB6">
        <w:rPr>
          <w:rFonts w:asciiTheme="minorHAnsi" w:hAnsiTheme="minorHAnsi" w:cstheme="minorBidi"/>
          <w:lang w:val="en-US"/>
        </w:rPr>
        <w:t>, helping to inform decisions</w:t>
      </w:r>
      <w:r w:rsidR="2F2EFCA9" w:rsidRPr="0E503BB6">
        <w:rPr>
          <w:rFonts w:asciiTheme="minorHAnsi" w:hAnsiTheme="minorHAnsi" w:cstheme="minorBidi"/>
          <w:lang w:val="en-US"/>
        </w:rPr>
        <w:t>.</w:t>
      </w:r>
    </w:p>
    <w:p w14:paraId="77C05575" w14:textId="77777777" w:rsidR="00120F32" w:rsidRPr="00572555" w:rsidRDefault="00120F32" w:rsidP="00120F32">
      <w:pPr>
        <w:pStyle w:val="ListParagraph"/>
        <w:jc w:val="both"/>
        <w:rPr>
          <w:rFonts w:asciiTheme="minorHAnsi" w:hAnsiTheme="minorHAnsi" w:cstheme="minorHAnsi"/>
          <w:lang w:val="en-US"/>
        </w:rPr>
      </w:pPr>
    </w:p>
    <w:p w14:paraId="0EBB0811" w14:textId="136E794D" w:rsidR="00572555" w:rsidRDefault="3EAD2425" w:rsidP="00A65FF2">
      <w:pPr>
        <w:pStyle w:val="ListParagraph"/>
        <w:numPr>
          <w:ilvl w:val="0"/>
          <w:numId w:val="3"/>
        </w:numPr>
        <w:spacing w:line="259" w:lineRule="auto"/>
        <w:jc w:val="both"/>
        <w:rPr>
          <w:rFonts w:asciiTheme="minorHAnsi" w:hAnsiTheme="minorHAnsi" w:cstheme="minorBidi"/>
          <w:lang w:val="en-US"/>
        </w:rPr>
      </w:pPr>
      <w:r w:rsidRPr="0E503BB6">
        <w:rPr>
          <w:rFonts w:asciiTheme="minorHAnsi" w:hAnsiTheme="minorHAnsi" w:cstheme="minorBidi"/>
          <w:b/>
          <w:bCs/>
          <w:lang w:val="en-US"/>
        </w:rPr>
        <w:t>Capacity development and training</w:t>
      </w:r>
      <w:r w:rsidR="00117A99">
        <w:rPr>
          <w:rFonts w:asciiTheme="minorHAnsi" w:hAnsiTheme="minorHAnsi" w:cstheme="minorBidi"/>
          <w:b/>
          <w:bCs/>
          <w:lang w:val="en-US"/>
        </w:rPr>
        <w:t xml:space="preserve"> </w:t>
      </w:r>
      <w:r w:rsidR="00117A99" w:rsidRPr="00117A99">
        <w:rPr>
          <w:rFonts w:asciiTheme="minorHAnsi" w:hAnsiTheme="minorHAnsi" w:cstheme="minorBidi"/>
          <w:b/>
          <w:bCs/>
          <w:highlight w:val="yellow"/>
          <w:lang w:val="en-US"/>
        </w:rPr>
        <w:t>in ocean planning and management (NO)</w:t>
      </w:r>
      <w:r w:rsidRPr="0E503BB6">
        <w:rPr>
          <w:rFonts w:asciiTheme="minorHAnsi" w:hAnsiTheme="minorHAnsi" w:cstheme="minorBidi"/>
          <w:b/>
          <w:bCs/>
          <w:lang w:val="en-US"/>
        </w:rPr>
        <w:t xml:space="preserve">: </w:t>
      </w:r>
      <w:r w:rsidRPr="0E503BB6">
        <w:rPr>
          <w:rFonts w:asciiTheme="minorHAnsi" w:hAnsiTheme="minorHAnsi" w:cstheme="minorBidi"/>
          <w:lang w:val="en-US"/>
        </w:rPr>
        <w:t xml:space="preserve">IOC supports nations in </w:t>
      </w:r>
      <w:r w:rsidR="001C6667">
        <w:rPr>
          <w:rFonts w:asciiTheme="minorHAnsi" w:hAnsiTheme="minorHAnsi" w:cstheme="minorBidi"/>
          <w:lang w:val="en-US"/>
        </w:rPr>
        <w:t xml:space="preserve">building the technical </w:t>
      </w:r>
      <w:r w:rsidRPr="0E503BB6">
        <w:rPr>
          <w:rFonts w:asciiTheme="minorHAnsi" w:hAnsiTheme="minorHAnsi" w:cstheme="minorBidi"/>
          <w:lang w:val="en-US"/>
        </w:rPr>
        <w:t xml:space="preserve">expertise needed for effective ocean management. Its leadership in MSP has helped over 126 Member States and territories develop </w:t>
      </w:r>
      <w:r w:rsidR="0082284A" w:rsidRPr="0082284A">
        <w:rPr>
          <w:rFonts w:asciiTheme="minorHAnsi" w:hAnsiTheme="minorHAnsi" w:cstheme="minorBidi"/>
          <w:highlight w:val="yellow"/>
          <w:lang w:val="en-US"/>
        </w:rPr>
        <w:t>marine (FR)</w:t>
      </w:r>
      <w:r w:rsidR="0082284A">
        <w:rPr>
          <w:rFonts w:asciiTheme="minorHAnsi" w:hAnsiTheme="minorHAnsi" w:cstheme="minorBidi"/>
          <w:lang w:val="en-US"/>
        </w:rPr>
        <w:t xml:space="preserve"> </w:t>
      </w:r>
      <w:r w:rsidRPr="0E503BB6">
        <w:rPr>
          <w:rFonts w:asciiTheme="minorHAnsi" w:hAnsiTheme="minorHAnsi" w:cstheme="minorBidi"/>
          <w:lang w:val="en-US"/>
        </w:rPr>
        <w:t>spatial plans. By facilitating access to training, capacity development and exchange of good practices, particularly in developing nations, IOC strengthens the ability of decision-makers to implement sustainable and inclusive ocean strategies</w:t>
      </w:r>
      <w:r w:rsidR="00AB6990">
        <w:rPr>
          <w:rFonts w:asciiTheme="minorHAnsi" w:hAnsiTheme="minorHAnsi" w:cstheme="minorBidi"/>
          <w:lang w:val="en-US"/>
        </w:rPr>
        <w:t xml:space="preserve">, </w:t>
      </w:r>
      <w:r w:rsidR="00AB6990" w:rsidRPr="00AB6990">
        <w:rPr>
          <w:rFonts w:asciiTheme="minorHAnsi" w:hAnsiTheme="minorHAnsi" w:cstheme="minorBidi"/>
          <w:highlight w:val="yellow"/>
          <w:lang w:val="en-US"/>
        </w:rPr>
        <w:t xml:space="preserve">ensuring active participation and empowerment of local communities in SOPM initiatives </w:t>
      </w:r>
      <w:r w:rsidR="00AB6990" w:rsidRPr="00AB6990">
        <w:rPr>
          <w:rFonts w:asciiTheme="minorHAnsi" w:hAnsiTheme="minorHAnsi" w:cstheme="minorBidi"/>
          <w:highlight w:val="yellow"/>
          <w:lang w:val="en-US"/>
        </w:rPr>
        <w:lastRenderedPageBreak/>
        <w:t>(CR)</w:t>
      </w:r>
      <w:r w:rsidRPr="00AB6990">
        <w:rPr>
          <w:rFonts w:asciiTheme="minorHAnsi" w:hAnsiTheme="minorHAnsi" w:cstheme="minorBidi"/>
          <w:highlight w:val="yellow"/>
          <w:lang w:val="en-US"/>
        </w:rPr>
        <w:t>.</w:t>
      </w:r>
      <w:r w:rsidRPr="0E503BB6">
        <w:rPr>
          <w:rFonts w:asciiTheme="minorHAnsi" w:hAnsiTheme="minorHAnsi" w:cstheme="minorBidi"/>
          <w:lang w:val="en-US"/>
        </w:rPr>
        <w:t xml:space="preserve"> </w:t>
      </w:r>
      <w:r w:rsidR="753DC183" w:rsidRPr="0E503BB6">
        <w:rPr>
          <w:rFonts w:asciiTheme="minorHAnsi" w:hAnsiTheme="minorHAnsi" w:cstheme="minorBidi"/>
          <w:lang w:val="en-US"/>
        </w:rPr>
        <w:t xml:space="preserve">These existing global and regional networks of practitioners offer effective pathways to </w:t>
      </w:r>
      <w:r w:rsidR="27C5E0B7" w:rsidRPr="001C6667">
        <w:rPr>
          <w:rFonts w:asciiTheme="minorHAnsi" w:hAnsiTheme="minorHAnsi" w:cstheme="minorBidi"/>
          <w:lang w:val="en-US"/>
        </w:rPr>
        <w:t>develop</w:t>
      </w:r>
      <w:r w:rsidR="27C5E0B7" w:rsidRPr="0E503BB6">
        <w:rPr>
          <w:rFonts w:asciiTheme="minorHAnsi" w:hAnsiTheme="minorHAnsi" w:cstheme="minorBidi"/>
          <w:b/>
          <w:bCs/>
          <w:lang w:val="en-US"/>
        </w:rPr>
        <w:t xml:space="preserve"> </w:t>
      </w:r>
      <w:r w:rsidR="753DC183" w:rsidRPr="0E503BB6">
        <w:rPr>
          <w:rFonts w:asciiTheme="minorHAnsi" w:hAnsiTheme="minorHAnsi" w:cstheme="minorBidi"/>
          <w:lang w:val="en-US"/>
        </w:rPr>
        <w:t xml:space="preserve">capacities on SOPM in all ocean basins. </w:t>
      </w:r>
      <w:r w:rsidRPr="0E503BB6">
        <w:rPr>
          <w:rFonts w:asciiTheme="minorHAnsi" w:hAnsiTheme="minorHAnsi" w:cstheme="minorBidi"/>
          <w:lang w:val="en-US"/>
        </w:rPr>
        <w:t xml:space="preserve">IOC’s training programmes and youth initiatives, such as the Ocean Teacher Global Academy (OTGA) and the Early Career Ocean Professionals (ECOP) network, </w:t>
      </w:r>
      <w:r w:rsidR="2CFE08DD" w:rsidRPr="0E503BB6">
        <w:rPr>
          <w:rFonts w:asciiTheme="minorHAnsi" w:hAnsiTheme="minorHAnsi" w:cstheme="minorBidi"/>
          <w:lang w:val="en-US"/>
        </w:rPr>
        <w:t xml:space="preserve">help </w:t>
      </w:r>
      <w:r w:rsidRPr="0E503BB6">
        <w:rPr>
          <w:rFonts w:asciiTheme="minorHAnsi" w:hAnsiTheme="minorHAnsi" w:cstheme="minorBidi"/>
          <w:lang w:val="en-US"/>
        </w:rPr>
        <w:t xml:space="preserve">educate the next generation of ocean leaders </w:t>
      </w:r>
      <w:r w:rsidR="4CC939BF" w:rsidRPr="0E503BB6">
        <w:rPr>
          <w:rFonts w:asciiTheme="minorHAnsi" w:hAnsiTheme="minorHAnsi" w:cstheme="minorBidi"/>
          <w:lang w:val="en-US"/>
        </w:rPr>
        <w:t>and offer existing mechanisms through wh</w:t>
      </w:r>
      <w:r w:rsidR="59AE775B" w:rsidRPr="0E503BB6">
        <w:rPr>
          <w:rFonts w:asciiTheme="minorHAnsi" w:hAnsiTheme="minorHAnsi" w:cstheme="minorBidi"/>
          <w:lang w:val="en-US"/>
        </w:rPr>
        <w:t>ic</w:t>
      </w:r>
      <w:r w:rsidR="4CC939BF" w:rsidRPr="0E503BB6">
        <w:rPr>
          <w:rFonts w:asciiTheme="minorHAnsi" w:hAnsiTheme="minorHAnsi" w:cstheme="minorBidi"/>
          <w:lang w:val="en-US"/>
        </w:rPr>
        <w:t>h IOC can support Member States in developing capacities for SOPM</w:t>
      </w:r>
      <w:r w:rsidR="001C6667">
        <w:rPr>
          <w:rFonts w:asciiTheme="minorHAnsi" w:hAnsiTheme="minorHAnsi" w:cstheme="minorBidi"/>
          <w:lang w:val="en-US"/>
        </w:rPr>
        <w:t>.</w:t>
      </w:r>
    </w:p>
    <w:p w14:paraId="19EFA9A8" w14:textId="77777777" w:rsidR="00D13FD9" w:rsidRPr="003A667A" w:rsidRDefault="00D13FD9" w:rsidP="003A667A">
      <w:pPr>
        <w:rPr>
          <w:rFonts w:cstheme="minorHAnsi"/>
          <w:lang w:val="en-US"/>
        </w:rPr>
      </w:pPr>
    </w:p>
    <w:p w14:paraId="7913D511" w14:textId="4CE651B7" w:rsidR="00AF0D7D" w:rsidRPr="008D45AE" w:rsidRDefault="2BD34F27"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b/>
          <w:bCs/>
          <w:lang w:val="en-US"/>
        </w:rPr>
        <w:t>Adaptability to regional contexts</w:t>
      </w:r>
      <w:r w:rsidRPr="0E503BB6">
        <w:rPr>
          <w:rFonts w:asciiTheme="minorHAnsi" w:hAnsiTheme="minorHAnsi" w:cstheme="minorBidi"/>
          <w:lang w:val="en-US"/>
        </w:rPr>
        <w:t xml:space="preserve">: </w:t>
      </w:r>
      <w:r w:rsidR="4B82791F" w:rsidRPr="0E503BB6">
        <w:rPr>
          <w:rFonts w:asciiTheme="minorHAnsi" w:hAnsiTheme="minorHAnsi" w:cstheme="minorBidi"/>
          <w:lang w:val="en-US"/>
        </w:rPr>
        <w:t xml:space="preserve">Recognizing that </w:t>
      </w:r>
      <w:r w:rsidRPr="0E503BB6">
        <w:rPr>
          <w:rFonts w:asciiTheme="minorHAnsi" w:hAnsiTheme="minorHAnsi" w:cstheme="minorBidi"/>
          <w:lang w:val="en-US"/>
        </w:rPr>
        <w:t xml:space="preserve">Member States </w:t>
      </w:r>
      <w:r w:rsidR="7F41828B" w:rsidRPr="0E503BB6">
        <w:rPr>
          <w:rFonts w:asciiTheme="minorHAnsi" w:hAnsiTheme="minorHAnsi" w:cstheme="minorBidi"/>
          <w:lang w:val="en-US"/>
        </w:rPr>
        <w:t>face diverse socio-economic and environmental challenges and start from different baselines, IOC i</w:t>
      </w:r>
      <w:r w:rsidR="3EAD2425" w:rsidRPr="0E503BB6">
        <w:rPr>
          <w:rFonts w:asciiTheme="minorHAnsi" w:hAnsiTheme="minorHAnsi" w:cstheme="minorBidi"/>
          <w:lang w:val="en-US"/>
        </w:rPr>
        <w:t>s</w:t>
      </w:r>
      <w:r w:rsidR="7F41828B" w:rsidRPr="0E503BB6">
        <w:rPr>
          <w:rFonts w:asciiTheme="minorHAnsi" w:hAnsiTheme="minorHAnsi" w:cstheme="minorBidi"/>
          <w:lang w:val="en-US"/>
        </w:rPr>
        <w:t xml:space="preserve"> well placed to ensure support to SOPM efforts </w:t>
      </w:r>
      <w:r w:rsidR="00B97D4D">
        <w:rPr>
          <w:rFonts w:asciiTheme="minorHAnsi" w:hAnsiTheme="minorHAnsi" w:cstheme="minorBidi"/>
          <w:lang w:val="en-US"/>
        </w:rPr>
        <w:t>is</w:t>
      </w:r>
      <w:r w:rsidR="7F41828B" w:rsidRPr="0E503BB6">
        <w:rPr>
          <w:rFonts w:asciiTheme="minorHAnsi" w:hAnsiTheme="minorHAnsi" w:cstheme="minorBidi"/>
          <w:lang w:val="en-US"/>
        </w:rPr>
        <w:t xml:space="preserve"> tailored to regional and national realities. Through its network of regional sub-commission</w:t>
      </w:r>
      <w:r w:rsidR="66651859" w:rsidRPr="0E503BB6">
        <w:rPr>
          <w:rFonts w:asciiTheme="minorHAnsi" w:hAnsiTheme="minorHAnsi" w:cstheme="minorBidi"/>
          <w:lang w:val="en-US"/>
        </w:rPr>
        <w:t xml:space="preserve">s – </w:t>
      </w:r>
      <w:r w:rsidR="7F41828B" w:rsidRPr="0E503BB6">
        <w:rPr>
          <w:rFonts w:asciiTheme="minorHAnsi" w:hAnsiTheme="minorHAnsi" w:cstheme="minorBidi"/>
          <w:lang w:val="en-US"/>
        </w:rPr>
        <w:t>IOCARIBE in the Caribbean, IOCAFRICA in Africa, WESTPAC in the Western Pacific, and IOCINDIO in the Indian Ocean</w:t>
      </w:r>
      <w:r w:rsidR="75120629" w:rsidRPr="0E503BB6">
        <w:rPr>
          <w:rFonts w:asciiTheme="minorHAnsi" w:hAnsiTheme="minorHAnsi" w:cstheme="minorBidi"/>
          <w:lang w:val="en-US"/>
        </w:rPr>
        <w:t xml:space="preserve"> – </w:t>
      </w:r>
      <w:r w:rsidR="7F41828B" w:rsidRPr="0E503BB6">
        <w:rPr>
          <w:rFonts w:asciiTheme="minorHAnsi" w:hAnsiTheme="minorHAnsi" w:cstheme="minorBidi"/>
          <w:lang w:val="en-US"/>
        </w:rPr>
        <w:t xml:space="preserve">IOC can deliver localized expertise and facilitate </w:t>
      </w:r>
      <w:r w:rsidR="66017903" w:rsidRPr="0E503BB6">
        <w:rPr>
          <w:rFonts w:asciiTheme="minorHAnsi" w:hAnsiTheme="minorHAnsi" w:cstheme="minorBidi"/>
          <w:lang w:val="en-US"/>
        </w:rPr>
        <w:t xml:space="preserve">intra- and inter-regional </w:t>
      </w:r>
      <w:r w:rsidR="7F41828B" w:rsidRPr="0E503BB6">
        <w:rPr>
          <w:rFonts w:asciiTheme="minorHAnsi" w:hAnsiTheme="minorHAnsi" w:cstheme="minorBidi"/>
          <w:lang w:val="en-US"/>
        </w:rPr>
        <w:t>collaboration</w:t>
      </w:r>
      <w:r w:rsidR="00AB6990" w:rsidRPr="00AB6990">
        <w:rPr>
          <w:rFonts w:asciiTheme="minorHAnsi" w:hAnsiTheme="minorHAnsi" w:cstheme="minorBidi"/>
          <w:highlight w:val="yellow"/>
          <w:lang w:val="en-US"/>
        </w:rPr>
        <w:t>, as well as promoting South-South cooperation and knowledge exchange among developing countries facing similar ocean management challenges (CR)</w:t>
      </w:r>
      <w:r w:rsidR="7F41828B" w:rsidRPr="0E503BB6">
        <w:rPr>
          <w:rFonts w:asciiTheme="minorHAnsi" w:hAnsiTheme="minorHAnsi" w:cstheme="minorBidi"/>
          <w:lang w:val="en-US"/>
        </w:rPr>
        <w:t xml:space="preserve">. This enables IOC Member States to </w:t>
      </w:r>
      <w:r w:rsidR="753DC183" w:rsidRPr="0E503BB6">
        <w:rPr>
          <w:rFonts w:asciiTheme="minorHAnsi" w:hAnsiTheme="minorHAnsi" w:cstheme="minorBidi"/>
          <w:lang w:val="en-US"/>
        </w:rPr>
        <w:t xml:space="preserve">identify and </w:t>
      </w:r>
      <w:r w:rsidR="7F41828B" w:rsidRPr="0E503BB6">
        <w:rPr>
          <w:rFonts w:asciiTheme="minorHAnsi" w:hAnsiTheme="minorHAnsi" w:cstheme="minorBidi"/>
          <w:lang w:val="en-US"/>
        </w:rPr>
        <w:t xml:space="preserve">address </w:t>
      </w:r>
      <w:r w:rsidR="2E1AF418" w:rsidRPr="0E503BB6">
        <w:rPr>
          <w:rFonts w:asciiTheme="minorHAnsi" w:hAnsiTheme="minorHAnsi" w:cstheme="minorBidi"/>
          <w:lang w:val="en-US"/>
        </w:rPr>
        <w:t xml:space="preserve">local and </w:t>
      </w:r>
      <w:r w:rsidR="7F41828B" w:rsidRPr="0E503BB6">
        <w:rPr>
          <w:rFonts w:asciiTheme="minorHAnsi" w:hAnsiTheme="minorHAnsi" w:cstheme="minorBidi"/>
          <w:lang w:val="en-US"/>
        </w:rPr>
        <w:t xml:space="preserve">region-specific needs </w:t>
      </w:r>
      <w:r w:rsidR="39A6B023" w:rsidRPr="0E503BB6">
        <w:rPr>
          <w:rFonts w:asciiTheme="minorHAnsi" w:hAnsiTheme="minorHAnsi" w:cstheme="minorBidi"/>
          <w:lang w:val="en-US"/>
        </w:rPr>
        <w:t xml:space="preserve">and opportunities </w:t>
      </w:r>
      <w:r w:rsidR="7F41828B" w:rsidRPr="0E503BB6">
        <w:rPr>
          <w:rFonts w:asciiTheme="minorHAnsi" w:hAnsiTheme="minorHAnsi" w:cstheme="minorBidi"/>
          <w:lang w:val="en-US"/>
        </w:rPr>
        <w:t>while aligning with international commitments for a sustainably managed ocean.</w:t>
      </w:r>
    </w:p>
    <w:p w14:paraId="0A441C7A" w14:textId="77777777" w:rsidR="00D13FD9" w:rsidRPr="008D45AE" w:rsidRDefault="00D13FD9" w:rsidP="00D13FD9">
      <w:pPr>
        <w:jc w:val="both"/>
        <w:rPr>
          <w:rFonts w:cstheme="minorHAnsi"/>
          <w:lang w:val="en-US"/>
        </w:rPr>
      </w:pPr>
    </w:p>
    <w:p w14:paraId="21A34DDB" w14:textId="7A5F4002" w:rsidR="00FB6B30" w:rsidRPr="00D83803" w:rsidRDefault="758600ED" w:rsidP="00A65FF2">
      <w:pPr>
        <w:pStyle w:val="ListParagraph"/>
        <w:numPr>
          <w:ilvl w:val="0"/>
          <w:numId w:val="3"/>
        </w:numPr>
        <w:jc w:val="both"/>
        <w:rPr>
          <w:rFonts w:cstheme="minorBidi"/>
          <w:lang w:val="en-US"/>
        </w:rPr>
      </w:pPr>
      <w:r w:rsidRPr="0E503BB6">
        <w:rPr>
          <w:rFonts w:asciiTheme="minorHAnsi" w:hAnsiTheme="minorHAnsi" w:cstheme="minorBidi"/>
          <w:b/>
          <w:bCs/>
          <w:lang w:val="en-US"/>
        </w:rPr>
        <w:t>Global partnerships</w:t>
      </w:r>
      <w:r w:rsidR="2BD34F27" w:rsidRPr="0E503BB6">
        <w:rPr>
          <w:rFonts w:asciiTheme="minorHAnsi" w:hAnsiTheme="minorHAnsi" w:cstheme="minorBidi"/>
          <w:b/>
          <w:bCs/>
          <w:lang w:val="en-US"/>
        </w:rPr>
        <w:t xml:space="preserve">: </w:t>
      </w:r>
      <w:r w:rsidR="7F99EDC7" w:rsidRPr="0E503BB6">
        <w:rPr>
          <w:rFonts w:asciiTheme="minorHAnsi" w:hAnsiTheme="minorHAnsi" w:cstheme="minorBidi"/>
          <w:lang w:val="en-US"/>
        </w:rPr>
        <w:t xml:space="preserve">The IOC-SOPM Strategy </w:t>
      </w:r>
      <w:r w:rsidR="0082284A" w:rsidRPr="0082284A">
        <w:rPr>
          <w:rFonts w:asciiTheme="minorHAnsi" w:hAnsiTheme="minorHAnsi" w:cstheme="minorBidi"/>
          <w:highlight w:val="yellow"/>
          <w:lang w:val="en-US"/>
        </w:rPr>
        <w:t xml:space="preserve">aims to </w:t>
      </w:r>
      <w:r w:rsidR="7F99EDC7" w:rsidRPr="0082284A">
        <w:rPr>
          <w:rFonts w:asciiTheme="minorHAnsi" w:hAnsiTheme="minorHAnsi" w:cstheme="minorBidi"/>
          <w:highlight w:val="yellow"/>
          <w:lang w:val="en-US"/>
        </w:rPr>
        <w:t>serve</w:t>
      </w:r>
      <w:r w:rsidR="0082284A" w:rsidRPr="0082284A">
        <w:rPr>
          <w:rFonts w:asciiTheme="minorHAnsi" w:hAnsiTheme="minorHAnsi" w:cstheme="minorBidi"/>
          <w:highlight w:val="yellow"/>
          <w:lang w:val="en-US"/>
        </w:rPr>
        <w:t xml:space="preserve"> (FR)</w:t>
      </w:r>
      <w:r w:rsidR="7F99EDC7" w:rsidRPr="0E503BB6">
        <w:rPr>
          <w:rFonts w:asciiTheme="minorHAnsi" w:hAnsiTheme="minorHAnsi" w:cstheme="minorBidi"/>
          <w:lang w:val="en-US"/>
        </w:rPr>
        <w:t xml:space="preserve"> as a guiding framework to strengthen existing</w:t>
      </w:r>
      <w:r w:rsidR="00103341">
        <w:rPr>
          <w:rFonts w:asciiTheme="minorHAnsi" w:hAnsiTheme="minorHAnsi" w:cstheme="minorBidi"/>
          <w:lang w:val="en-US"/>
        </w:rPr>
        <w:t>,</w:t>
      </w:r>
      <w:r w:rsidR="7F99EDC7" w:rsidRPr="0E503BB6">
        <w:rPr>
          <w:rFonts w:asciiTheme="minorHAnsi" w:hAnsiTheme="minorHAnsi" w:cstheme="minorBidi"/>
          <w:lang w:val="en-US"/>
        </w:rPr>
        <w:t xml:space="preserve"> and develop new</w:t>
      </w:r>
      <w:r w:rsidR="00F76D5B">
        <w:rPr>
          <w:rFonts w:asciiTheme="minorHAnsi" w:hAnsiTheme="minorHAnsi" w:cstheme="minorBidi"/>
          <w:lang w:val="en-US"/>
        </w:rPr>
        <w:t>,</w:t>
      </w:r>
      <w:r w:rsidR="7F99EDC7" w:rsidRPr="0E503BB6">
        <w:rPr>
          <w:rFonts w:asciiTheme="minorHAnsi" w:hAnsiTheme="minorHAnsi" w:cstheme="minorBidi"/>
          <w:lang w:val="en-US"/>
        </w:rPr>
        <w:t xml:space="preserve"> partnerships with key actors at all scales toward enhancing data access, expertise and innovation, and to bridging the gap between science and policy</w:t>
      </w:r>
      <w:r w:rsidR="001E5FA9">
        <w:rPr>
          <w:rFonts w:asciiTheme="minorHAnsi" w:hAnsiTheme="minorHAnsi" w:cstheme="minorBidi"/>
          <w:lang w:val="en-US"/>
        </w:rPr>
        <w:t xml:space="preserve">, </w:t>
      </w:r>
      <w:r w:rsidR="001E5FA9" w:rsidRPr="001E5FA9">
        <w:rPr>
          <w:rFonts w:asciiTheme="minorHAnsi" w:hAnsiTheme="minorHAnsi" w:cstheme="minorBidi"/>
          <w:highlight w:val="yellow"/>
          <w:lang w:val="en-US"/>
        </w:rPr>
        <w:t>ensuring equitable access to technology, financial resources, and capacity building opportunities for developing countries to effectively participate in global ocean initiatives (CR)</w:t>
      </w:r>
      <w:r w:rsidR="7F99EDC7" w:rsidRPr="0E503BB6">
        <w:rPr>
          <w:rFonts w:asciiTheme="minorHAnsi" w:hAnsiTheme="minorHAnsi" w:cstheme="minorBidi"/>
          <w:lang w:val="en-US"/>
        </w:rPr>
        <w:t xml:space="preserve">. </w:t>
      </w:r>
      <w:r w:rsidR="009202A2" w:rsidRPr="0039774C">
        <w:rPr>
          <w:rFonts w:asciiTheme="minorHAnsi" w:hAnsiTheme="minorHAnsi" w:cstheme="minorBidi"/>
          <w:highlight w:val="yellow"/>
          <w:lang w:val="en-US"/>
        </w:rPr>
        <w:t>Partnerships can encompass UN and non-entities, governmental and non-government agencies.</w:t>
      </w:r>
      <w:r w:rsidR="0039774C" w:rsidRPr="0039774C">
        <w:rPr>
          <w:rFonts w:asciiTheme="minorHAnsi" w:hAnsiTheme="minorHAnsi" w:cstheme="minorBidi"/>
          <w:highlight w:val="yellow"/>
          <w:lang w:val="en-US"/>
        </w:rPr>
        <w:t xml:space="preserve"> (GESAMP)</w:t>
      </w:r>
      <w:r w:rsidR="009202A2">
        <w:rPr>
          <w:rFonts w:asciiTheme="minorHAnsi" w:hAnsiTheme="minorHAnsi" w:cstheme="minorBidi"/>
          <w:lang w:val="en-US"/>
        </w:rPr>
        <w:t xml:space="preserve"> </w:t>
      </w:r>
      <w:r w:rsidR="783B835F" w:rsidRPr="0E503BB6">
        <w:rPr>
          <w:rFonts w:asciiTheme="minorHAnsi" w:hAnsiTheme="minorHAnsi" w:cstheme="minorBidi"/>
          <w:lang w:val="en-US"/>
        </w:rPr>
        <w:t xml:space="preserve">As the lead </w:t>
      </w:r>
      <w:r w:rsidR="531628C2" w:rsidRPr="0E503BB6">
        <w:rPr>
          <w:rFonts w:asciiTheme="minorHAnsi" w:hAnsiTheme="minorHAnsi" w:cstheme="minorBidi"/>
          <w:lang w:val="en-US"/>
        </w:rPr>
        <w:t>agency</w:t>
      </w:r>
      <w:r w:rsidR="783B835F" w:rsidRPr="0E503BB6">
        <w:rPr>
          <w:rFonts w:asciiTheme="minorHAnsi" w:hAnsiTheme="minorHAnsi" w:cstheme="minorBidi"/>
          <w:lang w:val="en-US"/>
        </w:rPr>
        <w:t xml:space="preserve"> for the UN Decade of Ocean Science for Sustainable Development (2021-2030)</w:t>
      </w:r>
      <w:r w:rsidR="531628C2" w:rsidRPr="0E503BB6">
        <w:rPr>
          <w:rFonts w:asciiTheme="minorHAnsi" w:hAnsiTheme="minorHAnsi" w:cstheme="minorBidi"/>
          <w:lang w:val="en-US"/>
        </w:rPr>
        <w:t xml:space="preserve"> (UN Ocean Decade)</w:t>
      </w:r>
      <w:r w:rsidR="783B835F" w:rsidRPr="0E503BB6">
        <w:rPr>
          <w:rFonts w:asciiTheme="minorHAnsi" w:hAnsiTheme="minorHAnsi" w:cstheme="minorBidi"/>
          <w:lang w:val="en-US"/>
        </w:rPr>
        <w:t xml:space="preserve">, the IOC facilitates </w:t>
      </w:r>
      <w:r w:rsidR="531628C2" w:rsidRPr="0E503BB6">
        <w:rPr>
          <w:rFonts w:asciiTheme="minorHAnsi" w:hAnsiTheme="minorHAnsi" w:cstheme="minorBidi"/>
          <w:lang w:val="en-US"/>
        </w:rPr>
        <w:t>global</w:t>
      </w:r>
      <w:r w:rsidR="783B835F" w:rsidRPr="0E503BB6">
        <w:rPr>
          <w:rFonts w:asciiTheme="minorHAnsi" w:hAnsiTheme="minorHAnsi" w:cstheme="minorBidi"/>
          <w:lang w:val="en-US"/>
        </w:rPr>
        <w:t xml:space="preserve"> </w:t>
      </w:r>
      <w:r w:rsidR="2DB94A67" w:rsidRPr="0E503BB6">
        <w:rPr>
          <w:rFonts w:asciiTheme="minorHAnsi" w:hAnsiTheme="minorHAnsi" w:cstheme="minorBidi"/>
          <w:lang w:val="en-US"/>
        </w:rPr>
        <w:t xml:space="preserve">ocean </w:t>
      </w:r>
      <w:r w:rsidR="0D76C969" w:rsidRPr="0E503BB6">
        <w:rPr>
          <w:rFonts w:asciiTheme="minorHAnsi" w:hAnsiTheme="minorHAnsi" w:cstheme="minorBidi"/>
          <w:lang w:val="en-US"/>
        </w:rPr>
        <w:t xml:space="preserve">science and knowledge </w:t>
      </w:r>
      <w:r w:rsidR="783B835F" w:rsidRPr="0E503BB6">
        <w:rPr>
          <w:rFonts w:asciiTheme="minorHAnsi" w:hAnsiTheme="minorHAnsi" w:cstheme="minorBidi"/>
          <w:lang w:val="en-US"/>
        </w:rPr>
        <w:t xml:space="preserve">collaboration </w:t>
      </w:r>
      <w:r w:rsidR="531628C2" w:rsidRPr="0E503BB6">
        <w:rPr>
          <w:rFonts w:asciiTheme="minorHAnsi" w:hAnsiTheme="minorHAnsi" w:cstheme="minorBidi"/>
          <w:lang w:val="en-US"/>
        </w:rPr>
        <w:t xml:space="preserve">to advance ocean </w:t>
      </w:r>
      <w:r w:rsidR="656AE42A" w:rsidRPr="0E503BB6">
        <w:rPr>
          <w:rFonts w:asciiTheme="minorHAnsi" w:hAnsiTheme="minorHAnsi" w:cstheme="minorBidi"/>
          <w:lang w:val="en-US"/>
        </w:rPr>
        <w:t>sustainability</w:t>
      </w:r>
      <w:r w:rsidR="00103341">
        <w:rPr>
          <w:rFonts w:asciiTheme="minorHAnsi" w:hAnsiTheme="minorHAnsi" w:cstheme="minorBidi"/>
          <w:lang w:val="en-US"/>
        </w:rPr>
        <w:t xml:space="preserve">. </w:t>
      </w:r>
      <w:r w:rsidR="753DC183" w:rsidRPr="0E503BB6">
        <w:rPr>
          <w:rFonts w:asciiTheme="minorHAnsi" w:hAnsiTheme="minorHAnsi" w:cstheme="minorBidi"/>
          <w:lang w:val="en-US"/>
        </w:rPr>
        <w:t xml:space="preserve">A dedicated Sustainable Ocean Planning </w:t>
      </w:r>
      <w:r w:rsidR="00F76D5B">
        <w:rPr>
          <w:rFonts w:asciiTheme="minorHAnsi" w:hAnsiTheme="minorHAnsi" w:cstheme="minorBidi"/>
          <w:lang w:val="en-US"/>
        </w:rPr>
        <w:t xml:space="preserve">(SOP) </w:t>
      </w:r>
      <w:r w:rsidR="753DC183" w:rsidRPr="0E503BB6">
        <w:rPr>
          <w:rFonts w:asciiTheme="minorHAnsi" w:hAnsiTheme="minorHAnsi" w:cstheme="minorBidi"/>
          <w:lang w:val="en-US"/>
        </w:rPr>
        <w:t>Programme</w:t>
      </w:r>
      <w:r w:rsidR="00F76D5B">
        <w:rPr>
          <w:rFonts w:asciiTheme="minorHAnsi" w:hAnsiTheme="minorHAnsi" w:cstheme="minorBidi"/>
          <w:lang w:val="en-US"/>
        </w:rPr>
        <w:t xml:space="preserve"> was developed in partnership with several international organizations and</w:t>
      </w:r>
      <w:r w:rsidR="753DC183" w:rsidRPr="0E503BB6">
        <w:rPr>
          <w:rFonts w:asciiTheme="minorHAnsi" w:hAnsiTheme="minorHAnsi" w:cstheme="minorBidi"/>
          <w:lang w:val="en-US"/>
        </w:rPr>
        <w:t xml:space="preserve"> launched at the Barcelona </w:t>
      </w:r>
      <w:r w:rsidR="00F76D5B">
        <w:rPr>
          <w:rFonts w:asciiTheme="minorHAnsi" w:hAnsiTheme="minorHAnsi" w:cstheme="minorBidi"/>
          <w:lang w:val="en-US"/>
        </w:rPr>
        <w:t xml:space="preserve">UN </w:t>
      </w:r>
      <w:r w:rsidR="008F334C">
        <w:rPr>
          <w:rFonts w:asciiTheme="minorHAnsi" w:hAnsiTheme="minorHAnsi" w:cstheme="minorBidi"/>
          <w:lang w:val="en-US"/>
        </w:rPr>
        <w:t xml:space="preserve">Ocean Decade </w:t>
      </w:r>
      <w:r w:rsidR="753DC183" w:rsidRPr="0E503BB6">
        <w:rPr>
          <w:rFonts w:asciiTheme="minorHAnsi" w:hAnsiTheme="minorHAnsi" w:cstheme="minorBidi"/>
          <w:lang w:val="en-US"/>
        </w:rPr>
        <w:t>Conference</w:t>
      </w:r>
      <w:r w:rsidR="00F76D5B">
        <w:rPr>
          <w:rFonts w:asciiTheme="minorHAnsi" w:hAnsiTheme="minorHAnsi" w:cstheme="minorBidi"/>
          <w:lang w:val="en-US"/>
        </w:rPr>
        <w:t xml:space="preserve"> </w:t>
      </w:r>
      <w:r w:rsidR="00F76D5B" w:rsidRPr="0E503BB6">
        <w:rPr>
          <w:rFonts w:asciiTheme="minorHAnsi" w:hAnsiTheme="minorHAnsi" w:cstheme="minorBidi"/>
          <w:lang w:val="en-US"/>
        </w:rPr>
        <w:t>in 2024</w:t>
      </w:r>
      <w:r w:rsidR="00F76D5B">
        <w:rPr>
          <w:rFonts w:asciiTheme="minorHAnsi" w:hAnsiTheme="minorHAnsi" w:cstheme="minorBidi"/>
          <w:lang w:val="en-US"/>
        </w:rPr>
        <w:t>. The</w:t>
      </w:r>
      <w:r w:rsidR="753DC183" w:rsidRPr="0E503BB6">
        <w:rPr>
          <w:rFonts w:asciiTheme="minorHAnsi" w:hAnsiTheme="minorHAnsi" w:cstheme="minorBidi"/>
          <w:lang w:val="en-US"/>
        </w:rPr>
        <w:t xml:space="preserve"> implementation of IOC-SOPM Strategy </w:t>
      </w:r>
      <w:r w:rsidR="7BA5D305" w:rsidRPr="0E503BB6">
        <w:rPr>
          <w:rFonts w:asciiTheme="minorHAnsi" w:hAnsiTheme="minorHAnsi" w:cstheme="minorBidi"/>
          <w:lang w:val="en-US"/>
        </w:rPr>
        <w:t>is a key element of</w:t>
      </w:r>
      <w:r w:rsidR="753DC183" w:rsidRPr="0E503BB6">
        <w:rPr>
          <w:rFonts w:asciiTheme="minorHAnsi" w:hAnsiTheme="minorHAnsi" w:cstheme="minorBidi"/>
          <w:lang w:val="en-US"/>
        </w:rPr>
        <w:t xml:space="preserve"> IOC’s contribution to the </w:t>
      </w:r>
      <w:r w:rsidR="00F76D5B">
        <w:rPr>
          <w:rFonts w:asciiTheme="minorHAnsi" w:hAnsiTheme="minorHAnsi" w:cstheme="minorBidi"/>
          <w:lang w:val="en-US"/>
        </w:rPr>
        <w:t xml:space="preserve">UN Ocean </w:t>
      </w:r>
      <w:r w:rsidR="753DC183" w:rsidRPr="0E503BB6">
        <w:rPr>
          <w:rFonts w:asciiTheme="minorHAnsi" w:hAnsiTheme="minorHAnsi" w:cstheme="minorBidi"/>
          <w:lang w:val="en-US"/>
        </w:rPr>
        <w:t>Decade SOP programme</w:t>
      </w:r>
      <w:r w:rsidR="1D287C2B" w:rsidRPr="0E503BB6">
        <w:rPr>
          <w:rFonts w:asciiTheme="minorHAnsi" w:hAnsiTheme="minorHAnsi" w:cstheme="minorBidi"/>
          <w:lang w:val="en-US"/>
        </w:rPr>
        <w:t xml:space="preserve">. At the same time, IOC can use this partnership as a vehicle to access and activate SOPM communities in leveraging </w:t>
      </w:r>
      <w:r w:rsidR="259B43A8" w:rsidRPr="0E503BB6">
        <w:rPr>
          <w:rFonts w:asciiTheme="minorHAnsi" w:hAnsiTheme="minorHAnsi" w:cstheme="minorBidi"/>
          <w:lang w:val="en-US"/>
        </w:rPr>
        <w:t xml:space="preserve">implementation of its </w:t>
      </w:r>
      <w:r w:rsidR="00F76D5B">
        <w:rPr>
          <w:rFonts w:asciiTheme="minorHAnsi" w:hAnsiTheme="minorHAnsi" w:cstheme="minorBidi"/>
          <w:lang w:val="en-US"/>
        </w:rPr>
        <w:t>IOC-</w:t>
      </w:r>
      <w:r w:rsidR="259B43A8" w:rsidRPr="0E503BB6">
        <w:rPr>
          <w:rFonts w:asciiTheme="minorHAnsi" w:hAnsiTheme="minorHAnsi" w:cstheme="minorBidi"/>
          <w:lang w:val="en-US"/>
        </w:rPr>
        <w:t>SOPM strategy</w:t>
      </w:r>
      <w:r w:rsidR="753DC183" w:rsidRPr="0E503BB6">
        <w:rPr>
          <w:rFonts w:asciiTheme="minorHAnsi" w:hAnsiTheme="minorHAnsi" w:cstheme="minorBidi"/>
          <w:lang w:val="en-US"/>
        </w:rPr>
        <w:t>.</w:t>
      </w:r>
      <w:r w:rsidR="753DC183" w:rsidRPr="0E503BB6">
        <w:rPr>
          <w:rFonts w:cstheme="minorBidi"/>
          <w:lang w:val="en-US"/>
        </w:rPr>
        <w:t xml:space="preserve"> </w:t>
      </w:r>
    </w:p>
    <w:p w14:paraId="6F94AE75" w14:textId="07AFD3D9" w:rsidR="00C61EC3" w:rsidRDefault="00C61EC3" w:rsidP="00D31B58">
      <w:pPr>
        <w:jc w:val="both"/>
        <w:rPr>
          <w:b/>
          <w:lang w:val="en-US"/>
        </w:rPr>
      </w:pPr>
    </w:p>
    <w:p w14:paraId="6D35BE79" w14:textId="77777777" w:rsidR="002E4CC0" w:rsidRDefault="002E4CC0" w:rsidP="00D31B58">
      <w:pPr>
        <w:jc w:val="both"/>
        <w:rPr>
          <w:b/>
          <w:lang w:val="en-US"/>
        </w:rPr>
      </w:pPr>
    </w:p>
    <w:p w14:paraId="3782D089" w14:textId="55C84465" w:rsidR="002E4CC0" w:rsidRPr="002E4CC0" w:rsidRDefault="002E4CC0" w:rsidP="002E4CC0">
      <w:pPr>
        <w:shd w:val="clear" w:color="auto" w:fill="E7E6E6" w:themeFill="background2"/>
        <w:jc w:val="both"/>
        <w:rPr>
          <w:rFonts w:cstheme="minorHAnsi"/>
          <w:b/>
          <w:bCs/>
          <w:sz w:val="28"/>
          <w:szCs w:val="28"/>
          <w:lang w:val="en-US"/>
        </w:rPr>
      </w:pPr>
      <w:r w:rsidRPr="002E4CC0">
        <w:rPr>
          <w:rFonts w:cstheme="minorHAnsi"/>
          <w:b/>
          <w:bCs/>
          <w:sz w:val="32"/>
          <w:szCs w:val="32"/>
          <w:highlight w:val="yellow"/>
          <w:lang w:val="en-US"/>
        </w:rPr>
        <w:t>Part II</w:t>
      </w:r>
      <w:r>
        <w:rPr>
          <w:rFonts w:cstheme="minorHAnsi"/>
          <w:b/>
          <w:bCs/>
          <w:sz w:val="32"/>
          <w:szCs w:val="32"/>
          <w:highlight w:val="yellow"/>
          <w:lang w:val="en-US"/>
        </w:rPr>
        <w:tab/>
      </w:r>
      <w:r w:rsidRPr="002E4CC0">
        <w:rPr>
          <w:rFonts w:cstheme="minorHAnsi"/>
          <w:b/>
          <w:bCs/>
          <w:sz w:val="32"/>
          <w:szCs w:val="32"/>
          <w:highlight w:val="yellow"/>
          <w:lang w:val="en-US"/>
        </w:rPr>
        <w:t>The Strategy</w:t>
      </w:r>
      <w:r w:rsidRPr="002E4CC0">
        <w:rPr>
          <w:rFonts w:cstheme="minorHAnsi"/>
          <w:b/>
          <w:bCs/>
          <w:sz w:val="28"/>
          <w:szCs w:val="28"/>
          <w:highlight w:val="yellow"/>
          <w:lang w:val="en-US"/>
        </w:rPr>
        <w:t xml:space="preserve"> (NO)</w:t>
      </w:r>
    </w:p>
    <w:p w14:paraId="7F5EE825" w14:textId="77777777" w:rsidR="00757559" w:rsidRPr="00D31B58" w:rsidRDefault="00757559" w:rsidP="00D31B58">
      <w:pPr>
        <w:jc w:val="both"/>
        <w:rPr>
          <w:b/>
          <w:lang w:val="en-US"/>
        </w:rPr>
      </w:pPr>
    </w:p>
    <w:p w14:paraId="354497EE" w14:textId="7D395DF8" w:rsidR="00CB2A7F" w:rsidRPr="00775D0B" w:rsidRDefault="002E4CC0" w:rsidP="00D31B58">
      <w:pPr>
        <w:jc w:val="both"/>
        <w:rPr>
          <w:b/>
          <w:sz w:val="28"/>
          <w:szCs w:val="28"/>
          <w:lang w:val="en-US"/>
        </w:rPr>
      </w:pPr>
      <w:r>
        <w:rPr>
          <w:b/>
          <w:sz w:val="28"/>
          <w:szCs w:val="28"/>
          <w:lang w:val="en-US"/>
        </w:rPr>
        <w:t>1</w:t>
      </w:r>
      <w:r w:rsidR="00CB2A7F" w:rsidRPr="00775D0B">
        <w:rPr>
          <w:b/>
          <w:sz w:val="28"/>
          <w:szCs w:val="28"/>
          <w:lang w:val="en-US"/>
        </w:rPr>
        <w:t xml:space="preserve">. Vision and </w:t>
      </w:r>
      <w:r w:rsidR="00775D0B">
        <w:rPr>
          <w:b/>
          <w:sz w:val="28"/>
          <w:szCs w:val="28"/>
          <w:lang w:val="en-US"/>
        </w:rPr>
        <w:t>M</w:t>
      </w:r>
      <w:r w:rsidR="00CB2A7F" w:rsidRPr="00775D0B">
        <w:rPr>
          <w:b/>
          <w:sz w:val="28"/>
          <w:szCs w:val="28"/>
          <w:lang w:val="en-US"/>
        </w:rPr>
        <w:t xml:space="preserve">ission </w:t>
      </w:r>
    </w:p>
    <w:p w14:paraId="33BDC610" w14:textId="77777777" w:rsidR="00435829" w:rsidRDefault="00435829" w:rsidP="00D31B58">
      <w:pPr>
        <w:jc w:val="both"/>
        <w:rPr>
          <w:color w:val="000000"/>
          <w:lang w:val="en-US"/>
        </w:rPr>
      </w:pPr>
    </w:p>
    <w:p w14:paraId="10E5199C" w14:textId="50E81110" w:rsidR="00CB2A7F" w:rsidRPr="007B5019" w:rsidRDefault="5F5C8B2C" w:rsidP="00A65FF2">
      <w:pPr>
        <w:pStyle w:val="ListParagraph"/>
        <w:numPr>
          <w:ilvl w:val="0"/>
          <w:numId w:val="3"/>
        </w:numPr>
        <w:jc w:val="both"/>
        <w:rPr>
          <w:rFonts w:asciiTheme="minorHAnsi" w:hAnsiTheme="minorHAnsi" w:cstheme="minorBidi"/>
          <w:color w:val="000000"/>
          <w:lang w:val="en-US"/>
        </w:rPr>
      </w:pPr>
      <w:r w:rsidRPr="0E503BB6">
        <w:rPr>
          <w:rFonts w:asciiTheme="minorHAnsi" w:hAnsiTheme="minorHAnsi" w:cstheme="minorBidi"/>
          <w:color w:val="000000" w:themeColor="text1"/>
          <w:lang w:val="en-US"/>
        </w:rPr>
        <w:t xml:space="preserve">To assist Member States </w:t>
      </w:r>
      <w:r w:rsidR="05092165" w:rsidRPr="0E503BB6">
        <w:rPr>
          <w:rFonts w:asciiTheme="minorHAnsi" w:hAnsiTheme="minorHAnsi" w:cstheme="minorBidi"/>
          <w:color w:val="000000" w:themeColor="text1"/>
          <w:lang w:val="en-US"/>
        </w:rPr>
        <w:t>in their efforts to develop SOPM in a</w:t>
      </w:r>
      <w:r w:rsidRPr="0E503BB6">
        <w:rPr>
          <w:rFonts w:asciiTheme="minorHAnsi" w:hAnsiTheme="minorHAnsi" w:cstheme="minorBidi"/>
          <w:color w:val="000000" w:themeColor="text1"/>
          <w:lang w:val="en-US"/>
        </w:rPr>
        <w:t xml:space="preserve"> </w:t>
      </w:r>
      <w:r w:rsidR="63CE850B" w:rsidRPr="0E503BB6">
        <w:rPr>
          <w:rFonts w:asciiTheme="minorHAnsi" w:hAnsiTheme="minorHAnsi" w:cstheme="minorBidi"/>
          <w:color w:val="000000" w:themeColor="text1"/>
          <w:lang w:val="en-US"/>
        </w:rPr>
        <w:t xml:space="preserve">rapidly changing </w:t>
      </w:r>
      <w:r w:rsidR="03A148BC" w:rsidRPr="0E503BB6">
        <w:rPr>
          <w:rFonts w:asciiTheme="minorHAnsi" w:hAnsiTheme="minorHAnsi" w:cstheme="minorBidi"/>
          <w:color w:val="000000" w:themeColor="text1"/>
          <w:lang w:val="en-US"/>
        </w:rPr>
        <w:t>context</w:t>
      </w:r>
      <w:r w:rsidR="05092165" w:rsidRPr="0E503BB6">
        <w:rPr>
          <w:rFonts w:asciiTheme="minorHAnsi" w:hAnsiTheme="minorHAnsi" w:cstheme="minorBidi"/>
          <w:color w:val="000000" w:themeColor="text1"/>
          <w:lang w:val="en-US"/>
        </w:rPr>
        <w:t xml:space="preserve">, </w:t>
      </w:r>
      <w:r w:rsidR="3D07DA78" w:rsidRPr="00117A99">
        <w:rPr>
          <w:rFonts w:asciiTheme="minorHAnsi" w:hAnsiTheme="minorHAnsi" w:cstheme="minorBidi"/>
          <w:color w:val="000000" w:themeColor="text1"/>
          <w:highlight w:val="yellow"/>
          <w:lang w:val="en-US"/>
        </w:rPr>
        <w:t>the</w:t>
      </w:r>
      <w:r w:rsidR="63CE850B" w:rsidRPr="00117A99">
        <w:rPr>
          <w:rFonts w:asciiTheme="minorHAnsi" w:hAnsiTheme="minorHAnsi" w:cstheme="minorBidi"/>
          <w:color w:val="000000" w:themeColor="text1"/>
          <w:highlight w:val="yellow"/>
          <w:lang w:val="en-US"/>
        </w:rPr>
        <w:t xml:space="preserve"> </w:t>
      </w:r>
      <w:r w:rsidR="00117A99">
        <w:rPr>
          <w:rFonts w:asciiTheme="minorHAnsi" w:hAnsiTheme="minorHAnsi" w:cstheme="minorBidi"/>
          <w:color w:val="000000" w:themeColor="text1"/>
          <w:highlight w:val="yellow"/>
          <w:lang w:val="en-US"/>
        </w:rPr>
        <w:t>vision</w:t>
      </w:r>
      <w:r w:rsidR="00117A99" w:rsidRPr="00117A99">
        <w:rPr>
          <w:rFonts w:asciiTheme="minorHAnsi" w:hAnsiTheme="minorHAnsi" w:cstheme="minorBidi"/>
          <w:color w:val="000000" w:themeColor="text1"/>
          <w:highlight w:val="yellow"/>
          <w:lang w:val="en-US"/>
        </w:rPr>
        <w:t xml:space="preserve"> of the </w:t>
      </w:r>
      <w:r w:rsidR="1546CF60" w:rsidRPr="00117A99">
        <w:rPr>
          <w:rFonts w:asciiTheme="minorHAnsi" w:hAnsiTheme="minorHAnsi" w:cstheme="minorBidi"/>
          <w:color w:val="000000" w:themeColor="text1"/>
          <w:highlight w:val="yellow"/>
          <w:lang w:val="en-US"/>
        </w:rPr>
        <w:t xml:space="preserve">IOC-SOPM Strategy </w:t>
      </w:r>
      <w:r w:rsidR="00117A99" w:rsidRPr="00117A99">
        <w:rPr>
          <w:rFonts w:asciiTheme="minorHAnsi" w:hAnsiTheme="minorHAnsi" w:cstheme="minorBidi"/>
          <w:color w:val="000000" w:themeColor="text1"/>
          <w:highlight w:val="yellow"/>
          <w:lang w:val="en-US"/>
        </w:rPr>
        <w:t>is</w:t>
      </w:r>
      <w:r w:rsidR="63CE850B" w:rsidRPr="00117A99">
        <w:rPr>
          <w:rFonts w:asciiTheme="minorHAnsi" w:hAnsiTheme="minorHAnsi" w:cstheme="minorBidi"/>
          <w:color w:val="000000" w:themeColor="text1"/>
          <w:highlight w:val="yellow"/>
          <w:lang w:val="en-US"/>
        </w:rPr>
        <w:t>:</w:t>
      </w:r>
      <w:r w:rsidR="00117A99">
        <w:rPr>
          <w:rFonts w:asciiTheme="minorHAnsi" w:hAnsiTheme="minorHAnsi" w:cstheme="minorBidi"/>
          <w:color w:val="000000" w:themeColor="text1"/>
          <w:lang w:val="en-US"/>
        </w:rPr>
        <w:t xml:space="preserve"> </w:t>
      </w:r>
      <w:r w:rsidR="00117A99" w:rsidRPr="00117A99">
        <w:rPr>
          <w:rFonts w:asciiTheme="minorHAnsi" w:hAnsiTheme="minorHAnsi" w:cstheme="minorBidi"/>
          <w:color w:val="000000" w:themeColor="text1"/>
          <w:highlight w:val="yellow"/>
          <w:lang w:val="en-US"/>
        </w:rPr>
        <w:t>(NO)</w:t>
      </w:r>
    </w:p>
    <w:p w14:paraId="644F9C60" w14:textId="77777777" w:rsidR="00CB2A7F" w:rsidRPr="007B5019" w:rsidRDefault="00CB2A7F" w:rsidP="00D31B58">
      <w:pPr>
        <w:jc w:val="both"/>
        <w:rPr>
          <w:rFonts w:cstheme="minorHAnsi"/>
          <w:color w:val="000000"/>
          <w:lang w:val="en-US"/>
        </w:rPr>
      </w:pPr>
    </w:p>
    <w:p w14:paraId="23760852" w14:textId="3CAF8F0E" w:rsidR="00CB2A7F" w:rsidRPr="007B5019" w:rsidRDefault="00982F4D" w:rsidP="007B5019">
      <w:pPr>
        <w:ind w:firstLine="720"/>
        <w:jc w:val="both"/>
        <w:rPr>
          <w:rFonts w:cstheme="minorHAnsi"/>
          <w:b/>
          <w:i/>
          <w:color w:val="000000"/>
          <w:lang w:val="en-US"/>
        </w:rPr>
      </w:pPr>
      <w:r w:rsidRPr="007B5019">
        <w:rPr>
          <w:rFonts w:cstheme="minorHAnsi"/>
          <w:b/>
          <w:i/>
          <w:color w:val="000000"/>
          <w:lang w:val="en-US"/>
        </w:rPr>
        <w:t>“</w:t>
      </w:r>
      <w:r w:rsidR="00CB2A7F" w:rsidRPr="007B5019">
        <w:rPr>
          <w:rFonts w:cstheme="minorHAnsi"/>
          <w:b/>
          <w:i/>
          <w:color w:val="000000"/>
          <w:lang w:val="en-US"/>
        </w:rPr>
        <w:t>IOC Member States equipped to implement knowledge-based SOPM</w:t>
      </w:r>
      <w:r w:rsidRPr="007B5019">
        <w:rPr>
          <w:rFonts w:cstheme="minorHAnsi"/>
          <w:b/>
          <w:i/>
          <w:color w:val="000000"/>
          <w:lang w:val="en-US"/>
        </w:rPr>
        <w:t>”</w:t>
      </w:r>
      <w:r w:rsidR="00CB2A7F" w:rsidRPr="007B5019">
        <w:rPr>
          <w:rFonts w:cstheme="minorHAnsi"/>
          <w:b/>
          <w:i/>
          <w:color w:val="000000"/>
          <w:lang w:val="en-US"/>
        </w:rPr>
        <w:t xml:space="preserve"> </w:t>
      </w:r>
    </w:p>
    <w:p w14:paraId="3CA39E1E" w14:textId="77777777" w:rsidR="000D38D7" w:rsidRPr="007B5019" w:rsidRDefault="000D38D7" w:rsidP="00D31B58">
      <w:pPr>
        <w:jc w:val="both"/>
        <w:rPr>
          <w:rFonts w:cstheme="minorHAnsi"/>
          <w:color w:val="000000"/>
          <w:lang w:val="en-US"/>
        </w:rPr>
      </w:pPr>
    </w:p>
    <w:p w14:paraId="7010CFCF" w14:textId="756ABD69" w:rsidR="00117A99" w:rsidRPr="00117A99" w:rsidRDefault="00117A99" w:rsidP="00A65FF2">
      <w:pPr>
        <w:pStyle w:val="ListParagraph"/>
        <w:numPr>
          <w:ilvl w:val="0"/>
          <w:numId w:val="3"/>
        </w:numPr>
        <w:jc w:val="both"/>
        <w:rPr>
          <w:rFonts w:asciiTheme="minorHAnsi" w:hAnsiTheme="minorHAnsi" w:cstheme="minorHAnsi"/>
          <w:color w:val="212121"/>
          <w:highlight w:val="yellow"/>
          <w:lang w:val="en-US"/>
        </w:rPr>
      </w:pPr>
      <w:r>
        <w:rPr>
          <w:rFonts w:asciiTheme="minorHAnsi" w:hAnsiTheme="minorHAnsi" w:cstheme="minorHAnsi"/>
          <w:color w:val="000000"/>
          <w:lang w:val="en-US"/>
        </w:rPr>
        <w:t>T</w:t>
      </w:r>
      <w:r w:rsidRPr="007B5019">
        <w:rPr>
          <w:rFonts w:asciiTheme="minorHAnsi" w:hAnsiTheme="minorHAnsi" w:cstheme="minorHAnsi"/>
          <w:color w:val="000000"/>
          <w:lang w:val="en-US"/>
        </w:rPr>
        <w:t xml:space="preserve">he vision will be translated into reality through </w:t>
      </w:r>
      <w:r w:rsidRPr="00117A99">
        <w:rPr>
          <w:rFonts w:asciiTheme="minorHAnsi" w:hAnsiTheme="minorHAnsi" w:cstheme="minorHAnsi"/>
          <w:strike/>
          <w:color w:val="000000"/>
          <w:highlight w:val="yellow"/>
          <w:lang w:val="en-US"/>
        </w:rPr>
        <w:t>the implementation of</w:t>
      </w:r>
      <w:r w:rsidRPr="00117A99">
        <w:rPr>
          <w:rFonts w:asciiTheme="minorHAnsi" w:hAnsiTheme="minorHAnsi" w:cstheme="minorHAnsi"/>
          <w:color w:val="000000"/>
          <w:highlight w:val="yellow"/>
          <w:lang w:val="en-US"/>
        </w:rPr>
        <w:t xml:space="preserve"> the following </w:t>
      </w:r>
      <w:r w:rsidRPr="00117A99">
        <w:rPr>
          <w:rFonts w:asciiTheme="minorHAnsi" w:hAnsiTheme="minorHAnsi" w:cstheme="minorHAnsi"/>
          <w:b/>
          <w:color w:val="000000"/>
          <w:highlight w:val="yellow"/>
          <w:lang w:val="en-US"/>
        </w:rPr>
        <w:t>mission</w:t>
      </w:r>
      <w:r w:rsidRPr="00117A99">
        <w:rPr>
          <w:rFonts w:asciiTheme="minorHAnsi" w:hAnsiTheme="minorHAnsi" w:cstheme="minorHAnsi"/>
          <w:color w:val="000000"/>
          <w:highlight w:val="yellow"/>
          <w:lang w:val="en-US"/>
        </w:rPr>
        <w:t>: (NO)</w:t>
      </w:r>
    </w:p>
    <w:p w14:paraId="59DF0910" w14:textId="77777777" w:rsidR="00117A99" w:rsidRDefault="00117A99" w:rsidP="00117A99">
      <w:pPr>
        <w:pStyle w:val="ListParagraph"/>
        <w:ind w:left="360"/>
        <w:jc w:val="both"/>
        <w:rPr>
          <w:rFonts w:asciiTheme="minorHAnsi" w:hAnsiTheme="minorHAnsi" w:cstheme="minorHAnsi"/>
          <w:color w:val="000000"/>
          <w:lang w:val="en-US"/>
        </w:rPr>
      </w:pPr>
    </w:p>
    <w:p w14:paraId="4CEB6E90" w14:textId="77777777" w:rsidR="00117A99" w:rsidRPr="007B5019" w:rsidRDefault="00117A99" w:rsidP="00117A99">
      <w:pPr>
        <w:ind w:left="720"/>
        <w:jc w:val="both"/>
        <w:rPr>
          <w:rFonts w:cstheme="minorHAnsi"/>
          <w:b/>
          <w:i/>
          <w:lang w:val="en-US"/>
        </w:rPr>
      </w:pPr>
      <w:r w:rsidRPr="007B5019">
        <w:rPr>
          <w:rFonts w:cstheme="minorHAnsi"/>
          <w:b/>
          <w:i/>
          <w:color w:val="212121"/>
          <w:lang w:val="en-US"/>
        </w:rPr>
        <w:t>“Support decision-makers in implementing SOPM by facilitating the uptake of data, advancing knowledge products and strengthening capacities, by 2030”</w:t>
      </w:r>
    </w:p>
    <w:p w14:paraId="23F22AA9" w14:textId="77777777" w:rsidR="00117A99" w:rsidRDefault="00117A99" w:rsidP="00117A99">
      <w:pPr>
        <w:pStyle w:val="ListParagraph"/>
        <w:ind w:left="360"/>
        <w:jc w:val="both"/>
        <w:rPr>
          <w:rFonts w:asciiTheme="minorHAnsi" w:hAnsiTheme="minorHAnsi" w:cstheme="minorHAnsi"/>
          <w:color w:val="000000"/>
          <w:lang w:val="en-US"/>
        </w:rPr>
      </w:pPr>
    </w:p>
    <w:p w14:paraId="17ECCC85" w14:textId="36A0F5DF" w:rsidR="00CB2A7F" w:rsidRPr="00117A99" w:rsidRDefault="00E55947" w:rsidP="00117A99">
      <w:pPr>
        <w:ind w:left="360"/>
        <w:jc w:val="both"/>
        <w:rPr>
          <w:rFonts w:cstheme="minorHAnsi"/>
          <w:color w:val="212121"/>
          <w:lang w:val="en-US"/>
        </w:rPr>
      </w:pPr>
      <w:r w:rsidRPr="00117A99">
        <w:rPr>
          <w:rFonts w:cstheme="minorHAnsi"/>
          <w:color w:val="000000"/>
          <w:lang w:val="en-US"/>
        </w:rPr>
        <w:t xml:space="preserve">The IOC-SOPM Strategy </w:t>
      </w:r>
      <w:r w:rsidR="0082284A" w:rsidRPr="00117A99">
        <w:rPr>
          <w:rFonts w:cstheme="minorHAnsi"/>
          <w:color w:val="000000"/>
          <w:highlight w:val="yellow"/>
          <w:lang w:val="en-US"/>
        </w:rPr>
        <w:t xml:space="preserve">expects to </w:t>
      </w:r>
      <w:r w:rsidR="00881C4E" w:rsidRPr="00117A99">
        <w:rPr>
          <w:rFonts w:cstheme="minorHAnsi"/>
          <w:color w:val="000000"/>
          <w:highlight w:val="yellow"/>
          <w:lang w:val="en-US"/>
        </w:rPr>
        <w:t>serve</w:t>
      </w:r>
      <w:r w:rsidR="0082284A" w:rsidRPr="00117A99">
        <w:rPr>
          <w:rFonts w:cstheme="minorHAnsi"/>
          <w:color w:val="000000"/>
          <w:highlight w:val="yellow"/>
          <w:lang w:val="en-US"/>
        </w:rPr>
        <w:t xml:space="preserve"> (FR)</w:t>
      </w:r>
      <w:r w:rsidR="00AF0C16" w:rsidRPr="00117A99">
        <w:rPr>
          <w:rFonts w:cstheme="minorHAnsi"/>
          <w:color w:val="000000"/>
          <w:lang w:val="en-US"/>
        </w:rPr>
        <w:t xml:space="preserve"> as a</w:t>
      </w:r>
      <w:r w:rsidRPr="00117A99">
        <w:rPr>
          <w:rFonts w:cstheme="minorHAnsi"/>
          <w:color w:val="000000"/>
          <w:lang w:val="en-US"/>
        </w:rPr>
        <w:t xml:space="preserve"> guiding and harmonizing framework for IOC’s</w:t>
      </w:r>
      <w:r w:rsidR="006E6DB8" w:rsidRPr="00117A99">
        <w:rPr>
          <w:rFonts w:cstheme="minorHAnsi"/>
          <w:color w:val="000000"/>
          <w:lang w:val="en-US"/>
        </w:rPr>
        <w:t xml:space="preserve"> </w:t>
      </w:r>
      <w:r w:rsidRPr="00117A99">
        <w:rPr>
          <w:rFonts w:cstheme="minorHAnsi"/>
          <w:color w:val="000000"/>
          <w:lang w:val="en-US"/>
        </w:rPr>
        <w:t>programmes</w:t>
      </w:r>
      <w:r w:rsidR="00BC5357" w:rsidRPr="00117A99">
        <w:rPr>
          <w:rFonts w:cstheme="minorHAnsi"/>
          <w:color w:val="000000"/>
          <w:lang w:val="en-US"/>
        </w:rPr>
        <w:t xml:space="preserve"> and region</w:t>
      </w:r>
      <w:r w:rsidR="00F874D0" w:rsidRPr="00117A99">
        <w:rPr>
          <w:rFonts w:cstheme="minorHAnsi"/>
          <w:color w:val="000000"/>
          <w:lang w:val="en-US"/>
        </w:rPr>
        <w:t>al sub-commissions</w:t>
      </w:r>
      <w:r w:rsidR="009F14E8" w:rsidRPr="00117A99">
        <w:rPr>
          <w:rFonts w:cstheme="minorHAnsi"/>
          <w:color w:val="000000"/>
          <w:lang w:val="en-US"/>
        </w:rPr>
        <w:t xml:space="preserve">, </w:t>
      </w:r>
      <w:r w:rsidR="00AF0C16" w:rsidRPr="00117A99">
        <w:rPr>
          <w:rFonts w:cstheme="minorHAnsi"/>
          <w:color w:val="000000"/>
          <w:lang w:val="en-US"/>
        </w:rPr>
        <w:t xml:space="preserve">leveraging </w:t>
      </w:r>
      <w:r w:rsidR="00117A99">
        <w:rPr>
          <w:rFonts w:cstheme="minorHAnsi"/>
          <w:color w:val="000000"/>
          <w:lang w:val="en-US"/>
        </w:rPr>
        <w:t>their</w:t>
      </w:r>
      <w:r w:rsidR="00AF0C16" w:rsidRPr="00117A99">
        <w:rPr>
          <w:rFonts w:cstheme="minorHAnsi"/>
          <w:color w:val="000000"/>
          <w:lang w:val="en-US"/>
        </w:rPr>
        <w:t xml:space="preserve"> expertise in </w:t>
      </w:r>
      <w:r w:rsidR="006E6DB8" w:rsidRPr="00117A99">
        <w:rPr>
          <w:rFonts w:cstheme="minorHAnsi"/>
          <w:color w:val="000000"/>
          <w:lang w:val="en-US"/>
        </w:rPr>
        <w:t xml:space="preserve">ocean research, services, knowledge, </w:t>
      </w:r>
      <w:r w:rsidR="00AF0C16" w:rsidRPr="00117A99">
        <w:rPr>
          <w:rFonts w:cstheme="minorHAnsi"/>
          <w:color w:val="000000"/>
          <w:lang w:val="en-US"/>
        </w:rPr>
        <w:t>training and capacity development to achieve the vision. By making full use of the IOC value chain to bridge the gap between science</w:t>
      </w:r>
      <w:r w:rsidR="009B05D5" w:rsidRPr="00117A99">
        <w:rPr>
          <w:rFonts w:cstheme="minorHAnsi"/>
          <w:color w:val="000000"/>
          <w:lang w:val="en-US"/>
        </w:rPr>
        <w:t xml:space="preserve"> and decision-making, and by combining IOC’s</w:t>
      </w:r>
      <w:r w:rsidR="009F14E8" w:rsidRPr="00117A99">
        <w:rPr>
          <w:rFonts w:cstheme="minorHAnsi"/>
          <w:color w:val="000000"/>
          <w:lang w:val="en-US"/>
        </w:rPr>
        <w:t xml:space="preserve"> strengths</w:t>
      </w:r>
      <w:r w:rsidR="009B05D5" w:rsidRPr="00117A99">
        <w:rPr>
          <w:rFonts w:cstheme="minorHAnsi"/>
          <w:color w:val="000000"/>
          <w:lang w:val="en-US"/>
        </w:rPr>
        <w:t xml:space="preserve">, </w:t>
      </w:r>
      <w:r w:rsidR="008F1B6B" w:rsidRPr="00117A99">
        <w:rPr>
          <w:rFonts w:cstheme="minorHAnsi"/>
          <w:color w:val="000000"/>
          <w:lang w:val="en-US"/>
        </w:rPr>
        <w:t xml:space="preserve">collective capacities </w:t>
      </w:r>
      <w:r w:rsidR="009B05D5" w:rsidRPr="00117A99">
        <w:rPr>
          <w:rFonts w:cstheme="minorHAnsi"/>
          <w:color w:val="000000"/>
          <w:lang w:val="en-US"/>
        </w:rPr>
        <w:t>and</w:t>
      </w:r>
      <w:r w:rsidR="008C53A1" w:rsidRPr="00117A99">
        <w:rPr>
          <w:rFonts w:cstheme="minorHAnsi"/>
          <w:color w:val="000000"/>
          <w:lang w:val="en-US"/>
        </w:rPr>
        <w:t xml:space="preserve"> partnership</w:t>
      </w:r>
      <w:r w:rsidR="009B05D5" w:rsidRPr="00117A99">
        <w:rPr>
          <w:rFonts w:cstheme="minorHAnsi"/>
          <w:color w:val="000000"/>
          <w:lang w:val="en-US"/>
        </w:rPr>
        <w:t xml:space="preserve"> </w:t>
      </w:r>
      <w:r w:rsidR="00B71A00" w:rsidRPr="00117A99">
        <w:rPr>
          <w:rFonts w:cstheme="minorHAnsi"/>
          <w:color w:val="000000"/>
          <w:lang w:val="en-US"/>
        </w:rPr>
        <w:t xml:space="preserve">potential </w:t>
      </w:r>
      <w:r w:rsidR="008C53A1" w:rsidRPr="00117A99">
        <w:rPr>
          <w:rFonts w:cstheme="minorHAnsi"/>
          <w:color w:val="000000"/>
          <w:lang w:val="en-US"/>
        </w:rPr>
        <w:t xml:space="preserve">through the UN Ocean Decade and beyond, </w:t>
      </w:r>
    </w:p>
    <w:p w14:paraId="0FEC91B7" w14:textId="019EC23F" w:rsidR="00CB2A7F" w:rsidRPr="007B5019" w:rsidRDefault="00CB2A7F" w:rsidP="00D31B58">
      <w:pPr>
        <w:jc w:val="both"/>
        <w:rPr>
          <w:rFonts w:cstheme="minorHAnsi"/>
          <w:color w:val="212121"/>
          <w:lang w:val="en-US"/>
        </w:rPr>
      </w:pPr>
    </w:p>
    <w:p w14:paraId="75AAD492" w14:textId="77777777" w:rsidR="00435829" w:rsidRPr="007B5019" w:rsidRDefault="00435829" w:rsidP="00D31B58">
      <w:pPr>
        <w:jc w:val="both"/>
        <w:rPr>
          <w:rFonts w:cstheme="minorHAnsi"/>
          <w:lang w:val="en-US"/>
        </w:rPr>
      </w:pPr>
    </w:p>
    <w:p w14:paraId="1706EA8E" w14:textId="429E8DBA" w:rsidR="00881C4E" w:rsidRDefault="00881C4E" w:rsidP="00A65FF2">
      <w:pPr>
        <w:pStyle w:val="ListParagraph"/>
        <w:numPr>
          <w:ilvl w:val="0"/>
          <w:numId w:val="3"/>
        </w:numPr>
        <w:jc w:val="both"/>
        <w:rPr>
          <w:rFonts w:asciiTheme="minorHAnsi" w:hAnsiTheme="minorHAnsi" w:cstheme="minorHAnsi"/>
          <w:lang w:val="en-US"/>
        </w:rPr>
      </w:pPr>
      <w:r>
        <w:rPr>
          <w:rFonts w:asciiTheme="minorHAnsi" w:hAnsiTheme="minorHAnsi" w:cstheme="minorHAnsi"/>
          <w:lang w:val="en-US"/>
        </w:rPr>
        <w:t xml:space="preserve">The IOC-SOPM Strategy </w:t>
      </w:r>
      <w:r w:rsidR="00BF58D0" w:rsidRPr="00BF58D0">
        <w:rPr>
          <w:rFonts w:asciiTheme="minorHAnsi" w:hAnsiTheme="minorHAnsi" w:cstheme="minorHAnsi"/>
          <w:highlight w:val="yellow"/>
          <w:lang w:val="en-US"/>
        </w:rPr>
        <w:t xml:space="preserve">highlights IOC efforts to fulfill its dual mandate in </w:t>
      </w:r>
      <w:r w:rsidRPr="00BF58D0">
        <w:rPr>
          <w:rFonts w:asciiTheme="minorHAnsi" w:hAnsiTheme="minorHAnsi" w:cstheme="minorHAnsi"/>
          <w:strike/>
          <w:highlight w:val="yellow"/>
          <w:lang w:val="en-US"/>
        </w:rPr>
        <w:t>is placed in</w:t>
      </w:r>
      <w:r>
        <w:rPr>
          <w:rFonts w:asciiTheme="minorHAnsi" w:hAnsiTheme="minorHAnsi" w:cstheme="minorHAnsi"/>
          <w:lang w:val="en-US"/>
        </w:rPr>
        <w:t xml:space="preserve"> the climate-ocean-biodiversity nexus and </w:t>
      </w:r>
      <w:r w:rsidR="00BF58D0" w:rsidRPr="00BF58D0">
        <w:rPr>
          <w:rFonts w:asciiTheme="minorHAnsi" w:hAnsiTheme="minorHAnsi" w:cstheme="minorHAnsi"/>
          <w:highlight w:val="yellow"/>
          <w:lang w:val="en-US"/>
        </w:rPr>
        <w:t>is</w:t>
      </w:r>
      <w:r w:rsidR="00BF58D0">
        <w:rPr>
          <w:rFonts w:asciiTheme="minorHAnsi" w:hAnsiTheme="minorHAnsi" w:cstheme="minorHAnsi"/>
          <w:lang w:val="en-US"/>
        </w:rPr>
        <w:t xml:space="preserve"> </w:t>
      </w:r>
      <w:r>
        <w:rPr>
          <w:rFonts w:asciiTheme="minorHAnsi" w:hAnsiTheme="minorHAnsi" w:cstheme="minorHAnsi"/>
          <w:lang w:val="en-US"/>
        </w:rPr>
        <w:t xml:space="preserve">grounded in an ecosystem-based approach that </w:t>
      </w:r>
      <w:r w:rsidR="003306FF">
        <w:rPr>
          <w:rFonts w:asciiTheme="minorHAnsi" w:hAnsiTheme="minorHAnsi" w:cstheme="minorHAnsi"/>
          <w:lang w:val="en-US"/>
        </w:rPr>
        <w:t>considers</w:t>
      </w:r>
      <w:r>
        <w:rPr>
          <w:rFonts w:asciiTheme="minorHAnsi" w:hAnsiTheme="minorHAnsi" w:cstheme="minorHAnsi"/>
          <w:lang w:val="en-US"/>
        </w:rPr>
        <w:t xml:space="preserve"> the functioning of the </w:t>
      </w:r>
      <w:r w:rsidR="00BF58D0" w:rsidRPr="00BF58D0">
        <w:rPr>
          <w:rFonts w:asciiTheme="minorHAnsi" w:hAnsiTheme="minorHAnsi" w:cstheme="minorHAnsi"/>
          <w:highlight w:val="yellow"/>
          <w:lang w:val="en-US"/>
        </w:rPr>
        <w:t>marine</w:t>
      </w:r>
      <w:r w:rsidR="00BF58D0">
        <w:rPr>
          <w:rFonts w:asciiTheme="minorHAnsi" w:hAnsiTheme="minorHAnsi" w:cstheme="minorHAnsi"/>
          <w:lang w:val="en-US"/>
        </w:rPr>
        <w:t xml:space="preserve"> </w:t>
      </w:r>
      <w:r>
        <w:rPr>
          <w:rFonts w:asciiTheme="minorHAnsi" w:hAnsiTheme="minorHAnsi" w:cstheme="minorHAnsi"/>
          <w:lang w:val="en-US"/>
        </w:rPr>
        <w:t>ecosystem</w:t>
      </w:r>
      <w:r w:rsidR="00BF58D0">
        <w:rPr>
          <w:rFonts w:asciiTheme="minorHAnsi" w:hAnsiTheme="minorHAnsi" w:cstheme="minorHAnsi"/>
          <w:lang w:val="en-US"/>
        </w:rPr>
        <w:t xml:space="preserve"> </w:t>
      </w:r>
      <w:r w:rsidR="00BF58D0" w:rsidRPr="00BF58D0">
        <w:rPr>
          <w:rFonts w:asciiTheme="minorHAnsi" w:hAnsiTheme="minorHAnsi" w:cstheme="minorHAnsi"/>
          <w:highlight w:val="yellow"/>
          <w:lang w:val="en-US"/>
        </w:rPr>
        <w:t>(CH)</w:t>
      </w:r>
      <w:r w:rsidR="0082284A">
        <w:rPr>
          <w:rFonts w:asciiTheme="minorHAnsi" w:hAnsiTheme="minorHAnsi" w:cstheme="minorHAnsi"/>
          <w:highlight w:val="yellow"/>
          <w:lang w:val="en-US"/>
        </w:rPr>
        <w:t xml:space="preserve"> as a whole (FR)</w:t>
      </w:r>
      <w:r w:rsidRPr="00BF58D0">
        <w:rPr>
          <w:rFonts w:asciiTheme="minorHAnsi" w:hAnsiTheme="minorHAnsi" w:cstheme="minorHAnsi"/>
          <w:highlight w:val="yellow"/>
          <w:lang w:val="en-US"/>
        </w:rPr>
        <w:t>,</w:t>
      </w:r>
      <w:r>
        <w:rPr>
          <w:rFonts w:asciiTheme="minorHAnsi" w:hAnsiTheme="minorHAnsi" w:cstheme="minorHAnsi"/>
          <w:lang w:val="en-US"/>
        </w:rPr>
        <w:t xml:space="preserve"> which might not necessarily be aligned with existing administrative and political boundaries</w:t>
      </w:r>
      <w:r w:rsidR="001E5FA9" w:rsidRPr="001E5FA9">
        <w:rPr>
          <w:rFonts w:asciiTheme="minorHAnsi" w:hAnsiTheme="minorHAnsi" w:cstheme="minorHAnsi"/>
          <w:highlight w:val="yellow"/>
          <w:lang w:val="en-US"/>
        </w:rPr>
        <w:t>. It also demands integrating socio-economic considerations and livelihood dependencies of coastal communities into ecosystem-based management approaches (CR)</w:t>
      </w:r>
      <w:r>
        <w:rPr>
          <w:rFonts w:asciiTheme="minorHAnsi" w:hAnsiTheme="minorHAnsi" w:cstheme="minorHAnsi"/>
          <w:lang w:val="en-US"/>
        </w:rPr>
        <w:t xml:space="preserve">. </w:t>
      </w:r>
      <w:r w:rsidRPr="00CB5652">
        <w:rPr>
          <w:rFonts w:asciiTheme="minorHAnsi" w:hAnsiTheme="minorHAnsi" w:cstheme="minorHAnsi"/>
          <w:strike/>
          <w:highlight w:val="yellow"/>
          <w:lang w:val="en-US"/>
        </w:rPr>
        <w:t xml:space="preserve">The IOC-SOPM Strategy </w:t>
      </w:r>
      <w:r w:rsidR="003306FF" w:rsidRPr="00CB5652">
        <w:rPr>
          <w:rFonts w:asciiTheme="minorHAnsi" w:hAnsiTheme="minorHAnsi" w:cstheme="minorHAnsi"/>
          <w:strike/>
          <w:highlight w:val="yellow"/>
          <w:lang w:val="en-US"/>
        </w:rPr>
        <w:t>provides a means to identify where, when and at what spatio-temporal scale, management and planning actions are appropriate, thereby guiding Member States in matching the resulting SOPM objectives in their national waters.</w:t>
      </w:r>
      <w:r w:rsidR="003306FF" w:rsidRPr="00CB5652">
        <w:rPr>
          <w:rFonts w:asciiTheme="minorHAnsi" w:hAnsiTheme="minorHAnsi" w:cstheme="minorHAnsi"/>
          <w:highlight w:val="yellow"/>
          <w:lang w:val="en-US"/>
        </w:rPr>
        <w:t xml:space="preserve"> </w:t>
      </w:r>
      <w:r w:rsidR="00CB5652" w:rsidRPr="00CB5652">
        <w:rPr>
          <w:rFonts w:asciiTheme="minorHAnsi" w:hAnsiTheme="minorHAnsi" w:cstheme="minorHAnsi"/>
          <w:highlight w:val="yellow"/>
          <w:lang w:val="en-US"/>
        </w:rPr>
        <w:t>(CA)</w:t>
      </w:r>
    </w:p>
    <w:p w14:paraId="151FD5D7" w14:textId="77777777" w:rsidR="003306FF" w:rsidRDefault="003306FF" w:rsidP="003306FF">
      <w:pPr>
        <w:pStyle w:val="ListParagraph"/>
        <w:jc w:val="both"/>
        <w:rPr>
          <w:rFonts w:asciiTheme="minorHAnsi" w:hAnsiTheme="minorHAnsi" w:cstheme="minorHAnsi"/>
          <w:lang w:val="en-US"/>
        </w:rPr>
      </w:pPr>
    </w:p>
    <w:p w14:paraId="78BBF50B" w14:textId="146D133A" w:rsidR="00CB2A7F" w:rsidRPr="007B5019" w:rsidRDefault="00EA6BFE" w:rsidP="00A65FF2">
      <w:pPr>
        <w:pStyle w:val="ListParagraph"/>
        <w:numPr>
          <w:ilvl w:val="0"/>
          <w:numId w:val="3"/>
        </w:numPr>
        <w:jc w:val="both"/>
        <w:rPr>
          <w:rFonts w:asciiTheme="minorHAnsi" w:hAnsiTheme="minorHAnsi" w:cstheme="minorHAnsi"/>
          <w:lang w:val="en-US"/>
        </w:rPr>
      </w:pPr>
      <w:r w:rsidRPr="007B5019">
        <w:rPr>
          <w:rFonts w:asciiTheme="minorHAnsi" w:hAnsiTheme="minorHAnsi" w:cstheme="minorHAnsi"/>
          <w:lang w:val="en-US"/>
        </w:rPr>
        <w:t xml:space="preserve">The implementation of the </w:t>
      </w:r>
      <w:r w:rsidR="00CE3B09" w:rsidRPr="007B5019">
        <w:rPr>
          <w:rFonts w:asciiTheme="minorHAnsi" w:hAnsiTheme="minorHAnsi" w:cstheme="minorHAnsi"/>
          <w:lang w:val="en-US"/>
        </w:rPr>
        <w:t>IOC-SOPM Strategy</w:t>
      </w:r>
      <w:r w:rsidRPr="007B5019">
        <w:rPr>
          <w:rFonts w:asciiTheme="minorHAnsi" w:hAnsiTheme="minorHAnsi" w:cstheme="minorHAnsi"/>
          <w:lang w:val="en-US"/>
        </w:rPr>
        <w:t>’s mission</w:t>
      </w:r>
      <w:r w:rsidR="00CE3B09" w:rsidRPr="007B5019">
        <w:rPr>
          <w:rFonts w:asciiTheme="minorHAnsi" w:hAnsiTheme="minorHAnsi" w:cstheme="minorHAnsi"/>
          <w:lang w:val="en-US"/>
        </w:rPr>
        <w:t xml:space="preserve"> will </w:t>
      </w:r>
      <w:r w:rsidR="00F46A6A">
        <w:rPr>
          <w:rFonts w:asciiTheme="minorHAnsi" w:hAnsiTheme="minorHAnsi" w:cstheme="minorHAnsi"/>
          <w:lang w:val="en-US"/>
        </w:rPr>
        <w:t xml:space="preserve">uphold and further </w:t>
      </w:r>
      <w:r w:rsidR="00BF017C" w:rsidRPr="007B5019">
        <w:rPr>
          <w:rFonts w:asciiTheme="minorHAnsi" w:hAnsiTheme="minorHAnsi" w:cstheme="minorHAnsi"/>
          <w:lang w:val="en-US"/>
        </w:rPr>
        <w:t>strengthen</w:t>
      </w:r>
      <w:r w:rsidR="00A5613E" w:rsidRPr="007B5019">
        <w:rPr>
          <w:rFonts w:asciiTheme="minorHAnsi" w:hAnsiTheme="minorHAnsi" w:cstheme="minorHAnsi"/>
          <w:lang w:val="en-US"/>
        </w:rPr>
        <w:t xml:space="preserve"> the</w:t>
      </w:r>
      <w:r w:rsidR="00CE3B09" w:rsidRPr="007B5019">
        <w:rPr>
          <w:rFonts w:asciiTheme="minorHAnsi" w:hAnsiTheme="minorHAnsi" w:cstheme="minorHAnsi"/>
          <w:lang w:val="en-US"/>
        </w:rPr>
        <w:t xml:space="preserve"> purpose of the IOC, with science</w:t>
      </w:r>
      <w:r w:rsidR="00F37705">
        <w:rPr>
          <w:rFonts w:asciiTheme="minorHAnsi" w:hAnsiTheme="minorHAnsi" w:cstheme="minorHAnsi"/>
          <w:lang w:val="en-US"/>
        </w:rPr>
        <w:t xml:space="preserve">, </w:t>
      </w:r>
      <w:r w:rsidR="00F37705" w:rsidRPr="00F37705">
        <w:rPr>
          <w:rFonts w:asciiTheme="minorHAnsi" w:hAnsiTheme="minorHAnsi" w:cstheme="minorHAnsi"/>
          <w:highlight w:val="yellow"/>
          <w:lang w:val="en-US"/>
        </w:rPr>
        <w:t>knowledge (CA)</w:t>
      </w:r>
      <w:r w:rsidR="00CE3B09" w:rsidRPr="007B5019">
        <w:rPr>
          <w:rFonts w:asciiTheme="minorHAnsi" w:hAnsiTheme="minorHAnsi" w:cstheme="minorHAnsi"/>
          <w:lang w:val="en-US"/>
        </w:rPr>
        <w:t xml:space="preserve"> and research serving as </w:t>
      </w:r>
      <w:r w:rsidRPr="007B5019">
        <w:rPr>
          <w:rFonts w:asciiTheme="minorHAnsi" w:hAnsiTheme="minorHAnsi" w:cstheme="minorHAnsi"/>
          <w:lang w:val="en-US"/>
        </w:rPr>
        <w:t>the</w:t>
      </w:r>
      <w:r w:rsidR="00CE3B09" w:rsidRPr="007B5019">
        <w:rPr>
          <w:rFonts w:asciiTheme="minorHAnsi" w:hAnsiTheme="minorHAnsi" w:cstheme="minorHAnsi"/>
          <w:lang w:val="en-US"/>
        </w:rPr>
        <w:t xml:space="preserve"> foundation upon which policy and decision-making processes of Member States are built.</w:t>
      </w:r>
      <w:r w:rsidRPr="007B5019">
        <w:rPr>
          <w:rFonts w:asciiTheme="minorHAnsi" w:hAnsiTheme="minorHAnsi" w:cstheme="minorHAnsi"/>
          <w:lang w:val="en-US"/>
        </w:rPr>
        <w:t xml:space="preserve"> </w:t>
      </w:r>
      <w:r w:rsidR="006631D4" w:rsidRPr="007B5019">
        <w:rPr>
          <w:rFonts w:asciiTheme="minorHAnsi" w:hAnsiTheme="minorHAnsi" w:cstheme="minorHAnsi"/>
          <w:lang w:val="en-US"/>
        </w:rPr>
        <w:t xml:space="preserve">The </w:t>
      </w:r>
      <w:r w:rsidR="00A5613E" w:rsidRPr="007B5019">
        <w:rPr>
          <w:rFonts w:asciiTheme="minorHAnsi" w:hAnsiTheme="minorHAnsi" w:cstheme="minorHAnsi"/>
          <w:lang w:val="en-US"/>
        </w:rPr>
        <w:t>IOC-SOPM Strategy</w:t>
      </w:r>
      <w:r w:rsidR="006631D4" w:rsidRPr="007B5019">
        <w:rPr>
          <w:rFonts w:asciiTheme="minorHAnsi" w:hAnsiTheme="minorHAnsi" w:cstheme="minorHAnsi"/>
          <w:lang w:val="en-US"/>
        </w:rPr>
        <w:t xml:space="preserve"> </w:t>
      </w:r>
      <w:r w:rsidR="0082284A" w:rsidRPr="0082284A">
        <w:rPr>
          <w:rFonts w:asciiTheme="minorHAnsi" w:hAnsiTheme="minorHAnsi" w:cstheme="minorHAnsi"/>
          <w:highlight w:val="yellow"/>
          <w:lang w:val="en-US"/>
        </w:rPr>
        <w:t xml:space="preserve">sets out four main strategic objectives which will guide actions to achieve five </w:t>
      </w:r>
      <w:r w:rsidR="006631D4" w:rsidRPr="0082284A">
        <w:rPr>
          <w:rFonts w:asciiTheme="minorHAnsi" w:hAnsiTheme="minorHAnsi" w:cstheme="minorHAnsi"/>
          <w:highlight w:val="yellow"/>
          <w:lang w:val="en-US"/>
        </w:rPr>
        <w:t xml:space="preserve">expected outcomes </w:t>
      </w:r>
      <w:r w:rsidR="006631D4" w:rsidRPr="0082284A">
        <w:rPr>
          <w:rFonts w:asciiTheme="minorHAnsi" w:hAnsiTheme="minorHAnsi" w:cstheme="minorHAnsi"/>
          <w:strike/>
          <w:highlight w:val="yellow"/>
          <w:lang w:val="en-US"/>
        </w:rPr>
        <w:t xml:space="preserve">that will be </w:t>
      </w:r>
      <w:r w:rsidR="00522AC4" w:rsidRPr="0082284A">
        <w:rPr>
          <w:rFonts w:asciiTheme="minorHAnsi" w:hAnsiTheme="minorHAnsi" w:cstheme="minorHAnsi"/>
          <w:strike/>
          <w:highlight w:val="yellow"/>
          <w:lang w:val="en-US"/>
        </w:rPr>
        <w:t xml:space="preserve">obtained </w:t>
      </w:r>
      <w:r w:rsidR="006631D4" w:rsidRPr="0082284A">
        <w:rPr>
          <w:rFonts w:asciiTheme="minorHAnsi" w:hAnsiTheme="minorHAnsi" w:cstheme="minorHAnsi"/>
          <w:strike/>
          <w:highlight w:val="yellow"/>
          <w:lang w:val="en-US"/>
        </w:rPr>
        <w:t xml:space="preserve">through a set of actions </w:t>
      </w:r>
      <w:r w:rsidR="00A5613E" w:rsidRPr="0082284A">
        <w:rPr>
          <w:rFonts w:asciiTheme="minorHAnsi" w:hAnsiTheme="minorHAnsi" w:cstheme="minorHAnsi"/>
          <w:strike/>
          <w:highlight w:val="yellow"/>
          <w:lang w:val="en-US"/>
        </w:rPr>
        <w:t xml:space="preserve">and </w:t>
      </w:r>
      <w:r w:rsidR="00F46A6A" w:rsidRPr="0082284A">
        <w:rPr>
          <w:rFonts w:asciiTheme="minorHAnsi" w:hAnsiTheme="minorHAnsi" w:cstheme="minorHAnsi"/>
          <w:strike/>
          <w:highlight w:val="yellow"/>
          <w:lang w:val="en-US"/>
        </w:rPr>
        <w:t xml:space="preserve">that </w:t>
      </w:r>
      <w:r w:rsidR="006D5399" w:rsidRPr="0082284A">
        <w:rPr>
          <w:rFonts w:asciiTheme="minorHAnsi" w:hAnsiTheme="minorHAnsi" w:cstheme="minorHAnsi"/>
          <w:strike/>
          <w:highlight w:val="yellow"/>
          <w:lang w:val="en-US"/>
        </w:rPr>
        <w:t xml:space="preserve">are </w:t>
      </w:r>
      <w:r w:rsidR="006631D4" w:rsidRPr="0082284A">
        <w:rPr>
          <w:rFonts w:asciiTheme="minorHAnsi" w:hAnsiTheme="minorHAnsi" w:cstheme="minorHAnsi"/>
          <w:strike/>
          <w:highlight w:val="yellow"/>
          <w:lang w:val="en-US"/>
        </w:rPr>
        <w:t>guided by four strategic objectives.</w:t>
      </w:r>
      <w:r w:rsidR="006B4321" w:rsidRPr="0082284A">
        <w:rPr>
          <w:rFonts w:asciiTheme="minorHAnsi" w:hAnsiTheme="minorHAnsi" w:cstheme="minorHAnsi"/>
          <w:highlight w:val="yellow"/>
          <w:lang w:val="en-US"/>
        </w:rPr>
        <w:t xml:space="preserve"> </w:t>
      </w:r>
      <w:r w:rsidR="0082284A" w:rsidRPr="0082284A">
        <w:rPr>
          <w:rFonts w:asciiTheme="minorHAnsi" w:hAnsiTheme="minorHAnsi" w:cstheme="minorHAnsi"/>
          <w:highlight w:val="yellow"/>
          <w:lang w:val="en-US"/>
        </w:rPr>
        <w:t>(FR)</w:t>
      </w:r>
    </w:p>
    <w:p w14:paraId="5CE7C527" w14:textId="56F941AF" w:rsidR="00AD0D56" w:rsidRDefault="00AD0D56" w:rsidP="00D31B58">
      <w:pPr>
        <w:jc w:val="both"/>
        <w:rPr>
          <w:b/>
          <w:lang w:val="en-US"/>
        </w:rPr>
      </w:pPr>
    </w:p>
    <w:p w14:paraId="1BBCAC5B" w14:textId="77777777" w:rsidR="00623688" w:rsidRPr="004E4708" w:rsidRDefault="00623688" w:rsidP="00D31B58">
      <w:pPr>
        <w:jc w:val="both"/>
        <w:rPr>
          <w:b/>
          <w:bCs/>
          <w:lang w:val="en-US"/>
        </w:rPr>
      </w:pPr>
    </w:p>
    <w:p w14:paraId="7E844DEC" w14:textId="7F00E82E" w:rsidR="006631D4" w:rsidRPr="00176B77" w:rsidRDefault="002E4CC0" w:rsidP="00D31B58">
      <w:pPr>
        <w:jc w:val="both"/>
        <w:rPr>
          <w:b/>
          <w:bCs/>
          <w:sz w:val="28"/>
          <w:szCs w:val="28"/>
          <w:lang w:val="en-US"/>
        </w:rPr>
      </w:pPr>
      <w:r>
        <w:rPr>
          <w:b/>
          <w:bCs/>
          <w:sz w:val="28"/>
          <w:szCs w:val="28"/>
          <w:lang w:val="en-US"/>
        </w:rPr>
        <w:t>2</w:t>
      </w:r>
      <w:r w:rsidR="00623688" w:rsidRPr="00176B77">
        <w:rPr>
          <w:b/>
          <w:bCs/>
          <w:sz w:val="28"/>
          <w:szCs w:val="28"/>
          <w:lang w:val="en-US"/>
        </w:rPr>
        <w:t xml:space="preserve">. </w:t>
      </w:r>
      <w:r w:rsidR="006631D4" w:rsidRPr="00176B77">
        <w:rPr>
          <w:b/>
          <w:sz w:val="28"/>
          <w:szCs w:val="28"/>
          <w:lang w:val="en-US"/>
        </w:rPr>
        <w:t>Strateg</w:t>
      </w:r>
      <w:r w:rsidR="002909A0">
        <w:rPr>
          <w:b/>
          <w:sz w:val="28"/>
          <w:szCs w:val="28"/>
          <w:lang w:val="en-US"/>
        </w:rPr>
        <w:t>ic</w:t>
      </w:r>
      <w:r w:rsidR="006631D4" w:rsidRPr="00176B77">
        <w:rPr>
          <w:b/>
          <w:sz w:val="28"/>
          <w:szCs w:val="28"/>
          <w:lang w:val="en-US"/>
        </w:rPr>
        <w:t xml:space="preserve"> </w:t>
      </w:r>
      <w:r w:rsidR="002909A0">
        <w:rPr>
          <w:b/>
          <w:bCs/>
          <w:sz w:val="28"/>
          <w:szCs w:val="28"/>
          <w:lang w:val="en-US"/>
        </w:rPr>
        <w:t>O</w:t>
      </w:r>
      <w:r w:rsidR="006631D4" w:rsidRPr="00176B77">
        <w:rPr>
          <w:b/>
          <w:bCs/>
          <w:sz w:val="28"/>
          <w:szCs w:val="28"/>
          <w:lang w:val="en-US"/>
        </w:rPr>
        <w:t>bjectives</w:t>
      </w:r>
    </w:p>
    <w:p w14:paraId="201ECA94" w14:textId="584E4EA1" w:rsidR="00623688" w:rsidRPr="004E4708" w:rsidRDefault="00623688" w:rsidP="00D31B58">
      <w:pPr>
        <w:jc w:val="both"/>
        <w:rPr>
          <w:b/>
          <w:lang w:val="en-US"/>
        </w:rPr>
      </w:pPr>
    </w:p>
    <w:p w14:paraId="4F2B5F8A" w14:textId="7A977512" w:rsidR="00623688" w:rsidRPr="00167E23" w:rsidRDefault="00167E23" w:rsidP="00A65FF2">
      <w:pPr>
        <w:pStyle w:val="ListParagraph"/>
        <w:numPr>
          <w:ilvl w:val="0"/>
          <w:numId w:val="3"/>
        </w:numPr>
        <w:jc w:val="both"/>
        <w:rPr>
          <w:rFonts w:asciiTheme="minorHAnsi" w:hAnsiTheme="minorHAnsi" w:cstheme="minorBidi"/>
          <w:highlight w:val="yellow"/>
          <w:lang w:val="en-US"/>
        </w:rPr>
      </w:pPr>
      <w:r w:rsidRPr="00167E23">
        <w:rPr>
          <w:rFonts w:asciiTheme="minorHAnsi" w:hAnsiTheme="minorHAnsi" w:cstheme="minorBidi"/>
          <w:highlight w:val="yellow"/>
          <w:lang w:val="en-US"/>
        </w:rPr>
        <w:t>Four strategic objectives will guide the implementation of t</w:t>
      </w:r>
      <w:r w:rsidR="2E031153" w:rsidRPr="00167E23">
        <w:rPr>
          <w:rFonts w:asciiTheme="minorHAnsi" w:hAnsiTheme="minorHAnsi" w:cstheme="minorBidi"/>
          <w:highlight w:val="yellow"/>
          <w:lang w:val="en-US"/>
        </w:rPr>
        <w:t>he IOC-SOPM Strategy</w:t>
      </w:r>
      <w:r w:rsidRPr="00167E23">
        <w:rPr>
          <w:rFonts w:asciiTheme="minorHAnsi" w:hAnsiTheme="minorHAnsi" w:cstheme="minorBidi"/>
          <w:highlight w:val="yellow"/>
          <w:lang w:val="en-US"/>
        </w:rPr>
        <w:t>:</w:t>
      </w:r>
      <w:r w:rsidR="2E031153" w:rsidRPr="00167E23">
        <w:rPr>
          <w:rFonts w:asciiTheme="minorHAnsi" w:hAnsiTheme="minorHAnsi" w:cstheme="minorBidi"/>
          <w:highlight w:val="yellow"/>
          <w:lang w:val="en-US"/>
        </w:rPr>
        <w:t xml:space="preserve"> </w:t>
      </w:r>
      <w:r w:rsidR="2E031153" w:rsidRPr="00167E23">
        <w:rPr>
          <w:rFonts w:asciiTheme="minorHAnsi" w:hAnsiTheme="minorHAnsi" w:cstheme="minorBidi"/>
          <w:strike/>
          <w:highlight w:val="yellow"/>
          <w:lang w:val="en-US"/>
        </w:rPr>
        <w:t xml:space="preserve">will be implemented through a series of actions (detailed in </w:t>
      </w:r>
      <w:r w:rsidR="75FE66CE" w:rsidRPr="00167E23">
        <w:rPr>
          <w:rFonts w:asciiTheme="minorHAnsi" w:hAnsiTheme="minorHAnsi" w:cstheme="minorBidi"/>
          <w:strike/>
          <w:highlight w:val="yellow"/>
          <w:lang w:val="en-US"/>
        </w:rPr>
        <w:t>the</w:t>
      </w:r>
      <w:r w:rsidR="2E031153" w:rsidRPr="00167E23">
        <w:rPr>
          <w:rFonts w:asciiTheme="minorHAnsi" w:hAnsiTheme="minorHAnsi" w:cstheme="minorBidi"/>
          <w:strike/>
          <w:highlight w:val="yellow"/>
          <w:lang w:val="en-US"/>
        </w:rPr>
        <w:t xml:space="preserve"> separate Implementation Plan) that are guided by </w:t>
      </w:r>
      <w:r w:rsidR="2CE2E548" w:rsidRPr="00167E23">
        <w:rPr>
          <w:rFonts w:asciiTheme="minorHAnsi" w:hAnsiTheme="minorHAnsi" w:cstheme="minorBidi"/>
          <w:strike/>
          <w:highlight w:val="yellow"/>
          <w:lang w:val="en-US"/>
        </w:rPr>
        <w:t>these</w:t>
      </w:r>
      <w:r w:rsidR="0082284A" w:rsidRPr="00167E23">
        <w:rPr>
          <w:rFonts w:asciiTheme="minorHAnsi" w:hAnsiTheme="minorHAnsi" w:cstheme="minorBidi"/>
          <w:strike/>
          <w:highlight w:val="yellow"/>
          <w:lang w:val="en-US"/>
        </w:rPr>
        <w:t xml:space="preserve"> the following</w:t>
      </w:r>
      <w:r w:rsidR="2CE2E548" w:rsidRPr="00167E23">
        <w:rPr>
          <w:rFonts w:asciiTheme="minorHAnsi" w:hAnsiTheme="minorHAnsi" w:cstheme="minorBidi"/>
          <w:strike/>
          <w:highlight w:val="yellow"/>
          <w:lang w:val="en-US"/>
        </w:rPr>
        <w:t xml:space="preserve"> </w:t>
      </w:r>
      <w:r w:rsidR="0082284A" w:rsidRPr="00167E23">
        <w:rPr>
          <w:rFonts w:asciiTheme="minorHAnsi" w:hAnsiTheme="minorHAnsi" w:cstheme="minorBidi"/>
          <w:strike/>
          <w:highlight w:val="yellow"/>
          <w:lang w:val="en-US"/>
        </w:rPr>
        <w:t xml:space="preserve">(FR) </w:t>
      </w:r>
      <w:r w:rsidR="2E031153" w:rsidRPr="00167E23">
        <w:rPr>
          <w:rFonts w:asciiTheme="minorHAnsi" w:hAnsiTheme="minorHAnsi" w:cstheme="minorBidi"/>
          <w:strike/>
          <w:highlight w:val="yellow"/>
          <w:lang w:val="en-US"/>
        </w:rPr>
        <w:t>four strategic objectives:</w:t>
      </w:r>
      <w:r w:rsidRPr="00167E23">
        <w:rPr>
          <w:rFonts w:asciiTheme="minorHAnsi" w:hAnsiTheme="minorHAnsi" w:cstheme="minorBidi"/>
          <w:strike/>
          <w:highlight w:val="yellow"/>
          <w:lang w:val="en-US"/>
        </w:rPr>
        <w:t xml:space="preserve"> (NO)</w:t>
      </w:r>
    </w:p>
    <w:p w14:paraId="391BCC67" w14:textId="7A7D50CC" w:rsidR="007628B0" w:rsidRPr="00E84D74" w:rsidRDefault="007628B0" w:rsidP="003D73AC">
      <w:pPr>
        <w:jc w:val="both"/>
        <w:rPr>
          <w:rFonts w:cstheme="minorHAnsi"/>
          <w:lang w:val="en-US"/>
        </w:rPr>
      </w:pPr>
    </w:p>
    <w:p w14:paraId="7D2178E4" w14:textId="4ED8D8C9" w:rsidR="007628B0" w:rsidRPr="00E84D74" w:rsidRDefault="007628B0" w:rsidP="003D73AC">
      <w:pPr>
        <w:pStyle w:val="ListParagraph"/>
        <w:numPr>
          <w:ilvl w:val="0"/>
          <w:numId w:val="2"/>
        </w:numPr>
        <w:jc w:val="both"/>
        <w:rPr>
          <w:rFonts w:asciiTheme="minorHAnsi" w:hAnsiTheme="minorHAnsi" w:cstheme="minorHAnsi"/>
          <w:b/>
          <w:lang w:val="en-US"/>
        </w:rPr>
      </w:pPr>
      <w:r w:rsidRPr="00E84D74">
        <w:rPr>
          <w:rFonts w:asciiTheme="minorHAnsi" w:hAnsiTheme="minorHAnsi" w:cstheme="minorHAnsi"/>
          <w:b/>
          <w:lang w:val="en-US"/>
        </w:rPr>
        <w:t>Enhance integration and mainstreaming of SOPM approaches</w:t>
      </w:r>
    </w:p>
    <w:p w14:paraId="471509E1" w14:textId="3509093D" w:rsidR="00E81962" w:rsidRPr="00E84D74" w:rsidRDefault="11EE81D9" w:rsidP="0E503BB6">
      <w:pPr>
        <w:ind w:left="1080"/>
        <w:jc w:val="both"/>
        <w:rPr>
          <w:lang w:val="en-US"/>
        </w:rPr>
      </w:pPr>
      <w:r w:rsidRPr="0E503BB6">
        <w:rPr>
          <w:lang w:val="en-US"/>
        </w:rPr>
        <w:t xml:space="preserve">The IOC-SOPM strategy </w:t>
      </w:r>
      <w:r w:rsidRPr="00167E23">
        <w:rPr>
          <w:strike/>
          <w:highlight w:val="yellow"/>
          <w:lang w:val="en-US"/>
        </w:rPr>
        <w:t>will</w:t>
      </w:r>
      <w:r w:rsidRPr="00167E23">
        <w:rPr>
          <w:highlight w:val="yellow"/>
          <w:lang w:val="en-US"/>
        </w:rPr>
        <w:t xml:space="preserve"> </w:t>
      </w:r>
      <w:r w:rsidR="00167E23" w:rsidRPr="00167E23">
        <w:rPr>
          <w:highlight w:val="yellow"/>
          <w:lang w:val="en-US"/>
        </w:rPr>
        <w:t>expects to (NO)</w:t>
      </w:r>
      <w:r w:rsidR="00167E23">
        <w:rPr>
          <w:lang w:val="en-US"/>
        </w:rPr>
        <w:t xml:space="preserve"> </w:t>
      </w:r>
      <w:r w:rsidRPr="0E503BB6">
        <w:rPr>
          <w:lang w:val="en-US"/>
        </w:rPr>
        <w:t xml:space="preserve">build on </w:t>
      </w:r>
      <w:r w:rsidR="00D433A5">
        <w:rPr>
          <w:lang w:val="en-US"/>
        </w:rPr>
        <w:t xml:space="preserve">the </w:t>
      </w:r>
      <w:r w:rsidRPr="0E503BB6">
        <w:rPr>
          <w:lang w:val="en-US"/>
        </w:rPr>
        <w:t xml:space="preserve">strong foundation in MSP and </w:t>
      </w:r>
      <w:r w:rsidR="00E5029E">
        <w:rPr>
          <w:lang w:val="en-US"/>
        </w:rPr>
        <w:t>ICAM</w:t>
      </w:r>
      <w:r w:rsidR="00E5029E" w:rsidRPr="00E5029E">
        <w:rPr>
          <w:lang w:val="en-US"/>
        </w:rPr>
        <w:t xml:space="preserve"> </w:t>
      </w:r>
      <w:r w:rsidR="00E5029E">
        <w:rPr>
          <w:lang w:val="en-US"/>
        </w:rPr>
        <w:t>th</w:t>
      </w:r>
      <w:r w:rsidRPr="0E503BB6">
        <w:rPr>
          <w:lang w:val="en-US"/>
        </w:rPr>
        <w:t>at is already successful in various Member States</w:t>
      </w:r>
      <w:r w:rsidR="2102A3D2" w:rsidRPr="0E503BB6">
        <w:rPr>
          <w:lang w:val="en-US"/>
        </w:rPr>
        <w:t>, by leveraging existing frameworks, exchang</w:t>
      </w:r>
      <w:r w:rsidR="26152625" w:rsidRPr="0E503BB6">
        <w:rPr>
          <w:lang w:val="en-US"/>
        </w:rPr>
        <w:t>ing</w:t>
      </w:r>
      <w:r w:rsidR="2102A3D2" w:rsidRPr="0E503BB6">
        <w:rPr>
          <w:lang w:val="en-US"/>
        </w:rPr>
        <w:t xml:space="preserve"> good practices</w:t>
      </w:r>
      <w:r w:rsidR="753DC183" w:rsidRPr="0E503BB6">
        <w:rPr>
          <w:lang w:val="en-US"/>
        </w:rPr>
        <w:t>, mainstreaming scientific findings relevant</w:t>
      </w:r>
      <w:r w:rsidR="2102A3D2" w:rsidRPr="0E503BB6">
        <w:rPr>
          <w:lang w:val="en-US"/>
        </w:rPr>
        <w:t xml:space="preserve"> </w:t>
      </w:r>
      <w:r w:rsidR="753DC183" w:rsidRPr="0E503BB6">
        <w:rPr>
          <w:lang w:val="en-US"/>
        </w:rPr>
        <w:t xml:space="preserve">to SOPM, </w:t>
      </w:r>
      <w:r w:rsidR="2102A3D2" w:rsidRPr="0E503BB6">
        <w:rPr>
          <w:lang w:val="en-US"/>
        </w:rPr>
        <w:t xml:space="preserve">and </w:t>
      </w:r>
      <w:r w:rsidR="753DC183" w:rsidRPr="0E503BB6">
        <w:rPr>
          <w:lang w:val="en-US"/>
        </w:rPr>
        <w:t>deliver</w:t>
      </w:r>
      <w:r w:rsidR="30D7EABC" w:rsidRPr="0E503BB6">
        <w:rPr>
          <w:lang w:val="en-US"/>
        </w:rPr>
        <w:t>ing</w:t>
      </w:r>
      <w:r w:rsidR="00E5029E">
        <w:rPr>
          <w:lang w:val="en-US"/>
        </w:rPr>
        <w:t xml:space="preserve"> </w:t>
      </w:r>
      <w:r w:rsidR="753DC183" w:rsidRPr="0E503BB6">
        <w:rPr>
          <w:lang w:val="en-US"/>
        </w:rPr>
        <w:t>technical</w:t>
      </w:r>
      <w:r w:rsidR="3B94574A" w:rsidRPr="0E503BB6">
        <w:rPr>
          <w:lang w:val="en-US"/>
        </w:rPr>
        <w:t xml:space="preserve"> </w:t>
      </w:r>
      <w:r w:rsidR="2102A3D2" w:rsidRPr="0E503BB6">
        <w:rPr>
          <w:lang w:val="en-US"/>
        </w:rPr>
        <w:t>guidance</w:t>
      </w:r>
      <w:r w:rsidR="753DC183" w:rsidRPr="0E503BB6">
        <w:rPr>
          <w:lang w:val="en-US"/>
        </w:rPr>
        <w:t xml:space="preserve"> across ecological and socio-economic dimensions</w:t>
      </w:r>
      <w:r w:rsidR="2102A3D2" w:rsidRPr="0E503BB6">
        <w:rPr>
          <w:lang w:val="en-US"/>
        </w:rPr>
        <w:t xml:space="preserve">. By facilitating knowledge exchange and adaptation to diverse national </w:t>
      </w:r>
      <w:r w:rsidR="594943E2" w:rsidRPr="0E503BB6">
        <w:rPr>
          <w:lang w:val="en-US"/>
        </w:rPr>
        <w:t xml:space="preserve">and </w:t>
      </w:r>
      <w:r w:rsidR="004C350E">
        <w:rPr>
          <w:lang w:val="en-US"/>
        </w:rPr>
        <w:t>regional</w:t>
      </w:r>
      <w:r w:rsidR="594943E2" w:rsidRPr="0E503BB6">
        <w:rPr>
          <w:lang w:val="en-US"/>
        </w:rPr>
        <w:t xml:space="preserve"> </w:t>
      </w:r>
      <w:r w:rsidR="2102A3D2" w:rsidRPr="0E503BB6">
        <w:rPr>
          <w:lang w:val="en-US"/>
        </w:rPr>
        <w:t xml:space="preserve">contexts, the IOC-SOPM Strategy </w:t>
      </w:r>
      <w:r w:rsidR="00167E23" w:rsidRPr="00167E23">
        <w:rPr>
          <w:strike/>
          <w:highlight w:val="yellow"/>
          <w:lang w:val="en-US"/>
        </w:rPr>
        <w:t>will</w:t>
      </w:r>
      <w:r w:rsidR="00167E23" w:rsidRPr="00167E23">
        <w:rPr>
          <w:highlight w:val="yellow"/>
          <w:lang w:val="en-US"/>
        </w:rPr>
        <w:t xml:space="preserve"> </w:t>
      </w:r>
      <w:r w:rsidR="00167E23">
        <w:rPr>
          <w:highlight w:val="yellow"/>
          <w:lang w:val="en-US"/>
        </w:rPr>
        <w:t>seeks</w:t>
      </w:r>
      <w:r w:rsidR="00167E23" w:rsidRPr="00167E23">
        <w:rPr>
          <w:highlight w:val="yellow"/>
          <w:lang w:val="en-US"/>
        </w:rPr>
        <w:t xml:space="preserve"> to (NO)</w:t>
      </w:r>
      <w:r w:rsidR="00167E23">
        <w:rPr>
          <w:lang w:val="en-US"/>
        </w:rPr>
        <w:t xml:space="preserve"> </w:t>
      </w:r>
      <w:r w:rsidR="2102A3D2" w:rsidRPr="0E503BB6">
        <w:rPr>
          <w:lang w:val="en-US"/>
        </w:rPr>
        <w:t>help Member States ensure their SOPM approaches are science-based, inclusive of Indigenous and local knowledge</w:t>
      </w:r>
      <w:r w:rsidR="00881C27">
        <w:rPr>
          <w:lang w:val="en-US"/>
        </w:rPr>
        <w:t xml:space="preserve">, </w:t>
      </w:r>
      <w:r w:rsidR="00881C27" w:rsidRPr="00A84C45">
        <w:rPr>
          <w:highlight w:val="yellow"/>
          <w:lang w:val="en-US"/>
        </w:rPr>
        <w:t>equitable</w:t>
      </w:r>
      <w:r w:rsidR="00881C27">
        <w:rPr>
          <w:lang w:val="en-US"/>
        </w:rPr>
        <w:t xml:space="preserve"> </w:t>
      </w:r>
      <w:r w:rsidR="2102A3D2" w:rsidRPr="0E503BB6">
        <w:rPr>
          <w:lang w:val="en-US"/>
        </w:rPr>
        <w:t xml:space="preserve">and adaptable to evolving </w:t>
      </w:r>
      <w:r w:rsidR="00A84C45" w:rsidRPr="00A84C45">
        <w:rPr>
          <w:highlight w:val="yellow"/>
          <w:lang w:val="en-US"/>
        </w:rPr>
        <w:t>socio-economic</w:t>
      </w:r>
      <w:r w:rsidR="00A84C45">
        <w:rPr>
          <w:lang w:val="en-US"/>
        </w:rPr>
        <w:t xml:space="preserve"> </w:t>
      </w:r>
      <w:r w:rsidR="2102A3D2" w:rsidRPr="0E503BB6">
        <w:rPr>
          <w:lang w:val="en-US"/>
        </w:rPr>
        <w:t>priorities</w:t>
      </w:r>
      <w:r w:rsidR="00A84C45">
        <w:rPr>
          <w:lang w:val="en-US"/>
        </w:rPr>
        <w:t xml:space="preserve"> </w:t>
      </w:r>
      <w:r w:rsidR="00A84C45" w:rsidRPr="00A84C45">
        <w:rPr>
          <w:highlight w:val="yellow"/>
          <w:lang w:val="en-US"/>
        </w:rPr>
        <w:t>at all scales (FR)</w:t>
      </w:r>
      <w:r w:rsidR="2102A3D2" w:rsidRPr="00A84C45">
        <w:rPr>
          <w:highlight w:val="yellow"/>
          <w:lang w:val="en-US"/>
        </w:rPr>
        <w:t>.</w:t>
      </w:r>
    </w:p>
    <w:p w14:paraId="7E217D12" w14:textId="77777777" w:rsidR="001F3B1E" w:rsidRPr="00E84D74" w:rsidRDefault="001F3B1E" w:rsidP="003D73AC">
      <w:pPr>
        <w:jc w:val="both"/>
        <w:rPr>
          <w:rFonts w:cstheme="minorHAnsi"/>
          <w:lang w:val="en-US"/>
        </w:rPr>
      </w:pPr>
    </w:p>
    <w:p w14:paraId="0827B4B9" w14:textId="0F36658A" w:rsidR="007628B0" w:rsidRPr="00E84D74" w:rsidRDefault="007628B0" w:rsidP="003D73AC">
      <w:pPr>
        <w:pStyle w:val="ListParagraph"/>
        <w:numPr>
          <w:ilvl w:val="0"/>
          <w:numId w:val="2"/>
        </w:numPr>
        <w:jc w:val="both"/>
        <w:rPr>
          <w:rFonts w:asciiTheme="minorHAnsi" w:hAnsiTheme="minorHAnsi" w:cstheme="minorHAnsi"/>
          <w:b/>
          <w:lang w:val="en-US"/>
        </w:rPr>
      </w:pPr>
      <w:r w:rsidRPr="00E84D74">
        <w:rPr>
          <w:rFonts w:asciiTheme="minorHAnsi" w:hAnsiTheme="minorHAnsi" w:cstheme="minorHAnsi"/>
          <w:b/>
          <w:lang w:val="en-US"/>
        </w:rPr>
        <w:lastRenderedPageBreak/>
        <w:t>Increase visibility and facilitate use of improved observations, data and knowledge</w:t>
      </w:r>
    </w:p>
    <w:p w14:paraId="34E228B7" w14:textId="1F4A6509" w:rsidR="00B3105F" w:rsidRPr="00E84D74" w:rsidRDefault="1817C2FB" w:rsidP="00E5029E">
      <w:pPr>
        <w:pStyle w:val="ListParagraph"/>
        <w:spacing w:line="259" w:lineRule="auto"/>
        <w:ind w:left="1080"/>
        <w:jc w:val="both"/>
        <w:rPr>
          <w:rFonts w:asciiTheme="minorHAnsi" w:hAnsiTheme="minorHAnsi" w:cstheme="minorBidi"/>
          <w:lang w:val="en-US"/>
        </w:rPr>
      </w:pPr>
      <w:r w:rsidRPr="0E503BB6">
        <w:rPr>
          <w:rFonts w:asciiTheme="minorHAnsi" w:hAnsiTheme="minorHAnsi" w:cstheme="minorBidi"/>
          <w:lang w:val="en-US"/>
        </w:rPr>
        <w:t xml:space="preserve">While hundreds of millions of data points are collected </w:t>
      </w:r>
      <w:r w:rsidR="60AB7C1B" w:rsidRPr="0E503BB6">
        <w:rPr>
          <w:rFonts w:asciiTheme="minorHAnsi" w:hAnsiTheme="minorHAnsi" w:cstheme="minorBidi"/>
          <w:lang w:val="en-US"/>
        </w:rPr>
        <w:t>worldwide</w:t>
      </w:r>
      <w:r w:rsidR="00A84C45">
        <w:rPr>
          <w:rFonts w:asciiTheme="minorHAnsi" w:hAnsiTheme="minorHAnsi" w:cstheme="minorBidi"/>
          <w:lang w:val="en-US"/>
        </w:rPr>
        <w:t xml:space="preserve"> </w:t>
      </w:r>
      <w:r w:rsidR="00A84C45" w:rsidRPr="00A84C45">
        <w:rPr>
          <w:rFonts w:asciiTheme="minorHAnsi" w:hAnsiTheme="minorHAnsi" w:cstheme="minorBidi"/>
          <w:highlight w:val="yellow"/>
          <w:lang w:val="en-US"/>
        </w:rPr>
        <w:t>each year (FR)</w:t>
      </w:r>
      <w:r w:rsidRPr="00A84C45">
        <w:rPr>
          <w:rFonts w:asciiTheme="minorHAnsi" w:hAnsiTheme="minorHAnsi" w:cstheme="minorBidi"/>
          <w:highlight w:val="yellow"/>
          <w:lang w:val="en-US"/>
        </w:rPr>
        <w:t>,</w:t>
      </w:r>
      <w:r w:rsidRPr="0E503BB6">
        <w:rPr>
          <w:rFonts w:asciiTheme="minorHAnsi" w:hAnsiTheme="minorHAnsi" w:cstheme="minorBidi"/>
          <w:lang w:val="en-US"/>
        </w:rPr>
        <w:t xml:space="preserve"> including through IOC’s networks and programs</w:t>
      </w:r>
      <w:r w:rsidR="0A6B151D" w:rsidRPr="0E503BB6">
        <w:rPr>
          <w:rFonts w:asciiTheme="minorHAnsi" w:hAnsiTheme="minorHAnsi" w:cstheme="minorBidi"/>
          <w:lang w:val="en-US"/>
        </w:rPr>
        <w:t xml:space="preserve"> like GOOS and OBIS</w:t>
      </w:r>
      <w:r w:rsidRPr="0E503BB6">
        <w:rPr>
          <w:rFonts w:asciiTheme="minorHAnsi" w:hAnsiTheme="minorHAnsi" w:cstheme="minorBidi"/>
          <w:lang w:val="en-US"/>
        </w:rPr>
        <w:t xml:space="preserve">, </w:t>
      </w:r>
      <w:r w:rsidR="0657EC3C" w:rsidRPr="0E503BB6">
        <w:rPr>
          <w:rFonts w:asciiTheme="minorHAnsi" w:hAnsiTheme="minorHAnsi" w:cstheme="minorBidi"/>
          <w:lang w:val="en-US"/>
        </w:rPr>
        <w:t xml:space="preserve">and numerous local and </w:t>
      </w:r>
      <w:r w:rsidR="10801AC2" w:rsidRPr="0E503BB6">
        <w:rPr>
          <w:rFonts w:asciiTheme="minorHAnsi" w:hAnsiTheme="minorHAnsi" w:cstheme="minorBidi"/>
          <w:lang w:val="en-US"/>
        </w:rPr>
        <w:t>I</w:t>
      </w:r>
      <w:r w:rsidR="0657EC3C" w:rsidRPr="0E503BB6">
        <w:rPr>
          <w:rFonts w:asciiTheme="minorHAnsi" w:hAnsiTheme="minorHAnsi" w:cstheme="minorBidi"/>
          <w:lang w:val="en-US"/>
        </w:rPr>
        <w:t xml:space="preserve">ndigenous communities hold invaluable </w:t>
      </w:r>
      <w:r w:rsidR="1DBB4B57" w:rsidRPr="0E503BB6">
        <w:rPr>
          <w:rFonts w:asciiTheme="minorHAnsi" w:hAnsiTheme="minorHAnsi" w:cstheme="minorBidi"/>
          <w:lang w:val="en-US"/>
        </w:rPr>
        <w:t xml:space="preserve">knowledge </w:t>
      </w:r>
      <w:r w:rsidR="0657EC3C" w:rsidRPr="0E503BB6">
        <w:rPr>
          <w:rFonts w:asciiTheme="minorHAnsi" w:hAnsiTheme="minorHAnsi" w:cstheme="minorBidi"/>
          <w:lang w:val="en-US"/>
        </w:rPr>
        <w:t xml:space="preserve">about the ocean, </w:t>
      </w:r>
      <w:r w:rsidRPr="0E503BB6">
        <w:rPr>
          <w:rFonts w:asciiTheme="minorHAnsi" w:hAnsiTheme="minorHAnsi" w:cstheme="minorBidi"/>
          <w:lang w:val="en-US"/>
        </w:rPr>
        <w:t xml:space="preserve">only a fraction is transformed into actionable insights </w:t>
      </w:r>
      <w:r w:rsidR="0030389B">
        <w:rPr>
          <w:rFonts w:asciiTheme="minorHAnsi" w:hAnsiTheme="minorHAnsi" w:cstheme="minorBidi"/>
          <w:lang w:val="en-US"/>
        </w:rPr>
        <w:t xml:space="preserve">suitable to </w:t>
      </w:r>
      <w:r w:rsidRPr="0E503BB6">
        <w:rPr>
          <w:rFonts w:asciiTheme="minorHAnsi" w:hAnsiTheme="minorHAnsi" w:cstheme="minorBidi"/>
          <w:lang w:val="en-US"/>
        </w:rPr>
        <w:t xml:space="preserve">decision-makers. </w:t>
      </w:r>
      <w:r w:rsidR="4D3AE562" w:rsidRPr="0E503BB6">
        <w:rPr>
          <w:rFonts w:asciiTheme="minorHAnsi" w:hAnsiTheme="minorHAnsi" w:cstheme="minorBidi"/>
          <w:lang w:val="en-US"/>
        </w:rPr>
        <w:t>By</w:t>
      </w:r>
      <w:r w:rsidR="6824F9B8" w:rsidRPr="0E503BB6">
        <w:rPr>
          <w:rFonts w:asciiTheme="minorHAnsi" w:hAnsiTheme="minorHAnsi" w:cstheme="minorBidi"/>
          <w:lang w:val="en-US"/>
        </w:rPr>
        <w:t xml:space="preserve"> </w:t>
      </w:r>
      <w:r w:rsidRPr="0E503BB6">
        <w:rPr>
          <w:rFonts w:asciiTheme="minorHAnsi" w:hAnsiTheme="minorHAnsi" w:cstheme="minorBidi"/>
          <w:lang w:val="en-US"/>
        </w:rPr>
        <w:t xml:space="preserve">translating this wealth of </w:t>
      </w:r>
      <w:r w:rsidR="60AB7C1B" w:rsidRPr="0E503BB6">
        <w:rPr>
          <w:rFonts w:asciiTheme="minorHAnsi" w:hAnsiTheme="minorHAnsi" w:cstheme="minorBidi"/>
          <w:lang w:val="en-US"/>
        </w:rPr>
        <w:t>data</w:t>
      </w:r>
      <w:r w:rsidRPr="0E503BB6">
        <w:rPr>
          <w:rFonts w:asciiTheme="minorHAnsi" w:hAnsiTheme="minorHAnsi" w:cstheme="minorBidi"/>
          <w:lang w:val="en-US"/>
        </w:rPr>
        <w:t xml:space="preserve"> </w:t>
      </w:r>
      <w:r w:rsidR="0657EC3C" w:rsidRPr="0E503BB6">
        <w:rPr>
          <w:rFonts w:asciiTheme="minorHAnsi" w:hAnsiTheme="minorHAnsi" w:cstheme="minorBidi"/>
          <w:lang w:val="en-US"/>
        </w:rPr>
        <w:t xml:space="preserve">and knowledge </w:t>
      </w:r>
      <w:r w:rsidRPr="0E503BB6">
        <w:rPr>
          <w:rFonts w:asciiTheme="minorHAnsi" w:hAnsiTheme="minorHAnsi" w:cstheme="minorBidi"/>
          <w:lang w:val="en-US"/>
        </w:rPr>
        <w:t xml:space="preserve">into </w:t>
      </w:r>
      <w:r w:rsidR="2D870300" w:rsidRPr="0E503BB6">
        <w:rPr>
          <w:rFonts w:asciiTheme="minorHAnsi" w:hAnsiTheme="minorHAnsi" w:cstheme="minorBidi"/>
          <w:lang w:val="en-US"/>
        </w:rPr>
        <w:t xml:space="preserve">known and </w:t>
      </w:r>
      <w:r w:rsidR="60AB7C1B" w:rsidRPr="0E503BB6">
        <w:rPr>
          <w:rFonts w:asciiTheme="minorHAnsi" w:hAnsiTheme="minorHAnsi" w:cstheme="minorBidi"/>
          <w:lang w:val="en-US"/>
        </w:rPr>
        <w:t>accessible information</w:t>
      </w:r>
      <w:r w:rsidR="24186942" w:rsidRPr="0E503BB6">
        <w:rPr>
          <w:rFonts w:asciiTheme="minorHAnsi" w:hAnsiTheme="minorHAnsi" w:cstheme="minorBidi"/>
          <w:lang w:val="en-US"/>
        </w:rPr>
        <w:t>, decision-support tools</w:t>
      </w:r>
      <w:r w:rsidR="60AB7C1B" w:rsidRPr="0E503BB6">
        <w:rPr>
          <w:rFonts w:asciiTheme="minorHAnsi" w:hAnsiTheme="minorHAnsi" w:cstheme="minorBidi"/>
          <w:lang w:val="en-US"/>
        </w:rPr>
        <w:t xml:space="preserve"> and </w:t>
      </w:r>
      <w:r w:rsidR="6824F9B8" w:rsidRPr="0E503BB6">
        <w:rPr>
          <w:rFonts w:asciiTheme="minorHAnsi" w:hAnsiTheme="minorHAnsi" w:cstheme="minorBidi"/>
          <w:lang w:val="en-US"/>
        </w:rPr>
        <w:t>products</w:t>
      </w:r>
      <w:r w:rsidR="60AB7C1B" w:rsidRPr="0E503BB6">
        <w:rPr>
          <w:rFonts w:asciiTheme="minorHAnsi" w:hAnsiTheme="minorHAnsi" w:cstheme="minorBidi"/>
          <w:lang w:val="en-US"/>
        </w:rPr>
        <w:t xml:space="preserve">, and </w:t>
      </w:r>
      <w:r w:rsidR="0A6B151D" w:rsidRPr="0E503BB6">
        <w:rPr>
          <w:rFonts w:asciiTheme="minorHAnsi" w:hAnsiTheme="minorHAnsi" w:cstheme="minorBidi"/>
          <w:lang w:val="en-US"/>
        </w:rPr>
        <w:t xml:space="preserve">by </w:t>
      </w:r>
      <w:r w:rsidRPr="0E503BB6">
        <w:rPr>
          <w:rFonts w:asciiTheme="minorHAnsi" w:hAnsiTheme="minorHAnsi" w:cstheme="minorBidi"/>
          <w:lang w:val="en-US"/>
        </w:rPr>
        <w:t>promot</w:t>
      </w:r>
      <w:r w:rsidR="4D3AE562" w:rsidRPr="0E503BB6">
        <w:rPr>
          <w:rFonts w:asciiTheme="minorHAnsi" w:hAnsiTheme="minorHAnsi" w:cstheme="minorBidi"/>
          <w:lang w:val="en-US"/>
        </w:rPr>
        <w:t>ing</w:t>
      </w:r>
      <w:r w:rsidRPr="0E503BB6">
        <w:rPr>
          <w:rFonts w:asciiTheme="minorHAnsi" w:hAnsiTheme="minorHAnsi" w:cstheme="minorBidi"/>
          <w:lang w:val="en-US"/>
        </w:rPr>
        <w:t xml:space="preserve"> </w:t>
      </w:r>
      <w:r w:rsidR="60AB7C1B" w:rsidRPr="0E503BB6">
        <w:rPr>
          <w:rFonts w:asciiTheme="minorHAnsi" w:hAnsiTheme="minorHAnsi" w:cstheme="minorBidi"/>
          <w:lang w:val="en-US"/>
        </w:rPr>
        <w:t>their</w:t>
      </w:r>
      <w:r w:rsidR="4D3AE562" w:rsidRPr="0E503BB6">
        <w:rPr>
          <w:rFonts w:asciiTheme="minorHAnsi" w:hAnsiTheme="minorHAnsi" w:cstheme="minorBidi"/>
          <w:lang w:val="en-US"/>
        </w:rPr>
        <w:t xml:space="preserve"> </w:t>
      </w:r>
      <w:r w:rsidR="28ADCE23" w:rsidRPr="0E503BB6">
        <w:rPr>
          <w:rFonts w:asciiTheme="minorHAnsi" w:hAnsiTheme="minorHAnsi" w:cstheme="minorBidi"/>
          <w:lang w:val="en-US"/>
        </w:rPr>
        <w:t xml:space="preserve">regular </w:t>
      </w:r>
      <w:r w:rsidR="4D3AE562" w:rsidRPr="0E503BB6">
        <w:rPr>
          <w:rFonts w:asciiTheme="minorHAnsi" w:hAnsiTheme="minorHAnsi" w:cstheme="minorBidi"/>
          <w:lang w:val="en-US"/>
        </w:rPr>
        <w:t>update</w:t>
      </w:r>
      <w:r w:rsidR="00081143" w:rsidRPr="0E503BB6">
        <w:rPr>
          <w:rFonts w:asciiTheme="minorHAnsi" w:hAnsiTheme="minorHAnsi" w:cstheme="minorBidi"/>
          <w:lang w:val="en-US"/>
        </w:rPr>
        <w:t xml:space="preserve"> and use</w:t>
      </w:r>
      <w:r w:rsidRPr="0E503BB6">
        <w:rPr>
          <w:rFonts w:asciiTheme="minorHAnsi" w:hAnsiTheme="minorHAnsi" w:cstheme="minorBidi"/>
          <w:lang w:val="en-US"/>
        </w:rPr>
        <w:t xml:space="preserve">, SOPM can </w:t>
      </w:r>
      <w:r w:rsidR="60AB7C1B" w:rsidRPr="0E503BB6">
        <w:rPr>
          <w:rFonts w:asciiTheme="minorHAnsi" w:hAnsiTheme="minorHAnsi" w:cstheme="minorBidi"/>
          <w:lang w:val="en-US"/>
        </w:rPr>
        <w:t xml:space="preserve">be more effectively guided by </w:t>
      </w:r>
      <w:r w:rsidR="60AB7C1B" w:rsidRPr="00A84C45">
        <w:rPr>
          <w:rFonts w:asciiTheme="minorHAnsi" w:hAnsiTheme="minorHAnsi" w:cstheme="minorBidi"/>
          <w:strike/>
          <w:highlight w:val="yellow"/>
          <w:lang w:val="en-US"/>
        </w:rPr>
        <w:t>scien</w:t>
      </w:r>
      <w:r w:rsidR="0657EC3C" w:rsidRPr="00A84C45">
        <w:rPr>
          <w:rFonts w:asciiTheme="minorHAnsi" w:hAnsiTheme="minorHAnsi" w:cstheme="minorBidi"/>
          <w:strike/>
          <w:highlight w:val="yellow"/>
          <w:lang w:val="en-US"/>
        </w:rPr>
        <w:t xml:space="preserve">tific, </w:t>
      </w:r>
      <w:r w:rsidR="60AB7C1B" w:rsidRPr="00A84C45">
        <w:rPr>
          <w:rFonts w:asciiTheme="minorHAnsi" w:hAnsiTheme="minorHAnsi" w:cstheme="minorBidi"/>
          <w:strike/>
          <w:highlight w:val="yellow"/>
          <w:lang w:val="en-US"/>
        </w:rPr>
        <w:t>local and indigenous</w:t>
      </w:r>
      <w:r w:rsidR="00A84C45" w:rsidRPr="00A84C45">
        <w:rPr>
          <w:rFonts w:asciiTheme="minorHAnsi" w:hAnsiTheme="minorHAnsi" w:cstheme="minorBidi"/>
          <w:highlight w:val="yellow"/>
          <w:lang w:val="en-US"/>
        </w:rPr>
        <w:t xml:space="preserve"> evidence-based </w:t>
      </w:r>
      <w:r w:rsidR="60AB7C1B" w:rsidRPr="00A84C45">
        <w:rPr>
          <w:rFonts w:asciiTheme="minorHAnsi" w:hAnsiTheme="minorHAnsi" w:cstheme="minorBidi"/>
          <w:highlight w:val="yellow"/>
          <w:lang w:val="en-US"/>
        </w:rPr>
        <w:t>knowledge</w:t>
      </w:r>
      <w:r w:rsidR="00A84C45" w:rsidRPr="00A84C45">
        <w:rPr>
          <w:rFonts w:asciiTheme="minorHAnsi" w:hAnsiTheme="minorHAnsi" w:cstheme="minorBidi"/>
          <w:highlight w:val="yellow"/>
          <w:lang w:val="en-US"/>
        </w:rPr>
        <w:t xml:space="preserve"> on the ocean’s state and change.</w:t>
      </w:r>
      <w:r w:rsidR="00A84C45">
        <w:rPr>
          <w:rFonts w:asciiTheme="minorHAnsi" w:hAnsiTheme="minorHAnsi" w:cstheme="minorBidi"/>
          <w:lang w:val="en-US"/>
        </w:rPr>
        <w:t xml:space="preserve"> </w:t>
      </w:r>
      <w:r w:rsidR="00A84C45" w:rsidRPr="00A84C45">
        <w:rPr>
          <w:rFonts w:asciiTheme="minorHAnsi" w:hAnsiTheme="minorHAnsi" w:cstheme="minorBidi"/>
          <w:highlight w:val="yellow"/>
          <w:lang w:val="en-US"/>
        </w:rPr>
        <w:t>(FR)</w:t>
      </w:r>
    </w:p>
    <w:p w14:paraId="46DD70CA" w14:textId="77777777" w:rsidR="001F3B1E" w:rsidRPr="00E84D74" w:rsidRDefault="001F3B1E" w:rsidP="003D73AC">
      <w:pPr>
        <w:pStyle w:val="ListParagraph"/>
        <w:jc w:val="both"/>
        <w:rPr>
          <w:rFonts w:asciiTheme="minorHAnsi" w:hAnsiTheme="minorHAnsi" w:cstheme="minorHAnsi"/>
          <w:b/>
          <w:i/>
          <w:lang w:val="en-US"/>
        </w:rPr>
      </w:pPr>
    </w:p>
    <w:p w14:paraId="764CD447" w14:textId="7A27851A" w:rsidR="007628B0" w:rsidRPr="00E84D74" w:rsidRDefault="007628B0" w:rsidP="003D73AC">
      <w:pPr>
        <w:pStyle w:val="ListParagraph"/>
        <w:numPr>
          <w:ilvl w:val="0"/>
          <w:numId w:val="2"/>
        </w:numPr>
        <w:jc w:val="both"/>
        <w:rPr>
          <w:rFonts w:asciiTheme="minorHAnsi" w:hAnsiTheme="minorHAnsi" w:cstheme="minorHAnsi"/>
          <w:b/>
          <w:lang w:val="en-US"/>
        </w:rPr>
      </w:pPr>
      <w:r w:rsidRPr="00E84D74">
        <w:rPr>
          <w:rFonts w:asciiTheme="minorHAnsi" w:hAnsiTheme="minorHAnsi" w:cstheme="minorHAnsi"/>
          <w:b/>
          <w:lang w:val="en-US"/>
        </w:rPr>
        <w:t xml:space="preserve">Strengthen cross-sectoral and transboundary coordination and collaboration </w:t>
      </w:r>
    </w:p>
    <w:p w14:paraId="1ED1BF35" w14:textId="28352488" w:rsidR="003D73AC" w:rsidRPr="00E84D74" w:rsidRDefault="06CC26CA"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t xml:space="preserve">Strengthening cross-sectoral and transboundary collaboration is essential for </w:t>
      </w:r>
      <w:r w:rsidR="00A84C45" w:rsidRPr="00A84C45">
        <w:rPr>
          <w:rFonts w:asciiTheme="minorHAnsi" w:hAnsiTheme="minorHAnsi" w:cstheme="minorBidi"/>
          <w:highlight w:val="yellow"/>
          <w:lang w:val="en-US"/>
        </w:rPr>
        <w:t>effective</w:t>
      </w:r>
      <w:r w:rsidR="00A84C45">
        <w:rPr>
          <w:rFonts w:asciiTheme="minorHAnsi" w:hAnsiTheme="minorHAnsi" w:cstheme="minorBidi"/>
          <w:lang w:val="en-US"/>
        </w:rPr>
        <w:t xml:space="preserve"> </w:t>
      </w:r>
      <w:r w:rsidR="05EA6D46" w:rsidRPr="0E503BB6">
        <w:rPr>
          <w:rFonts w:asciiTheme="minorHAnsi" w:hAnsiTheme="minorHAnsi" w:cstheme="minorBidi"/>
          <w:lang w:val="en-US"/>
        </w:rPr>
        <w:t>SOPM</w:t>
      </w:r>
      <w:r w:rsidRPr="0E503BB6">
        <w:rPr>
          <w:rFonts w:asciiTheme="minorHAnsi" w:hAnsiTheme="minorHAnsi" w:cstheme="minorBidi"/>
          <w:lang w:val="en-US"/>
        </w:rPr>
        <w:t xml:space="preserve">, </w:t>
      </w:r>
      <w:r w:rsidR="00A84C45" w:rsidRPr="00A84C45">
        <w:rPr>
          <w:rFonts w:asciiTheme="minorHAnsi" w:hAnsiTheme="minorHAnsi" w:cstheme="minorBidi"/>
          <w:highlight w:val="yellow"/>
          <w:lang w:val="en-US"/>
        </w:rPr>
        <w:t>because functional links between (FR)</w:t>
      </w:r>
      <w:r w:rsidR="00A84C45">
        <w:rPr>
          <w:rFonts w:asciiTheme="minorHAnsi" w:hAnsiTheme="minorHAnsi" w:cstheme="minorBidi"/>
          <w:lang w:val="en-US"/>
        </w:rPr>
        <w:t xml:space="preserve"> </w:t>
      </w:r>
      <w:r w:rsidRPr="0E503BB6">
        <w:rPr>
          <w:rFonts w:asciiTheme="minorHAnsi" w:hAnsiTheme="minorHAnsi" w:cstheme="minorBidi"/>
          <w:lang w:val="en-US"/>
        </w:rPr>
        <w:t xml:space="preserve">as marine </w:t>
      </w:r>
      <w:r w:rsidRPr="00A84C45">
        <w:rPr>
          <w:rFonts w:asciiTheme="minorHAnsi" w:hAnsiTheme="minorHAnsi" w:cstheme="minorBidi"/>
          <w:strike/>
          <w:lang w:val="en-US"/>
        </w:rPr>
        <w:t xml:space="preserve">ecosystems </w:t>
      </w:r>
      <w:r w:rsidR="00A84C45" w:rsidRPr="00A84C45">
        <w:rPr>
          <w:rFonts w:asciiTheme="minorHAnsi" w:hAnsiTheme="minorHAnsi" w:cstheme="minorBidi"/>
          <w:highlight w:val="yellow"/>
          <w:lang w:val="en-US"/>
        </w:rPr>
        <w:t>habitats and communities</w:t>
      </w:r>
      <w:r w:rsidR="00A84C45">
        <w:rPr>
          <w:rFonts w:asciiTheme="minorHAnsi" w:hAnsiTheme="minorHAnsi" w:cstheme="minorBidi"/>
          <w:lang w:val="en-US"/>
        </w:rPr>
        <w:t xml:space="preserve"> </w:t>
      </w:r>
      <w:r w:rsidR="54C49D0E" w:rsidRPr="00A84C45">
        <w:rPr>
          <w:rFonts w:asciiTheme="minorHAnsi" w:hAnsiTheme="minorHAnsi" w:cstheme="minorBidi"/>
          <w:strike/>
          <w:highlight w:val="yellow"/>
          <w:lang w:val="en-US"/>
        </w:rPr>
        <w:t>frequently</w:t>
      </w:r>
      <w:r w:rsidRPr="00A84C45">
        <w:rPr>
          <w:rFonts w:asciiTheme="minorHAnsi" w:hAnsiTheme="minorHAnsi" w:cstheme="minorBidi"/>
          <w:strike/>
          <w:highlight w:val="yellow"/>
          <w:lang w:val="en-US"/>
        </w:rPr>
        <w:t xml:space="preserve"> function</w:t>
      </w:r>
      <w:r w:rsidR="00A84C45" w:rsidRPr="00A84C45">
        <w:rPr>
          <w:rFonts w:asciiTheme="minorHAnsi" w:hAnsiTheme="minorHAnsi" w:cstheme="minorBidi"/>
          <w:highlight w:val="yellow"/>
          <w:lang w:val="en-US"/>
        </w:rPr>
        <w:t xml:space="preserve"> often span (FR)</w:t>
      </w:r>
      <w:r w:rsidRPr="0E503BB6">
        <w:rPr>
          <w:rFonts w:asciiTheme="minorHAnsi" w:hAnsiTheme="minorHAnsi" w:cstheme="minorBidi"/>
          <w:lang w:val="en-US"/>
        </w:rPr>
        <w:t xml:space="preserve"> across </w:t>
      </w:r>
      <w:r w:rsidRPr="00A84C45">
        <w:rPr>
          <w:rFonts w:asciiTheme="minorHAnsi" w:hAnsiTheme="minorHAnsi" w:cstheme="minorBidi"/>
          <w:strike/>
          <w:highlight w:val="yellow"/>
          <w:lang w:val="en-US"/>
        </w:rPr>
        <w:t>wider</w:t>
      </w:r>
      <w:r w:rsidR="00A84C45" w:rsidRPr="00A84C45">
        <w:rPr>
          <w:rFonts w:asciiTheme="minorHAnsi" w:hAnsiTheme="minorHAnsi" w:cstheme="minorBidi"/>
          <w:highlight w:val="yellow"/>
          <w:lang w:val="en-US"/>
        </w:rPr>
        <w:t xml:space="preserve"> vast (FR)</w:t>
      </w:r>
      <w:r w:rsidR="00A84C45">
        <w:rPr>
          <w:rFonts w:asciiTheme="minorHAnsi" w:hAnsiTheme="minorHAnsi" w:cstheme="minorBidi"/>
          <w:lang w:val="en-US"/>
        </w:rPr>
        <w:t xml:space="preserve"> </w:t>
      </w:r>
      <w:r w:rsidRPr="0E503BB6">
        <w:rPr>
          <w:rFonts w:asciiTheme="minorHAnsi" w:hAnsiTheme="minorHAnsi" w:cstheme="minorBidi"/>
          <w:lang w:val="en-US"/>
        </w:rPr>
        <w:t>ocean basins</w:t>
      </w:r>
      <w:r w:rsidR="54C49D0E" w:rsidRPr="0E503BB6">
        <w:rPr>
          <w:rFonts w:asciiTheme="minorHAnsi" w:hAnsiTheme="minorHAnsi" w:cstheme="minorBidi"/>
          <w:lang w:val="en-US"/>
        </w:rPr>
        <w:t xml:space="preserve">, </w:t>
      </w:r>
      <w:r w:rsidRPr="0E503BB6">
        <w:rPr>
          <w:rFonts w:asciiTheme="minorHAnsi" w:hAnsiTheme="minorHAnsi" w:cstheme="minorBidi"/>
          <w:lang w:val="en-US"/>
        </w:rPr>
        <w:t>transcend administrative and political boundaries</w:t>
      </w:r>
      <w:r w:rsidR="54C49D0E" w:rsidRPr="0E503BB6">
        <w:rPr>
          <w:rFonts w:asciiTheme="minorHAnsi" w:hAnsiTheme="minorHAnsi" w:cstheme="minorBidi"/>
          <w:lang w:val="en-US"/>
        </w:rPr>
        <w:t xml:space="preserve"> </w:t>
      </w:r>
      <w:r w:rsidR="008877C6">
        <w:rPr>
          <w:rFonts w:asciiTheme="minorHAnsi" w:hAnsiTheme="minorHAnsi" w:cstheme="minorBidi"/>
          <w:lang w:val="en-US"/>
        </w:rPr>
        <w:t xml:space="preserve">and jurisdictions, </w:t>
      </w:r>
      <w:r w:rsidR="00A84C45" w:rsidRPr="00A84C45">
        <w:rPr>
          <w:rFonts w:asciiTheme="minorHAnsi" w:hAnsiTheme="minorHAnsi" w:cstheme="minorBidi"/>
          <w:highlight w:val="yellow"/>
          <w:lang w:val="en-US"/>
        </w:rPr>
        <w:t>including at the land-sea interface,</w:t>
      </w:r>
      <w:r w:rsidR="00A84C45">
        <w:rPr>
          <w:rFonts w:asciiTheme="minorHAnsi" w:hAnsiTheme="minorHAnsi" w:cstheme="minorBidi"/>
          <w:lang w:val="en-US"/>
        </w:rPr>
        <w:t xml:space="preserve"> </w:t>
      </w:r>
      <w:r w:rsidR="54C49D0E" w:rsidRPr="0E503BB6">
        <w:rPr>
          <w:rFonts w:asciiTheme="minorHAnsi" w:hAnsiTheme="minorHAnsi" w:cstheme="minorBidi"/>
          <w:lang w:val="en-US"/>
        </w:rPr>
        <w:t xml:space="preserve">or </w:t>
      </w:r>
      <w:r w:rsidR="54C49D0E" w:rsidRPr="00A84C45">
        <w:rPr>
          <w:rFonts w:asciiTheme="minorHAnsi" w:hAnsiTheme="minorHAnsi" w:cstheme="minorBidi"/>
          <w:strike/>
          <w:highlight w:val="yellow"/>
          <w:lang w:val="en-US"/>
        </w:rPr>
        <w:t>extent i</w:t>
      </w:r>
      <w:r w:rsidR="54C49D0E" w:rsidRPr="00A84C45">
        <w:rPr>
          <w:rFonts w:asciiTheme="minorHAnsi" w:hAnsiTheme="minorHAnsi" w:cstheme="minorBidi"/>
          <w:highlight w:val="yellow"/>
          <w:lang w:val="en-US"/>
        </w:rPr>
        <w:t>n</w:t>
      </w:r>
      <w:r w:rsidR="54C49D0E" w:rsidRPr="00A84C45">
        <w:rPr>
          <w:rFonts w:asciiTheme="minorHAnsi" w:hAnsiTheme="minorHAnsi" w:cstheme="minorBidi"/>
          <w:strike/>
          <w:highlight w:val="yellow"/>
          <w:lang w:val="en-US"/>
        </w:rPr>
        <w:t>to</w:t>
      </w:r>
      <w:r w:rsidR="00A84C45">
        <w:rPr>
          <w:rFonts w:asciiTheme="minorHAnsi" w:hAnsiTheme="minorHAnsi" w:cstheme="minorBidi"/>
          <w:strike/>
          <w:lang w:val="en-US"/>
        </w:rPr>
        <w:t xml:space="preserve"> </w:t>
      </w:r>
      <w:r w:rsidR="00A84C45" w:rsidRPr="00A84C45">
        <w:rPr>
          <w:rFonts w:asciiTheme="minorHAnsi" w:hAnsiTheme="minorHAnsi" w:cstheme="minorBidi"/>
          <w:highlight w:val="yellow"/>
          <w:lang w:val="en-US"/>
        </w:rPr>
        <w:t>(FR)</w:t>
      </w:r>
      <w:r w:rsidR="54C49D0E" w:rsidRPr="0E503BB6">
        <w:rPr>
          <w:rFonts w:asciiTheme="minorHAnsi" w:hAnsiTheme="minorHAnsi" w:cstheme="minorBidi"/>
          <w:lang w:val="en-US"/>
        </w:rPr>
        <w:t xml:space="preserve"> areas beyond national jurisdiction where different governance arrangements pertain</w:t>
      </w:r>
      <w:r w:rsidRPr="0E503BB6">
        <w:rPr>
          <w:rFonts w:asciiTheme="minorHAnsi" w:hAnsiTheme="minorHAnsi" w:cstheme="minorBidi"/>
          <w:lang w:val="en-US"/>
        </w:rPr>
        <w:t xml:space="preserve">. </w:t>
      </w:r>
      <w:r w:rsidR="00A84C45" w:rsidRPr="00A84C45">
        <w:rPr>
          <w:rFonts w:asciiTheme="minorHAnsi" w:hAnsiTheme="minorHAnsi" w:cstheme="minorBidi"/>
          <w:highlight w:val="yellow"/>
          <w:lang w:val="en-US"/>
        </w:rPr>
        <w:t>Therefore,</w:t>
      </w:r>
      <w:r w:rsidR="00A84C45">
        <w:rPr>
          <w:rFonts w:asciiTheme="minorHAnsi" w:hAnsiTheme="minorHAnsi" w:cstheme="minorBidi"/>
          <w:lang w:val="en-US"/>
        </w:rPr>
        <w:t xml:space="preserve"> </w:t>
      </w:r>
      <w:r w:rsidR="00A84C45" w:rsidRPr="00A84C45">
        <w:rPr>
          <w:rFonts w:asciiTheme="minorHAnsi" w:hAnsiTheme="minorHAnsi" w:cstheme="minorBidi"/>
          <w:highlight w:val="yellow"/>
          <w:lang w:val="en-US"/>
        </w:rPr>
        <w:t>(FR)</w:t>
      </w:r>
      <w:r w:rsidR="00A84C45">
        <w:rPr>
          <w:rFonts w:asciiTheme="minorHAnsi" w:hAnsiTheme="minorHAnsi" w:cstheme="minorBidi"/>
          <w:lang w:val="en-US"/>
        </w:rPr>
        <w:t xml:space="preserve"> a</w:t>
      </w:r>
      <w:r w:rsidRPr="0E503BB6">
        <w:rPr>
          <w:rFonts w:asciiTheme="minorHAnsi" w:hAnsiTheme="minorHAnsi" w:cstheme="minorBidi"/>
          <w:lang w:val="en-US"/>
        </w:rPr>
        <w:t xml:space="preserve">n ecosystem-based approach frequently requires coordinated action among sectors and nations to address shared challenges or </w:t>
      </w:r>
      <w:r w:rsidR="54C49D0E" w:rsidRPr="0E503BB6">
        <w:rPr>
          <w:rFonts w:asciiTheme="minorHAnsi" w:hAnsiTheme="minorHAnsi" w:cstheme="minorBidi"/>
          <w:lang w:val="en-US"/>
        </w:rPr>
        <w:t>opportunities</w:t>
      </w:r>
      <w:r w:rsidRPr="0E503BB6">
        <w:rPr>
          <w:rFonts w:asciiTheme="minorHAnsi" w:hAnsiTheme="minorHAnsi" w:cstheme="minorBidi"/>
          <w:lang w:val="en-US"/>
        </w:rPr>
        <w:t xml:space="preserve">. </w:t>
      </w:r>
      <w:r w:rsidR="54C49D0E" w:rsidRPr="0E503BB6">
        <w:rPr>
          <w:rFonts w:asciiTheme="minorHAnsi" w:hAnsiTheme="minorHAnsi" w:cstheme="minorBidi"/>
          <w:lang w:val="en-US"/>
        </w:rPr>
        <w:t xml:space="preserve">Many economic activities – such as maritime transportation, renewable energy projects or fisheries – </w:t>
      </w:r>
      <w:r w:rsidR="008877C6">
        <w:rPr>
          <w:rFonts w:asciiTheme="minorHAnsi" w:hAnsiTheme="minorHAnsi" w:cstheme="minorBidi"/>
          <w:lang w:val="en-US"/>
        </w:rPr>
        <w:t xml:space="preserve">also </w:t>
      </w:r>
      <w:r w:rsidR="54C49D0E" w:rsidRPr="0E503BB6">
        <w:rPr>
          <w:rFonts w:asciiTheme="minorHAnsi" w:hAnsiTheme="minorHAnsi" w:cstheme="minorBidi"/>
          <w:lang w:val="en-US"/>
        </w:rPr>
        <w:t>operate across national boundaries, making cooperation critical when balancing ocean health with socio-economic development.</w:t>
      </w:r>
      <w:r w:rsidR="009202A2">
        <w:rPr>
          <w:rFonts w:asciiTheme="minorHAnsi" w:hAnsiTheme="minorHAnsi" w:cstheme="minorBidi"/>
          <w:lang w:val="en-US"/>
        </w:rPr>
        <w:t xml:space="preserve"> </w:t>
      </w:r>
      <w:r w:rsidR="009202A2" w:rsidRPr="0039774C">
        <w:rPr>
          <w:rFonts w:asciiTheme="minorHAnsi" w:hAnsiTheme="minorHAnsi" w:cstheme="minorBidi"/>
          <w:highlight w:val="yellow"/>
          <w:lang w:val="en-US"/>
        </w:rPr>
        <w:t>Such cooperation requires the need to collaborate across nations, but also with UN and non-UN entities.</w:t>
      </w:r>
      <w:r w:rsidR="0039774C" w:rsidRPr="0039774C">
        <w:rPr>
          <w:rFonts w:asciiTheme="minorHAnsi" w:hAnsiTheme="minorHAnsi" w:cstheme="minorBidi"/>
          <w:highlight w:val="yellow"/>
          <w:lang w:val="en-US"/>
        </w:rPr>
        <w:t xml:space="preserve"> (GESAMP)</w:t>
      </w:r>
    </w:p>
    <w:p w14:paraId="23EA9A20" w14:textId="77777777" w:rsidR="003D73AC" w:rsidRPr="00E84D74" w:rsidRDefault="003D73AC" w:rsidP="003D73AC">
      <w:pPr>
        <w:pStyle w:val="ListParagraph"/>
        <w:jc w:val="both"/>
        <w:rPr>
          <w:rFonts w:asciiTheme="minorHAnsi" w:hAnsiTheme="minorHAnsi" w:cstheme="minorHAnsi"/>
          <w:b/>
          <w:strike/>
          <w:lang w:val="en-US"/>
        </w:rPr>
      </w:pPr>
    </w:p>
    <w:p w14:paraId="7C789509" w14:textId="520A09A4" w:rsidR="007628B0" w:rsidRPr="00E84D74" w:rsidRDefault="007628B0" w:rsidP="005C6E52">
      <w:pPr>
        <w:pStyle w:val="ListParagraph"/>
        <w:numPr>
          <w:ilvl w:val="0"/>
          <w:numId w:val="2"/>
        </w:numPr>
        <w:jc w:val="both"/>
        <w:rPr>
          <w:rFonts w:asciiTheme="minorHAnsi" w:hAnsiTheme="minorHAnsi" w:cstheme="minorHAnsi"/>
          <w:b/>
          <w:lang w:val="en-US"/>
        </w:rPr>
      </w:pPr>
      <w:r w:rsidRPr="00E84D74">
        <w:rPr>
          <w:rFonts w:asciiTheme="minorHAnsi" w:hAnsiTheme="minorHAnsi" w:cstheme="minorHAnsi"/>
          <w:b/>
          <w:lang w:val="en-US"/>
        </w:rPr>
        <w:t xml:space="preserve">Expand capacity development </w:t>
      </w:r>
    </w:p>
    <w:p w14:paraId="72F7EEEE" w14:textId="72B5643B" w:rsidR="00DE0827" w:rsidRPr="00A84C45" w:rsidRDefault="331CC694" w:rsidP="0E503BB6">
      <w:pPr>
        <w:pStyle w:val="ListParagraph"/>
        <w:ind w:left="1080"/>
        <w:jc w:val="both"/>
        <w:rPr>
          <w:rFonts w:asciiTheme="minorHAnsi" w:hAnsiTheme="minorHAnsi" w:cstheme="minorBidi"/>
          <w:strike/>
          <w:lang w:val="en-US"/>
        </w:rPr>
      </w:pPr>
      <w:r w:rsidRPr="0E503BB6">
        <w:rPr>
          <w:rFonts w:asciiTheme="minorHAnsi" w:hAnsiTheme="minorHAnsi" w:cstheme="minorBidi"/>
          <w:lang w:val="en-US"/>
        </w:rPr>
        <w:t xml:space="preserve">Expanding capacity development is </w:t>
      </w:r>
      <w:r w:rsidR="568CC397" w:rsidRPr="0E503BB6">
        <w:rPr>
          <w:rFonts w:asciiTheme="minorHAnsi" w:hAnsiTheme="minorHAnsi" w:cstheme="minorBidi"/>
          <w:lang w:val="en-US"/>
        </w:rPr>
        <w:t>critical</w:t>
      </w:r>
      <w:r w:rsidRPr="0E503BB6">
        <w:rPr>
          <w:rFonts w:asciiTheme="minorHAnsi" w:hAnsiTheme="minorHAnsi" w:cstheme="minorBidi"/>
          <w:lang w:val="en-US"/>
        </w:rPr>
        <w:t xml:space="preserve"> to ensure that decision-makers across IOC Member States – regardless of their resources, expertise or socio-economic context – are adequately equipped to develop </w:t>
      </w:r>
      <w:r w:rsidR="0291C224" w:rsidRPr="0E503BB6">
        <w:rPr>
          <w:rFonts w:asciiTheme="minorHAnsi" w:hAnsiTheme="minorHAnsi" w:cstheme="minorBidi"/>
          <w:lang w:val="en-US"/>
        </w:rPr>
        <w:t>knowledge</w:t>
      </w:r>
      <w:r w:rsidR="53FBF65E" w:rsidRPr="0E503BB6">
        <w:rPr>
          <w:rFonts w:asciiTheme="minorHAnsi" w:hAnsiTheme="minorHAnsi" w:cstheme="minorBidi"/>
          <w:lang w:val="en-US"/>
        </w:rPr>
        <w:t xml:space="preserve">-based </w:t>
      </w:r>
      <w:r w:rsidRPr="0E503BB6">
        <w:rPr>
          <w:rFonts w:asciiTheme="minorHAnsi" w:hAnsiTheme="minorHAnsi" w:cstheme="minorBidi"/>
          <w:lang w:val="en-US"/>
        </w:rPr>
        <w:t xml:space="preserve">SOPM. </w:t>
      </w:r>
      <w:r w:rsidR="5F7C823B" w:rsidRPr="0E503BB6">
        <w:rPr>
          <w:rFonts w:asciiTheme="minorHAnsi" w:hAnsiTheme="minorHAnsi" w:cstheme="minorBidi"/>
          <w:lang w:val="en-US"/>
        </w:rPr>
        <w:t>Amongst others, d</w:t>
      </w:r>
      <w:r w:rsidRPr="0E503BB6">
        <w:rPr>
          <w:rFonts w:asciiTheme="minorHAnsi" w:hAnsiTheme="minorHAnsi" w:cstheme="minorBidi"/>
          <w:lang w:val="en-US"/>
        </w:rPr>
        <w:t xml:space="preserve">ecision-makers need access to the latest scientific </w:t>
      </w:r>
      <w:r w:rsidR="53FBF65E" w:rsidRPr="0E503BB6">
        <w:rPr>
          <w:rFonts w:asciiTheme="minorHAnsi" w:hAnsiTheme="minorHAnsi" w:cstheme="minorBidi"/>
          <w:lang w:val="en-US"/>
        </w:rPr>
        <w:t xml:space="preserve">data and </w:t>
      </w:r>
      <w:r w:rsidRPr="0E503BB6">
        <w:rPr>
          <w:rFonts w:asciiTheme="minorHAnsi" w:hAnsiTheme="minorHAnsi" w:cstheme="minorBidi"/>
          <w:lang w:val="en-US"/>
        </w:rPr>
        <w:t xml:space="preserve">knowledge, </w:t>
      </w:r>
      <w:r w:rsidR="568CC397" w:rsidRPr="0E503BB6">
        <w:rPr>
          <w:rFonts w:asciiTheme="minorHAnsi" w:hAnsiTheme="minorHAnsi" w:cstheme="minorBidi"/>
          <w:lang w:val="en-US"/>
        </w:rPr>
        <w:t>good</w:t>
      </w:r>
      <w:r w:rsidRPr="0E503BB6">
        <w:rPr>
          <w:rFonts w:asciiTheme="minorHAnsi" w:hAnsiTheme="minorHAnsi" w:cstheme="minorBidi"/>
          <w:lang w:val="en-US"/>
        </w:rPr>
        <w:t xml:space="preserve"> practices, and innovative tools to navigate the complexities of a sustainably managed </w:t>
      </w:r>
      <w:r w:rsidR="00A84C45" w:rsidRPr="00A84C45">
        <w:rPr>
          <w:rFonts w:asciiTheme="minorHAnsi" w:hAnsiTheme="minorHAnsi" w:cstheme="minorBidi"/>
          <w:highlight w:val="yellow"/>
          <w:lang w:val="en-US"/>
        </w:rPr>
        <w:t>global (FR)</w:t>
      </w:r>
      <w:r w:rsidR="00A84C45">
        <w:rPr>
          <w:rFonts w:asciiTheme="minorHAnsi" w:hAnsiTheme="minorHAnsi" w:cstheme="minorBidi"/>
          <w:lang w:val="en-US"/>
        </w:rPr>
        <w:t xml:space="preserve"> </w:t>
      </w:r>
      <w:r w:rsidRPr="0E503BB6">
        <w:rPr>
          <w:rFonts w:asciiTheme="minorHAnsi" w:hAnsiTheme="minorHAnsi" w:cstheme="minorBidi"/>
          <w:lang w:val="en-US"/>
        </w:rPr>
        <w:t>ocean</w:t>
      </w:r>
      <w:r w:rsidR="26909E4E" w:rsidRPr="0E503BB6">
        <w:rPr>
          <w:rFonts w:asciiTheme="minorHAnsi" w:hAnsiTheme="minorHAnsi" w:cstheme="minorBidi"/>
          <w:lang w:val="en-US"/>
        </w:rPr>
        <w:t xml:space="preserve">. </w:t>
      </w:r>
      <w:r w:rsidR="26909E4E" w:rsidRPr="00462B23">
        <w:rPr>
          <w:rFonts w:asciiTheme="minorHAnsi" w:hAnsiTheme="minorHAnsi" w:cstheme="minorBidi"/>
          <w:strike/>
          <w:highlight w:val="yellow"/>
          <w:lang w:val="en-US"/>
        </w:rPr>
        <w:t>This can be</w:t>
      </w:r>
      <w:r w:rsidRPr="00462B23">
        <w:rPr>
          <w:rFonts w:asciiTheme="minorHAnsi" w:hAnsiTheme="minorHAnsi" w:cstheme="minorBidi"/>
          <w:strike/>
          <w:highlight w:val="yellow"/>
          <w:lang w:val="en-US"/>
        </w:rPr>
        <w:t xml:space="preserve"> delivered by strengthening training programs</w:t>
      </w:r>
      <w:r w:rsidR="53FBF65E" w:rsidRPr="00462B23">
        <w:rPr>
          <w:rFonts w:asciiTheme="minorHAnsi" w:hAnsiTheme="minorHAnsi" w:cstheme="minorBidi"/>
          <w:strike/>
          <w:highlight w:val="yellow"/>
          <w:lang w:val="en-US"/>
        </w:rPr>
        <w:t>,</w:t>
      </w:r>
      <w:r w:rsidRPr="00462B23">
        <w:rPr>
          <w:rFonts w:asciiTheme="minorHAnsi" w:hAnsiTheme="minorHAnsi" w:cstheme="minorBidi"/>
          <w:strike/>
          <w:highlight w:val="yellow"/>
          <w:lang w:val="en-US"/>
        </w:rPr>
        <w:t xml:space="preserve"> knowledge sharing platforms, and educational initiatives. Engaging Early Career Ocean Professionals (ECOPs)</w:t>
      </w:r>
      <w:r w:rsidR="53FBF65E" w:rsidRPr="00462B23">
        <w:rPr>
          <w:rFonts w:asciiTheme="minorHAnsi" w:hAnsiTheme="minorHAnsi" w:cstheme="minorBidi"/>
          <w:strike/>
          <w:highlight w:val="yellow"/>
          <w:lang w:val="en-US"/>
        </w:rPr>
        <w:t xml:space="preserve"> helps</w:t>
      </w:r>
      <w:r w:rsidRPr="00462B23">
        <w:rPr>
          <w:rFonts w:asciiTheme="minorHAnsi" w:hAnsiTheme="minorHAnsi" w:cstheme="minorBidi"/>
          <w:strike/>
          <w:highlight w:val="yellow"/>
          <w:lang w:val="en-US"/>
        </w:rPr>
        <w:t xml:space="preserve"> </w:t>
      </w:r>
      <w:r w:rsidR="2EAFD214" w:rsidRPr="00462B23">
        <w:rPr>
          <w:rFonts w:asciiTheme="minorHAnsi" w:hAnsiTheme="minorHAnsi" w:cstheme="minorBidi"/>
          <w:strike/>
          <w:highlight w:val="yellow"/>
          <w:lang w:val="en-US"/>
        </w:rPr>
        <w:t xml:space="preserve">educate </w:t>
      </w:r>
      <w:r w:rsidRPr="00462B23">
        <w:rPr>
          <w:rFonts w:asciiTheme="minorHAnsi" w:hAnsiTheme="minorHAnsi" w:cstheme="minorBidi"/>
          <w:strike/>
          <w:highlight w:val="yellow"/>
          <w:lang w:val="en-US"/>
        </w:rPr>
        <w:t xml:space="preserve">the next generation of ocean leaders </w:t>
      </w:r>
      <w:r w:rsidR="568CC397" w:rsidRPr="00462B23">
        <w:rPr>
          <w:rFonts w:asciiTheme="minorHAnsi" w:hAnsiTheme="minorHAnsi" w:cstheme="minorBidi"/>
          <w:strike/>
          <w:highlight w:val="yellow"/>
          <w:lang w:val="en-US"/>
        </w:rPr>
        <w:t xml:space="preserve">and </w:t>
      </w:r>
      <w:r w:rsidR="2EAFD214" w:rsidRPr="00462B23">
        <w:rPr>
          <w:rFonts w:asciiTheme="minorHAnsi" w:hAnsiTheme="minorHAnsi" w:cstheme="minorBidi"/>
          <w:strike/>
          <w:highlight w:val="yellow"/>
          <w:lang w:val="en-US"/>
        </w:rPr>
        <w:t xml:space="preserve">can </w:t>
      </w:r>
      <w:r w:rsidR="568CC397" w:rsidRPr="00462B23">
        <w:rPr>
          <w:rFonts w:asciiTheme="minorHAnsi" w:hAnsiTheme="minorHAnsi" w:cstheme="minorBidi"/>
          <w:strike/>
          <w:highlight w:val="yellow"/>
          <w:lang w:val="en-US"/>
        </w:rPr>
        <w:t>secure</w:t>
      </w:r>
      <w:r w:rsidRPr="00462B23">
        <w:rPr>
          <w:rFonts w:asciiTheme="minorHAnsi" w:hAnsiTheme="minorHAnsi" w:cstheme="minorBidi"/>
          <w:strike/>
          <w:highlight w:val="yellow"/>
          <w:lang w:val="en-US"/>
        </w:rPr>
        <w:t xml:space="preserve"> long-term continuity </w:t>
      </w:r>
      <w:r w:rsidR="1DB1443A" w:rsidRPr="00462B23">
        <w:rPr>
          <w:rFonts w:asciiTheme="minorHAnsi" w:hAnsiTheme="minorHAnsi" w:cstheme="minorBidi"/>
          <w:strike/>
          <w:highlight w:val="yellow"/>
          <w:lang w:val="en-US"/>
        </w:rPr>
        <w:t>in</w:t>
      </w:r>
      <w:r w:rsidR="53FBF65E" w:rsidRPr="00462B23">
        <w:rPr>
          <w:rFonts w:asciiTheme="minorHAnsi" w:hAnsiTheme="minorHAnsi" w:cstheme="minorBidi"/>
          <w:strike/>
          <w:highlight w:val="yellow"/>
          <w:lang w:val="en-US"/>
        </w:rPr>
        <w:t xml:space="preserve"> </w:t>
      </w:r>
      <w:r w:rsidR="1DB1443A" w:rsidRPr="00462B23">
        <w:rPr>
          <w:rFonts w:asciiTheme="minorHAnsi" w:hAnsiTheme="minorHAnsi" w:cstheme="minorBidi"/>
          <w:strike/>
          <w:highlight w:val="yellow"/>
          <w:lang w:val="en-US"/>
        </w:rPr>
        <w:t xml:space="preserve">SOPM expertise </w:t>
      </w:r>
      <w:r w:rsidRPr="00462B23">
        <w:rPr>
          <w:rFonts w:asciiTheme="minorHAnsi" w:hAnsiTheme="minorHAnsi" w:cstheme="minorBidi"/>
          <w:strike/>
          <w:highlight w:val="yellow"/>
          <w:lang w:val="en-US"/>
        </w:rPr>
        <w:t>across Member States</w:t>
      </w:r>
      <w:r w:rsidR="1DB1443A" w:rsidRPr="00462B23">
        <w:rPr>
          <w:rFonts w:asciiTheme="minorHAnsi" w:hAnsiTheme="minorHAnsi" w:cstheme="minorBidi"/>
          <w:strike/>
          <w:highlight w:val="yellow"/>
          <w:lang w:val="en-US"/>
        </w:rPr>
        <w:t>.</w:t>
      </w:r>
      <w:r w:rsidR="00A84C45" w:rsidRPr="00462B23">
        <w:rPr>
          <w:rFonts w:asciiTheme="minorHAnsi" w:hAnsiTheme="minorHAnsi" w:cstheme="minorBidi"/>
          <w:strike/>
          <w:highlight w:val="yellow"/>
          <w:lang w:val="en-US"/>
        </w:rPr>
        <w:t xml:space="preserve"> </w:t>
      </w:r>
      <w:r w:rsidR="00A84C45" w:rsidRPr="00462B23">
        <w:rPr>
          <w:rFonts w:asciiTheme="minorHAnsi" w:hAnsiTheme="minorHAnsi" w:cstheme="minorBidi"/>
          <w:highlight w:val="yellow"/>
          <w:lang w:val="en-US"/>
        </w:rPr>
        <w:t>(</w:t>
      </w:r>
      <w:r w:rsidR="00A84C45" w:rsidRPr="00A84C45">
        <w:rPr>
          <w:rFonts w:asciiTheme="minorHAnsi" w:hAnsiTheme="minorHAnsi" w:cstheme="minorBidi"/>
          <w:highlight w:val="yellow"/>
          <w:lang w:val="en-US"/>
        </w:rPr>
        <w:t>suggestion to move to IP) (FR)</w:t>
      </w:r>
    </w:p>
    <w:p w14:paraId="5D015FC5" w14:textId="18C3FAFC" w:rsidR="007628B0" w:rsidRPr="00E84D74" w:rsidRDefault="007628B0" w:rsidP="003D73AC">
      <w:pPr>
        <w:jc w:val="both"/>
        <w:rPr>
          <w:rFonts w:cstheme="minorHAnsi"/>
          <w:lang w:val="en-US"/>
        </w:rPr>
      </w:pPr>
    </w:p>
    <w:p w14:paraId="4C161CE8" w14:textId="77777777" w:rsidR="00D61506" w:rsidRPr="00E84D74" w:rsidRDefault="00D61506" w:rsidP="00D61506">
      <w:pPr>
        <w:jc w:val="both"/>
        <w:rPr>
          <w:rFonts w:cstheme="minorHAnsi"/>
          <w:b/>
          <w:lang w:val="en-US"/>
        </w:rPr>
      </w:pPr>
    </w:p>
    <w:p w14:paraId="075FCB19" w14:textId="5CDEA5C1" w:rsidR="00D61506" w:rsidRPr="00E84D74" w:rsidRDefault="002E4CC0" w:rsidP="00D61506">
      <w:pPr>
        <w:jc w:val="both"/>
        <w:rPr>
          <w:rFonts w:cstheme="minorHAnsi"/>
          <w:b/>
          <w:bCs/>
          <w:sz w:val="28"/>
          <w:szCs w:val="28"/>
          <w:lang w:val="en-US"/>
        </w:rPr>
      </w:pPr>
      <w:r>
        <w:rPr>
          <w:rFonts w:cstheme="minorHAnsi"/>
          <w:b/>
          <w:sz w:val="28"/>
          <w:szCs w:val="28"/>
          <w:lang w:val="en-US"/>
        </w:rPr>
        <w:t>3</w:t>
      </w:r>
      <w:r w:rsidR="00D61506" w:rsidRPr="00E84D74">
        <w:rPr>
          <w:rFonts w:cstheme="minorHAnsi"/>
          <w:b/>
          <w:sz w:val="28"/>
          <w:szCs w:val="28"/>
          <w:lang w:val="en-US"/>
        </w:rPr>
        <w:t xml:space="preserve">. </w:t>
      </w:r>
      <w:r w:rsidR="00D61506" w:rsidRPr="00E84D74">
        <w:rPr>
          <w:rFonts w:cstheme="minorHAnsi"/>
          <w:b/>
          <w:bCs/>
          <w:sz w:val="28"/>
          <w:szCs w:val="28"/>
          <w:lang w:val="en-US"/>
        </w:rPr>
        <w:t xml:space="preserve">Expected </w:t>
      </w:r>
      <w:r w:rsidR="002909A0">
        <w:rPr>
          <w:rFonts w:cstheme="minorHAnsi"/>
          <w:b/>
          <w:bCs/>
          <w:sz w:val="28"/>
          <w:szCs w:val="28"/>
          <w:lang w:val="en-US"/>
        </w:rPr>
        <w:t>O</w:t>
      </w:r>
      <w:r w:rsidR="00D61506" w:rsidRPr="00E84D74">
        <w:rPr>
          <w:rFonts w:cstheme="minorHAnsi"/>
          <w:b/>
          <w:bCs/>
          <w:sz w:val="28"/>
          <w:szCs w:val="28"/>
          <w:lang w:val="en-US"/>
        </w:rPr>
        <w:t>utcomes</w:t>
      </w:r>
    </w:p>
    <w:p w14:paraId="00FF3742" w14:textId="77777777" w:rsidR="00D61506" w:rsidRPr="00E84D74" w:rsidRDefault="00D61506" w:rsidP="00D61506">
      <w:pPr>
        <w:jc w:val="both"/>
        <w:rPr>
          <w:rFonts w:cstheme="minorHAnsi"/>
          <w:b/>
          <w:bCs/>
          <w:lang w:val="en-US"/>
        </w:rPr>
      </w:pPr>
    </w:p>
    <w:p w14:paraId="59F782CB" w14:textId="4CCCED9B" w:rsidR="00D61506" w:rsidRPr="00E84D74" w:rsidRDefault="00D61506" w:rsidP="00A65FF2">
      <w:pPr>
        <w:pStyle w:val="ListParagraph"/>
        <w:numPr>
          <w:ilvl w:val="0"/>
          <w:numId w:val="3"/>
        </w:numPr>
        <w:jc w:val="both"/>
        <w:rPr>
          <w:rFonts w:asciiTheme="minorHAnsi" w:hAnsiTheme="minorHAnsi" w:cstheme="minorHAnsi"/>
          <w:bCs/>
          <w:lang w:val="en-US"/>
        </w:rPr>
      </w:pPr>
      <w:r w:rsidRPr="00E84D74">
        <w:rPr>
          <w:rFonts w:asciiTheme="minorHAnsi" w:hAnsiTheme="minorHAnsi" w:cstheme="minorHAnsi"/>
          <w:bCs/>
          <w:lang w:val="en-US"/>
        </w:rPr>
        <w:t xml:space="preserve">By implementing its mission, the IOC-SOPM Strategy </w:t>
      </w:r>
      <w:r w:rsidR="005151BB">
        <w:rPr>
          <w:rFonts w:asciiTheme="minorHAnsi" w:hAnsiTheme="minorHAnsi" w:cstheme="minorHAnsi"/>
          <w:bCs/>
          <w:lang w:val="en-US"/>
        </w:rPr>
        <w:t xml:space="preserve">expects to deliver </w:t>
      </w:r>
      <w:r w:rsidRPr="00E84D74">
        <w:rPr>
          <w:rFonts w:asciiTheme="minorHAnsi" w:hAnsiTheme="minorHAnsi" w:cstheme="minorHAnsi"/>
          <w:bCs/>
          <w:lang w:val="en-US"/>
        </w:rPr>
        <w:t>five outcomes:</w:t>
      </w:r>
    </w:p>
    <w:p w14:paraId="076178D9" w14:textId="77777777" w:rsidR="00D61506" w:rsidRPr="00E84D74" w:rsidRDefault="00D61506" w:rsidP="00D61506">
      <w:pPr>
        <w:jc w:val="both"/>
        <w:rPr>
          <w:rFonts w:cstheme="minorHAnsi"/>
          <w:bCs/>
          <w:lang w:val="en-US"/>
        </w:rPr>
      </w:pPr>
    </w:p>
    <w:p w14:paraId="4165C645" w14:textId="6CC41FBC" w:rsidR="00D61506" w:rsidRDefault="00D61506" w:rsidP="00D61506">
      <w:pPr>
        <w:pStyle w:val="ListParagraph"/>
        <w:numPr>
          <w:ilvl w:val="0"/>
          <w:numId w:val="1"/>
        </w:numPr>
        <w:jc w:val="both"/>
        <w:rPr>
          <w:rFonts w:asciiTheme="minorHAnsi" w:hAnsiTheme="minorHAnsi" w:cstheme="minorHAnsi"/>
          <w:b/>
          <w:lang w:val="en-US"/>
        </w:rPr>
      </w:pPr>
      <w:r w:rsidRPr="00E84D74">
        <w:rPr>
          <w:rFonts w:asciiTheme="minorHAnsi" w:hAnsiTheme="minorHAnsi" w:cstheme="minorHAnsi"/>
          <w:b/>
          <w:lang w:val="en-US"/>
        </w:rPr>
        <w:t>Strengthened ocean planning and management policy approaches underpinned by science-based tools and evidence</w:t>
      </w:r>
    </w:p>
    <w:p w14:paraId="3B0253A0" w14:textId="21B28460" w:rsidR="005151BB" w:rsidRPr="0034091A" w:rsidRDefault="0C708962"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lastRenderedPageBreak/>
        <w:t xml:space="preserve">The IOC-SOPM Strategy expects to enhance </w:t>
      </w:r>
      <w:r w:rsidR="00462B23" w:rsidRPr="00462B23">
        <w:rPr>
          <w:rFonts w:asciiTheme="minorHAnsi" w:hAnsiTheme="minorHAnsi" w:cstheme="minorBidi"/>
          <w:highlight w:val="yellow"/>
          <w:lang w:val="en-US"/>
        </w:rPr>
        <w:t>the sustainability and equitability of</w:t>
      </w:r>
      <w:r w:rsidR="00462B23">
        <w:rPr>
          <w:rFonts w:asciiTheme="minorHAnsi" w:hAnsiTheme="minorHAnsi" w:cstheme="minorBidi"/>
          <w:lang w:val="en-US"/>
        </w:rPr>
        <w:t xml:space="preserve"> </w:t>
      </w:r>
      <w:r w:rsidR="00462B23" w:rsidRPr="00462B23">
        <w:rPr>
          <w:rFonts w:asciiTheme="minorHAnsi" w:hAnsiTheme="minorHAnsi" w:cstheme="minorBidi"/>
          <w:highlight w:val="yellow"/>
          <w:lang w:val="en-US"/>
        </w:rPr>
        <w:t>(FR)</w:t>
      </w:r>
      <w:r w:rsidR="00462B23">
        <w:rPr>
          <w:rFonts w:asciiTheme="minorHAnsi" w:hAnsiTheme="minorHAnsi" w:cstheme="minorBidi"/>
          <w:lang w:val="en-US"/>
        </w:rPr>
        <w:t xml:space="preserve"> </w:t>
      </w:r>
      <w:r w:rsidRPr="0E503BB6">
        <w:rPr>
          <w:rFonts w:asciiTheme="minorHAnsi" w:hAnsiTheme="minorHAnsi" w:cstheme="minorBidi"/>
          <w:lang w:val="en-US"/>
        </w:rPr>
        <w:t xml:space="preserve">SOPM policies </w:t>
      </w:r>
      <w:r w:rsidR="00513D11" w:rsidRPr="00513D11">
        <w:rPr>
          <w:rFonts w:asciiTheme="minorHAnsi" w:hAnsiTheme="minorHAnsi" w:cstheme="minorBidi"/>
          <w:highlight w:val="yellow"/>
          <w:lang w:val="en-US"/>
        </w:rPr>
        <w:t>at national levels (CA)</w:t>
      </w:r>
      <w:r w:rsidR="00462B23">
        <w:rPr>
          <w:rFonts w:asciiTheme="minorHAnsi" w:hAnsiTheme="minorHAnsi" w:cstheme="minorBidi"/>
          <w:lang w:val="en-US"/>
        </w:rPr>
        <w:t xml:space="preserve"> </w:t>
      </w:r>
      <w:r w:rsidR="00462B23" w:rsidRPr="00462B23">
        <w:rPr>
          <w:rFonts w:asciiTheme="minorHAnsi" w:hAnsiTheme="minorHAnsi" w:cstheme="minorBidi"/>
          <w:highlight w:val="yellow"/>
          <w:lang w:val="en-US"/>
        </w:rPr>
        <w:t>worldwide (FR)</w:t>
      </w:r>
      <w:r w:rsidR="00513D11">
        <w:rPr>
          <w:rFonts w:asciiTheme="minorHAnsi" w:hAnsiTheme="minorHAnsi" w:cstheme="minorBidi"/>
          <w:lang w:val="en-US"/>
        </w:rPr>
        <w:t xml:space="preserve"> </w:t>
      </w:r>
      <w:r w:rsidRPr="0E503BB6">
        <w:rPr>
          <w:rFonts w:asciiTheme="minorHAnsi" w:hAnsiTheme="minorHAnsi" w:cstheme="minorBidi"/>
          <w:lang w:val="en-US"/>
        </w:rPr>
        <w:t xml:space="preserve">by leveraging IOC’s scientific expertise </w:t>
      </w:r>
      <w:r w:rsidR="1517B824" w:rsidRPr="0E503BB6">
        <w:rPr>
          <w:rFonts w:asciiTheme="minorHAnsi" w:hAnsiTheme="minorHAnsi" w:cstheme="minorBidi"/>
          <w:lang w:val="en-US"/>
        </w:rPr>
        <w:t xml:space="preserve">and capacity development, </w:t>
      </w:r>
      <w:r w:rsidRPr="0E503BB6">
        <w:rPr>
          <w:rFonts w:asciiTheme="minorHAnsi" w:hAnsiTheme="minorHAnsi" w:cstheme="minorBidi"/>
          <w:lang w:val="en-US"/>
        </w:rPr>
        <w:t xml:space="preserve">and by promoting </w:t>
      </w:r>
      <w:r w:rsidR="1517B824" w:rsidRPr="0E503BB6">
        <w:rPr>
          <w:rFonts w:asciiTheme="minorHAnsi" w:hAnsiTheme="minorHAnsi" w:cstheme="minorBidi"/>
          <w:lang w:val="en-US"/>
        </w:rPr>
        <w:t xml:space="preserve">knowledge </w:t>
      </w:r>
      <w:r w:rsidR="00462B23" w:rsidRPr="00462B23">
        <w:rPr>
          <w:rFonts w:asciiTheme="minorHAnsi" w:hAnsiTheme="minorHAnsi" w:cstheme="minorBidi"/>
          <w:highlight w:val="yellow"/>
          <w:lang w:val="en-US"/>
        </w:rPr>
        <w:t>and good practice</w:t>
      </w:r>
      <w:r w:rsidR="00462B23">
        <w:rPr>
          <w:rFonts w:asciiTheme="minorHAnsi" w:hAnsiTheme="minorHAnsi" w:cstheme="minorBidi"/>
          <w:lang w:val="en-US"/>
        </w:rPr>
        <w:t xml:space="preserve"> (FR) </w:t>
      </w:r>
      <w:r w:rsidR="1517B824" w:rsidRPr="0E503BB6">
        <w:rPr>
          <w:rFonts w:asciiTheme="minorHAnsi" w:hAnsiTheme="minorHAnsi" w:cstheme="minorBidi"/>
          <w:lang w:val="en-US"/>
        </w:rPr>
        <w:t xml:space="preserve">exchange across Member States. By integrating insights </w:t>
      </w:r>
      <w:r w:rsidR="00462B23" w:rsidRPr="0E503BB6">
        <w:rPr>
          <w:rFonts w:asciiTheme="minorHAnsi" w:hAnsiTheme="minorHAnsi" w:cstheme="minorBidi"/>
          <w:lang w:val="en-US"/>
        </w:rPr>
        <w:t xml:space="preserve">and emerging findings and </w:t>
      </w:r>
      <w:r w:rsidR="00462B23">
        <w:rPr>
          <w:rFonts w:asciiTheme="minorHAnsi" w:hAnsiTheme="minorHAnsi" w:cstheme="minorBidi"/>
          <w:lang w:val="en-US"/>
        </w:rPr>
        <w:t>information</w:t>
      </w:r>
      <w:r w:rsidR="00462B23" w:rsidRPr="0E503BB6">
        <w:rPr>
          <w:rFonts w:asciiTheme="minorHAnsi" w:hAnsiTheme="minorHAnsi" w:cstheme="minorBidi"/>
          <w:lang w:val="en-US"/>
        </w:rPr>
        <w:t xml:space="preserve"> </w:t>
      </w:r>
      <w:r w:rsidR="1517B824" w:rsidRPr="0E503BB6">
        <w:rPr>
          <w:rFonts w:asciiTheme="minorHAnsi" w:hAnsiTheme="minorHAnsi" w:cstheme="minorBidi"/>
          <w:lang w:val="en-US"/>
        </w:rPr>
        <w:t xml:space="preserve">from </w:t>
      </w:r>
      <w:r w:rsidR="00462B23">
        <w:rPr>
          <w:rFonts w:asciiTheme="minorHAnsi" w:hAnsiTheme="minorHAnsi" w:cstheme="minorBidi"/>
          <w:lang w:val="en-US"/>
        </w:rPr>
        <w:t>IOC</w:t>
      </w:r>
      <w:r w:rsidR="1517B824" w:rsidRPr="0E503BB6">
        <w:rPr>
          <w:rFonts w:asciiTheme="minorHAnsi" w:hAnsiTheme="minorHAnsi" w:cstheme="minorBidi"/>
          <w:lang w:val="en-US"/>
        </w:rPr>
        <w:t xml:space="preserve"> programmes</w:t>
      </w:r>
      <w:r w:rsidR="00462B23">
        <w:rPr>
          <w:rFonts w:asciiTheme="minorHAnsi" w:hAnsiTheme="minorHAnsi" w:cstheme="minorBidi"/>
          <w:lang w:val="en-US"/>
        </w:rPr>
        <w:t xml:space="preserve"> and</w:t>
      </w:r>
      <w:r w:rsidR="1517B824" w:rsidRPr="0E503BB6">
        <w:rPr>
          <w:rFonts w:asciiTheme="minorHAnsi" w:hAnsiTheme="minorHAnsi" w:cstheme="minorBidi"/>
          <w:lang w:val="en-US"/>
        </w:rPr>
        <w:t xml:space="preserve"> relevant partners,</w:t>
      </w:r>
      <w:r w:rsidR="005876AF">
        <w:rPr>
          <w:rFonts w:asciiTheme="minorHAnsi" w:hAnsiTheme="minorHAnsi" w:cstheme="minorBidi"/>
          <w:lang w:val="en-US"/>
        </w:rPr>
        <w:t xml:space="preserve"> </w:t>
      </w:r>
      <w:r w:rsidR="00462B23" w:rsidRPr="00462B23">
        <w:rPr>
          <w:rFonts w:asciiTheme="minorHAnsi" w:hAnsiTheme="minorHAnsi" w:cstheme="minorBidi"/>
          <w:highlight w:val="yellow"/>
          <w:lang w:val="en-US"/>
        </w:rPr>
        <w:t>and coordinating the improvement of ocean data and knowledge coverage and format worldwide, (FR)</w:t>
      </w:r>
      <w:r w:rsidR="00462B23">
        <w:rPr>
          <w:rFonts w:asciiTheme="minorHAnsi" w:hAnsiTheme="minorHAnsi" w:cstheme="minorBidi"/>
          <w:lang w:val="en-US"/>
        </w:rPr>
        <w:t xml:space="preserve"> </w:t>
      </w:r>
      <w:r w:rsidR="1517B824" w:rsidRPr="0E503BB6">
        <w:rPr>
          <w:rFonts w:asciiTheme="minorHAnsi" w:hAnsiTheme="minorHAnsi" w:cstheme="minorBidi"/>
          <w:lang w:val="en-US"/>
        </w:rPr>
        <w:t xml:space="preserve">the </w:t>
      </w:r>
      <w:r w:rsidR="1517B824" w:rsidRPr="00513D11">
        <w:rPr>
          <w:rFonts w:asciiTheme="minorHAnsi" w:hAnsiTheme="minorHAnsi" w:cstheme="minorBidi"/>
          <w:highlight w:val="yellow"/>
          <w:lang w:val="en-US"/>
        </w:rPr>
        <w:t xml:space="preserve">strategy will facilitate </w:t>
      </w:r>
      <w:r w:rsidR="00513D11" w:rsidRPr="00513D11">
        <w:rPr>
          <w:rFonts w:asciiTheme="minorHAnsi" w:hAnsiTheme="minorHAnsi" w:cstheme="minorBidi"/>
          <w:highlight w:val="yellow"/>
          <w:lang w:val="en-US"/>
        </w:rPr>
        <w:t xml:space="preserve">evidence-based </w:t>
      </w:r>
      <w:r w:rsidR="1517B824" w:rsidRPr="00513D11">
        <w:rPr>
          <w:rFonts w:asciiTheme="minorHAnsi" w:hAnsiTheme="minorHAnsi" w:cstheme="minorBidi"/>
          <w:strike/>
          <w:highlight w:val="yellow"/>
          <w:lang w:val="en-US"/>
        </w:rPr>
        <w:t>IOC Member States’ efforts to make its</w:t>
      </w:r>
      <w:r w:rsidR="1517B824" w:rsidRPr="00513D11">
        <w:rPr>
          <w:rFonts w:asciiTheme="minorHAnsi" w:hAnsiTheme="minorHAnsi" w:cstheme="minorBidi"/>
          <w:highlight w:val="yellow"/>
          <w:lang w:val="en-US"/>
        </w:rPr>
        <w:t xml:space="preserve"> decision-making </w:t>
      </w:r>
      <w:r w:rsidR="00513D11" w:rsidRPr="00513D11">
        <w:rPr>
          <w:rFonts w:asciiTheme="minorHAnsi" w:hAnsiTheme="minorHAnsi" w:cstheme="minorBidi"/>
          <w:highlight w:val="yellow"/>
          <w:lang w:val="en-US"/>
        </w:rPr>
        <w:t xml:space="preserve">among IOC Member States </w:t>
      </w:r>
      <w:r w:rsidR="1517B824" w:rsidRPr="00513D11">
        <w:rPr>
          <w:rFonts w:asciiTheme="minorHAnsi" w:hAnsiTheme="minorHAnsi" w:cstheme="minorBidi"/>
          <w:highlight w:val="yellow"/>
          <w:lang w:val="en-US"/>
        </w:rPr>
        <w:t xml:space="preserve">for a sustainable ocean </w:t>
      </w:r>
      <w:r w:rsidR="1517B824" w:rsidRPr="00513D11">
        <w:rPr>
          <w:rFonts w:asciiTheme="minorHAnsi" w:hAnsiTheme="minorHAnsi" w:cstheme="minorBidi"/>
          <w:strike/>
          <w:highlight w:val="yellow"/>
          <w:lang w:val="en-US"/>
        </w:rPr>
        <w:t>evidence-based</w:t>
      </w:r>
      <w:r w:rsidR="00513D11" w:rsidRPr="00513D11">
        <w:rPr>
          <w:rFonts w:asciiTheme="minorHAnsi" w:hAnsiTheme="minorHAnsi" w:cstheme="minorBidi"/>
          <w:strike/>
          <w:highlight w:val="yellow"/>
          <w:lang w:val="en-US"/>
        </w:rPr>
        <w:t xml:space="preserve"> </w:t>
      </w:r>
      <w:r w:rsidR="00513D11" w:rsidRPr="00513D11">
        <w:rPr>
          <w:rFonts w:asciiTheme="minorHAnsi" w:hAnsiTheme="minorHAnsi" w:cstheme="minorBidi"/>
          <w:highlight w:val="yellow"/>
          <w:lang w:val="en-US"/>
        </w:rPr>
        <w:t>(CA)</w:t>
      </w:r>
      <w:r w:rsidR="1517B824" w:rsidRPr="00513D11">
        <w:rPr>
          <w:rFonts w:asciiTheme="minorHAnsi" w:hAnsiTheme="minorHAnsi" w:cstheme="minorBidi"/>
          <w:highlight w:val="yellow"/>
          <w:lang w:val="en-US"/>
        </w:rPr>
        <w:t>.</w:t>
      </w:r>
      <w:r w:rsidR="1517B824" w:rsidRPr="0E503BB6">
        <w:rPr>
          <w:rFonts w:asciiTheme="minorHAnsi" w:hAnsiTheme="minorHAnsi" w:cstheme="minorBidi"/>
          <w:lang w:val="en-US"/>
        </w:rPr>
        <w:t xml:space="preserve"> </w:t>
      </w:r>
      <w:r w:rsidR="1517B824" w:rsidRPr="00462B23">
        <w:rPr>
          <w:rFonts w:asciiTheme="minorHAnsi" w:hAnsiTheme="minorHAnsi" w:cstheme="minorBidi"/>
          <w:strike/>
          <w:lang w:val="en-US"/>
        </w:rPr>
        <w:t xml:space="preserve">The IOC-SOPM Strategy will build on existing SOPM guidance, such as those developed by the High-Level Panel for a Sustainable Ocean Economy and inform future reviews of </w:t>
      </w:r>
      <w:r w:rsidR="003931D8" w:rsidRPr="00462B23">
        <w:rPr>
          <w:rFonts w:asciiTheme="minorHAnsi" w:hAnsiTheme="minorHAnsi" w:cstheme="minorBidi"/>
          <w:strike/>
          <w:lang w:val="en-US"/>
        </w:rPr>
        <w:t xml:space="preserve">existing </w:t>
      </w:r>
      <w:r w:rsidR="1517B824" w:rsidRPr="00462B23">
        <w:rPr>
          <w:rFonts w:asciiTheme="minorHAnsi" w:hAnsiTheme="minorHAnsi" w:cstheme="minorBidi"/>
          <w:strike/>
          <w:lang w:val="en-US"/>
        </w:rPr>
        <w:t xml:space="preserve">legislation </w:t>
      </w:r>
      <w:r w:rsidR="003931D8" w:rsidRPr="00462B23">
        <w:rPr>
          <w:rFonts w:asciiTheme="minorHAnsi" w:hAnsiTheme="minorHAnsi" w:cstheme="minorBidi"/>
          <w:strike/>
          <w:lang w:val="en-US"/>
        </w:rPr>
        <w:t>where needed</w:t>
      </w:r>
      <w:r w:rsidR="1517B824" w:rsidRPr="00462B23">
        <w:rPr>
          <w:rFonts w:asciiTheme="minorHAnsi" w:hAnsiTheme="minorHAnsi" w:cstheme="minorBidi"/>
          <w:highlight w:val="yellow"/>
          <w:lang w:val="en-US"/>
        </w:rPr>
        <w:t>.</w:t>
      </w:r>
      <w:r w:rsidR="00462B23">
        <w:rPr>
          <w:rFonts w:asciiTheme="minorHAnsi" w:hAnsiTheme="minorHAnsi" w:cstheme="minorBidi"/>
          <w:highlight w:val="yellow"/>
          <w:lang w:val="en-US"/>
        </w:rPr>
        <w:t xml:space="preserve"> </w:t>
      </w:r>
      <w:r w:rsidR="00462B23" w:rsidRPr="00462B23">
        <w:rPr>
          <w:rFonts w:asciiTheme="minorHAnsi" w:hAnsiTheme="minorHAnsi" w:cstheme="minorBidi"/>
          <w:highlight w:val="yellow"/>
          <w:lang w:val="en-US"/>
        </w:rPr>
        <w:t>(FR)</w:t>
      </w:r>
    </w:p>
    <w:p w14:paraId="53130A0C" w14:textId="77777777" w:rsidR="00D61506" w:rsidRPr="00E84D74" w:rsidRDefault="00D61506" w:rsidP="00D61506">
      <w:pPr>
        <w:jc w:val="both"/>
        <w:rPr>
          <w:rFonts w:cstheme="minorHAnsi"/>
          <w:b/>
          <w:lang w:val="en-US"/>
        </w:rPr>
      </w:pPr>
    </w:p>
    <w:p w14:paraId="1C754C9F" w14:textId="4A31893B" w:rsidR="00D61506" w:rsidRDefault="00D61506" w:rsidP="00D61506">
      <w:pPr>
        <w:pStyle w:val="ListParagraph"/>
        <w:numPr>
          <w:ilvl w:val="0"/>
          <w:numId w:val="1"/>
        </w:numPr>
        <w:jc w:val="both"/>
        <w:rPr>
          <w:rFonts w:asciiTheme="minorHAnsi" w:hAnsiTheme="minorHAnsi" w:cstheme="minorHAnsi"/>
          <w:b/>
          <w:lang w:val="en-US"/>
        </w:rPr>
      </w:pPr>
      <w:r w:rsidRPr="00E84D74">
        <w:rPr>
          <w:rFonts w:asciiTheme="minorHAnsi" w:hAnsiTheme="minorHAnsi" w:cstheme="minorHAnsi"/>
          <w:b/>
          <w:lang w:val="en-US"/>
        </w:rPr>
        <w:t xml:space="preserve">Enhanced integration of ocean observation, data and knowledge in decision-making </w:t>
      </w:r>
    </w:p>
    <w:p w14:paraId="6592A118" w14:textId="00ADA9BB" w:rsidR="00C072E8" w:rsidRPr="0097165B" w:rsidRDefault="6B907655"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t xml:space="preserve">The IOC-SOPM Strategy </w:t>
      </w:r>
      <w:r w:rsidR="00167E23" w:rsidRPr="00167E23">
        <w:rPr>
          <w:rFonts w:asciiTheme="minorHAnsi" w:hAnsiTheme="minorHAnsi" w:cstheme="minorBidi"/>
          <w:highlight w:val="yellow"/>
          <w:lang w:val="en-US"/>
        </w:rPr>
        <w:t xml:space="preserve">seeks to </w:t>
      </w:r>
      <w:r w:rsidR="19EDCD51" w:rsidRPr="00167E23">
        <w:rPr>
          <w:rFonts w:asciiTheme="minorHAnsi" w:hAnsiTheme="minorHAnsi" w:cstheme="minorBidi"/>
          <w:highlight w:val="yellow"/>
          <w:lang w:val="en-US"/>
        </w:rPr>
        <w:t>support</w:t>
      </w:r>
      <w:r w:rsidR="00167E23" w:rsidRPr="00167E23">
        <w:rPr>
          <w:rFonts w:asciiTheme="minorHAnsi" w:hAnsiTheme="minorHAnsi" w:cstheme="minorBidi"/>
          <w:highlight w:val="yellow"/>
          <w:lang w:val="en-US"/>
        </w:rPr>
        <w:t xml:space="preserve"> (NO)</w:t>
      </w:r>
      <w:r w:rsidR="19EDCD51" w:rsidRPr="0E503BB6">
        <w:rPr>
          <w:rFonts w:asciiTheme="minorHAnsi" w:hAnsiTheme="minorHAnsi" w:cstheme="minorBidi"/>
          <w:lang w:val="en-US"/>
        </w:rPr>
        <w:t xml:space="preserve"> the enhanced integration of ocean observation</w:t>
      </w:r>
      <w:r w:rsidR="005876AF">
        <w:rPr>
          <w:rFonts w:asciiTheme="minorHAnsi" w:hAnsiTheme="minorHAnsi" w:cstheme="minorBidi"/>
          <w:lang w:val="en-US"/>
        </w:rPr>
        <w:t>s</w:t>
      </w:r>
      <w:r w:rsidR="19EDCD51" w:rsidRPr="0E503BB6">
        <w:rPr>
          <w:rFonts w:asciiTheme="minorHAnsi" w:hAnsiTheme="minorHAnsi" w:cstheme="minorBidi"/>
          <w:lang w:val="en-US"/>
        </w:rPr>
        <w:t xml:space="preserve">, data and relevant scientific findings </w:t>
      </w:r>
      <w:r w:rsidR="009B7C08">
        <w:rPr>
          <w:rFonts w:asciiTheme="minorHAnsi" w:hAnsiTheme="minorHAnsi" w:cstheme="minorBidi"/>
          <w:lang w:val="en-US"/>
        </w:rPr>
        <w:t>as well as</w:t>
      </w:r>
      <w:r w:rsidR="009B7C08" w:rsidRPr="0E503BB6">
        <w:rPr>
          <w:rFonts w:asciiTheme="minorHAnsi" w:hAnsiTheme="minorHAnsi" w:cstheme="minorBidi"/>
          <w:lang w:val="en-US"/>
        </w:rPr>
        <w:t xml:space="preserve"> </w:t>
      </w:r>
      <w:r w:rsidR="005876AF" w:rsidRPr="005876AF">
        <w:rPr>
          <w:rFonts w:asciiTheme="minorHAnsi" w:hAnsiTheme="minorHAnsi" w:cstheme="minorBidi"/>
          <w:highlight w:val="yellow"/>
          <w:lang w:val="en-US"/>
        </w:rPr>
        <w:t xml:space="preserve">local </w:t>
      </w:r>
      <w:r w:rsidR="009B7C08">
        <w:rPr>
          <w:rFonts w:asciiTheme="minorHAnsi" w:hAnsiTheme="minorHAnsi" w:cstheme="minorBidi"/>
          <w:highlight w:val="yellow"/>
          <w:lang w:val="en-US"/>
        </w:rPr>
        <w:t xml:space="preserve">and </w:t>
      </w:r>
      <w:r w:rsidR="005876AF" w:rsidRPr="005876AF">
        <w:rPr>
          <w:rFonts w:asciiTheme="minorHAnsi" w:hAnsiTheme="minorHAnsi" w:cstheme="minorBidi"/>
          <w:highlight w:val="yellow"/>
          <w:lang w:val="en-US"/>
        </w:rPr>
        <w:t>indigenous (FR)</w:t>
      </w:r>
      <w:r w:rsidR="005876AF">
        <w:rPr>
          <w:rFonts w:asciiTheme="minorHAnsi" w:hAnsiTheme="minorHAnsi" w:cstheme="minorBidi"/>
          <w:lang w:val="en-US"/>
        </w:rPr>
        <w:t xml:space="preserve"> </w:t>
      </w:r>
      <w:r w:rsidR="19EDCD51" w:rsidRPr="0E503BB6">
        <w:rPr>
          <w:rFonts w:asciiTheme="minorHAnsi" w:hAnsiTheme="minorHAnsi" w:cstheme="minorBidi"/>
          <w:lang w:val="en-US"/>
        </w:rPr>
        <w:t>knowledge into decision-making by facilitating exchange and coordination across the ocean data</w:t>
      </w:r>
      <w:r w:rsidR="005876AF">
        <w:rPr>
          <w:rFonts w:asciiTheme="minorHAnsi" w:hAnsiTheme="minorHAnsi" w:cstheme="minorBidi"/>
          <w:lang w:val="en-US"/>
        </w:rPr>
        <w:t xml:space="preserve"> and </w:t>
      </w:r>
      <w:r w:rsidR="005876AF" w:rsidRPr="005876AF">
        <w:rPr>
          <w:rFonts w:asciiTheme="minorHAnsi" w:hAnsiTheme="minorHAnsi" w:cstheme="minorBidi"/>
          <w:highlight w:val="yellow"/>
          <w:lang w:val="en-US"/>
        </w:rPr>
        <w:t>monitoring (FR)</w:t>
      </w:r>
      <w:r w:rsidR="19EDCD51" w:rsidRPr="0E503BB6">
        <w:rPr>
          <w:rFonts w:asciiTheme="minorHAnsi" w:hAnsiTheme="minorHAnsi" w:cstheme="minorBidi"/>
          <w:lang w:val="en-US"/>
        </w:rPr>
        <w:t xml:space="preserve"> and oce</w:t>
      </w:r>
      <w:r w:rsidR="005876AF">
        <w:rPr>
          <w:rFonts w:asciiTheme="minorHAnsi" w:hAnsiTheme="minorHAnsi" w:cstheme="minorBidi"/>
          <w:lang w:val="en-US"/>
        </w:rPr>
        <w:t xml:space="preserve">an </w:t>
      </w:r>
      <w:r w:rsidR="19EDCD51" w:rsidRPr="0E503BB6">
        <w:rPr>
          <w:rFonts w:asciiTheme="minorHAnsi" w:hAnsiTheme="minorHAnsi" w:cstheme="minorBidi"/>
          <w:lang w:val="en-US"/>
        </w:rPr>
        <w:t>management communities</w:t>
      </w:r>
      <w:r w:rsidR="11887558" w:rsidRPr="0E503BB6">
        <w:rPr>
          <w:rFonts w:asciiTheme="minorHAnsi" w:hAnsiTheme="minorHAnsi" w:cstheme="minorBidi"/>
          <w:lang w:val="en-US"/>
        </w:rPr>
        <w:t>, including with</w:t>
      </w:r>
      <w:r w:rsidR="005876AF">
        <w:rPr>
          <w:rFonts w:asciiTheme="minorHAnsi" w:hAnsiTheme="minorHAnsi" w:cstheme="minorBidi"/>
          <w:lang w:val="en-US"/>
        </w:rPr>
        <w:t xml:space="preserve"> </w:t>
      </w:r>
      <w:r w:rsidR="009B7C08">
        <w:rPr>
          <w:rFonts w:asciiTheme="minorHAnsi" w:hAnsiTheme="minorHAnsi" w:cstheme="minorBidi"/>
          <w:lang w:val="en-US"/>
        </w:rPr>
        <w:t xml:space="preserve">Indigenous Peoples, </w:t>
      </w:r>
      <w:r w:rsidR="005876AF" w:rsidRPr="005876AF">
        <w:rPr>
          <w:rFonts w:asciiTheme="minorHAnsi" w:hAnsiTheme="minorHAnsi" w:cstheme="minorBidi"/>
          <w:highlight w:val="yellow"/>
          <w:lang w:val="en-US"/>
        </w:rPr>
        <w:t>local communities and (FR)</w:t>
      </w:r>
      <w:r w:rsidR="11887558" w:rsidRPr="0E503BB6">
        <w:rPr>
          <w:rFonts w:asciiTheme="minorHAnsi" w:hAnsiTheme="minorHAnsi" w:cstheme="minorBidi"/>
          <w:lang w:val="en-US"/>
        </w:rPr>
        <w:t xml:space="preserve"> the private sector. Leveraging the collective data infrastructure developed </w:t>
      </w:r>
      <w:r w:rsidR="005876AF" w:rsidRPr="005876AF">
        <w:rPr>
          <w:rFonts w:asciiTheme="minorHAnsi" w:hAnsiTheme="minorHAnsi" w:cstheme="minorBidi"/>
          <w:highlight w:val="yellow"/>
          <w:lang w:val="en-US"/>
        </w:rPr>
        <w:t>and used (FR)</w:t>
      </w:r>
      <w:r w:rsidR="005876AF">
        <w:rPr>
          <w:rFonts w:asciiTheme="minorHAnsi" w:hAnsiTheme="minorHAnsi" w:cstheme="minorBidi"/>
          <w:lang w:val="en-US"/>
        </w:rPr>
        <w:t xml:space="preserve"> </w:t>
      </w:r>
      <w:r w:rsidR="11887558" w:rsidRPr="0E503BB6">
        <w:rPr>
          <w:rFonts w:asciiTheme="minorHAnsi" w:hAnsiTheme="minorHAnsi" w:cstheme="minorBidi"/>
          <w:lang w:val="en-US"/>
        </w:rPr>
        <w:t xml:space="preserve">by IOC programmes, such as </w:t>
      </w:r>
      <w:r w:rsidR="11887558" w:rsidRPr="005876AF">
        <w:rPr>
          <w:rFonts w:asciiTheme="minorHAnsi" w:hAnsiTheme="minorHAnsi" w:cstheme="minorBidi"/>
          <w:strike/>
          <w:lang w:val="en-US"/>
        </w:rPr>
        <w:t>the</w:t>
      </w:r>
      <w:r w:rsidR="11887558" w:rsidRPr="0E503BB6">
        <w:rPr>
          <w:rFonts w:asciiTheme="minorHAnsi" w:hAnsiTheme="minorHAnsi" w:cstheme="minorBidi"/>
          <w:lang w:val="en-US"/>
        </w:rPr>
        <w:t xml:space="preserve"> ODIS</w:t>
      </w:r>
      <w:r w:rsidR="005876AF">
        <w:rPr>
          <w:rFonts w:asciiTheme="minorHAnsi" w:hAnsiTheme="minorHAnsi" w:cstheme="minorBidi"/>
          <w:lang w:val="en-US"/>
        </w:rPr>
        <w:t xml:space="preserve"> </w:t>
      </w:r>
      <w:r w:rsidR="005876AF" w:rsidRPr="005876AF">
        <w:rPr>
          <w:rFonts w:asciiTheme="minorHAnsi" w:hAnsiTheme="minorHAnsi" w:cstheme="minorBidi"/>
          <w:highlight w:val="yellow"/>
          <w:lang w:val="en-US"/>
        </w:rPr>
        <w:t>and OBIS (FR)</w:t>
      </w:r>
      <w:r w:rsidR="11887558" w:rsidRPr="0E503BB6">
        <w:rPr>
          <w:rFonts w:asciiTheme="minorHAnsi" w:hAnsiTheme="minorHAnsi" w:cstheme="minorBidi"/>
          <w:lang w:val="en-US"/>
        </w:rPr>
        <w:t xml:space="preserve">, and </w:t>
      </w:r>
      <w:r w:rsidR="003C6AA0">
        <w:rPr>
          <w:rFonts w:asciiTheme="minorHAnsi" w:hAnsiTheme="minorHAnsi" w:cstheme="minorBidi"/>
          <w:lang w:val="en-US"/>
        </w:rPr>
        <w:t>exploring the use of</w:t>
      </w:r>
      <w:r w:rsidR="11887558" w:rsidRPr="0E503BB6">
        <w:rPr>
          <w:rFonts w:asciiTheme="minorHAnsi" w:hAnsiTheme="minorHAnsi" w:cstheme="minorBidi"/>
          <w:lang w:val="en-US"/>
        </w:rPr>
        <w:t xml:space="preserve"> Artificial Intelligence (AI) for AI-driven predictive modelling and forecasting</w:t>
      </w:r>
      <w:r w:rsidR="003C6AA0">
        <w:rPr>
          <w:rFonts w:asciiTheme="minorHAnsi" w:hAnsiTheme="minorHAnsi" w:cstheme="minorBidi"/>
          <w:lang w:val="en-US"/>
        </w:rPr>
        <w:t>,</w:t>
      </w:r>
      <w:r w:rsidR="11887558" w:rsidRPr="0E503BB6">
        <w:rPr>
          <w:rFonts w:asciiTheme="minorHAnsi" w:hAnsiTheme="minorHAnsi" w:cstheme="minorBidi"/>
          <w:lang w:val="en-US"/>
        </w:rPr>
        <w:t xml:space="preserve"> </w:t>
      </w:r>
      <w:r w:rsidR="11887558" w:rsidRPr="0048086D">
        <w:rPr>
          <w:rFonts w:asciiTheme="minorHAnsi" w:hAnsiTheme="minorHAnsi" w:cstheme="minorBidi"/>
          <w:strike/>
          <w:highlight w:val="yellow"/>
          <w:lang w:val="en-US"/>
        </w:rPr>
        <w:t>aims at</w:t>
      </w:r>
      <w:r w:rsidR="0048086D" w:rsidRPr="0048086D">
        <w:rPr>
          <w:rFonts w:asciiTheme="minorHAnsi" w:hAnsiTheme="minorHAnsi" w:cstheme="minorBidi"/>
          <w:highlight w:val="yellow"/>
          <w:lang w:val="en-US"/>
        </w:rPr>
        <w:t xml:space="preserve"> will (FR)</w:t>
      </w:r>
      <w:r w:rsidR="11887558" w:rsidRPr="0E503BB6">
        <w:rPr>
          <w:rFonts w:asciiTheme="minorHAnsi" w:hAnsiTheme="minorHAnsi" w:cstheme="minorBidi"/>
          <w:lang w:val="en-US"/>
        </w:rPr>
        <w:t xml:space="preserve"> further enhanc</w:t>
      </w:r>
      <w:r w:rsidR="0048086D">
        <w:rPr>
          <w:rFonts w:asciiTheme="minorHAnsi" w:hAnsiTheme="minorHAnsi" w:cstheme="minorBidi"/>
          <w:lang w:val="en-US"/>
        </w:rPr>
        <w:t xml:space="preserve">e </w:t>
      </w:r>
      <w:r w:rsidR="11887558" w:rsidRPr="0048086D">
        <w:rPr>
          <w:rFonts w:asciiTheme="minorHAnsi" w:hAnsiTheme="minorHAnsi" w:cstheme="minorBidi"/>
          <w:strike/>
          <w:highlight w:val="yellow"/>
          <w:lang w:val="en-US"/>
        </w:rPr>
        <w:t>ing</w:t>
      </w:r>
      <w:r w:rsidR="11887558" w:rsidRPr="0048086D">
        <w:rPr>
          <w:rFonts w:asciiTheme="minorHAnsi" w:hAnsiTheme="minorHAnsi" w:cstheme="minorBidi"/>
          <w:lang w:val="en-US"/>
        </w:rPr>
        <w:t xml:space="preserve"> </w:t>
      </w:r>
      <w:r w:rsidR="11887558" w:rsidRPr="0E503BB6">
        <w:rPr>
          <w:rFonts w:asciiTheme="minorHAnsi" w:hAnsiTheme="minorHAnsi" w:cstheme="minorBidi"/>
          <w:lang w:val="en-US"/>
        </w:rPr>
        <w:t xml:space="preserve">the </w:t>
      </w:r>
      <w:r w:rsidR="11887558" w:rsidRPr="0048086D">
        <w:rPr>
          <w:rFonts w:asciiTheme="minorHAnsi" w:hAnsiTheme="minorHAnsi" w:cstheme="minorBidi"/>
          <w:lang w:val="en-US"/>
        </w:rPr>
        <w:t>relevance</w:t>
      </w:r>
      <w:r w:rsidR="11887558" w:rsidRPr="0E503BB6">
        <w:rPr>
          <w:rFonts w:asciiTheme="minorHAnsi" w:hAnsiTheme="minorHAnsi" w:cstheme="minorBidi"/>
          <w:lang w:val="en-US"/>
        </w:rPr>
        <w:t xml:space="preserve"> and utility of ocean data in policy and management processes. The transformation of </w:t>
      </w:r>
      <w:r w:rsidR="0048086D" w:rsidRPr="0048086D">
        <w:rPr>
          <w:rFonts w:asciiTheme="minorHAnsi" w:hAnsiTheme="minorHAnsi" w:cstheme="minorBidi"/>
          <w:highlight w:val="yellow"/>
          <w:lang w:val="en-US"/>
        </w:rPr>
        <w:t>complex ocean (FR)</w:t>
      </w:r>
      <w:r w:rsidR="0048086D">
        <w:rPr>
          <w:rFonts w:asciiTheme="minorHAnsi" w:hAnsiTheme="minorHAnsi" w:cstheme="minorBidi"/>
          <w:lang w:val="en-US"/>
        </w:rPr>
        <w:t xml:space="preserve"> </w:t>
      </w:r>
      <w:r w:rsidR="11887558" w:rsidRPr="0E503BB6">
        <w:rPr>
          <w:rFonts w:asciiTheme="minorHAnsi" w:hAnsiTheme="minorHAnsi" w:cstheme="minorBidi"/>
          <w:lang w:val="en-US"/>
        </w:rPr>
        <w:t>data into information that is useful and relevant to decision-makers is central in this endeavor. It will further promote the visibility and uptake of data and information into SOPM</w:t>
      </w:r>
      <w:r w:rsidR="0F153E60" w:rsidRPr="0E503BB6">
        <w:rPr>
          <w:rFonts w:asciiTheme="minorHAnsi" w:hAnsiTheme="minorHAnsi" w:cstheme="minorBidi"/>
          <w:lang w:val="en-US"/>
        </w:rPr>
        <w:t xml:space="preserve">. </w:t>
      </w:r>
      <w:r w:rsidR="0F153E60" w:rsidRPr="0048086D">
        <w:rPr>
          <w:rFonts w:asciiTheme="minorHAnsi" w:hAnsiTheme="minorHAnsi" w:cstheme="minorBidi"/>
          <w:strike/>
          <w:highlight w:val="yellow"/>
          <w:lang w:val="en-US"/>
        </w:rPr>
        <w:t>Integration of traditional</w:t>
      </w:r>
      <w:r w:rsidR="009F4B5B" w:rsidRPr="0048086D">
        <w:rPr>
          <w:rFonts w:asciiTheme="minorHAnsi" w:hAnsiTheme="minorHAnsi" w:cstheme="minorBidi"/>
          <w:strike/>
          <w:highlight w:val="yellow"/>
          <w:lang w:val="en-US"/>
        </w:rPr>
        <w:t xml:space="preserve"> (CA)</w:t>
      </w:r>
      <w:r w:rsidR="0F153E60" w:rsidRPr="0048086D">
        <w:rPr>
          <w:rFonts w:asciiTheme="minorHAnsi" w:hAnsiTheme="minorHAnsi" w:cstheme="minorBidi"/>
          <w:strike/>
          <w:highlight w:val="yellow"/>
          <w:lang w:val="en-US"/>
        </w:rPr>
        <w:t xml:space="preserve"> knowledge is key and complementary to </w:t>
      </w:r>
      <w:r w:rsidR="2141459D" w:rsidRPr="0048086D">
        <w:rPr>
          <w:rFonts w:asciiTheme="minorHAnsi" w:hAnsiTheme="minorHAnsi" w:cstheme="minorBidi"/>
          <w:strike/>
          <w:highlight w:val="yellow"/>
          <w:lang w:val="en-US"/>
        </w:rPr>
        <w:t>science-based and AI-processed data and information.</w:t>
      </w:r>
      <w:r w:rsidR="0048086D" w:rsidRPr="0048086D">
        <w:rPr>
          <w:rFonts w:asciiTheme="minorHAnsi" w:hAnsiTheme="minorHAnsi" w:cstheme="minorBidi"/>
          <w:highlight w:val="yellow"/>
          <w:lang w:val="en-US"/>
        </w:rPr>
        <w:t>(FR)</w:t>
      </w:r>
    </w:p>
    <w:p w14:paraId="03359968" w14:textId="77777777" w:rsidR="00C072E8" w:rsidRDefault="00C072E8" w:rsidP="00372811">
      <w:pPr>
        <w:pStyle w:val="ListParagraph"/>
        <w:ind w:left="1080"/>
        <w:jc w:val="both"/>
        <w:rPr>
          <w:rFonts w:asciiTheme="minorHAnsi" w:hAnsiTheme="minorHAnsi" w:cstheme="minorHAnsi"/>
          <w:lang w:val="en-US"/>
        </w:rPr>
      </w:pPr>
    </w:p>
    <w:p w14:paraId="5B093691" w14:textId="1674A319" w:rsidR="00D61506" w:rsidRDefault="00D61506" w:rsidP="00D61506">
      <w:pPr>
        <w:pStyle w:val="ListParagraph"/>
        <w:numPr>
          <w:ilvl w:val="0"/>
          <w:numId w:val="1"/>
        </w:numPr>
        <w:jc w:val="both"/>
        <w:rPr>
          <w:rFonts w:asciiTheme="minorHAnsi" w:hAnsiTheme="minorHAnsi" w:cstheme="minorHAnsi"/>
          <w:b/>
          <w:lang w:val="en-US"/>
        </w:rPr>
      </w:pPr>
      <w:r w:rsidRPr="00E84D74">
        <w:rPr>
          <w:rFonts w:asciiTheme="minorHAnsi" w:hAnsiTheme="minorHAnsi" w:cstheme="minorHAnsi"/>
          <w:b/>
          <w:lang w:val="en-US"/>
        </w:rPr>
        <w:t xml:space="preserve">Elevated </w:t>
      </w:r>
      <w:r w:rsidRPr="0048086D">
        <w:rPr>
          <w:rFonts w:asciiTheme="minorHAnsi" w:hAnsiTheme="minorHAnsi" w:cstheme="minorHAnsi"/>
          <w:b/>
          <w:lang w:val="en-US"/>
        </w:rPr>
        <w:t>coherence and consiste</w:t>
      </w:r>
      <w:r w:rsidRPr="00E84D74">
        <w:rPr>
          <w:rFonts w:asciiTheme="minorHAnsi" w:hAnsiTheme="minorHAnsi" w:cstheme="minorHAnsi"/>
          <w:b/>
          <w:lang w:val="en-US"/>
        </w:rPr>
        <w:t xml:space="preserve">ncy </w:t>
      </w:r>
      <w:r w:rsidRPr="0048086D">
        <w:rPr>
          <w:rFonts w:asciiTheme="minorHAnsi" w:hAnsiTheme="minorHAnsi" w:cstheme="minorHAnsi"/>
          <w:b/>
          <w:lang w:val="en-US"/>
        </w:rPr>
        <w:t>across sectors, b</w:t>
      </w:r>
      <w:r w:rsidRPr="00E84D74">
        <w:rPr>
          <w:rFonts w:asciiTheme="minorHAnsi" w:hAnsiTheme="minorHAnsi" w:cstheme="minorHAnsi"/>
          <w:b/>
          <w:lang w:val="en-US"/>
        </w:rPr>
        <w:t>oundaries and the land-sea interface</w:t>
      </w:r>
    </w:p>
    <w:p w14:paraId="10035C86" w14:textId="475C9B11" w:rsidR="00E321E3" w:rsidRPr="00B63D3E" w:rsidRDefault="605C4F8E"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t xml:space="preserve">Recognizing the interconnected nature </w:t>
      </w:r>
      <w:r w:rsidRPr="0048086D">
        <w:rPr>
          <w:rFonts w:asciiTheme="minorHAnsi" w:hAnsiTheme="minorHAnsi" w:cstheme="minorBidi"/>
          <w:highlight w:val="yellow"/>
          <w:lang w:val="en-US"/>
        </w:rPr>
        <w:t xml:space="preserve">of </w:t>
      </w:r>
      <w:r w:rsidR="0048086D" w:rsidRPr="0048086D">
        <w:rPr>
          <w:rFonts w:asciiTheme="minorHAnsi" w:hAnsiTheme="minorHAnsi" w:cstheme="minorBidi"/>
          <w:strike/>
          <w:highlight w:val="yellow"/>
          <w:lang w:val="en-US"/>
        </w:rPr>
        <w:t xml:space="preserve">ocean </w:t>
      </w:r>
      <w:r w:rsidR="0048086D" w:rsidRPr="0048086D">
        <w:rPr>
          <w:rFonts w:asciiTheme="minorHAnsi" w:hAnsiTheme="minorHAnsi" w:cstheme="minorBidi"/>
          <w:highlight w:val="yellow"/>
          <w:lang w:val="en-US"/>
        </w:rPr>
        <w:t>habitats and bioresources across ocean basins and depths, and the global scale of many (FR)</w:t>
      </w:r>
      <w:r w:rsidR="0048086D">
        <w:rPr>
          <w:rFonts w:asciiTheme="minorHAnsi" w:hAnsiTheme="minorHAnsi" w:cstheme="minorBidi"/>
          <w:lang w:val="en-US"/>
        </w:rPr>
        <w:t xml:space="preserve"> </w:t>
      </w:r>
      <w:r w:rsidRPr="0E503BB6">
        <w:rPr>
          <w:rFonts w:asciiTheme="minorHAnsi" w:hAnsiTheme="minorHAnsi" w:cstheme="minorBidi"/>
          <w:lang w:val="en-US"/>
        </w:rPr>
        <w:t xml:space="preserve">ocean challenges, the IOC-SOPM Strategy </w:t>
      </w:r>
      <w:r w:rsidRPr="00167E23">
        <w:rPr>
          <w:rFonts w:asciiTheme="minorHAnsi" w:hAnsiTheme="minorHAnsi" w:cstheme="minorBidi"/>
          <w:strike/>
          <w:highlight w:val="yellow"/>
          <w:lang w:val="en-US"/>
        </w:rPr>
        <w:t>will</w:t>
      </w:r>
      <w:r w:rsidR="00167E23" w:rsidRPr="00167E23">
        <w:rPr>
          <w:rFonts w:asciiTheme="minorHAnsi" w:hAnsiTheme="minorHAnsi" w:cstheme="minorBidi"/>
          <w:highlight w:val="yellow"/>
          <w:lang w:val="en-US"/>
        </w:rPr>
        <w:t xml:space="preserve"> expects to (NO)</w:t>
      </w:r>
      <w:r w:rsidRPr="0E503BB6">
        <w:rPr>
          <w:rFonts w:asciiTheme="minorHAnsi" w:hAnsiTheme="minorHAnsi" w:cstheme="minorBidi"/>
          <w:lang w:val="en-US"/>
        </w:rPr>
        <w:t xml:space="preserve"> promote inclusive approaches to cross-sector</w:t>
      </w:r>
      <w:r w:rsidR="0048086D">
        <w:rPr>
          <w:rFonts w:asciiTheme="minorHAnsi" w:hAnsiTheme="minorHAnsi" w:cstheme="minorBidi"/>
          <w:lang w:val="en-US"/>
        </w:rPr>
        <w:t>al</w:t>
      </w:r>
      <w:r w:rsidRPr="0E503BB6">
        <w:rPr>
          <w:rFonts w:asciiTheme="minorHAnsi" w:hAnsiTheme="minorHAnsi" w:cstheme="minorBidi"/>
          <w:lang w:val="en-US"/>
        </w:rPr>
        <w:t xml:space="preserve"> and transboundary collaboration </w:t>
      </w:r>
      <w:r w:rsidR="0048086D">
        <w:rPr>
          <w:rFonts w:asciiTheme="minorHAnsi" w:hAnsiTheme="minorHAnsi" w:cstheme="minorBidi"/>
          <w:lang w:val="en-US"/>
        </w:rPr>
        <w:t xml:space="preserve">at sea, </w:t>
      </w:r>
      <w:r w:rsidRPr="0E503BB6">
        <w:rPr>
          <w:rFonts w:asciiTheme="minorHAnsi" w:hAnsiTheme="minorHAnsi" w:cstheme="minorBidi"/>
          <w:lang w:val="en-US"/>
        </w:rPr>
        <w:t xml:space="preserve">as well as the land-sea interface. Building on the collaborative </w:t>
      </w:r>
      <w:r w:rsidR="0048086D" w:rsidRPr="0048086D">
        <w:rPr>
          <w:rFonts w:asciiTheme="minorHAnsi" w:hAnsiTheme="minorHAnsi" w:cstheme="minorBidi"/>
          <w:highlight w:val="yellow"/>
          <w:lang w:val="en-US"/>
        </w:rPr>
        <w:t>and holistic (FR)</w:t>
      </w:r>
      <w:r w:rsidR="0048086D">
        <w:rPr>
          <w:rFonts w:asciiTheme="minorHAnsi" w:hAnsiTheme="minorHAnsi" w:cstheme="minorBidi"/>
          <w:lang w:val="en-US"/>
        </w:rPr>
        <w:t xml:space="preserve"> </w:t>
      </w:r>
      <w:r w:rsidRPr="0E503BB6">
        <w:rPr>
          <w:rFonts w:asciiTheme="minorHAnsi" w:hAnsiTheme="minorHAnsi" w:cstheme="minorBidi"/>
          <w:lang w:val="en-US"/>
        </w:rPr>
        <w:t xml:space="preserve">foundations of </w:t>
      </w:r>
      <w:r w:rsidRPr="0048086D">
        <w:rPr>
          <w:rFonts w:asciiTheme="minorHAnsi" w:hAnsiTheme="minorHAnsi" w:cstheme="minorBidi"/>
          <w:lang w:val="en-US"/>
        </w:rPr>
        <w:t>existing</w:t>
      </w:r>
      <w:r w:rsidRPr="0E503BB6">
        <w:rPr>
          <w:rFonts w:asciiTheme="minorHAnsi" w:hAnsiTheme="minorHAnsi" w:cstheme="minorBidi"/>
          <w:lang w:val="en-US"/>
        </w:rPr>
        <w:t xml:space="preserve"> IOC programmes, and global initiatives where the IOC has a coordinating role such as </w:t>
      </w:r>
      <w:r w:rsidR="5A739CDB" w:rsidRPr="0E503BB6">
        <w:rPr>
          <w:rFonts w:asciiTheme="minorHAnsi" w:hAnsiTheme="minorHAnsi" w:cstheme="minorBidi"/>
          <w:lang w:val="en-US"/>
        </w:rPr>
        <w:t xml:space="preserve">under </w:t>
      </w:r>
      <w:r w:rsidRPr="0E503BB6">
        <w:rPr>
          <w:rFonts w:asciiTheme="minorHAnsi" w:hAnsiTheme="minorHAnsi" w:cstheme="minorBidi"/>
          <w:lang w:val="en-US"/>
        </w:rPr>
        <w:t xml:space="preserve">the UN Ocean Decade, the IOC-SOPM Strategy </w:t>
      </w:r>
      <w:r w:rsidR="00167E23" w:rsidRPr="00167E23">
        <w:rPr>
          <w:rFonts w:asciiTheme="minorHAnsi" w:hAnsiTheme="minorHAnsi" w:cstheme="minorBidi"/>
          <w:strike/>
          <w:highlight w:val="yellow"/>
          <w:lang w:val="en-US"/>
        </w:rPr>
        <w:t>will</w:t>
      </w:r>
      <w:r w:rsidR="00167E23" w:rsidRPr="00167E23">
        <w:rPr>
          <w:rFonts w:asciiTheme="minorHAnsi" w:hAnsiTheme="minorHAnsi" w:cstheme="minorBidi"/>
          <w:highlight w:val="yellow"/>
          <w:lang w:val="en-US"/>
        </w:rPr>
        <w:t xml:space="preserve"> expects to (NO)</w:t>
      </w:r>
      <w:r w:rsidR="00167E23" w:rsidRPr="0E503BB6">
        <w:rPr>
          <w:rFonts w:asciiTheme="minorHAnsi" w:hAnsiTheme="minorHAnsi" w:cstheme="minorBidi"/>
          <w:lang w:val="en-US"/>
        </w:rPr>
        <w:t xml:space="preserve"> </w:t>
      </w:r>
      <w:r w:rsidRPr="0E503BB6">
        <w:rPr>
          <w:rFonts w:asciiTheme="minorHAnsi" w:hAnsiTheme="minorHAnsi" w:cstheme="minorBidi"/>
          <w:lang w:val="en-US"/>
        </w:rPr>
        <w:t>foster partnerships with diverse stakeholder</w:t>
      </w:r>
      <w:r w:rsidR="0048086D">
        <w:rPr>
          <w:rFonts w:asciiTheme="minorHAnsi" w:hAnsiTheme="minorHAnsi" w:cstheme="minorBidi"/>
          <w:lang w:val="en-US"/>
        </w:rPr>
        <w:t xml:space="preserve"> </w:t>
      </w:r>
      <w:r w:rsidR="0048086D" w:rsidRPr="0048086D">
        <w:rPr>
          <w:rFonts w:asciiTheme="minorHAnsi" w:hAnsiTheme="minorHAnsi" w:cstheme="minorBidi"/>
          <w:highlight w:val="yellow"/>
          <w:lang w:val="en-US"/>
        </w:rPr>
        <w:t>communities (FR)</w:t>
      </w:r>
      <w:r w:rsidRPr="0E503BB6">
        <w:rPr>
          <w:rFonts w:asciiTheme="minorHAnsi" w:hAnsiTheme="minorHAnsi" w:cstheme="minorBidi"/>
          <w:lang w:val="en-US"/>
        </w:rPr>
        <w:t xml:space="preserve">, including sectors such as energy, tourism, shipping and fisheries. Dialogue will be facilitated in view of identifying synergies, trade-offs, and win-win solutions in support of </w:t>
      </w:r>
      <w:r w:rsidR="7A1FF50A" w:rsidRPr="0E503BB6">
        <w:rPr>
          <w:rFonts w:asciiTheme="minorHAnsi" w:hAnsiTheme="minorHAnsi" w:cstheme="minorBidi"/>
          <w:lang w:val="en-US"/>
        </w:rPr>
        <w:t>SOPM</w:t>
      </w:r>
      <w:r w:rsidRPr="0E503BB6">
        <w:rPr>
          <w:rFonts w:asciiTheme="minorHAnsi" w:hAnsiTheme="minorHAnsi" w:cstheme="minorBidi"/>
          <w:lang w:val="en-US"/>
        </w:rPr>
        <w:t xml:space="preserve">. A key focus will be on improved </w:t>
      </w:r>
      <w:r w:rsidR="1C9DB56C" w:rsidRPr="0E503BB6">
        <w:rPr>
          <w:rFonts w:asciiTheme="minorHAnsi" w:hAnsiTheme="minorHAnsi" w:cstheme="minorBidi"/>
          <w:lang w:val="en-US"/>
        </w:rPr>
        <w:t xml:space="preserve">consideration and </w:t>
      </w:r>
      <w:r w:rsidRPr="0E503BB6">
        <w:rPr>
          <w:rFonts w:asciiTheme="minorHAnsi" w:hAnsiTheme="minorHAnsi" w:cstheme="minorBidi"/>
          <w:lang w:val="en-US"/>
        </w:rPr>
        <w:t xml:space="preserve">management of cumulative impacts that have effects across boundaries and jurisdictions. </w:t>
      </w:r>
    </w:p>
    <w:p w14:paraId="0662C6E3" w14:textId="77777777" w:rsidR="00E321E3" w:rsidRPr="00B63D3E" w:rsidRDefault="00E321E3" w:rsidP="00D61506">
      <w:pPr>
        <w:jc w:val="both"/>
        <w:rPr>
          <w:rFonts w:cstheme="minorHAnsi"/>
          <w:b/>
          <w:lang w:val="en-US"/>
        </w:rPr>
      </w:pPr>
    </w:p>
    <w:p w14:paraId="0B7F4B78" w14:textId="3C21EE9B" w:rsidR="00D61506" w:rsidRPr="00B63D3E" w:rsidRDefault="00D61506" w:rsidP="00D61506">
      <w:pPr>
        <w:pStyle w:val="ListParagraph"/>
        <w:numPr>
          <w:ilvl w:val="0"/>
          <w:numId w:val="1"/>
        </w:numPr>
        <w:jc w:val="both"/>
        <w:rPr>
          <w:rFonts w:asciiTheme="minorHAnsi" w:hAnsiTheme="minorHAnsi" w:cstheme="minorHAnsi"/>
          <w:b/>
          <w:lang w:val="en-US"/>
        </w:rPr>
      </w:pPr>
      <w:r w:rsidRPr="00B63D3E">
        <w:rPr>
          <w:rFonts w:asciiTheme="minorHAnsi" w:hAnsiTheme="minorHAnsi" w:cstheme="minorHAnsi"/>
          <w:b/>
          <w:lang w:val="en-US"/>
        </w:rPr>
        <w:t xml:space="preserve">Increased knowledge and capacity of stakeholders </w:t>
      </w:r>
    </w:p>
    <w:p w14:paraId="7CCB9263" w14:textId="381F6314" w:rsidR="00B63D3E" w:rsidRPr="005C61BB" w:rsidRDefault="2B55EFFC"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lastRenderedPageBreak/>
        <w:t>The IOC-SOPM Strategy seeks to intensify capacity development efforts across all aspects of SOPM</w:t>
      </w:r>
      <w:r w:rsidR="0048086D">
        <w:rPr>
          <w:rFonts w:asciiTheme="minorHAnsi" w:hAnsiTheme="minorHAnsi" w:cstheme="minorBidi"/>
          <w:lang w:val="en-US"/>
        </w:rPr>
        <w:t xml:space="preserve">, </w:t>
      </w:r>
      <w:r w:rsidR="0048086D" w:rsidRPr="0048086D">
        <w:rPr>
          <w:rFonts w:asciiTheme="minorHAnsi" w:hAnsiTheme="minorHAnsi" w:cstheme="minorBidi"/>
          <w:highlight w:val="yellow"/>
          <w:lang w:val="en-US"/>
        </w:rPr>
        <w:t>from the gathering of relevant data and knowledge to their application for decision-making (FR)</w:t>
      </w:r>
      <w:r w:rsidRPr="0E503BB6">
        <w:rPr>
          <w:rFonts w:asciiTheme="minorHAnsi" w:hAnsiTheme="minorHAnsi" w:cstheme="minorBidi"/>
          <w:lang w:val="en-US"/>
        </w:rPr>
        <w:t xml:space="preserve">. Priorities include </w:t>
      </w:r>
      <w:r w:rsidR="00C66F1A">
        <w:rPr>
          <w:rFonts w:asciiTheme="minorHAnsi" w:hAnsiTheme="minorHAnsi" w:cstheme="minorBidi"/>
          <w:lang w:val="en-US"/>
        </w:rPr>
        <w:t xml:space="preserve">developing and </w:t>
      </w:r>
      <w:r w:rsidRPr="0E503BB6">
        <w:rPr>
          <w:rFonts w:asciiTheme="minorHAnsi" w:hAnsiTheme="minorHAnsi" w:cstheme="minorBidi"/>
          <w:lang w:val="en-US"/>
        </w:rPr>
        <w:t>enhancing access</w:t>
      </w:r>
      <w:r w:rsidR="00C66F1A">
        <w:rPr>
          <w:rFonts w:asciiTheme="minorHAnsi" w:hAnsiTheme="minorHAnsi" w:cstheme="minorBidi"/>
          <w:lang w:val="en-US"/>
        </w:rPr>
        <w:t xml:space="preserve"> to guidance and</w:t>
      </w:r>
      <w:r w:rsidR="28800B28" w:rsidRPr="0E503BB6">
        <w:rPr>
          <w:rFonts w:asciiTheme="minorHAnsi" w:hAnsiTheme="minorHAnsi" w:cstheme="minorBidi"/>
          <w:lang w:val="en-US"/>
        </w:rPr>
        <w:t xml:space="preserve"> knowledge products, </w:t>
      </w:r>
      <w:r w:rsidRPr="0E503BB6">
        <w:rPr>
          <w:rFonts w:asciiTheme="minorHAnsi" w:hAnsiTheme="minorHAnsi" w:cstheme="minorBidi"/>
          <w:lang w:val="en-US"/>
        </w:rPr>
        <w:t xml:space="preserve">strengthening global and regional </w:t>
      </w:r>
      <w:r w:rsidRPr="009F4B5B">
        <w:rPr>
          <w:rFonts w:asciiTheme="minorHAnsi" w:hAnsiTheme="minorHAnsi" w:cstheme="minorBidi"/>
          <w:highlight w:val="yellow"/>
          <w:lang w:val="en-US"/>
        </w:rPr>
        <w:t>mechanisms</w:t>
      </w:r>
      <w:r w:rsidR="009F4B5B" w:rsidRPr="009F4B5B">
        <w:rPr>
          <w:rFonts w:asciiTheme="minorHAnsi" w:hAnsiTheme="minorHAnsi" w:cstheme="minorBidi"/>
          <w:highlight w:val="yellow"/>
          <w:lang w:val="en-US"/>
        </w:rPr>
        <w:t xml:space="preserve"> (such as </w:t>
      </w:r>
      <w:r w:rsidR="009B7C08">
        <w:rPr>
          <w:rFonts w:asciiTheme="minorHAnsi" w:hAnsiTheme="minorHAnsi" w:cstheme="minorBidi"/>
          <w:highlight w:val="yellow"/>
          <w:lang w:val="en-US"/>
        </w:rPr>
        <w:t>R</w:t>
      </w:r>
      <w:r w:rsidR="009F4B5B" w:rsidRPr="009F4B5B">
        <w:rPr>
          <w:rFonts w:asciiTheme="minorHAnsi" w:hAnsiTheme="minorHAnsi" w:cstheme="minorBidi"/>
          <w:highlight w:val="yellow"/>
          <w:lang w:val="en-US"/>
        </w:rPr>
        <w:t xml:space="preserve">egional Seas Conventions and </w:t>
      </w:r>
      <w:r w:rsidR="009B7C08">
        <w:rPr>
          <w:rFonts w:asciiTheme="minorHAnsi" w:hAnsiTheme="minorHAnsi" w:cstheme="minorBidi"/>
          <w:highlight w:val="yellow"/>
          <w:lang w:val="en-US"/>
        </w:rPr>
        <w:t>A</w:t>
      </w:r>
      <w:r w:rsidR="009F4B5B" w:rsidRPr="009F4B5B">
        <w:rPr>
          <w:rFonts w:asciiTheme="minorHAnsi" w:hAnsiTheme="minorHAnsi" w:cstheme="minorBidi"/>
          <w:highlight w:val="yellow"/>
          <w:lang w:val="en-US"/>
        </w:rPr>
        <w:t xml:space="preserve">ction </w:t>
      </w:r>
      <w:r w:rsidR="009B7C08">
        <w:rPr>
          <w:rFonts w:asciiTheme="minorHAnsi" w:hAnsiTheme="minorHAnsi" w:cstheme="minorBidi"/>
          <w:highlight w:val="yellow"/>
          <w:lang w:val="en-US"/>
        </w:rPr>
        <w:t>P</w:t>
      </w:r>
      <w:r w:rsidR="009F4B5B" w:rsidRPr="009F4B5B">
        <w:rPr>
          <w:rFonts w:asciiTheme="minorHAnsi" w:hAnsiTheme="minorHAnsi" w:cstheme="minorBidi"/>
          <w:highlight w:val="yellow"/>
          <w:lang w:val="en-US"/>
        </w:rPr>
        <w:t>lans) (CA)</w:t>
      </w:r>
      <w:r w:rsidRPr="0E503BB6">
        <w:rPr>
          <w:rFonts w:asciiTheme="minorHAnsi" w:hAnsiTheme="minorHAnsi" w:cstheme="minorBidi"/>
          <w:lang w:val="en-US"/>
        </w:rPr>
        <w:t xml:space="preserve">, promoting the development of ocean research policies, increasing visibility and awareness, and boosting sustained resource mobilization. </w:t>
      </w:r>
      <w:r w:rsidR="28800B28" w:rsidRPr="0E503BB6">
        <w:rPr>
          <w:rFonts w:asciiTheme="minorHAnsi" w:hAnsiTheme="minorHAnsi" w:cstheme="minorBidi"/>
          <w:lang w:val="en-US"/>
        </w:rPr>
        <w:t>Th</w:t>
      </w:r>
      <w:r w:rsidR="00A76F5C">
        <w:rPr>
          <w:rFonts w:asciiTheme="minorHAnsi" w:hAnsiTheme="minorHAnsi" w:cstheme="minorBidi"/>
          <w:lang w:val="en-US"/>
        </w:rPr>
        <w:t xml:space="preserve">is </w:t>
      </w:r>
      <w:r w:rsidR="00A76F5C" w:rsidRPr="00A76F5C">
        <w:rPr>
          <w:rFonts w:asciiTheme="minorHAnsi" w:hAnsiTheme="minorHAnsi" w:cstheme="minorBidi"/>
          <w:highlight w:val="yellow"/>
          <w:lang w:val="en-US"/>
        </w:rPr>
        <w:t>will</w:t>
      </w:r>
      <w:r w:rsidR="28800B28" w:rsidRPr="00A76F5C">
        <w:rPr>
          <w:rFonts w:asciiTheme="minorHAnsi" w:hAnsiTheme="minorHAnsi" w:cstheme="minorBidi"/>
          <w:highlight w:val="yellow"/>
          <w:lang w:val="en-US"/>
        </w:rPr>
        <w:t xml:space="preserve"> </w:t>
      </w:r>
      <w:r w:rsidR="28800B28" w:rsidRPr="00A76F5C">
        <w:rPr>
          <w:rFonts w:asciiTheme="minorHAnsi" w:hAnsiTheme="minorHAnsi" w:cstheme="minorBidi"/>
          <w:strike/>
          <w:highlight w:val="yellow"/>
          <w:lang w:val="en-US"/>
        </w:rPr>
        <w:t>outcome expects to</w:t>
      </w:r>
      <w:r w:rsidR="28800B28" w:rsidRPr="00A76F5C">
        <w:rPr>
          <w:rFonts w:asciiTheme="minorHAnsi" w:hAnsiTheme="minorHAnsi" w:cstheme="minorBidi"/>
          <w:highlight w:val="yellow"/>
          <w:lang w:val="en-US"/>
        </w:rPr>
        <w:t xml:space="preserve"> </w:t>
      </w:r>
      <w:r w:rsidR="00A76F5C" w:rsidRPr="00A76F5C">
        <w:rPr>
          <w:rFonts w:asciiTheme="minorHAnsi" w:hAnsiTheme="minorHAnsi" w:cstheme="minorBidi"/>
          <w:highlight w:val="yellow"/>
          <w:lang w:val="en-US"/>
        </w:rPr>
        <w:t>(FR)</w:t>
      </w:r>
      <w:r w:rsidR="00A76F5C">
        <w:rPr>
          <w:rFonts w:asciiTheme="minorHAnsi" w:hAnsiTheme="minorHAnsi" w:cstheme="minorBidi"/>
          <w:lang w:val="en-US"/>
        </w:rPr>
        <w:t xml:space="preserve"> </w:t>
      </w:r>
      <w:r w:rsidR="28800B28" w:rsidRPr="0E503BB6">
        <w:rPr>
          <w:rFonts w:asciiTheme="minorHAnsi" w:hAnsiTheme="minorHAnsi" w:cstheme="minorBidi"/>
          <w:lang w:val="en-US"/>
        </w:rPr>
        <w:t>empower</w:t>
      </w:r>
      <w:r w:rsidRPr="0E503BB6">
        <w:rPr>
          <w:rFonts w:asciiTheme="minorHAnsi" w:hAnsiTheme="minorHAnsi" w:cstheme="minorBidi"/>
          <w:lang w:val="en-US"/>
        </w:rPr>
        <w:t xml:space="preserve"> decision-makers, policymakers, right-holders, and stakeholders with the necessary skills and knowledge for effective </w:t>
      </w:r>
      <w:r w:rsidR="28800B28" w:rsidRPr="0E503BB6">
        <w:rPr>
          <w:rFonts w:asciiTheme="minorHAnsi" w:hAnsiTheme="minorHAnsi" w:cstheme="minorBidi"/>
          <w:lang w:val="en-US"/>
        </w:rPr>
        <w:t>SOPM</w:t>
      </w:r>
      <w:r w:rsidRPr="0E503BB6">
        <w:rPr>
          <w:rFonts w:asciiTheme="minorHAnsi" w:hAnsiTheme="minorHAnsi" w:cstheme="minorBidi"/>
          <w:lang w:val="en-US"/>
        </w:rPr>
        <w:t xml:space="preserve">. </w:t>
      </w:r>
    </w:p>
    <w:p w14:paraId="35AADC0A" w14:textId="77777777" w:rsidR="00D61506" w:rsidRPr="00E84D74" w:rsidRDefault="00D61506" w:rsidP="00D61506">
      <w:pPr>
        <w:pStyle w:val="ListParagraph"/>
        <w:ind w:left="1080"/>
        <w:jc w:val="both"/>
        <w:rPr>
          <w:rFonts w:asciiTheme="minorHAnsi" w:hAnsiTheme="minorHAnsi" w:cstheme="minorHAnsi"/>
          <w:b/>
          <w:lang w:val="en-US"/>
        </w:rPr>
      </w:pPr>
    </w:p>
    <w:p w14:paraId="2D7EF890" w14:textId="40FCA9ED" w:rsidR="00D61506" w:rsidRDefault="00D61506" w:rsidP="00D61506">
      <w:pPr>
        <w:pStyle w:val="ListParagraph"/>
        <w:numPr>
          <w:ilvl w:val="0"/>
          <w:numId w:val="1"/>
        </w:numPr>
        <w:jc w:val="both"/>
        <w:rPr>
          <w:rFonts w:asciiTheme="minorHAnsi" w:hAnsiTheme="minorHAnsi" w:cstheme="minorHAnsi"/>
          <w:b/>
          <w:lang w:val="en-US"/>
        </w:rPr>
      </w:pPr>
      <w:r w:rsidRPr="00E84D74">
        <w:rPr>
          <w:rFonts w:asciiTheme="minorHAnsi" w:hAnsiTheme="minorHAnsi" w:cstheme="minorHAnsi"/>
          <w:b/>
          <w:lang w:val="en-US"/>
        </w:rPr>
        <w:t xml:space="preserve">Improved integration of climate change adaptation, mitigation and coastal resilience, and biodiversity conservation </w:t>
      </w:r>
    </w:p>
    <w:p w14:paraId="509958A4" w14:textId="373868C6" w:rsidR="00576AB8" w:rsidRPr="00576AB8" w:rsidRDefault="28800B28" w:rsidP="0E503BB6">
      <w:pPr>
        <w:pStyle w:val="ListParagraph"/>
        <w:ind w:left="1080"/>
        <w:jc w:val="both"/>
        <w:rPr>
          <w:rFonts w:asciiTheme="minorHAnsi" w:hAnsiTheme="minorHAnsi" w:cstheme="minorBidi"/>
          <w:lang w:val="en-US"/>
        </w:rPr>
      </w:pPr>
      <w:r w:rsidRPr="0E503BB6">
        <w:rPr>
          <w:rFonts w:asciiTheme="minorHAnsi" w:hAnsiTheme="minorHAnsi" w:cstheme="minorBidi"/>
          <w:lang w:val="en-US"/>
        </w:rPr>
        <w:t xml:space="preserve">In response to the urgent need to address climate change impacts and marine biodiversity loss, the IOC-SOPM Strategy seeks to assist Member States </w:t>
      </w:r>
      <w:r w:rsidR="00A76F5C">
        <w:rPr>
          <w:rFonts w:asciiTheme="minorHAnsi" w:hAnsiTheme="minorHAnsi" w:cstheme="minorBidi"/>
          <w:lang w:val="en-US"/>
        </w:rPr>
        <w:t xml:space="preserve">in their </w:t>
      </w:r>
      <w:r w:rsidRPr="0E503BB6">
        <w:rPr>
          <w:rFonts w:asciiTheme="minorHAnsi" w:hAnsiTheme="minorHAnsi" w:cstheme="minorBidi"/>
          <w:lang w:val="en-US"/>
        </w:rPr>
        <w:t xml:space="preserve">efforts to integrate climate change adaptation and mitigation, as well as </w:t>
      </w:r>
      <w:r w:rsidR="00126D6C">
        <w:rPr>
          <w:rFonts w:asciiTheme="minorHAnsi" w:hAnsiTheme="minorHAnsi" w:cstheme="minorBidi"/>
          <w:lang w:val="en-US"/>
        </w:rPr>
        <w:t xml:space="preserve">resilience </w:t>
      </w:r>
      <w:r w:rsidRPr="0E503BB6">
        <w:rPr>
          <w:rFonts w:asciiTheme="minorHAnsi" w:hAnsiTheme="minorHAnsi" w:cstheme="minorBidi"/>
          <w:lang w:val="en-US"/>
        </w:rPr>
        <w:t xml:space="preserve">and ecosystem restoration, in SOPM. This will involve coordinating </w:t>
      </w:r>
      <w:r w:rsidR="00A76F5C">
        <w:rPr>
          <w:rFonts w:asciiTheme="minorHAnsi" w:hAnsiTheme="minorHAnsi" w:cstheme="minorBidi"/>
          <w:lang w:val="en-US"/>
        </w:rPr>
        <w:t xml:space="preserve">with </w:t>
      </w:r>
      <w:r w:rsidRPr="0E503BB6">
        <w:rPr>
          <w:rFonts w:asciiTheme="minorHAnsi" w:hAnsiTheme="minorHAnsi" w:cstheme="minorBidi"/>
          <w:lang w:val="en-US"/>
        </w:rPr>
        <w:t>IOC's climate, biodiversity and coastal hazard-related initiatives to develop tools and guidelines that identify and incorporate resilience measures, generate scientific knowledge on the role of ocean ecosystems in climate issues, such as those related to blue carbon habitats and ecosystem</w:t>
      </w:r>
      <w:r w:rsidR="009F4B5B">
        <w:rPr>
          <w:rFonts w:asciiTheme="minorHAnsi" w:hAnsiTheme="minorHAnsi" w:cstheme="minorBidi"/>
          <w:lang w:val="en-US"/>
        </w:rPr>
        <w:t xml:space="preserve"> services.</w:t>
      </w:r>
      <w:r w:rsidRPr="0E503BB6">
        <w:rPr>
          <w:rFonts w:asciiTheme="minorHAnsi" w:hAnsiTheme="minorHAnsi" w:cstheme="minorBidi"/>
          <w:lang w:val="en-US"/>
        </w:rPr>
        <w:t xml:space="preserve"> The integration of biodiversity conservation </w:t>
      </w:r>
      <w:r w:rsidR="00031AF7">
        <w:rPr>
          <w:rFonts w:asciiTheme="minorHAnsi" w:hAnsiTheme="minorHAnsi" w:cstheme="minorBidi"/>
          <w:lang w:val="en-US"/>
        </w:rPr>
        <w:t xml:space="preserve">and climate </w:t>
      </w:r>
      <w:r w:rsidRPr="0E503BB6">
        <w:rPr>
          <w:rFonts w:asciiTheme="minorHAnsi" w:hAnsiTheme="minorHAnsi" w:cstheme="minorBidi"/>
          <w:lang w:val="en-US"/>
        </w:rPr>
        <w:t>measures in SOPM</w:t>
      </w:r>
      <w:r w:rsidR="661A5BDF" w:rsidRPr="0E503BB6">
        <w:rPr>
          <w:rFonts w:asciiTheme="minorHAnsi" w:hAnsiTheme="minorHAnsi" w:cstheme="minorBidi"/>
          <w:lang w:val="en-US"/>
        </w:rPr>
        <w:t xml:space="preserve"> will see</w:t>
      </w:r>
      <w:r w:rsidR="00C66F1A">
        <w:rPr>
          <w:rFonts w:asciiTheme="minorHAnsi" w:hAnsiTheme="minorHAnsi" w:cstheme="minorBidi"/>
          <w:lang w:val="en-US"/>
        </w:rPr>
        <w:t xml:space="preserve"> </w:t>
      </w:r>
      <w:r w:rsidRPr="0E503BB6">
        <w:rPr>
          <w:rFonts w:asciiTheme="minorHAnsi" w:hAnsiTheme="minorHAnsi" w:cstheme="minorBidi"/>
          <w:lang w:val="en-US"/>
        </w:rPr>
        <w:t>development of guidance on biodiversity</w:t>
      </w:r>
      <w:r w:rsidR="00031AF7">
        <w:rPr>
          <w:rFonts w:asciiTheme="minorHAnsi" w:hAnsiTheme="minorHAnsi" w:cstheme="minorBidi"/>
          <w:lang w:val="en-US"/>
        </w:rPr>
        <w:t>- and climate-</w:t>
      </w:r>
      <w:r w:rsidRPr="0E503BB6">
        <w:rPr>
          <w:rFonts w:asciiTheme="minorHAnsi" w:hAnsiTheme="minorHAnsi" w:cstheme="minorBidi"/>
          <w:lang w:val="en-US"/>
        </w:rPr>
        <w:t>inclusive approaches</w:t>
      </w:r>
      <w:r w:rsidR="6AF65CB3" w:rsidRPr="0E503BB6">
        <w:rPr>
          <w:rFonts w:asciiTheme="minorHAnsi" w:hAnsiTheme="minorHAnsi" w:cstheme="minorBidi"/>
          <w:lang w:val="en-US"/>
        </w:rPr>
        <w:t xml:space="preserve"> and its application</w:t>
      </w:r>
      <w:r w:rsidRPr="0E503BB6">
        <w:rPr>
          <w:rFonts w:asciiTheme="minorHAnsi" w:hAnsiTheme="minorHAnsi" w:cstheme="minorBidi"/>
          <w:lang w:val="en-US"/>
        </w:rPr>
        <w:t xml:space="preserve">. </w:t>
      </w:r>
    </w:p>
    <w:p w14:paraId="23B0AE29" w14:textId="77777777" w:rsidR="00D61506" w:rsidRPr="00E84D74" w:rsidRDefault="00D61506" w:rsidP="00D31B58">
      <w:pPr>
        <w:jc w:val="both"/>
        <w:rPr>
          <w:rFonts w:cstheme="minorHAnsi"/>
          <w:lang w:val="en-US"/>
        </w:rPr>
      </w:pPr>
    </w:p>
    <w:p w14:paraId="72E74AA8" w14:textId="77777777" w:rsidR="00CB2A7F" w:rsidRPr="00E84D74" w:rsidRDefault="00CB2A7F" w:rsidP="00D31B58">
      <w:pPr>
        <w:jc w:val="both"/>
        <w:rPr>
          <w:rFonts w:cstheme="minorHAnsi"/>
          <w:b/>
          <w:lang w:val="en-US"/>
        </w:rPr>
      </w:pPr>
    </w:p>
    <w:p w14:paraId="2BC1A9A3" w14:textId="0D4ABD68" w:rsidR="00CB2A7F" w:rsidRPr="002E4CC0" w:rsidRDefault="002E4CC0" w:rsidP="002E4CC0">
      <w:pPr>
        <w:shd w:val="clear" w:color="auto" w:fill="E7E6E6" w:themeFill="background2"/>
        <w:jc w:val="both"/>
        <w:rPr>
          <w:rFonts w:cstheme="minorHAnsi"/>
          <w:b/>
          <w:sz w:val="32"/>
          <w:szCs w:val="32"/>
          <w:lang w:val="en-US"/>
        </w:rPr>
      </w:pPr>
      <w:r w:rsidRPr="002E4CC0">
        <w:rPr>
          <w:rFonts w:cstheme="minorHAnsi"/>
          <w:b/>
          <w:sz w:val="32"/>
          <w:szCs w:val="32"/>
          <w:lang w:val="en-US"/>
        </w:rPr>
        <w:t>PART III</w:t>
      </w:r>
      <w:r w:rsidRPr="002E4CC0">
        <w:rPr>
          <w:rFonts w:cstheme="minorHAnsi"/>
          <w:b/>
          <w:sz w:val="32"/>
          <w:szCs w:val="32"/>
          <w:lang w:val="en-US"/>
        </w:rPr>
        <w:tab/>
      </w:r>
      <w:r w:rsidR="00CB2A7F" w:rsidRPr="002E4CC0">
        <w:rPr>
          <w:rFonts w:cstheme="minorHAnsi"/>
          <w:b/>
          <w:sz w:val="32"/>
          <w:szCs w:val="32"/>
          <w:lang w:val="en-US"/>
        </w:rPr>
        <w:t xml:space="preserve"> </w:t>
      </w:r>
      <w:r w:rsidR="00CB2A7F" w:rsidRPr="002E4CC0">
        <w:rPr>
          <w:rFonts w:cstheme="minorHAnsi"/>
          <w:b/>
          <w:bCs/>
          <w:sz w:val="32"/>
          <w:szCs w:val="32"/>
          <w:lang w:val="en-US"/>
        </w:rPr>
        <w:t>Implementation</w:t>
      </w:r>
      <w:r w:rsidR="002909A0" w:rsidRPr="002E4CC0">
        <w:rPr>
          <w:rFonts w:cstheme="minorHAnsi"/>
          <w:b/>
          <w:bCs/>
          <w:sz w:val="32"/>
          <w:szCs w:val="32"/>
          <w:lang w:val="en-US"/>
        </w:rPr>
        <w:t>, Evaluation of Progress</w:t>
      </w:r>
      <w:r w:rsidR="00CB2A7F" w:rsidRPr="002E4CC0">
        <w:rPr>
          <w:rFonts w:cstheme="minorHAnsi"/>
          <w:b/>
          <w:bCs/>
          <w:sz w:val="32"/>
          <w:szCs w:val="32"/>
          <w:lang w:val="en-US"/>
        </w:rPr>
        <w:t xml:space="preserve"> and </w:t>
      </w:r>
      <w:r w:rsidR="002909A0" w:rsidRPr="002E4CC0">
        <w:rPr>
          <w:rFonts w:cstheme="minorHAnsi"/>
          <w:b/>
          <w:bCs/>
          <w:sz w:val="32"/>
          <w:szCs w:val="32"/>
          <w:lang w:val="en-US"/>
        </w:rPr>
        <w:t>Adaptation</w:t>
      </w:r>
      <w:r>
        <w:rPr>
          <w:rFonts w:cstheme="minorHAnsi"/>
          <w:b/>
          <w:bCs/>
          <w:sz w:val="32"/>
          <w:szCs w:val="32"/>
          <w:lang w:val="en-US"/>
        </w:rPr>
        <w:t xml:space="preserve"> </w:t>
      </w:r>
    </w:p>
    <w:p w14:paraId="16A31184" w14:textId="77777777" w:rsidR="004F48DF" w:rsidRPr="00E84D74" w:rsidRDefault="004F48DF" w:rsidP="005D62EB">
      <w:pPr>
        <w:jc w:val="both"/>
        <w:rPr>
          <w:rFonts w:cstheme="minorHAnsi"/>
          <w:lang w:val="en-US"/>
        </w:rPr>
      </w:pPr>
    </w:p>
    <w:p w14:paraId="7647167F" w14:textId="25FB08E8" w:rsidR="005D62EB" w:rsidRPr="00E84D74" w:rsidRDefault="022CC37D"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lang w:val="en-US"/>
        </w:rPr>
        <w:t>The IOC-SOPM Strategy’s vision, mission</w:t>
      </w:r>
      <w:r w:rsidR="337932EE" w:rsidRPr="0E503BB6">
        <w:rPr>
          <w:rFonts w:asciiTheme="minorHAnsi" w:hAnsiTheme="minorHAnsi" w:cstheme="minorBidi"/>
          <w:lang w:val="en-US"/>
        </w:rPr>
        <w:t>, strategic objectives</w:t>
      </w:r>
      <w:r w:rsidRPr="0E503BB6">
        <w:rPr>
          <w:rFonts w:asciiTheme="minorHAnsi" w:hAnsiTheme="minorHAnsi" w:cstheme="minorBidi"/>
          <w:lang w:val="en-US"/>
        </w:rPr>
        <w:t xml:space="preserve"> and expected outcomes will be </w:t>
      </w:r>
      <w:r w:rsidR="79201B06" w:rsidRPr="00A76F5C">
        <w:rPr>
          <w:rFonts w:asciiTheme="minorHAnsi" w:hAnsiTheme="minorHAnsi" w:cstheme="minorBidi"/>
          <w:strike/>
          <w:highlight w:val="yellow"/>
          <w:lang w:val="en-US"/>
        </w:rPr>
        <w:t>delivered</w:t>
      </w:r>
      <w:r w:rsidR="00A76F5C" w:rsidRPr="00A76F5C">
        <w:rPr>
          <w:rFonts w:asciiTheme="minorHAnsi" w:hAnsiTheme="minorHAnsi" w:cstheme="minorBidi"/>
          <w:highlight w:val="yellow"/>
          <w:lang w:val="en-US"/>
        </w:rPr>
        <w:t xml:space="preserve"> achieved (FR)</w:t>
      </w:r>
      <w:r w:rsidR="79201B06" w:rsidRPr="0E503BB6">
        <w:rPr>
          <w:rFonts w:asciiTheme="minorHAnsi" w:hAnsiTheme="minorHAnsi" w:cstheme="minorBidi"/>
          <w:lang w:val="en-US"/>
        </w:rPr>
        <w:t xml:space="preserve"> </w:t>
      </w:r>
      <w:r w:rsidRPr="0E503BB6">
        <w:rPr>
          <w:rFonts w:asciiTheme="minorHAnsi" w:hAnsiTheme="minorHAnsi" w:cstheme="minorBidi"/>
          <w:lang w:val="en-US"/>
        </w:rPr>
        <w:t>through a</w:t>
      </w:r>
      <w:r w:rsidR="79201B06" w:rsidRPr="0E503BB6">
        <w:rPr>
          <w:rFonts w:asciiTheme="minorHAnsi" w:hAnsiTheme="minorHAnsi" w:cstheme="minorBidi"/>
          <w:lang w:val="en-US"/>
        </w:rPr>
        <w:t xml:space="preserve"> biennial</w:t>
      </w:r>
      <w:r w:rsidRPr="0E503BB6">
        <w:rPr>
          <w:rFonts w:asciiTheme="minorHAnsi" w:hAnsiTheme="minorHAnsi" w:cstheme="minorBidi"/>
          <w:lang w:val="en-US"/>
        </w:rPr>
        <w:t xml:space="preserve"> Implementation Plan</w:t>
      </w:r>
      <w:r w:rsidR="79201B06" w:rsidRPr="0E503BB6">
        <w:rPr>
          <w:rFonts w:asciiTheme="minorHAnsi" w:hAnsiTheme="minorHAnsi" w:cstheme="minorBidi"/>
          <w:lang w:val="en-US"/>
        </w:rPr>
        <w:t xml:space="preserve">. </w:t>
      </w:r>
      <w:r w:rsidRPr="0E503BB6">
        <w:rPr>
          <w:rFonts w:asciiTheme="minorHAnsi" w:hAnsiTheme="minorHAnsi" w:cstheme="minorBidi"/>
          <w:lang w:val="en-US"/>
        </w:rPr>
        <w:t xml:space="preserve">The </w:t>
      </w:r>
      <w:r w:rsidR="24186942" w:rsidRPr="0E503BB6">
        <w:rPr>
          <w:rFonts w:asciiTheme="minorHAnsi" w:hAnsiTheme="minorHAnsi" w:cstheme="minorBidi"/>
          <w:lang w:val="en-US"/>
        </w:rPr>
        <w:t xml:space="preserve">initial </w:t>
      </w:r>
      <w:r w:rsidR="3F30C7D3" w:rsidRPr="0E503BB6">
        <w:rPr>
          <w:rFonts w:asciiTheme="minorHAnsi" w:hAnsiTheme="minorHAnsi" w:cstheme="minorBidi"/>
          <w:lang w:val="en-US"/>
        </w:rPr>
        <w:t xml:space="preserve">2025-2027 </w:t>
      </w:r>
      <w:r w:rsidRPr="0E503BB6">
        <w:rPr>
          <w:rFonts w:asciiTheme="minorHAnsi" w:hAnsiTheme="minorHAnsi" w:cstheme="minorBidi"/>
          <w:lang w:val="en-US"/>
        </w:rPr>
        <w:t xml:space="preserve">Implementation Plan details the actions, deliverables, timeframes, </w:t>
      </w:r>
      <w:r w:rsidR="79201B06" w:rsidRPr="0E503BB6">
        <w:rPr>
          <w:rFonts w:asciiTheme="minorHAnsi" w:hAnsiTheme="minorHAnsi" w:cstheme="minorBidi"/>
          <w:lang w:val="en-US"/>
        </w:rPr>
        <w:t>leading</w:t>
      </w:r>
      <w:r w:rsidR="1CFB27A9" w:rsidRPr="0E503BB6">
        <w:rPr>
          <w:rFonts w:asciiTheme="minorHAnsi" w:hAnsiTheme="minorHAnsi" w:cstheme="minorBidi"/>
          <w:lang w:val="en-US"/>
        </w:rPr>
        <w:t>/</w:t>
      </w:r>
      <w:r w:rsidR="79201B06" w:rsidRPr="0E503BB6">
        <w:rPr>
          <w:rFonts w:asciiTheme="minorHAnsi" w:hAnsiTheme="minorHAnsi" w:cstheme="minorBidi"/>
          <w:lang w:val="en-US"/>
        </w:rPr>
        <w:t xml:space="preserve">cooperating </w:t>
      </w:r>
      <w:r w:rsidRPr="0E503BB6">
        <w:rPr>
          <w:rFonts w:asciiTheme="minorHAnsi" w:hAnsiTheme="minorHAnsi" w:cstheme="minorBidi"/>
          <w:lang w:val="en-US"/>
        </w:rPr>
        <w:t>partners</w:t>
      </w:r>
      <w:r w:rsidR="79201B06" w:rsidRPr="0E503BB6">
        <w:rPr>
          <w:rFonts w:asciiTheme="minorHAnsi" w:hAnsiTheme="minorHAnsi" w:cstheme="minorBidi"/>
          <w:lang w:val="en-US"/>
        </w:rPr>
        <w:t>,</w:t>
      </w:r>
      <w:r w:rsidRPr="0E503BB6">
        <w:rPr>
          <w:rFonts w:asciiTheme="minorHAnsi" w:hAnsiTheme="minorHAnsi" w:cstheme="minorBidi"/>
          <w:lang w:val="en-US"/>
        </w:rPr>
        <w:t xml:space="preserve"> and budget requirements</w:t>
      </w:r>
      <w:r w:rsidR="5641D2B7" w:rsidRPr="0E503BB6">
        <w:rPr>
          <w:rFonts w:asciiTheme="minorHAnsi" w:hAnsiTheme="minorHAnsi" w:cstheme="minorBidi"/>
          <w:lang w:val="en-US"/>
        </w:rPr>
        <w:t xml:space="preserve"> for the IOC-SOPM Strategy’s first biennium </w:t>
      </w:r>
      <w:r w:rsidRPr="0E503BB6">
        <w:rPr>
          <w:rFonts w:asciiTheme="minorHAnsi" w:hAnsiTheme="minorHAnsi" w:cstheme="minorBidi"/>
          <w:lang w:val="en-US"/>
        </w:rPr>
        <w:t xml:space="preserve">(see document “Implementation Plan”). </w:t>
      </w:r>
      <w:r w:rsidR="79201B06" w:rsidRPr="0E503BB6">
        <w:rPr>
          <w:rFonts w:asciiTheme="minorHAnsi" w:hAnsiTheme="minorHAnsi" w:cstheme="minorBidi"/>
          <w:lang w:val="en-US"/>
        </w:rPr>
        <w:t xml:space="preserve">The Plan will be </w:t>
      </w:r>
      <w:r w:rsidR="5641D2B7" w:rsidRPr="0E503BB6">
        <w:rPr>
          <w:rFonts w:asciiTheme="minorHAnsi" w:hAnsiTheme="minorHAnsi" w:cstheme="minorBidi"/>
          <w:lang w:val="en-US"/>
        </w:rPr>
        <w:t>implemented</w:t>
      </w:r>
      <w:r w:rsidR="79201B06" w:rsidRPr="0E503BB6">
        <w:rPr>
          <w:rFonts w:asciiTheme="minorHAnsi" w:hAnsiTheme="minorHAnsi" w:cstheme="minorBidi"/>
          <w:lang w:val="en-US"/>
        </w:rPr>
        <w:t xml:space="preserve"> jointly with the different IOC programmes and regional sub-commissions, in close collaboration with the IOC Member States, and with the support of the UN Decade SOP Programme</w:t>
      </w:r>
      <w:r w:rsidR="00A76F5C">
        <w:rPr>
          <w:rFonts w:asciiTheme="minorHAnsi" w:hAnsiTheme="minorHAnsi" w:cstheme="minorBidi"/>
          <w:lang w:val="en-US"/>
        </w:rPr>
        <w:t xml:space="preserve">, </w:t>
      </w:r>
      <w:r w:rsidR="00A76F5C" w:rsidRPr="00A76F5C">
        <w:rPr>
          <w:rFonts w:asciiTheme="minorHAnsi" w:hAnsiTheme="minorHAnsi" w:cstheme="minorBidi"/>
          <w:highlight w:val="yellow"/>
          <w:lang w:val="en-US"/>
        </w:rPr>
        <w:t>and relevant IOC regional and international partners (FR)</w:t>
      </w:r>
      <w:r w:rsidR="5641D2B7" w:rsidRPr="00A76F5C">
        <w:rPr>
          <w:rFonts w:asciiTheme="minorHAnsi" w:hAnsiTheme="minorHAnsi" w:cstheme="minorBidi"/>
          <w:highlight w:val="yellow"/>
          <w:lang w:val="en-US"/>
        </w:rPr>
        <w:t>.</w:t>
      </w:r>
      <w:r w:rsidR="2D42D79D" w:rsidRPr="0E503BB6">
        <w:rPr>
          <w:rFonts w:asciiTheme="minorHAnsi" w:hAnsiTheme="minorHAnsi" w:cstheme="minorBidi"/>
          <w:lang w:val="en-US"/>
        </w:rPr>
        <w:t xml:space="preserve"> Implementation of the actions will be financed through a combination of existing IOC programme funding and new resources to be raised from donors both in the context of the UN Decade SOP Programme and beyond.</w:t>
      </w:r>
    </w:p>
    <w:p w14:paraId="7F3A4B29" w14:textId="77777777" w:rsidR="006E0C8A" w:rsidRPr="00E84D74" w:rsidRDefault="006E0C8A" w:rsidP="005D62EB">
      <w:pPr>
        <w:jc w:val="both"/>
        <w:rPr>
          <w:rFonts w:cstheme="minorHAnsi"/>
          <w:lang w:val="en-US"/>
        </w:rPr>
      </w:pPr>
    </w:p>
    <w:p w14:paraId="04A4671C" w14:textId="4270770B" w:rsidR="00DE15A6" w:rsidRPr="00E84D74" w:rsidRDefault="3F30C7D3" w:rsidP="00A65FF2">
      <w:pPr>
        <w:pStyle w:val="ListParagraph"/>
        <w:numPr>
          <w:ilvl w:val="0"/>
          <w:numId w:val="3"/>
        </w:numPr>
        <w:jc w:val="both"/>
        <w:rPr>
          <w:rFonts w:asciiTheme="minorHAnsi" w:hAnsiTheme="minorHAnsi" w:cstheme="minorBidi"/>
          <w:lang w:val="en-US"/>
        </w:rPr>
      </w:pPr>
      <w:r w:rsidRPr="0E503BB6">
        <w:rPr>
          <w:rFonts w:asciiTheme="minorHAnsi" w:hAnsiTheme="minorHAnsi" w:cstheme="minorBidi"/>
          <w:lang w:val="en-US"/>
        </w:rPr>
        <w:t>T</w:t>
      </w:r>
      <w:r w:rsidR="022CC37D" w:rsidRPr="0E503BB6">
        <w:rPr>
          <w:rFonts w:asciiTheme="minorHAnsi" w:hAnsiTheme="minorHAnsi" w:cstheme="minorBidi"/>
          <w:lang w:val="en-US"/>
        </w:rPr>
        <w:t xml:space="preserve">he </w:t>
      </w:r>
      <w:r w:rsidR="36104C25" w:rsidRPr="0E503BB6">
        <w:rPr>
          <w:rFonts w:asciiTheme="minorHAnsi" w:hAnsiTheme="minorHAnsi" w:cstheme="minorBidi"/>
          <w:lang w:val="en-US"/>
        </w:rPr>
        <w:t>IOC-</w:t>
      </w:r>
      <w:r w:rsidR="022CC37D" w:rsidRPr="0E503BB6">
        <w:rPr>
          <w:rFonts w:asciiTheme="minorHAnsi" w:hAnsiTheme="minorHAnsi" w:cstheme="minorBidi"/>
          <w:lang w:val="en-US"/>
        </w:rPr>
        <w:t>SOPM Working Group</w:t>
      </w:r>
      <w:r w:rsidR="5641D2B7" w:rsidRPr="0E503BB6">
        <w:rPr>
          <w:rFonts w:asciiTheme="minorHAnsi" w:hAnsiTheme="minorHAnsi" w:cstheme="minorBidi"/>
          <w:lang w:val="en-US"/>
        </w:rPr>
        <w:t xml:space="preserve"> </w:t>
      </w:r>
      <w:r w:rsidRPr="0E503BB6">
        <w:rPr>
          <w:rFonts w:asciiTheme="minorHAnsi" w:hAnsiTheme="minorHAnsi" w:cstheme="minorBidi"/>
          <w:lang w:val="en-US"/>
        </w:rPr>
        <w:t xml:space="preserve">will evaluate the IOC-SOPM Strategy’s progress on a </w:t>
      </w:r>
      <w:r w:rsidR="5641D2B7" w:rsidRPr="0E503BB6">
        <w:rPr>
          <w:rFonts w:asciiTheme="minorHAnsi" w:hAnsiTheme="minorHAnsi" w:cstheme="minorBidi"/>
          <w:lang w:val="en-US"/>
        </w:rPr>
        <w:t>bi-annual</w:t>
      </w:r>
      <w:r w:rsidRPr="0E503BB6">
        <w:rPr>
          <w:rFonts w:asciiTheme="minorHAnsi" w:hAnsiTheme="minorHAnsi" w:cstheme="minorBidi"/>
          <w:lang w:val="en-US"/>
        </w:rPr>
        <w:t xml:space="preserve"> basis</w:t>
      </w:r>
      <w:r w:rsidR="022CC37D" w:rsidRPr="0E503BB6">
        <w:rPr>
          <w:rFonts w:asciiTheme="minorHAnsi" w:hAnsiTheme="minorHAnsi" w:cstheme="minorBidi"/>
          <w:lang w:val="en-US"/>
        </w:rPr>
        <w:t xml:space="preserve">. The </w:t>
      </w:r>
      <w:r w:rsidR="36104C25" w:rsidRPr="0E503BB6">
        <w:rPr>
          <w:rFonts w:asciiTheme="minorHAnsi" w:hAnsiTheme="minorHAnsi" w:cstheme="minorBidi"/>
          <w:lang w:val="en-US"/>
        </w:rPr>
        <w:t xml:space="preserve">IOC-SOPM </w:t>
      </w:r>
      <w:r w:rsidR="022CC37D" w:rsidRPr="0E503BB6">
        <w:rPr>
          <w:rFonts w:asciiTheme="minorHAnsi" w:hAnsiTheme="minorHAnsi" w:cstheme="minorBidi"/>
          <w:lang w:val="en-US"/>
        </w:rPr>
        <w:t>Working Group will meet twice a year to monitor</w:t>
      </w:r>
      <w:r w:rsidR="00BF1F67">
        <w:rPr>
          <w:rFonts w:asciiTheme="minorHAnsi" w:hAnsiTheme="minorHAnsi" w:cstheme="minorBidi"/>
          <w:lang w:val="en-US"/>
        </w:rPr>
        <w:t xml:space="preserve"> </w:t>
      </w:r>
      <w:r w:rsidR="00BF1F67" w:rsidRPr="00BF1F67">
        <w:rPr>
          <w:rFonts w:asciiTheme="minorHAnsi" w:hAnsiTheme="minorHAnsi" w:cstheme="minorBidi"/>
          <w:highlight w:val="yellow"/>
          <w:lang w:val="en-US"/>
        </w:rPr>
        <w:t>the</w:t>
      </w:r>
      <w:r w:rsidR="022CC37D" w:rsidRPr="00BF1F67">
        <w:rPr>
          <w:rFonts w:asciiTheme="minorHAnsi" w:hAnsiTheme="minorHAnsi" w:cstheme="minorBidi"/>
          <w:highlight w:val="yellow"/>
          <w:lang w:val="en-US"/>
        </w:rPr>
        <w:t xml:space="preserve"> </w:t>
      </w:r>
      <w:r w:rsidRPr="00BF1F67">
        <w:rPr>
          <w:rFonts w:asciiTheme="minorHAnsi" w:hAnsiTheme="minorHAnsi" w:cstheme="minorBidi"/>
          <w:strike/>
          <w:highlight w:val="yellow"/>
          <w:lang w:val="en-US"/>
        </w:rPr>
        <w:t>and</w:t>
      </w:r>
      <w:r w:rsidR="022CC37D" w:rsidRPr="00BF1F67">
        <w:rPr>
          <w:rFonts w:asciiTheme="minorHAnsi" w:hAnsiTheme="minorHAnsi" w:cstheme="minorBidi"/>
          <w:strike/>
          <w:highlight w:val="yellow"/>
          <w:lang w:val="en-US"/>
        </w:rPr>
        <w:t xml:space="preserve"> update</w:t>
      </w:r>
      <w:r w:rsidRPr="00BF1F67">
        <w:rPr>
          <w:rFonts w:asciiTheme="minorHAnsi" w:hAnsiTheme="minorHAnsi" w:cstheme="minorBidi"/>
          <w:highlight w:val="yellow"/>
          <w:lang w:val="en-US"/>
        </w:rPr>
        <w:t xml:space="preserve"> implementation</w:t>
      </w:r>
      <w:r w:rsidR="00BF1F67" w:rsidRPr="00BF1F67">
        <w:rPr>
          <w:rFonts w:asciiTheme="minorHAnsi" w:hAnsiTheme="minorHAnsi" w:cstheme="minorBidi"/>
          <w:highlight w:val="yellow"/>
          <w:lang w:val="en-US"/>
        </w:rPr>
        <w:t xml:space="preserve"> of the plan</w:t>
      </w:r>
      <w:r w:rsidR="00BF1F67">
        <w:rPr>
          <w:rFonts w:asciiTheme="minorHAnsi" w:hAnsiTheme="minorHAnsi" w:cstheme="minorBidi"/>
          <w:highlight w:val="yellow"/>
          <w:lang w:val="en-US"/>
        </w:rPr>
        <w:t xml:space="preserve"> - </w:t>
      </w:r>
      <w:r w:rsidR="022CC37D" w:rsidRPr="00BF1F67">
        <w:rPr>
          <w:rFonts w:asciiTheme="minorHAnsi" w:hAnsiTheme="minorHAnsi" w:cstheme="minorBidi"/>
          <w:highlight w:val="yellow"/>
          <w:lang w:val="en-US"/>
        </w:rPr>
        <w:t>and</w:t>
      </w:r>
      <w:r w:rsidR="00BF1F67" w:rsidRPr="00BF1F67">
        <w:rPr>
          <w:rFonts w:asciiTheme="minorHAnsi" w:hAnsiTheme="minorHAnsi" w:cstheme="minorBidi"/>
          <w:highlight w:val="yellow"/>
          <w:lang w:val="en-US"/>
        </w:rPr>
        <w:t xml:space="preserve"> update as needed (FR)</w:t>
      </w:r>
      <w:r w:rsidR="00BF1F67">
        <w:rPr>
          <w:rFonts w:asciiTheme="minorHAnsi" w:hAnsiTheme="minorHAnsi" w:cstheme="minorBidi"/>
          <w:lang w:val="en-US"/>
        </w:rPr>
        <w:t xml:space="preserve"> -</w:t>
      </w:r>
      <w:r w:rsidR="022CC37D" w:rsidRPr="0E503BB6">
        <w:rPr>
          <w:rFonts w:asciiTheme="minorHAnsi" w:hAnsiTheme="minorHAnsi" w:cstheme="minorBidi"/>
          <w:lang w:val="en-US"/>
        </w:rPr>
        <w:t xml:space="preserve"> </w:t>
      </w:r>
      <w:r w:rsidRPr="0E503BB6">
        <w:rPr>
          <w:rFonts w:asciiTheme="minorHAnsi" w:hAnsiTheme="minorHAnsi" w:cstheme="minorBidi"/>
          <w:lang w:val="en-US"/>
        </w:rPr>
        <w:t xml:space="preserve">to </w:t>
      </w:r>
      <w:r w:rsidR="022CC37D" w:rsidRPr="0E503BB6">
        <w:rPr>
          <w:rFonts w:asciiTheme="minorHAnsi" w:hAnsiTheme="minorHAnsi" w:cstheme="minorBidi"/>
          <w:lang w:val="en-US"/>
        </w:rPr>
        <w:t xml:space="preserve">address </w:t>
      </w:r>
      <w:r w:rsidR="4EB9396D" w:rsidRPr="0E503BB6">
        <w:rPr>
          <w:rFonts w:asciiTheme="minorHAnsi" w:hAnsiTheme="minorHAnsi" w:cstheme="minorBidi"/>
          <w:lang w:val="en-US"/>
        </w:rPr>
        <w:t xml:space="preserve">specific programme-related </w:t>
      </w:r>
      <w:r w:rsidR="36104C25" w:rsidRPr="0E503BB6">
        <w:rPr>
          <w:rFonts w:asciiTheme="minorHAnsi" w:hAnsiTheme="minorHAnsi" w:cstheme="minorBidi"/>
          <w:lang w:val="en-US"/>
        </w:rPr>
        <w:t xml:space="preserve">matters </w:t>
      </w:r>
      <w:r w:rsidR="4EB9396D" w:rsidRPr="0E503BB6">
        <w:rPr>
          <w:rFonts w:asciiTheme="minorHAnsi" w:hAnsiTheme="minorHAnsi" w:cstheme="minorBidi"/>
          <w:lang w:val="en-US"/>
        </w:rPr>
        <w:t xml:space="preserve">regarding </w:t>
      </w:r>
      <w:r w:rsidR="74F75850" w:rsidRPr="0E503BB6">
        <w:rPr>
          <w:rFonts w:asciiTheme="minorHAnsi" w:hAnsiTheme="minorHAnsi" w:cstheme="minorBidi"/>
          <w:lang w:val="en-US"/>
        </w:rPr>
        <w:t>SOPM</w:t>
      </w:r>
      <w:r w:rsidR="4EB9396D" w:rsidRPr="0E503BB6">
        <w:rPr>
          <w:rFonts w:asciiTheme="minorHAnsi" w:hAnsiTheme="minorHAnsi" w:cstheme="minorBidi"/>
          <w:lang w:val="en-US"/>
        </w:rPr>
        <w:t xml:space="preserve">, as well as </w:t>
      </w:r>
      <w:r w:rsidR="022CC37D" w:rsidRPr="0E503BB6">
        <w:rPr>
          <w:rFonts w:asciiTheme="minorHAnsi" w:hAnsiTheme="minorHAnsi" w:cstheme="minorBidi"/>
          <w:lang w:val="en-US"/>
        </w:rPr>
        <w:t xml:space="preserve">emerging </w:t>
      </w:r>
      <w:r w:rsidR="36104C25" w:rsidRPr="0E503BB6">
        <w:rPr>
          <w:rFonts w:asciiTheme="minorHAnsi" w:hAnsiTheme="minorHAnsi" w:cstheme="minorBidi"/>
          <w:lang w:val="en-US"/>
        </w:rPr>
        <w:t>issues</w:t>
      </w:r>
      <w:r w:rsidR="5641D2B7" w:rsidRPr="0E503BB6">
        <w:rPr>
          <w:rFonts w:asciiTheme="minorHAnsi" w:hAnsiTheme="minorHAnsi" w:cstheme="minorBidi"/>
          <w:lang w:val="en-US"/>
        </w:rPr>
        <w:t xml:space="preserve"> and needs </w:t>
      </w:r>
      <w:r w:rsidR="74F75850" w:rsidRPr="0E503BB6">
        <w:rPr>
          <w:rFonts w:asciiTheme="minorHAnsi" w:hAnsiTheme="minorHAnsi" w:cstheme="minorBidi"/>
          <w:lang w:val="en-US"/>
        </w:rPr>
        <w:t>among Member States and relevant regional and international organizations.</w:t>
      </w:r>
      <w:r w:rsidR="24186942" w:rsidRPr="0E503BB6">
        <w:rPr>
          <w:rFonts w:asciiTheme="minorHAnsi" w:hAnsiTheme="minorHAnsi" w:cstheme="minorBidi"/>
          <w:lang w:val="en-US"/>
        </w:rPr>
        <w:t xml:space="preserve"> The</w:t>
      </w:r>
      <w:r w:rsidR="00BF1F67">
        <w:rPr>
          <w:rFonts w:asciiTheme="minorHAnsi" w:hAnsiTheme="minorHAnsi" w:cstheme="minorBidi"/>
          <w:lang w:val="en-US"/>
        </w:rPr>
        <w:t xml:space="preserve"> </w:t>
      </w:r>
      <w:r w:rsidR="00BF1F67" w:rsidRPr="00BF1F67">
        <w:rPr>
          <w:rFonts w:asciiTheme="minorHAnsi" w:hAnsiTheme="minorHAnsi" w:cstheme="minorBidi"/>
          <w:highlight w:val="yellow"/>
          <w:lang w:val="en-US"/>
        </w:rPr>
        <w:t>co-chairs of the</w:t>
      </w:r>
      <w:r w:rsidR="24186942" w:rsidRPr="0E503BB6">
        <w:rPr>
          <w:rFonts w:asciiTheme="minorHAnsi" w:hAnsiTheme="minorHAnsi" w:cstheme="minorBidi"/>
          <w:lang w:val="en-US"/>
        </w:rPr>
        <w:t xml:space="preserve"> IOC-SOPM </w:t>
      </w:r>
      <w:r w:rsidR="4E23CF3F" w:rsidRPr="0E503BB6">
        <w:rPr>
          <w:rFonts w:asciiTheme="minorHAnsi" w:hAnsiTheme="minorHAnsi" w:cstheme="minorBidi"/>
          <w:lang w:val="en-US"/>
        </w:rPr>
        <w:t>W</w:t>
      </w:r>
      <w:r w:rsidR="24186942" w:rsidRPr="0E503BB6">
        <w:rPr>
          <w:rFonts w:asciiTheme="minorHAnsi" w:hAnsiTheme="minorHAnsi" w:cstheme="minorBidi"/>
          <w:lang w:val="en-US"/>
        </w:rPr>
        <w:t xml:space="preserve">orking </w:t>
      </w:r>
      <w:r w:rsidR="0D9C573B" w:rsidRPr="0E503BB6">
        <w:rPr>
          <w:rFonts w:asciiTheme="minorHAnsi" w:hAnsiTheme="minorHAnsi" w:cstheme="minorBidi"/>
          <w:lang w:val="en-US"/>
        </w:rPr>
        <w:t>G</w:t>
      </w:r>
      <w:r w:rsidR="24186942" w:rsidRPr="0E503BB6">
        <w:rPr>
          <w:rFonts w:asciiTheme="minorHAnsi" w:hAnsiTheme="minorHAnsi" w:cstheme="minorBidi"/>
          <w:lang w:val="en-US"/>
        </w:rPr>
        <w:t>roup</w:t>
      </w:r>
      <w:r w:rsidR="24186942" w:rsidRPr="00BF1F67">
        <w:rPr>
          <w:rFonts w:asciiTheme="minorHAnsi" w:hAnsiTheme="minorHAnsi" w:cstheme="minorBidi"/>
          <w:strike/>
          <w:highlight w:val="yellow"/>
          <w:lang w:val="en-US"/>
        </w:rPr>
        <w:t xml:space="preserve">, through its co-chairs, </w:t>
      </w:r>
      <w:r w:rsidR="00BF1F67" w:rsidRPr="00BF1F67">
        <w:rPr>
          <w:rFonts w:asciiTheme="minorHAnsi" w:hAnsiTheme="minorHAnsi" w:cstheme="minorBidi"/>
          <w:highlight w:val="yellow"/>
          <w:lang w:val="en-US"/>
        </w:rPr>
        <w:t>(FR</w:t>
      </w:r>
      <w:r w:rsidR="00BF1F67">
        <w:rPr>
          <w:rFonts w:asciiTheme="minorHAnsi" w:hAnsiTheme="minorHAnsi" w:cstheme="minorBidi"/>
          <w:lang w:val="en-US"/>
        </w:rPr>
        <w:t xml:space="preserve">) </w:t>
      </w:r>
      <w:r w:rsidR="24186942" w:rsidRPr="0E503BB6">
        <w:rPr>
          <w:rFonts w:asciiTheme="minorHAnsi" w:hAnsiTheme="minorHAnsi" w:cstheme="minorBidi"/>
          <w:lang w:val="en-US"/>
        </w:rPr>
        <w:t xml:space="preserve">will report to the </w:t>
      </w:r>
      <w:r w:rsidR="5641D2B7" w:rsidRPr="0E503BB6">
        <w:rPr>
          <w:rFonts w:asciiTheme="minorHAnsi" w:hAnsiTheme="minorHAnsi" w:cstheme="minorBidi"/>
          <w:lang w:val="en-US"/>
        </w:rPr>
        <w:t xml:space="preserve">IOC </w:t>
      </w:r>
      <w:r w:rsidR="022CC37D" w:rsidRPr="0E503BB6">
        <w:rPr>
          <w:rFonts w:asciiTheme="minorHAnsi" w:hAnsiTheme="minorHAnsi" w:cstheme="minorBidi"/>
          <w:lang w:val="en-US"/>
        </w:rPr>
        <w:t xml:space="preserve">Member States </w:t>
      </w:r>
      <w:r w:rsidR="24186942" w:rsidRPr="0E503BB6">
        <w:rPr>
          <w:rFonts w:asciiTheme="minorHAnsi" w:hAnsiTheme="minorHAnsi" w:cstheme="minorBidi"/>
          <w:lang w:val="en-US"/>
        </w:rPr>
        <w:t xml:space="preserve">through a standing </w:t>
      </w:r>
      <w:r w:rsidR="24186942" w:rsidRPr="006312CF">
        <w:rPr>
          <w:rFonts w:asciiTheme="minorHAnsi" w:hAnsiTheme="minorHAnsi" w:cstheme="minorBidi"/>
          <w:strike/>
          <w:highlight w:val="yellow"/>
          <w:lang w:val="en-US"/>
        </w:rPr>
        <w:t>agenda</w:t>
      </w:r>
      <w:r w:rsidR="24186942" w:rsidRPr="006312CF">
        <w:rPr>
          <w:rFonts w:asciiTheme="minorHAnsi" w:hAnsiTheme="minorHAnsi" w:cstheme="minorBidi"/>
          <w:highlight w:val="yellow"/>
          <w:lang w:val="en-US"/>
        </w:rPr>
        <w:t xml:space="preserve"> item </w:t>
      </w:r>
      <w:r w:rsidR="006312CF" w:rsidRPr="006312CF">
        <w:rPr>
          <w:rFonts w:asciiTheme="minorHAnsi" w:hAnsiTheme="minorHAnsi" w:cstheme="minorBidi"/>
          <w:highlight w:val="yellow"/>
          <w:lang w:val="en-US"/>
        </w:rPr>
        <w:t>on the agenda (FR)</w:t>
      </w:r>
      <w:r w:rsidR="006312CF">
        <w:rPr>
          <w:rFonts w:asciiTheme="minorHAnsi" w:hAnsiTheme="minorHAnsi" w:cstheme="minorBidi"/>
          <w:lang w:val="en-US"/>
        </w:rPr>
        <w:t xml:space="preserve"> </w:t>
      </w:r>
      <w:r w:rsidR="24186942" w:rsidRPr="0E503BB6">
        <w:rPr>
          <w:rFonts w:asciiTheme="minorHAnsi" w:hAnsiTheme="minorHAnsi" w:cstheme="minorBidi"/>
          <w:lang w:val="en-US"/>
        </w:rPr>
        <w:t>at</w:t>
      </w:r>
      <w:r w:rsidR="009E245D">
        <w:rPr>
          <w:rFonts w:asciiTheme="minorHAnsi" w:hAnsiTheme="minorHAnsi" w:cstheme="minorBidi"/>
          <w:lang w:val="en-US"/>
        </w:rPr>
        <w:t xml:space="preserve"> </w:t>
      </w:r>
      <w:r w:rsidR="24186942" w:rsidRPr="0E503BB6">
        <w:rPr>
          <w:rFonts w:asciiTheme="minorHAnsi" w:hAnsiTheme="minorHAnsi" w:cstheme="minorBidi"/>
          <w:lang w:val="en-US"/>
        </w:rPr>
        <w:t xml:space="preserve">the IOC </w:t>
      </w:r>
      <w:r w:rsidR="006312CF" w:rsidRPr="006312CF">
        <w:rPr>
          <w:rFonts w:asciiTheme="minorHAnsi" w:hAnsiTheme="minorHAnsi" w:cstheme="minorBidi"/>
          <w:highlight w:val="yellow"/>
          <w:lang w:val="en-US"/>
        </w:rPr>
        <w:t>General</w:t>
      </w:r>
      <w:r w:rsidR="006312CF">
        <w:rPr>
          <w:rFonts w:asciiTheme="minorHAnsi" w:hAnsiTheme="minorHAnsi" w:cstheme="minorBidi"/>
          <w:lang w:val="en-US"/>
        </w:rPr>
        <w:t xml:space="preserve"> </w:t>
      </w:r>
      <w:r w:rsidR="24186942" w:rsidRPr="0E503BB6">
        <w:rPr>
          <w:rFonts w:asciiTheme="minorHAnsi" w:hAnsiTheme="minorHAnsi" w:cstheme="minorBidi"/>
          <w:lang w:val="en-US"/>
        </w:rPr>
        <w:t>Assembly sessions</w:t>
      </w:r>
      <w:r w:rsidR="022CC37D" w:rsidRPr="0E503BB6">
        <w:rPr>
          <w:rFonts w:asciiTheme="minorHAnsi" w:hAnsiTheme="minorHAnsi" w:cstheme="minorBidi"/>
          <w:lang w:val="en-US"/>
        </w:rPr>
        <w:t>. The Working Group meetings</w:t>
      </w:r>
      <w:r w:rsidR="006312CF">
        <w:rPr>
          <w:rFonts w:asciiTheme="minorHAnsi" w:hAnsiTheme="minorHAnsi" w:cstheme="minorBidi"/>
          <w:lang w:val="en-US"/>
        </w:rPr>
        <w:t>,</w:t>
      </w:r>
      <w:r w:rsidR="022CC37D" w:rsidRPr="0E503BB6">
        <w:rPr>
          <w:rFonts w:asciiTheme="minorHAnsi" w:hAnsiTheme="minorHAnsi" w:cstheme="minorBidi"/>
          <w:lang w:val="en-US"/>
        </w:rPr>
        <w:t xml:space="preserve"> </w:t>
      </w:r>
      <w:r w:rsidR="595D7993" w:rsidRPr="0E503BB6">
        <w:rPr>
          <w:rFonts w:asciiTheme="minorHAnsi" w:hAnsiTheme="minorHAnsi" w:cstheme="minorBidi"/>
          <w:lang w:val="en-US"/>
        </w:rPr>
        <w:t xml:space="preserve">and </w:t>
      </w:r>
      <w:r w:rsidR="006312CF">
        <w:rPr>
          <w:rFonts w:asciiTheme="minorHAnsi" w:hAnsiTheme="minorHAnsi" w:cstheme="minorBidi"/>
          <w:lang w:val="en-US"/>
        </w:rPr>
        <w:t xml:space="preserve">the </w:t>
      </w:r>
      <w:r w:rsidR="595D7993" w:rsidRPr="0E503BB6">
        <w:rPr>
          <w:rFonts w:asciiTheme="minorHAnsi" w:hAnsiTheme="minorHAnsi" w:cstheme="minorBidi"/>
          <w:lang w:val="en-US"/>
        </w:rPr>
        <w:t xml:space="preserve">guidance from </w:t>
      </w:r>
      <w:r w:rsidR="022CC37D" w:rsidRPr="0E503BB6">
        <w:rPr>
          <w:rFonts w:asciiTheme="minorHAnsi" w:hAnsiTheme="minorHAnsi" w:cstheme="minorBidi"/>
          <w:lang w:val="en-US"/>
        </w:rPr>
        <w:t>Member State</w:t>
      </w:r>
      <w:r w:rsidR="006312CF">
        <w:rPr>
          <w:rFonts w:asciiTheme="minorHAnsi" w:hAnsiTheme="minorHAnsi" w:cstheme="minorBidi"/>
          <w:lang w:val="en-US"/>
        </w:rPr>
        <w:t>s</w:t>
      </w:r>
      <w:r w:rsidR="022CC37D" w:rsidRPr="0E503BB6">
        <w:rPr>
          <w:rFonts w:asciiTheme="minorHAnsi" w:hAnsiTheme="minorHAnsi" w:cstheme="minorBidi"/>
          <w:lang w:val="en-US"/>
        </w:rPr>
        <w:t xml:space="preserve"> </w:t>
      </w:r>
      <w:r w:rsidR="595D7993" w:rsidRPr="0E503BB6">
        <w:rPr>
          <w:rFonts w:asciiTheme="minorHAnsi" w:hAnsiTheme="minorHAnsi" w:cstheme="minorBidi"/>
          <w:lang w:val="en-US"/>
        </w:rPr>
        <w:t xml:space="preserve">received at the IOC </w:t>
      </w:r>
      <w:r w:rsidR="006312CF">
        <w:rPr>
          <w:rFonts w:asciiTheme="minorHAnsi" w:hAnsiTheme="minorHAnsi" w:cstheme="minorBidi"/>
          <w:lang w:val="en-US"/>
        </w:rPr>
        <w:t xml:space="preserve">General </w:t>
      </w:r>
      <w:r w:rsidR="595D7993" w:rsidRPr="0E503BB6">
        <w:rPr>
          <w:rFonts w:asciiTheme="minorHAnsi" w:hAnsiTheme="minorHAnsi" w:cstheme="minorBidi"/>
          <w:lang w:val="en-US"/>
        </w:rPr>
        <w:t>Assembly</w:t>
      </w:r>
      <w:r w:rsidR="006312CF">
        <w:rPr>
          <w:rFonts w:asciiTheme="minorHAnsi" w:hAnsiTheme="minorHAnsi" w:cstheme="minorBidi"/>
          <w:lang w:val="en-US"/>
        </w:rPr>
        <w:t>,</w:t>
      </w:r>
      <w:r w:rsidR="595D7993" w:rsidRPr="0E503BB6">
        <w:rPr>
          <w:rFonts w:asciiTheme="minorHAnsi" w:hAnsiTheme="minorHAnsi" w:cstheme="minorBidi"/>
          <w:lang w:val="en-US"/>
        </w:rPr>
        <w:t xml:space="preserve"> </w:t>
      </w:r>
      <w:r w:rsidR="022CC37D" w:rsidRPr="0E503BB6">
        <w:rPr>
          <w:rFonts w:asciiTheme="minorHAnsi" w:hAnsiTheme="minorHAnsi" w:cstheme="minorBidi"/>
          <w:lang w:val="en-US"/>
        </w:rPr>
        <w:t xml:space="preserve">will ensure continuous oversight and refinement of the IOC-SOPM </w:t>
      </w:r>
      <w:r w:rsidR="022CC37D" w:rsidRPr="0E503BB6">
        <w:rPr>
          <w:rFonts w:asciiTheme="minorHAnsi" w:hAnsiTheme="minorHAnsi" w:cstheme="minorBidi"/>
          <w:lang w:val="en-US"/>
        </w:rPr>
        <w:lastRenderedPageBreak/>
        <w:t xml:space="preserve">Strategy and its </w:t>
      </w:r>
      <w:r w:rsidR="1CD90F67" w:rsidRPr="006312CF">
        <w:rPr>
          <w:rFonts w:asciiTheme="minorHAnsi" w:hAnsiTheme="minorHAnsi" w:cstheme="minorBidi"/>
          <w:strike/>
          <w:highlight w:val="yellow"/>
          <w:lang w:val="en-US"/>
        </w:rPr>
        <w:t xml:space="preserve">(future) </w:t>
      </w:r>
      <w:r w:rsidR="006312CF" w:rsidRPr="006312CF">
        <w:rPr>
          <w:rFonts w:asciiTheme="minorHAnsi" w:hAnsiTheme="minorHAnsi" w:cstheme="minorBidi"/>
          <w:highlight w:val="yellow"/>
          <w:lang w:val="en-US"/>
        </w:rPr>
        <w:t>successive</w:t>
      </w:r>
      <w:r w:rsidR="006312CF" w:rsidRPr="006312CF">
        <w:rPr>
          <w:rFonts w:asciiTheme="minorHAnsi" w:hAnsiTheme="minorHAnsi" w:cstheme="minorBidi"/>
          <w:strike/>
          <w:highlight w:val="yellow"/>
          <w:lang w:val="en-US"/>
        </w:rPr>
        <w:t xml:space="preserve"> </w:t>
      </w:r>
      <w:r w:rsidR="022CC37D" w:rsidRPr="006312CF">
        <w:rPr>
          <w:rFonts w:asciiTheme="minorHAnsi" w:hAnsiTheme="minorHAnsi" w:cstheme="minorBidi"/>
          <w:highlight w:val="yellow"/>
          <w:lang w:val="en-US"/>
        </w:rPr>
        <w:t>Implementation Plan</w:t>
      </w:r>
      <w:r w:rsidR="7B089268" w:rsidRPr="006312CF">
        <w:rPr>
          <w:rFonts w:asciiTheme="minorHAnsi" w:hAnsiTheme="minorHAnsi" w:cstheme="minorBidi"/>
          <w:strike/>
          <w:highlight w:val="yellow"/>
          <w:lang w:val="en-US"/>
        </w:rPr>
        <w:t>(s)</w:t>
      </w:r>
      <w:r w:rsidR="006312CF" w:rsidRPr="006312CF">
        <w:rPr>
          <w:rFonts w:asciiTheme="minorHAnsi" w:hAnsiTheme="minorHAnsi" w:cstheme="minorBidi"/>
          <w:highlight w:val="yellow"/>
          <w:lang w:val="en-US"/>
        </w:rPr>
        <w:t>s (FR)</w:t>
      </w:r>
      <w:r w:rsidR="022CC37D" w:rsidRPr="006312CF">
        <w:rPr>
          <w:rFonts w:asciiTheme="minorHAnsi" w:hAnsiTheme="minorHAnsi" w:cstheme="minorBidi"/>
          <w:highlight w:val="yellow"/>
          <w:lang w:val="en-US"/>
        </w:rPr>
        <w:t>,</w:t>
      </w:r>
      <w:r w:rsidR="022CC37D" w:rsidRPr="0E503BB6">
        <w:rPr>
          <w:rFonts w:asciiTheme="minorHAnsi" w:hAnsiTheme="minorHAnsi" w:cstheme="minorBidi"/>
          <w:lang w:val="en-US"/>
        </w:rPr>
        <w:t xml:space="preserve"> </w:t>
      </w:r>
      <w:r w:rsidR="00167E23" w:rsidRPr="00167E23">
        <w:rPr>
          <w:rFonts w:asciiTheme="minorHAnsi" w:hAnsiTheme="minorHAnsi" w:cstheme="minorBidi"/>
          <w:highlight w:val="yellow"/>
          <w:lang w:val="en-US"/>
        </w:rPr>
        <w:t>thereby</w:t>
      </w:r>
      <w:r w:rsidR="00167E23">
        <w:rPr>
          <w:rFonts w:asciiTheme="minorHAnsi" w:hAnsiTheme="minorHAnsi" w:cstheme="minorBidi"/>
          <w:lang w:val="en-US"/>
        </w:rPr>
        <w:t xml:space="preserve"> </w:t>
      </w:r>
      <w:r w:rsidR="022CC37D" w:rsidRPr="0E503BB6">
        <w:rPr>
          <w:rFonts w:asciiTheme="minorHAnsi" w:hAnsiTheme="minorHAnsi" w:cstheme="minorBidi"/>
          <w:lang w:val="en-US"/>
        </w:rPr>
        <w:t xml:space="preserve">fostering its effectiveness and adaptability to evolving challenges and opportunities. </w:t>
      </w:r>
    </w:p>
    <w:p w14:paraId="4E9AD6AB" w14:textId="77777777" w:rsidR="00DE15A6" w:rsidRPr="00E84D74" w:rsidRDefault="00DE15A6" w:rsidP="00296CF7">
      <w:pPr>
        <w:jc w:val="both"/>
        <w:rPr>
          <w:rFonts w:cstheme="minorHAnsi"/>
          <w:lang w:val="en-US"/>
        </w:rPr>
      </w:pPr>
    </w:p>
    <w:sectPr w:rsidR="00DE15A6" w:rsidRPr="00E84D74" w:rsidSect="00DD0EBF">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BCC5" w14:textId="77777777" w:rsidR="00D46B58" w:rsidRDefault="00D46B58" w:rsidP="00236F53">
      <w:r>
        <w:separator/>
      </w:r>
    </w:p>
  </w:endnote>
  <w:endnote w:type="continuationSeparator" w:id="0">
    <w:p w14:paraId="59903AD0" w14:textId="77777777" w:rsidR="00D46B58" w:rsidRDefault="00D46B58" w:rsidP="0023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204251"/>
      <w:docPartObj>
        <w:docPartGallery w:val="Page Numbers (Bottom of Page)"/>
        <w:docPartUnique/>
      </w:docPartObj>
    </w:sdtPr>
    <w:sdtEndPr>
      <w:rPr>
        <w:noProof/>
      </w:rPr>
    </w:sdtEndPr>
    <w:sdtContent>
      <w:p w14:paraId="49771B16" w14:textId="13C905AF" w:rsidR="00B87F79" w:rsidRDefault="00B87F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15F6A9" w14:textId="77777777" w:rsidR="004A31F7" w:rsidRDefault="004A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0B8D" w14:textId="77777777" w:rsidR="00D46B58" w:rsidRDefault="00D46B58" w:rsidP="00236F53">
      <w:r>
        <w:separator/>
      </w:r>
    </w:p>
  </w:footnote>
  <w:footnote w:type="continuationSeparator" w:id="0">
    <w:p w14:paraId="36B52165" w14:textId="77777777" w:rsidR="00D46B58" w:rsidRDefault="00D46B58" w:rsidP="00236F53">
      <w:r>
        <w:continuationSeparator/>
      </w:r>
    </w:p>
  </w:footnote>
  <w:footnote w:id="1">
    <w:p w14:paraId="1401FA55" w14:textId="7E765717" w:rsidR="00165567" w:rsidRPr="00F2689D" w:rsidRDefault="00165567">
      <w:pPr>
        <w:pStyle w:val="FootnoteText"/>
        <w:rPr>
          <w:lang w:val="es-ES"/>
        </w:rPr>
      </w:pPr>
      <w:r>
        <w:rPr>
          <w:rStyle w:val="FootnoteReference"/>
        </w:rPr>
        <w:footnoteRef/>
      </w:r>
      <w:r w:rsidRPr="00F2689D">
        <w:rPr>
          <w:lang w:val="es-ES"/>
        </w:rPr>
        <w:t xml:space="preserve"> UNESCO : https://www.unesco.org/en/indigenous-peoples</w:t>
      </w:r>
    </w:p>
  </w:footnote>
  <w:footnote w:id="2">
    <w:p w14:paraId="68C112DB" w14:textId="5AA1EB0B" w:rsidR="00445CB9" w:rsidRPr="00445CB9" w:rsidRDefault="00445CB9">
      <w:pPr>
        <w:pStyle w:val="FootnoteText"/>
        <w:rPr>
          <w:lang w:val="en-US"/>
        </w:rPr>
      </w:pPr>
      <w:r>
        <w:rPr>
          <w:rStyle w:val="FootnoteReference"/>
        </w:rPr>
        <w:footnoteRef/>
      </w:r>
      <w:r w:rsidRPr="00445CB9">
        <w:rPr>
          <w:lang w:val="en-US"/>
        </w:rPr>
        <w:t xml:space="preserve"> </w:t>
      </w:r>
      <w:r w:rsidRPr="0039774C">
        <w:rPr>
          <w:highlight w:val="yellow"/>
          <w:lang w:val="en-US"/>
        </w:rPr>
        <w:t>IOC’s refers to MSP as a public process of analyzing and allocating the spatial and temporal distribution of human activities in marine a</w:t>
      </w:r>
      <w:r w:rsidR="00A65FF2" w:rsidRPr="0039774C">
        <w:rPr>
          <w:highlight w:val="yellow"/>
          <w:lang w:val="en-US"/>
        </w:rPr>
        <w:t>rea</w:t>
      </w:r>
      <w:r w:rsidRPr="0039774C">
        <w:rPr>
          <w:highlight w:val="yellow"/>
          <w:lang w:val="en-US"/>
        </w:rPr>
        <w:t>s to achieve ecological, economic and social objectives</w:t>
      </w:r>
      <w:r w:rsidR="00A65FF2" w:rsidRPr="0039774C">
        <w:rPr>
          <w:highlight w:val="yellow"/>
          <w:lang w:val="en-US"/>
        </w:rPr>
        <w:t xml:space="preserve">: </w:t>
      </w:r>
      <w:hyperlink r:id="rId1" w:history="1">
        <w:r w:rsidR="0039774C" w:rsidRPr="0039774C">
          <w:rPr>
            <w:rStyle w:val="Hyperlink"/>
            <w:highlight w:val="yellow"/>
            <w:lang w:val="en-US"/>
          </w:rPr>
          <w:t>https://www.mspglobal2030.org/</w:t>
        </w:r>
      </w:hyperlink>
      <w:r w:rsidR="0039774C" w:rsidRPr="0039774C">
        <w:rPr>
          <w:highlight w:val="yellow"/>
          <w:lang w:val="en-US"/>
        </w:rPr>
        <w:t xml:space="preserve"> (CA)</w:t>
      </w:r>
    </w:p>
  </w:footnote>
  <w:footnote w:id="3">
    <w:p w14:paraId="062850DD" w14:textId="1D531FE6" w:rsidR="00513D11" w:rsidRPr="0039774C" w:rsidRDefault="00513D11">
      <w:pPr>
        <w:pStyle w:val="FootnoteText"/>
        <w:rPr>
          <w:lang w:val="en-US"/>
        </w:rPr>
      </w:pPr>
      <w:r>
        <w:rPr>
          <w:rStyle w:val="FootnoteReference"/>
        </w:rPr>
        <w:footnoteRef/>
      </w:r>
      <w:r w:rsidRPr="0039774C">
        <w:rPr>
          <w:lang w:val="en-US"/>
        </w:rPr>
        <w:t xml:space="preserve"> </w:t>
      </w:r>
      <w:r w:rsidR="0039774C" w:rsidRPr="0039774C">
        <w:rPr>
          <w:highlight w:val="yellow"/>
          <w:lang w:val="en-US"/>
        </w:rPr>
        <w:t xml:space="preserve">Fragmented governance of our one global ocean: </w:t>
      </w:r>
      <w:hyperlink r:id="rId2" w:history="1">
        <w:r w:rsidR="0039774C" w:rsidRPr="0039774C">
          <w:rPr>
            <w:rStyle w:val="Hyperlink"/>
            <w:highlight w:val="yellow"/>
            <w:lang w:val="en-US"/>
          </w:rPr>
          <w:t>https://www.researchgate.net/publication/333342057_Fragmented_Governance_of_Our_One_Global_Ocean</w:t>
        </w:r>
      </w:hyperlink>
      <w:r w:rsidR="0039774C" w:rsidRPr="0039774C">
        <w:rPr>
          <w:highlight w:val="yellow"/>
          <w:lang w:val="en-US"/>
        </w:rPr>
        <w:t xml:space="preserve"> (GESAMP)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2F7"/>
    <w:multiLevelType w:val="multilevel"/>
    <w:tmpl w:val="D1DE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947A9"/>
    <w:multiLevelType w:val="multilevel"/>
    <w:tmpl w:val="C9C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06865"/>
    <w:multiLevelType w:val="hybridMultilevel"/>
    <w:tmpl w:val="09E03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44603E"/>
    <w:multiLevelType w:val="hybridMultilevel"/>
    <w:tmpl w:val="09E03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343E5"/>
    <w:multiLevelType w:val="hybridMultilevel"/>
    <w:tmpl w:val="09E03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E2C14"/>
    <w:multiLevelType w:val="hybridMultilevel"/>
    <w:tmpl w:val="A0DA4022"/>
    <w:lvl w:ilvl="0" w:tplc="377CFEF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0000DA"/>
    <w:multiLevelType w:val="hybridMultilevel"/>
    <w:tmpl w:val="B2C24F9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5D22ED"/>
    <w:multiLevelType w:val="hybridMultilevel"/>
    <w:tmpl w:val="6972D44A"/>
    <w:lvl w:ilvl="0" w:tplc="705CD5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97525"/>
    <w:multiLevelType w:val="multilevel"/>
    <w:tmpl w:val="A1E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70C59"/>
    <w:multiLevelType w:val="hybridMultilevel"/>
    <w:tmpl w:val="692C2B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0467851">
    <w:abstractNumId w:val="6"/>
  </w:num>
  <w:num w:numId="2" w16cid:durableId="1974671459">
    <w:abstractNumId w:val="7"/>
  </w:num>
  <w:num w:numId="3" w16cid:durableId="1568802022">
    <w:abstractNumId w:val="2"/>
  </w:num>
  <w:num w:numId="4" w16cid:durableId="730924710">
    <w:abstractNumId w:val="3"/>
  </w:num>
  <w:num w:numId="5" w16cid:durableId="2097558334">
    <w:abstractNumId w:val="0"/>
  </w:num>
  <w:num w:numId="6" w16cid:durableId="1432817638">
    <w:abstractNumId w:val="9"/>
  </w:num>
  <w:num w:numId="7" w16cid:durableId="2096315400">
    <w:abstractNumId w:val="1"/>
  </w:num>
  <w:num w:numId="8" w16cid:durableId="163936527">
    <w:abstractNumId w:val="4"/>
  </w:num>
  <w:num w:numId="9" w16cid:durableId="684131282">
    <w:abstractNumId w:val="10"/>
  </w:num>
  <w:num w:numId="10" w16cid:durableId="1657605501">
    <w:abstractNumId w:val="5"/>
  </w:num>
  <w:num w:numId="11" w16cid:durableId="583877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7F"/>
    <w:rsid w:val="00001A52"/>
    <w:rsid w:val="00007DB7"/>
    <w:rsid w:val="00013324"/>
    <w:rsid w:val="000141DF"/>
    <w:rsid w:val="00015BE3"/>
    <w:rsid w:val="0001764C"/>
    <w:rsid w:val="00027F4C"/>
    <w:rsid w:val="00031AF7"/>
    <w:rsid w:val="00034B3B"/>
    <w:rsid w:val="00061D51"/>
    <w:rsid w:val="00065B58"/>
    <w:rsid w:val="0006CDC9"/>
    <w:rsid w:val="0008049A"/>
    <w:rsid w:val="00081143"/>
    <w:rsid w:val="000B124F"/>
    <w:rsid w:val="000B53DE"/>
    <w:rsid w:val="000B5FFC"/>
    <w:rsid w:val="000C038D"/>
    <w:rsid w:val="000C3CCB"/>
    <w:rsid w:val="000C4864"/>
    <w:rsid w:val="000D38D7"/>
    <w:rsid w:val="000D393B"/>
    <w:rsid w:val="000F18DB"/>
    <w:rsid w:val="00103341"/>
    <w:rsid w:val="00104285"/>
    <w:rsid w:val="00104C05"/>
    <w:rsid w:val="00111438"/>
    <w:rsid w:val="00117A99"/>
    <w:rsid w:val="00120F32"/>
    <w:rsid w:val="00123C9F"/>
    <w:rsid w:val="001264FE"/>
    <w:rsid w:val="00126D6C"/>
    <w:rsid w:val="00137250"/>
    <w:rsid w:val="00137BC7"/>
    <w:rsid w:val="00145C6A"/>
    <w:rsid w:val="00154DA5"/>
    <w:rsid w:val="0016127C"/>
    <w:rsid w:val="00165567"/>
    <w:rsid w:val="00165A29"/>
    <w:rsid w:val="00167E23"/>
    <w:rsid w:val="00174565"/>
    <w:rsid w:val="00176B77"/>
    <w:rsid w:val="001811E2"/>
    <w:rsid w:val="00183E76"/>
    <w:rsid w:val="00190D83"/>
    <w:rsid w:val="0019649C"/>
    <w:rsid w:val="001A4A81"/>
    <w:rsid w:val="001A6C57"/>
    <w:rsid w:val="001A6F2A"/>
    <w:rsid w:val="001B1130"/>
    <w:rsid w:val="001C6667"/>
    <w:rsid w:val="001D0F1B"/>
    <w:rsid w:val="001E3264"/>
    <w:rsid w:val="001E5FA9"/>
    <w:rsid w:val="001F3B1E"/>
    <w:rsid w:val="00217E04"/>
    <w:rsid w:val="00222BB0"/>
    <w:rsid w:val="0022393A"/>
    <w:rsid w:val="00236F53"/>
    <w:rsid w:val="00241249"/>
    <w:rsid w:val="002424C7"/>
    <w:rsid w:val="0024390E"/>
    <w:rsid w:val="00257F27"/>
    <w:rsid w:val="00274910"/>
    <w:rsid w:val="00274E56"/>
    <w:rsid w:val="00280297"/>
    <w:rsid w:val="002809BD"/>
    <w:rsid w:val="00281F06"/>
    <w:rsid w:val="002909A0"/>
    <w:rsid w:val="00296CF7"/>
    <w:rsid w:val="002A2E8F"/>
    <w:rsid w:val="002A729F"/>
    <w:rsid w:val="002D5517"/>
    <w:rsid w:val="002E4CC0"/>
    <w:rsid w:val="002E65B4"/>
    <w:rsid w:val="002F160D"/>
    <w:rsid w:val="002F31BA"/>
    <w:rsid w:val="0030389B"/>
    <w:rsid w:val="00311842"/>
    <w:rsid w:val="00311EA0"/>
    <w:rsid w:val="003245CC"/>
    <w:rsid w:val="00330239"/>
    <w:rsid w:val="003306FF"/>
    <w:rsid w:val="0034091A"/>
    <w:rsid w:val="00341076"/>
    <w:rsid w:val="00362C93"/>
    <w:rsid w:val="00372811"/>
    <w:rsid w:val="00374177"/>
    <w:rsid w:val="003765A4"/>
    <w:rsid w:val="003812CC"/>
    <w:rsid w:val="0038236C"/>
    <w:rsid w:val="003931D8"/>
    <w:rsid w:val="00396E0E"/>
    <w:rsid w:val="0039774C"/>
    <w:rsid w:val="003A667A"/>
    <w:rsid w:val="003B0AF9"/>
    <w:rsid w:val="003C6AA0"/>
    <w:rsid w:val="003C6BE6"/>
    <w:rsid w:val="003D73AC"/>
    <w:rsid w:val="00430366"/>
    <w:rsid w:val="00435829"/>
    <w:rsid w:val="00442DAC"/>
    <w:rsid w:val="00445CB9"/>
    <w:rsid w:val="0045594F"/>
    <w:rsid w:val="00462B23"/>
    <w:rsid w:val="004751B5"/>
    <w:rsid w:val="00477269"/>
    <w:rsid w:val="0048086D"/>
    <w:rsid w:val="0049268F"/>
    <w:rsid w:val="0049686E"/>
    <w:rsid w:val="00497D30"/>
    <w:rsid w:val="004A31F7"/>
    <w:rsid w:val="004A4BA7"/>
    <w:rsid w:val="004C0A90"/>
    <w:rsid w:val="004C350E"/>
    <w:rsid w:val="004D2A99"/>
    <w:rsid w:val="004D5FBD"/>
    <w:rsid w:val="004E4708"/>
    <w:rsid w:val="004F09CA"/>
    <w:rsid w:val="004F48DF"/>
    <w:rsid w:val="00510493"/>
    <w:rsid w:val="00512D2F"/>
    <w:rsid w:val="00513D11"/>
    <w:rsid w:val="005151BB"/>
    <w:rsid w:val="00522AC4"/>
    <w:rsid w:val="00524463"/>
    <w:rsid w:val="00532620"/>
    <w:rsid w:val="005422E3"/>
    <w:rsid w:val="00544F13"/>
    <w:rsid w:val="00560CEB"/>
    <w:rsid w:val="00561240"/>
    <w:rsid w:val="00562614"/>
    <w:rsid w:val="00572555"/>
    <w:rsid w:val="00575C9E"/>
    <w:rsid w:val="00576AB8"/>
    <w:rsid w:val="0058364B"/>
    <w:rsid w:val="005876AF"/>
    <w:rsid w:val="00590AA2"/>
    <w:rsid w:val="005966E3"/>
    <w:rsid w:val="005A5F82"/>
    <w:rsid w:val="005A6DBA"/>
    <w:rsid w:val="005B69A1"/>
    <w:rsid w:val="005C5B43"/>
    <w:rsid w:val="005C61BB"/>
    <w:rsid w:val="005C6A98"/>
    <w:rsid w:val="005C6E52"/>
    <w:rsid w:val="005D62EB"/>
    <w:rsid w:val="005D7756"/>
    <w:rsid w:val="00600CEA"/>
    <w:rsid w:val="0061118F"/>
    <w:rsid w:val="00617720"/>
    <w:rsid w:val="00622508"/>
    <w:rsid w:val="00623688"/>
    <w:rsid w:val="006271D0"/>
    <w:rsid w:val="006312CF"/>
    <w:rsid w:val="00640C19"/>
    <w:rsid w:val="00650EF2"/>
    <w:rsid w:val="00651823"/>
    <w:rsid w:val="006631D4"/>
    <w:rsid w:val="00667262"/>
    <w:rsid w:val="00670A0C"/>
    <w:rsid w:val="00676615"/>
    <w:rsid w:val="006846A7"/>
    <w:rsid w:val="0069491B"/>
    <w:rsid w:val="006A70DE"/>
    <w:rsid w:val="006B4321"/>
    <w:rsid w:val="006C6175"/>
    <w:rsid w:val="006D23F7"/>
    <w:rsid w:val="006D41E3"/>
    <w:rsid w:val="006D5399"/>
    <w:rsid w:val="006D75BA"/>
    <w:rsid w:val="006D7DFE"/>
    <w:rsid w:val="006E0C8A"/>
    <w:rsid w:val="006E22BB"/>
    <w:rsid w:val="006E364D"/>
    <w:rsid w:val="006E6DB8"/>
    <w:rsid w:val="0070071E"/>
    <w:rsid w:val="0070462C"/>
    <w:rsid w:val="007058AB"/>
    <w:rsid w:val="00706383"/>
    <w:rsid w:val="0070796E"/>
    <w:rsid w:val="00707D7C"/>
    <w:rsid w:val="007128B2"/>
    <w:rsid w:val="00715DFE"/>
    <w:rsid w:val="00735105"/>
    <w:rsid w:val="00743C8D"/>
    <w:rsid w:val="00757559"/>
    <w:rsid w:val="007579EA"/>
    <w:rsid w:val="007628B0"/>
    <w:rsid w:val="00766627"/>
    <w:rsid w:val="007679F2"/>
    <w:rsid w:val="00767D4E"/>
    <w:rsid w:val="00775D0B"/>
    <w:rsid w:val="007B0BC9"/>
    <w:rsid w:val="007B5019"/>
    <w:rsid w:val="007C2646"/>
    <w:rsid w:val="007C7F44"/>
    <w:rsid w:val="007E6F44"/>
    <w:rsid w:val="007F6787"/>
    <w:rsid w:val="008032FC"/>
    <w:rsid w:val="008042B8"/>
    <w:rsid w:val="0082284A"/>
    <w:rsid w:val="00824A1C"/>
    <w:rsid w:val="008312C1"/>
    <w:rsid w:val="0083292D"/>
    <w:rsid w:val="00856EA2"/>
    <w:rsid w:val="0086067A"/>
    <w:rsid w:val="00864566"/>
    <w:rsid w:val="0087065F"/>
    <w:rsid w:val="00873511"/>
    <w:rsid w:val="00881C27"/>
    <w:rsid w:val="00881C4E"/>
    <w:rsid w:val="008877C6"/>
    <w:rsid w:val="0089031D"/>
    <w:rsid w:val="0089797D"/>
    <w:rsid w:val="008A2325"/>
    <w:rsid w:val="008A38DB"/>
    <w:rsid w:val="008A6544"/>
    <w:rsid w:val="008C2F6A"/>
    <w:rsid w:val="008C53A1"/>
    <w:rsid w:val="008D337F"/>
    <w:rsid w:val="008D45AE"/>
    <w:rsid w:val="008D7775"/>
    <w:rsid w:val="008F1B6B"/>
    <w:rsid w:val="008F334C"/>
    <w:rsid w:val="008F6DDE"/>
    <w:rsid w:val="009118E0"/>
    <w:rsid w:val="0091557D"/>
    <w:rsid w:val="009202A2"/>
    <w:rsid w:val="00920870"/>
    <w:rsid w:val="009208FC"/>
    <w:rsid w:val="00932556"/>
    <w:rsid w:val="00936C4C"/>
    <w:rsid w:val="00950955"/>
    <w:rsid w:val="0095728D"/>
    <w:rsid w:val="00967EC5"/>
    <w:rsid w:val="0097165B"/>
    <w:rsid w:val="009726E1"/>
    <w:rsid w:val="00982515"/>
    <w:rsid w:val="00982F4D"/>
    <w:rsid w:val="0098424D"/>
    <w:rsid w:val="00991E4E"/>
    <w:rsid w:val="009A2249"/>
    <w:rsid w:val="009B05D5"/>
    <w:rsid w:val="009B4AF3"/>
    <w:rsid w:val="009B7C08"/>
    <w:rsid w:val="009C409E"/>
    <w:rsid w:val="009D1B44"/>
    <w:rsid w:val="009D70C7"/>
    <w:rsid w:val="009E245D"/>
    <w:rsid w:val="009E726C"/>
    <w:rsid w:val="009F07E7"/>
    <w:rsid w:val="009F14E8"/>
    <w:rsid w:val="009F1D37"/>
    <w:rsid w:val="009F4B5B"/>
    <w:rsid w:val="009F74B7"/>
    <w:rsid w:val="00A1049F"/>
    <w:rsid w:val="00A127FF"/>
    <w:rsid w:val="00A15872"/>
    <w:rsid w:val="00A1604C"/>
    <w:rsid w:val="00A2393C"/>
    <w:rsid w:val="00A53858"/>
    <w:rsid w:val="00A5613E"/>
    <w:rsid w:val="00A568E8"/>
    <w:rsid w:val="00A64040"/>
    <w:rsid w:val="00A65FF2"/>
    <w:rsid w:val="00A76F5C"/>
    <w:rsid w:val="00A8125F"/>
    <w:rsid w:val="00A81ADA"/>
    <w:rsid w:val="00A82531"/>
    <w:rsid w:val="00A84C45"/>
    <w:rsid w:val="00A8612A"/>
    <w:rsid w:val="00A87AE8"/>
    <w:rsid w:val="00AA4CD8"/>
    <w:rsid w:val="00AA63D1"/>
    <w:rsid w:val="00AA69AF"/>
    <w:rsid w:val="00AB6990"/>
    <w:rsid w:val="00AC1C80"/>
    <w:rsid w:val="00AC1D89"/>
    <w:rsid w:val="00AC6369"/>
    <w:rsid w:val="00AD0D56"/>
    <w:rsid w:val="00AD4AE1"/>
    <w:rsid w:val="00AE04C4"/>
    <w:rsid w:val="00AF0C16"/>
    <w:rsid w:val="00AF0D7D"/>
    <w:rsid w:val="00AF49D1"/>
    <w:rsid w:val="00B0521B"/>
    <w:rsid w:val="00B06022"/>
    <w:rsid w:val="00B0780F"/>
    <w:rsid w:val="00B1076C"/>
    <w:rsid w:val="00B15BFC"/>
    <w:rsid w:val="00B26248"/>
    <w:rsid w:val="00B2755D"/>
    <w:rsid w:val="00B3105F"/>
    <w:rsid w:val="00B34603"/>
    <w:rsid w:val="00B36ABC"/>
    <w:rsid w:val="00B552C5"/>
    <w:rsid w:val="00B63D3E"/>
    <w:rsid w:val="00B66851"/>
    <w:rsid w:val="00B71A00"/>
    <w:rsid w:val="00B87F79"/>
    <w:rsid w:val="00B97D4D"/>
    <w:rsid w:val="00BA3651"/>
    <w:rsid w:val="00BC0CA8"/>
    <w:rsid w:val="00BC3242"/>
    <w:rsid w:val="00BC5357"/>
    <w:rsid w:val="00BD4DF5"/>
    <w:rsid w:val="00BE729D"/>
    <w:rsid w:val="00BF017C"/>
    <w:rsid w:val="00BF1F67"/>
    <w:rsid w:val="00BF58D0"/>
    <w:rsid w:val="00BF7B70"/>
    <w:rsid w:val="00C03602"/>
    <w:rsid w:val="00C060A4"/>
    <w:rsid w:val="00C072E8"/>
    <w:rsid w:val="00C10CAD"/>
    <w:rsid w:val="00C23A02"/>
    <w:rsid w:val="00C304AC"/>
    <w:rsid w:val="00C31A9B"/>
    <w:rsid w:val="00C40021"/>
    <w:rsid w:val="00C436F6"/>
    <w:rsid w:val="00C61EC3"/>
    <w:rsid w:val="00C66F1A"/>
    <w:rsid w:val="00C71314"/>
    <w:rsid w:val="00C7561D"/>
    <w:rsid w:val="00C81BA3"/>
    <w:rsid w:val="00C967DA"/>
    <w:rsid w:val="00C96F57"/>
    <w:rsid w:val="00CA0ACD"/>
    <w:rsid w:val="00CA3A20"/>
    <w:rsid w:val="00CB2A7F"/>
    <w:rsid w:val="00CB5652"/>
    <w:rsid w:val="00CC099A"/>
    <w:rsid w:val="00CC61EB"/>
    <w:rsid w:val="00CD4DE1"/>
    <w:rsid w:val="00CD51AE"/>
    <w:rsid w:val="00CD746C"/>
    <w:rsid w:val="00CE3B09"/>
    <w:rsid w:val="00CE7B68"/>
    <w:rsid w:val="00CF4242"/>
    <w:rsid w:val="00D008EC"/>
    <w:rsid w:val="00D04E88"/>
    <w:rsid w:val="00D13B9F"/>
    <w:rsid w:val="00D13FD9"/>
    <w:rsid w:val="00D147E6"/>
    <w:rsid w:val="00D22CAA"/>
    <w:rsid w:val="00D25982"/>
    <w:rsid w:val="00D31B58"/>
    <w:rsid w:val="00D40041"/>
    <w:rsid w:val="00D433A5"/>
    <w:rsid w:val="00D46B58"/>
    <w:rsid w:val="00D54E7C"/>
    <w:rsid w:val="00D61506"/>
    <w:rsid w:val="00D65CB0"/>
    <w:rsid w:val="00D83803"/>
    <w:rsid w:val="00D941E9"/>
    <w:rsid w:val="00D97F19"/>
    <w:rsid w:val="00DA6955"/>
    <w:rsid w:val="00DB4741"/>
    <w:rsid w:val="00DC35A1"/>
    <w:rsid w:val="00DC6275"/>
    <w:rsid w:val="00DD0EBF"/>
    <w:rsid w:val="00DD6EF3"/>
    <w:rsid w:val="00DD794B"/>
    <w:rsid w:val="00DE046D"/>
    <w:rsid w:val="00DE0827"/>
    <w:rsid w:val="00DE15A6"/>
    <w:rsid w:val="00DF1E75"/>
    <w:rsid w:val="00E00911"/>
    <w:rsid w:val="00E10B67"/>
    <w:rsid w:val="00E321E3"/>
    <w:rsid w:val="00E36A4A"/>
    <w:rsid w:val="00E45C47"/>
    <w:rsid w:val="00E5029E"/>
    <w:rsid w:val="00E55947"/>
    <w:rsid w:val="00E6750D"/>
    <w:rsid w:val="00E744A7"/>
    <w:rsid w:val="00E81962"/>
    <w:rsid w:val="00E84D74"/>
    <w:rsid w:val="00E948B6"/>
    <w:rsid w:val="00EA6BFE"/>
    <w:rsid w:val="00EB0180"/>
    <w:rsid w:val="00EB4395"/>
    <w:rsid w:val="00EC0734"/>
    <w:rsid w:val="00EC3C0C"/>
    <w:rsid w:val="00EC531C"/>
    <w:rsid w:val="00EE1086"/>
    <w:rsid w:val="00EE7037"/>
    <w:rsid w:val="00EF594B"/>
    <w:rsid w:val="00F05DF5"/>
    <w:rsid w:val="00F07EBE"/>
    <w:rsid w:val="00F111CD"/>
    <w:rsid w:val="00F262F8"/>
    <w:rsid w:val="00F2689D"/>
    <w:rsid w:val="00F31A98"/>
    <w:rsid w:val="00F3612F"/>
    <w:rsid w:val="00F37705"/>
    <w:rsid w:val="00F44238"/>
    <w:rsid w:val="00F4637C"/>
    <w:rsid w:val="00F46A6A"/>
    <w:rsid w:val="00F66406"/>
    <w:rsid w:val="00F668D4"/>
    <w:rsid w:val="00F75D5D"/>
    <w:rsid w:val="00F76D5B"/>
    <w:rsid w:val="00F7745C"/>
    <w:rsid w:val="00F86C34"/>
    <w:rsid w:val="00F874D0"/>
    <w:rsid w:val="00F95087"/>
    <w:rsid w:val="00F97A62"/>
    <w:rsid w:val="00FB1442"/>
    <w:rsid w:val="00FB6B30"/>
    <w:rsid w:val="00FC1EE0"/>
    <w:rsid w:val="00FE39E1"/>
    <w:rsid w:val="00FF0EAC"/>
    <w:rsid w:val="0141930A"/>
    <w:rsid w:val="01B16D09"/>
    <w:rsid w:val="022CC37D"/>
    <w:rsid w:val="023B4743"/>
    <w:rsid w:val="0291C224"/>
    <w:rsid w:val="03A148BC"/>
    <w:rsid w:val="0407AEB6"/>
    <w:rsid w:val="047063C3"/>
    <w:rsid w:val="05092165"/>
    <w:rsid w:val="05EA6D46"/>
    <w:rsid w:val="0657EC3C"/>
    <w:rsid w:val="06CC26CA"/>
    <w:rsid w:val="07B72065"/>
    <w:rsid w:val="091EEDA9"/>
    <w:rsid w:val="09FC3120"/>
    <w:rsid w:val="0A6B151D"/>
    <w:rsid w:val="0B95C85B"/>
    <w:rsid w:val="0BF80A0D"/>
    <w:rsid w:val="0C438989"/>
    <w:rsid w:val="0C708962"/>
    <w:rsid w:val="0D76C969"/>
    <w:rsid w:val="0D9C573B"/>
    <w:rsid w:val="0DF30ED7"/>
    <w:rsid w:val="0E503BB6"/>
    <w:rsid w:val="0F153E60"/>
    <w:rsid w:val="104D596F"/>
    <w:rsid w:val="10801AC2"/>
    <w:rsid w:val="10F28A2A"/>
    <w:rsid w:val="1121092F"/>
    <w:rsid w:val="11887558"/>
    <w:rsid w:val="1194C2F5"/>
    <w:rsid w:val="11EE81D9"/>
    <w:rsid w:val="133F090F"/>
    <w:rsid w:val="141C47A9"/>
    <w:rsid w:val="1517B824"/>
    <w:rsid w:val="1546CF60"/>
    <w:rsid w:val="1606FB5D"/>
    <w:rsid w:val="16151EAA"/>
    <w:rsid w:val="1817C2FB"/>
    <w:rsid w:val="19EDCD51"/>
    <w:rsid w:val="1A36A94B"/>
    <w:rsid w:val="1A5C2FC8"/>
    <w:rsid w:val="1AEC621A"/>
    <w:rsid w:val="1B9A186C"/>
    <w:rsid w:val="1C9DB56C"/>
    <w:rsid w:val="1CD90F67"/>
    <w:rsid w:val="1CFB27A9"/>
    <w:rsid w:val="1D287C2B"/>
    <w:rsid w:val="1DB1443A"/>
    <w:rsid w:val="1DBB4B57"/>
    <w:rsid w:val="1DD6AD4B"/>
    <w:rsid w:val="1F4356DC"/>
    <w:rsid w:val="2102A3D2"/>
    <w:rsid w:val="2141459D"/>
    <w:rsid w:val="214BAF76"/>
    <w:rsid w:val="21D8C079"/>
    <w:rsid w:val="2249FDCD"/>
    <w:rsid w:val="24186942"/>
    <w:rsid w:val="24DA5F5B"/>
    <w:rsid w:val="24F21B53"/>
    <w:rsid w:val="25117D77"/>
    <w:rsid w:val="259B43A8"/>
    <w:rsid w:val="25BDD42C"/>
    <w:rsid w:val="26152625"/>
    <w:rsid w:val="26909E4E"/>
    <w:rsid w:val="270D2C57"/>
    <w:rsid w:val="275B7D6B"/>
    <w:rsid w:val="27625FBE"/>
    <w:rsid w:val="27C5E0B7"/>
    <w:rsid w:val="2809DD30"/>
    <w:rsid w:val="282F5A6B"/>
    <w:rsid w:val="28800B28"/>
    <w:rsid w:val="28ADCE23"/>
    <w:rsid w:val="29414F34"/>
    <w:rsid w:val="2A4BA5D9"/>
    <w:rsid w:val="2B55EFFC"/>
    <w:rsid w:val="2BD34F27"/>
    <w:rsid w:val="2BE138BC"/>
    <w:rsid w:val="2BE37D9E"/>
    <w:rsid w:val="2C7828B6"/>
    <w:rsid w:val="2CE2E548"/>
    <w:rsid w:val="2CFE08DD"/>
    <w:rsid w:val="2D42D79D"/>
    <w:rsid w:val="2D870300"/>
    <w:rsid w:val="2DB94A67"/>
    <w:rsid w:val="2E031153"/>
    <w:rsid w:val="2E1AF418"/>
    <w:rsid w:val="2EAFD214"/>
    <w:rsid w:val="2ED63868"/>
    <w:rsid w:val="2F2EFCA9"/>
    <w:rsid w:val="2FED1D32"/>
    <w:rsid w:val="30D7EABC"/>
    <w:rsid w:val="31DD235C"/>
    <w:rsid w:val="331CC694"/>
    <w:rsid w:val="337932EE"/>
    <w:rsid w:val="339AAA40"/>
    <w:rsid w:val="340E973C"/>
    <w:rsid w:val="345472D3"/>
    <w:rsid w:val="34A87AD3"/>
    <w:rsid w:val="360039E0"/>
    <w:rsid w:val="36104C25"/>
    <w:rsid w:val="3633F735"/>
    <w:rsid w:val="36F1349B"/>
    <w:rsid w:val="37443A95"/>
    <w:rsid w:val="37F05DBF"/>
    <w:rsid w:val="386EEABE"/>
    <w:rsid w:val="39A6B023"/>
    <w:rsid w:val="39E72429"/>
    <w:rsid w:val="3B210297"/>
    <w:rsid w:val="3B94574A"/>
    <w:rsid w:val="3BF9C6EB"/>
    <w:rsid w:val="3C9739F0"/>
    <w:rsid w:val="3CD3F39B"/>
    <w:rsid w:val="3CDEF2EA"/>
    <w:rsid w:val="3D07DA78"/>
    <w:rsid w:val="3D6A49FE"/>
    <w:rsid w:val="3D6B437C"/>
    <w:rsid w:val="3DA04C9B"/>
    <w:rsid w:val="3EAD2425"/>
    <w:rsid w:val="3F30C7D3"/>
    <w:rsid w:val="3FDDFBB7"/>
    <w:rsid w:val="3FE4690D"/>
    <w:rsid w:val="421A7590"/>
    <w:rsid w:val="4264D1E0"/>
    <w:rsid w:val="43913475"/>
    <w:rsid w:val="46D955FF"/>
    <w:rsid w:val="489C2DBE"/>
    <w:rsid w:val="4A37A3CF"/>
    <w:rsid w:val="4AD50B2D"/>
    <w:rsid w:val="4B82791F"/>
    <w:rsid w:val="4CC939BF"/>
    <w:rsid w:val="4CE4A638"/>
    <w:rsid w:val="4D038D2A"/>
    <w:rsid w:val="4D3AE562"/>
    <w:rsid w:val="4D679E9B"/>
    <w:rsid w:val="4D950F92"/>
    <w:rsid w:val="4E23CF3F"/>
    <w:rsid w:val="4EB9396D"/>
    <w:rsid w:val="4F175399"/>
    <w:rsid w:val="4FFD9E3C"/>
    <w:rsid w:val="50A1EE26"/>
    <w:rsid w:val="51D57297"/>
    <w:rsid w:val="531628C2"/>
    <w:rsid w:val="534C9160"/>
    <w:rsid w:val="53B0C415"/>
    <w:rsid w:val="53EC53E4"/>
    <w:rsid w:val="53FBF65E"/>
    <w:rsid w:val="54A02611"/>
    <w:rsid w:val="54BA2849"/>
    <w:rsid w:val="54C49D0E"/>
    <w:rsid w:val="55114202"/>
    <w:rsid w:val="5641D2B7"/>
    <w:rsid w:val="568CC397"/>
    <w:rsid w:val="5784D26A"/>
    <w:rsid w:val="57C3DC1F"/>
    <w:rsid w:val="594943E2"/>
    <w:rsid w:val="595D7993"/>
    <w:rsid w:val="59AE775B"/>
    <w:rsid w:val="5A739CDB"/>
    <w:rsid w:val="5B33AA86"/>
    <w:rsid w:val="5BB036B6"/>
    <w:rsid w:val="5CAB5464"/>
    <w:rsid w:val="5D2DB5B3"/>
    <w:rsid w:val="5F16854C"/>
    <w:rsid w:val="5F5C8B2C"/>
    <w:rsid w:val="5F7C823B"/>
    <w:rsid w:val="605B0AC0"/>
    <w:rsid w:val="605C4F8E"/>
    <w:rsid w:val="60AB7C1B"/>
    <w:rsid w:val="60C95C05"/>
    <w:rsid w:val="629E8893"/>
    <w:rsid w:val="62A7C9A0"/>
    <w:rsid w:val="634BAC33"/>
    <w:rsid w:val="63CE850B"/>
    <w:rsid w:val="656AE42A"/>
    <w:rsid w:val="65F50BA3"/>
    <w:rsid w:val="66017903"/>
    <w:rsid w:val="660B659D"/>
    <w:rsid w:val="661A5BDF"/>
    <w:rsid w:val="66516E19"/>
    <w:rsid w:val="66651859"/>
    <w:rsid w:val="6824F9B8"/>
    <w:rsid w:val="6A38D22D"/>
    <w:rsid w:val="6AF65CB3"/>
    <w:rsid w:val="6B907655"/>
    <w:rsid w:val="6BC92490"/>
    <w:rsid w:val="6DD618AD"/>
    <w:rsid w:val="6E1BC6EE"/>
    <w:rsid w:val="6EA7236C"/>
    <w:rsid w:val="70021CDC"/>
    <w:rsid w:val="703F9C60"/>
    <w:rsid w:val="73CD133C"/>
    <w:rsid w:val="74C912B0"/>
    <w:rsid w:val="74F75850"/>
    <w:rsid w:val="75120629"/>
    <w:rsid w:val="753DC183"/>
    <w:rsid w:val="758600ED"/>
    <w:rsid w:val="75C388FA"/>
    <w:rsid w:val="75FE66CE"/>
    <w:rsid w:val="770BF675"/>
    <w:rsid w:val="778FF7A6"/>
    <w:rsid w:val="783B835F"/>
    <w:rsid w:val="79201B06"/>
    <w:rsid w:val="7923CAE0"/>
    <w:rsid w:val="792B2C81"/>
    <w:rsid w:val="7A1FF50A"/>
    <w:rsid w:val="7B089268"/>
    <w:rsid w:val="7BA5D305"/>
    <w:rsid w:val="7BFD6937"/>
    <w:rsid w:val="7CBF709D"/>
    <w:rsid w:val="7CDD61A6"/>
    <w:rsid w:val="7E147A67"/>
    <w:rsid w:val="7F2B0B66"/>
    <w:rsid w:val="7F41828B"/>
    <w:rsid w:val="7F43707A"/>
    <w:rsid w:val="7F5B5924"/>
    <w:rsid w:val="7F99EDC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FD9"/>
  <w15:chartTrackingRefBased/>
  <w15:docId w15:val="{D3D3F3EA-3639-AF40-9ACE-3BF0D49D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708"/>
    <w:pPr>
      <w:ind w:left="720"/>
      <w:contextualSpacing/>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36F53"/>
    <w:rPr>
      <w:sz w:val="20"/>
      <w:szCs w:val="20"/>
    </w:rPr>
  </w:style>
  <w:style w:type="character" w:customStyle="1" w:styleId="FootnoteTextChar">
    <w:name w:val="Footnote Text Char"/>
    <w:basedOn w:val="DefaultParagraphFont"/>
    <w:link w:val="FootnoteText"/>
    <w:uiPriority w:val="99"/>
    <w:semiHidden/>
    <w:rsid w:val="00236F53"/>
    <w:rPr>
      <w:sz w:val="20"/>
      <w:szCs w:val="20"/>
    </w:rPr>
  </w:style>
  <w:style w:type="character" w:styleId="FootnoteReference">
    <w:name w:val="footnote reference"/>
    <w:basedOn w:val="DefaultParagraphFont"/>
    <w:uiPriority w:val="99"/>
    <w:semiHidden/>
    <w:unhideWhenUsed/>
    <w:rsid w:val="00236F53"/>
    <w:rPr>
      <w:vertAlign w:val="superscript"/>
    </w:rPr>
  </w:style>
  <w:style w:type="table" w:styleId="TableGrid">
    <w:name w:val="Table Grid"/>
    <w:basedOn w:val="TableNormal"/>
    <w:uiPriority w:val="39"/>
    <w:rsid w:val="005D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6E3"/>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3B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B9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39774C"/>
    <w:rPr>
      <w:color w:val="605E5C"/>
      <w:shd w:val="clear" w:color="auto" w:fill="E1DFDD"/>
    </w:rPr>
  </w:style>
  <w:style w:type="paragraph" w:styleId="NormalWeb">
    <w:name w:val="Normal (Web)"/>
    <w:basedOn w:val="Normal"/>
    <w:uiPriority w:val="99"/>
    <w:semiHidden/>
    <w:unhideWhenUsed/>
    <w:rsid w:val="00311EA0"/>
    <w:rPr>
      <w:rFonts w:ascii="Times New Roman" w:hAnsi="Times New Roman" w:cs="Times New Roman"/>
    </w:rPr>
  </w:style>
  <w:style w:type="paragraph" w:styleId="Header">
    <w:name w:val="header"/>
    <w:basedOn w:val="Normal"/>
    <w:link w:val="HeaderChar"/>
    <w:uiPriority w:val="99"/>
    <w:unhideWhenUsed/>
    <w:rsid w:val="004A31F7"/>
    <w:pPr>
      <w:tabs>
        <w:tab w:val="center" w:pos="4536"/>
        <w:tab w:val="right" w:pos="9072"/>
      </w:tabs>
    </w:pPr>
  </w:style>
  <w:style w:type="character" w:customStyle="1" w:styleId="HeaderChar">
    <w:name w:val="Header Char"/>
    <w:basedOn w:val="DefaultParagraphFont"/>
    <w:link w:val="Header"/>
    <w:uiPriority w:val="99"/>
    <w:rsid w:val="004A31F7"/>
  </w:style>
  <w:style w:type="paragraph" w:styleId="Footer">
    <w:name w:val="footer"/>
    <w:basedOn w:val="Normal"/>
    <w:link w:val="FooterChar"/>
    <w:uiPriority w:val="99"/>
    <w:unhideWhenUsed/>
    <w:rsid w:val="004A31F7"/>
    <w:pPr>
      <w:tabs>
        <w:tab w:val="center" w:pos="4536"/>
        <w:tab w:val="right" w:pos="9072"/>
      </w:tabs>
    </w:pPr>
  </w:style>
  <w:style w:type="character" w:customStyle="1" w:styleId="FooterChar">
    <w:name w:val="Footer Char"/>
    <w:basedOn w:val="DefaultParagraphFont"/>
    <w:link w:val="Footer"/>
    <w:uiPriority w:val="99"/>
    <w:rsid w:val="004A31F7"/>
  </w:style>
  <w:style w:type="paragraph" w:styleId="Revision">
    <w:name w:val="Revision"/>
    <w:hidden/>
    <w:uiPriority w:val="99"/>
    <w:semiHidden/>
    <w:rsid w:val="009B7C08"/>
  </w:style>
  <w:style w:type="paragraph" w:styleId="CommentSubject">
    <w:name w:val="annotation subject"/>
    <w:basedOn w:val="CommentText"/>
    <w:next w:val="CommentText"/>
    <w:link w:val="CommentSubjectChar"/>
    <w:uiPriority w:val="99"/>
    <w:semiHidden/>
    <w:unhideWhenUsed/>
    <w:rsid w:val="00190D83"/>
    <w:rPr>
      <w:b/>
      <w:bCs/>
    </w:rPr>
  </w:style>
  <w:style w:type="character" w:customStyle="1" w:styleId="CommentSubjectChar">
    <w:name w:val="Comment Subject Char"/>
    <w:basedOn w:val="CommentTextChar"/>
    <w:link w:val="CommentSubject"/>
    <w:uiPriority w:val="99"/>
    <w:semiHidden/>
    <w:rsid w:val="00190D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3650">
      <w:bodyDiv w:val="1"/>
      <w:marLeft w:val="0"/>
      <w:marRight w:val="0"/>
      <w:marTop w:val="0"/>
      <w:marBottom w:val="0"/>
      <w:divBdr>
        <w:top w:val="none" w:sz="0" w:space="0" w:color="auto"/>
        <w:left w:val="none" w:sz="0" w:space="0" w:color="auto"/>
        <w:bottom w:val="none" w:sz="0" w:space="0" w:color="auto"/>
        <w:right w:val="none" w:sz="0" w:space="0" w:color="auto"/>
      </w:divBdr>
    </w:div>
    <w:div w:id="294143751">
      <w:bodyDiv w:val="1"/>
      <w:marLeft w:val="0"/>
      <w:marRight w:val="0"/>
      <w:marTop w:val="0"/>
      <w:marBottom w:val="0"/>
      <w:divBdr>
        <w:top w:val="none" w:sz="0" w:space="0" w:color="auto"/>
        <w:left w:val="none" w:sz="0" w:space="0" w:color="auto"/>
        <w:bottom w:val="none" w:sz="0" w:space="0" w:color="auto"/>
        <w:right w:val="none" w:sz="0" w:space="0" w:color="auto"/>
      </w:divBdr>
    </w:div>
    <w:div w:id="709961065">
      <w:bodyDiv w:val="1"/>
      <w:marLeft w:val="0"/>
      <w:marRight w:val="0"/>
      <w:marTop w:val="0"/>
      <w:marBottom w:val="0"/>
      <w:divBdr>
        <w:top w:val="none" w:sz="0" w:space="0" w:color="auto"/>
        <w:left w:val="none" w:sz="0" w:space="0" w:color="auto"/>
        <w:bottom w:val="none" w:sz="0" w:space="0" w:color="auto"/>
        <w:right w:val="none" w:sz="0" w:space="0" w:color="auto"/>
      </w:divBdr>
    </w:div>
    <w:div w:id="790123868">
      <w:bodyDiv w:val="1"/>
      <w:marLeft w:val="0"/>
      <w:marRight w:val="0"/>
      <w:marTop w:val="0"/>
      <w:marBottom w:val="0"/>
      <w:divBdr>
        <w:top w:val="none" w:sz="0" w:space="0" w:color="auto"/>
        <w:left w:val="none" w:sz="0" w:space="0" w:color="auto"/>
        <w:bottom w:val="none" w:sz="0" w:space="0" w:color="auto"/>
        <w:right w:val="none" w:sz="0" w:space="0" w:color="auto"/>
      </w:divBdr>
    </w:div>
    <w:div w:id="10296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33342057_Fragmented_Governance_of_Our_One_Global_Ocean" TargetMode="External"/><Relationship Id="rId1" Type="http://schemas.openxmlformats.org/officeDocument/2006/relationships/hyperlink" Target="https://www.mspglobal203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8C4E-C14C-4FC4-B0B6-6C49397B1B84}">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6EEF11EE-E764-472D-AC55-54744466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69A6C-E12F-4BD8-BF92-D84D7B9C7D38}">
  <ds:schemaRefs>
    <ds:schemaRef ds:uri="http://schemas.microsoft.com/sharepoint/v3/contenttype/forms"/>
  </ds:schemaRefs>
</ds:datastoreItem>
</file>

<file path=customXml/itemProps4.xml><?xml version="1.0" encoding="utf-8"?>
<ds:datastoreItem xmlns:ds="http://schemas.openxmlformats.org/officeDocument/2006/customXml" ds:itemID="{BE549C08-2FE9-6F4F-85D9-3DA5D4EC196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Douvere, Fanny</dc:creator>
  <cp:keywords/>
  <dc:description/>
  <cp:lastModifiedBy>Julian Barbiere</cp:lastModifiedBy>
  <cp:revision>3</cp:revision>
  <dcterms:created xsi:type="dcterms:W3CDTF">2025-04-11T14:27:00Z</dcterms:created>
  <dcterms:modified xsi:type="dcterms:W3CDTF">2025-04-11T15:16:00Z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