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3A756" w14:textId="600EC3A2" w:rsidR="00F12B74" w:rsidRPr="00625AA3" w:rsidRDefault="00F12B74" w:rsidP="00446805">
      <w:pPr>
        <w:rPr>
          <w:rFonts w:asciiTheme="minorBidi" w:hAnsiTheme="minorBidi" w:cstheme="minorBidi"/>
          <w:b/>
          <w:sz w:val="36"/>
          <w:szCs w:val="36"/>
        </w:rPr>
      </w:pPr>
      <w:bookmarkStart w:id="0" w:name="_Toc23755503"/>
      <w:bookmarkStart w:id="1" w:name="_Toc168281645"/>
      <w:bookmarkStart w:id="2" w:name="_Toc418605705"/>
      <w:bookmarkStart w:id="3" w:name="_Toc421828797"/>
      <w:bookmarkStart w:id="4" w:name="_Toc421828918"/>
      <w:bookmarkStart w:id="5" w:name="_Toc421829962"/>
      <w:bookmarkStart w:id="6" w:name="_Toc83200172"/>
      <w:r w:rsidRPr="00625AA3">
        <w:rPr>
          <w:rFonts w:asciiTheme="minorBidi" w:hAnsiTheme="minorBidi" w:cstheme="minorBidi"/>
          <w:b/>
          <w:sz w:val="36"/>
          <w:szCs w:val="36"/>
        </w:rPr>
        <w:t>Intergovernmental Oceanographic Commission</w:t>
      </w:r>
      <w:bookmarkStart w:id="7" w:name="_Toc168281646"/>
      <w:bookmarkStart w:id="8" w:name="_Toc418605706"/>
      <w:bookmarkStart w:id="9" w:name="_Toc421828798"/>
      <w:bookmarkStart w:id="10" w:name="_Toc421828919"/>
      <w:bookmarkStart w:id="11" w:name="_Toc421829963"/>
      <w:bookmarkEnd w:id="0"/>
      <w:bookmarkEnd w:id="1"/>
      <w:bookmarkEnd w:id="2"/>
      <w:bookmarkEnd w:id="3"/>
      <w:bookmarkEnd w:id="4"/>
      <w:bookmarkEnd w:id="5"/>
    </w:p>
    <w:p w14:paraId="53676109" w14:textId="6B71C745" w:rsidR="00F12B74" w:rsidRPr="00625AA3" w:rsidRDefault="00247B26" w:rsidP="00446805">
      <w:pPr>
        <w:pStyle w:val="Marge"/>
        <w:rPr>
          <w:rFonts w:asciiTheme="minorBidi" w:hAnsiTheme="minorBidi" w:cstheme="minorBidi"/>
          <w:i/>
          <w:iCs/>
          <w:sz w:val="36"/>
          <w:szCs w:val="36"/>
        </w:rPr>
      </w:pPr>
      <w:r w:rsidRPr="00625AA3">
        <w:rPr>
          <w:rFonts w:asciiTheme="minorBidi" w:hAnsiTheme="minorBidi" w:cstheme="minorBidi"/>
          <w:b/>
          <w:bCs/>
          <w:noProof/>
          <w:snapToGrid/>
          <w:spacing w:val="16"/>
          <w:sz w:val="56"/>
          <w:szCs w:val="56"/>
        </w:rPr>
        <w:drawing>
          <wp:anchor distT="0" distB="0" distL="114300" distR="114300" simplePos="0" relativeHeight="251658240" behindDoc="0" locked="0" layoutInCell="1" allowOverlap="1" wp14:anchorId="67ABDBCB" wp14:editId="07D0CC1D">
            <wp:simplePos x="0" y="0"/>
            <wp:positionH relativeFrom="column">
              <wp:posOffset>-49033</wp:posOffset>
            </wp:positionH>
            <wp:positionV relativeFrom="paragraph">
              <wp:posOffset>429260</wp:posOffset>
            </wp:positionV>
            <wp:extent cx="1578610" cy="1047115"/>
            <wp:effectExtent l="0" t="0" r="2540" b="63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861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B74" w:rsidRPr="00625AA3">
        <w:rPr>
          <w:rFonts w:asciiTheme="minorBidi" w:hAnsiTheme="minorBidi" w:cstheme="minorBidi"/>
          <w:i/>
          <w:iCs/>
          <w:sz w:val="36"/>
          <w:szCs w:val="36"/>
        </w:rPr>
        <w:t>Reports of Governing and Major Subsidiary Bodies</w:t>
      </w:r>
      <w:bookmarkEnd w:id="7"/>
      <w:bookmarkEnd w:id="8"/>
      <w:bookmarkEnd w:id="9"/>
      <w:bookmarkEnd w:id="10"/>
      <w:bookmarkEnd w:id="11"/>
    </w:p>
    <w:p w14:paraId="593BD5C6" w14:textId="77777777" w:rsidR="00247B26" w:rsidRPr="00625AA3" w:rsidRDefault="00247B26" w:rsidP="00446805">
      <w:pPr>
        <w:pStyle w:val="Marge"/>
        <w:spacing w:before="240" w:after="480"/>
        <w:ind w:right="40"/>
        <w:jc w:val="left"/>
        <w:rPr>
          <w:rFonts w:asciiTheme="minorBidi" w:hAnsiTheme="minorBidi" w:cstheme="minorBidi"/>
          <w:b/>
          <w:bCs/>
          <w:spacing w:val="16"/>
          <w:sz w:val="56"/>
          <w:szCs w:val="56"/>
        </w:rPr>
      </w:pPr>
    </w:p>
    <w:p w14:paraId="7095E53C" w14:textId="77777777" w:rsidR="00247B26" w:rsidRPr="00625AA3" w:rsidRDefault="00247B26" w:rsidP="00446805">
      <w:pPr>
        <w:pStyle w:val="Marge"/>
        <w:spacing w:before="240" w:after="480"/>
        <w:ind w:right="40"/>
        <w:jc w:val="left"/>
        <w:rPr>
          <w:rFonts w:asciiTheme="minorBidi" w:hAnsiTheme="minorBidi" w:cstheme="minorBidi"/>
          <w:b/>
          <w:bCs/>
          <w:spacing w:val="16"/>
          <w:sz w:val="56"/>
          <w:szCs w:val="56"/>
        </w:rPr>
      </w:pPr>
    </w:p>
    <w:p w14:paraId="206EA586" w14:textId="77777777" w:rsidR="00247B26" w:rsidRPr="00625AA3" w:rsidRDefault="00247B26" w:rsidP="00446805">
      <w:pPr>
        <w:pStyle w:val="Marge"/>
        <w:spacing w:before="240"/>
        <w:ind w:right="40"/>
        <w:jc w:val="left"/>
        <w:rPr>
          <w:rFonts w:asciiTheme="minorBidi" w:hAnsiTheme="minorBidi" w:cstheme="minorBidi"/>
          <w:b/>
          <w:bCs/>
          <w:spacing w:val="16"/>
          <w:sz w:val="56"/>
          <w:szCs w:val="56"/>
        </w:rPr>
      </w:pPr>
    </w:p>
    <w:p w14:paraId="40028B75" w14:textId="4FD0D866" w:rsidR="00F12B74" w:rsidRPr="00625AA3" w:rsidRDefault="00F12B74" w:rsidP="00446805">
      <w:pPr>
        <w:pStyle w:val="Marge"/>
        <w:spacing w:before="240" w:after="480"/>
        <w:ind w:right="40"/>
        <w:jc w:val="left"/>
        <w:rPr>
          <w:rFonts w:asciiTheme="minorBidi" w:hAnsiTheme="minorBidi" w:cstheme="minorBidi"/>
          <w:b/>
          <w:bCs/>
          <w:spacing w:val="16"/>
          <w:sz w:val="56"/>
          <w:szCs w:val="56"/>
        </w:rPr>
      </w:pPr>
      <w:r w:rsidRPr="00625AA3">
        <w:rPr>
          <w:rFonts w:asciiTheme="minorBidi" w:hAnsiTheme="minorBidi" w:cstheme="minorBidi"/>
          <w:b/>
          <w:bCs/>
          <w:spacing w:val="16"/>
          <w:sz w:val="56"/>
          <w:szCs w:val="56"/>
        </w:rPr>
        <w:t>Intergovernmental Coordination Group for the Indian Ocean Tsunami Warning and Mitigation System (ICG/IOTWMS)</w:t>
      </w:r>
    </w:p>
    <w:p w14:paraId="4FCC38F3" w14:textId="6C9AABB9" w:rsidR="00F12B74" w:rsidRPr="00625AA3" w:rsidRDefault="00F12B74" w:rsidP="00446805">
      <w:pPr>
        <w:pStyle w:val="Marge"/>
        <w:spacing w:after="0"/>
        <w:jc w:val="left"/>
        <w:rPr>
          <w:rFonts w:asciiTheme="minorBidi" w:hAnsiTheme="minorBidi" w:cstheme="minorBidi"/>
          <w:sz w:val="32"/>
          <w:szCs w:val="32"/>
        </w:rPr>
      </w:pPr>
      <w:r w:rsidRPr="00625AA3">
        <w:rPr>
          <w:rFonts w:asciiTheme="minorBidi" w:hAnsiTheme="minorBidi" w:cstheme="minorBidi"/>
          <w:b/>
          <w:bCs/>
          <w:sz w:val="40"/>
          <w:szCs w:val="32"/>
        </w:rPr>
        <w:t>Inter-Sessional Meeting</w:t>
      </w:r>
      <w:r w:rsidRPr="00625AA3">
        <w:rPr>
          <w:rFonts w:asciiTheme="minorBidi" w:hAnsiTheme="minorBidi" w:cstheme="minorBidi"/>
          <w:sz w:val="32"/>
          <w:szCs w:val="32"/>
        </w:rPr>
        <w:br/>
        <w:t>23</w:t>
      </w:r>
      <w:r w:rsidR="00247B26" w:rsidRPr="00625AA3">
        <w:rPr>
          <w:rFonts w:asciiTheme="minorBidi" w:hAnsiTheme="minorBidi" w:cstheme="minorBidi"/>
          <w:sz w:val="32"/>
          <w:szCs w:val="32"/>
        </w:rPr>
        <w:t>–</w:t>
      </w:r>
      <w:r w:rsidRPr="00625AA3">
        <w:rPr>
          <w:rFonts w:asciiTheme="minorBidi" w:hAnsiTheme="minorBidi" w:cstheme="minorBidi"/>
          <w:sz w:val="32"/>
          <w:szCs w:val="32"/>
        </w:rPr>
        <w:t>24 November 2021</w:t>
      </w:r>
      <w:r w:rsidR="003B1268">
        <w:rPr>
          <w:rFonts w:asciiTheme="minorBidi" w:hAnsiTheme="minorBidi" w:cstheme="minorBidi"/>
          <w:sz w:val="32"/>
          <w:szCs w:val="32"/>
        </w:rPr>
        <w:t xml:space="preserve"> (online)</w:t>
      </w:r>
    </w:p>
    <w:p w14:paraId="6AD14D34" w14:textId="77777777" w:rsidR="00F12B74" w:rsidRPr="00625AA3" w:rsidRDefault="00F12B74" w:rsidP="00446805">
      <w:pPr>
        <w:pStyle w:val="Marge"/>
        <w:spacing w:after="0"/>
        <w:jc w:val="left"/>
        <w:rPr>
          <w:rFonts w:asciiTheme="minorBidi" w:hAnsiTheme="minorBidi" w:cstheme="minorBidi"/>
          <w:b/>
          <w:bCs/>
          <w:sz w:val="40"/>
          <w:szCs w:val="32"/>
        </w:rPr>
      </w:pPr>
    </w:p>
    <w:p w14:paraId="02402B3F" w14:textId="467E6875" w:rsidR="00F12B74" w:rsidRPr="00625AA3" w:rsidRDefault="00F12B74" w:rsidP="00446805">
      <w:pPr>
        <w:pStyle w:val="Marge"/>
        <w:rPr>
          <w:rFonts w:asciiTheme="minorBidi" w:hAnsiTheme="minorBidi" w:cstheme="minorBidi"/>
        </w:rPr>
      </w:pPr>
    </w:p>
    <w:p w14:paraId="7A7A24F2" w14:textId="77777777" w:rsidR="0016446B" w:rsidRPr="00625AA3" w:rsidRDefault="0016446B" w:rsidP="00446805">
      <w:pPr>
        <w:pStyle w:val="Marge"/>
        <w:rPr>
          <w:rFonts w:asciiTheme="minorBidi" w:hAnsiTheme="minorBidi" w:cstheme="minorBidi"/>
        </w:rPr>
      </w:pPr>
    </w:p>
    <w:p w14:paraId="72C7B3C6" w14:textId="77777777" w:rsidR="00F12B74" w:rsidRPr="00625AA3" w:rsidRDefault="00F12B74" w:rsidP="00446805">
      <w:pPr>
        <w:pStyle w:val="Marge"/>
        <w:rPr>
          <w:rFonts w:asciiTheme="minorBidi" w:hAnsiTheme="minorBidi" w:cstheme="minorBidi"/>
          <w:sz w:val="32"/>
          <w:szCs w:val="32"/>
        </w:rPr>
      </w:pPr>
    </w:p>
    <w:p w14:paraId="7248B35B" w14:textId="77777777" w:rsidR="00F12B74" w:rsidRPr="00625AA3" w:rsidRDefault="00F12B74" w:rsidP="00446805">
      <w:pPr>
        <w:pStyle w:val="Marge"/>
        <w:rPr>
          <w:rFonts w:asciiTheme="minorBidi" w:hAnsiTheme="minorBidi" w:cstheme="minorBidi"/>
          <w:sz w:val="32"/>
          <w:szCs w:val="32"/>
        </w:rPr>
      </w:pPr>
    </w:p>
    <w:p w14:paraId="6A15A7B6" w14:textId="77777777" w:rsidR="00F12B74" w:rsidRPr="00625AA3" w:rsidRDefault="00F12B74" w:rsidP="00446805">
      <w:pPr>
        <w:pStyle w:val="Marge"/>
        <w:rPr>
          <w:rFonts w:asciiTheme="minorBidi" w:hAnsiTheme="minorBidi" w:cstheme="minorBidi"/>
          <w:sz w:val="32"/>
          <w:szCs w:val="32"/>
        </w:rPr>
      </w:pPr>
    </w:p>
    <w:p w14:paraId="5BCFE27B" w14:textId="1C3A9D90" w:rsidR="00F12B74" w:rsidRPr="00625AA3" w:rsidRDefault="00F12B74" w:rsidP="00446805">
      <w:pPr>
        <w:pStyle w:val="Marge"/>
        <w:rPr>
          <w:rFonts w:asciiTheme="minorBidi" w:hAnsiTheme="minorBidi" w:cstheme="minorBidi"/>
          <w:sz w:val="32"/>
          <w:szCs w:val="32"/>
        </w:rPr>
      </w:pPr>
    </w:p>
    <w:p w14:paraId="0FBB62C6" w14:textId="77777777" w:rsidR="00247B26" w:rsidRPr="00625AA3" w:rsidRDefault="00247B26" w:rsidP="00446805">
      <w:pPr>
        <w:pStyle w:val="Marge"/>
        <w:rPr>
          <w:rFonts w:asciiTheme="minorBidi" w:hAnsiTheme="minorBidi" w:cstheme="minorBidi"/>
          <w:sz w:val="32"/>
          <w:szCs w:val="32"/>
        </w:rPr>
      </w:pPr>
    </w:p>
    <w:p w14:paraId="51308211" w14:textId="77777777" w:rsidR="00F12B74" w:rsidRPr="00625AA3" w:rsidRDefault="00F12B74" w:rsidP="00446805">
      <w:pPr>
        <w:pStyle w:val="Marge"/>
        <w:spacing w:after="0"/>
        <w:rPr>
          <w:rFonts w:asciiTheme="minorBidi" w:hAnsiTheme="minorBidi" w:cstheme="minorBidi"/>
          <w:sz w:val="32"/>
          <w:szCs w:val="32"/>
        </w:rPr>
      </w:pPr>
    </w:p>
    <w:p w14:paraId="4CFAA9E8" w14:textId="77777777" w:rsidR="00F12B74" w:rsidRPr="00625AA3" w:rsidRDefault="00F12B74" w:rsidP="00446805">
      <w:pPr>
        <w:pStyle w:val="Marge"/>
        <w:jc w:val="right"/>
        <w:rPr>
          <w:rFonts w:asciiTheme="minorBidi" w:hAnsiTheme="minorBidi" w:cstheme="minorBidi"/>
          <w:b/>
          <w:sz w:val="36"/>
          <w:szCs w:val="36"/>
        </w:rPr>
      </w:pPr>
      <w:r w:rsidRPr="00625AA3">
        <w:rPr>
          <w:rFonts w:asciiTheme="minorBidi" w:hAnsiTheme="minorBidi" w:cstheme="minorBidi"/>
          <w:b/>
          <w:sz w:val="36"/>
          <w:szCs w:val="36"/>
        </w:rPr>
        <w:t>UNESCO</w:t>
      </w:r>
    </w:p>
    <w:p w14:paraId="4754FA0E" w14:textId="77777777" w:rsidR="00F12B74" w:rsidRPr="00625AA3" w:rsidRDefault="00F12B74" w:rsidP="00446805">
      <w:pPr>
        <w:pStyle w:val="Seriestitle1"/>
        <w:rPr>
          <w:rFonts w:asciiTheme="minorBidi" w:hAnsiTheme="minorBidi" w:cstheme="minorBidi"/>
        </w:rPr>
        <w:sectPr w:rsidR="00F12B74" w:rsidRPr="00625AA3" w:rsidSect="00327238">
          <w:pgSz w:w="11906" w:h="16838" w:code="9"/>
          <w:pgMar w:top="993" w:right="1418" w:bottom="1418" w:left="1418" w:header="1135" w:footer="1686" w:gutter="0"/>
          <w:cols w:space="708"/>
          <w:docGrid w:linePitch="360"/>
        </w:sectPr>
      </w:pPr>
    </w:p>
    <w:p w14:paraId="2209BD96" w14:textId="77777777" w:rsidR="00F12B74" w:rsidRPr="00625AA3" w:rsidRDefault="00F12B74" w:rsidP="00446805">
      <w:pPr>
        <w:rPr>
          <w:rFonts w:asciiTheme="minorBidi" w:hAnsiTheme="minorBidi" w:cstheme="minorBidi"/>
          <w:b/>
          <w:sz w:val="36"/>
          <w:szCs w:val="36"/>
        </w:rPr>
      </w:pPr>
      <w:bookmarkStart w:id="12" w:name="_Toc168281647"/>
      <w:bookmarkStart w:id="13" w:name="_Toc418605707"/>
      <w:bookmarkStart w:id="14" w:name="_Toc421828799"/>
      <w:bookmarkStart w:id="15" w:name="_Toc421828920"/>
      <w:bookmarkStart w:id="16" w:name="_Toc421829964"/>
      <w:r w:rsidRPr="00625AA3">
        <w:rPr>
          <w:rFonts w:asciiTheme="minorBidi" w:hAnsiTheme="minorBidi" w:cstheme="minorBidi"/>
          <w:b/>
          <w:sz w:val="36"/>
          <w:szCs w:val="36"/>
        </w:rPr>
        <w:lastRenderedPageBreak/>
        <w:t>Intergovernmental Oceanographic Commission</w:t>
      </w:r>
      <w:bookmarkEnd w:id="12"/>
      <w:bookmarkEnd w:id="13"/>
      <w:bookmarkEnd w:id="14"/>
      <w:bookmarkEnd w:id="15"/>
      <w:bookmarkEnd w:id="16"/>
    </w:p>
    <w:p w14:paraId="6ABAD671" w14:textId="77777777" w:rsidR="00F12B74" w:rsidRPr="00625AA3" w:rsidRDefault="00F12B74" w:rsidP="00446805">
      <w:pPr>
        <w:rPr>
          <w:rFonts w:asciiTheme="minorBidi" w:hAnsiTheme="minorBidi" w:cstheme="minorBidi"/>
          <w:i/>
          <w:sz w:val="36"/>
          <w:szCs w:val="36"/>
        </w:rPr>
      </w:pPr>
      <w:bookmarkStart w:id="17" w:name="_Toc168281648"/>
      <w:bookmarkStart w:id="18" w:name="_Toc418605708"/>
      <w:bookmarkStart w:id="19" w:name="_Toc421828800"/>
      <w:bookmarkStart w:id="20" w:name="_Toc421828921"/>
      <w:bookmarkStart w:id="21" w:name="_Toc421829965"/>
      <w:r w:rsidRPr="00625AA3">
        <w:rPr>
          <w:rFonts w:asciiTheme="minorBidi" w:hAnsiTheme="minorBidi" w:cstheme="minorBidi"/>
          <w:i/>
          <w:sz w:val="36"/>
          <w:szCs w:val="36"/>
        </w:rPr>
        <w:t>Reports of Governing and Major Subsidiary Bodies</w:t>
      </w:r>
      <w:bookmarkEnd w:id="17"/>
      <w:bookmarkEnd w:id="18"/>
      <w:bookmarkEnd w:id="19"/>
      <w:bookmarkEnd w:id="20"/>
      <w:bookmarkEnd w:id="21"/>
    </w:p>
    <w:p w14:paraId="1CC19AAC" w14:textId="77777777" w:rsidR="00F12B74" w:rsidRPr="00625AA3" w:rsidRDefault="00F12B74" w:rsidP="00F319F1">
      <w:pPr>
        <w:pStyle w:val="Marge"/>
        <w:spacing w:before="3240" w:after="480"/>
        <w:ind w:right="40"/>
        <w:jc w:val="left"/>
        <w:rPr>
          <w:rFonts w:asciiTheme="minorBidi" w:hAnsiTheme="minorBidi" w:cstheme="minorBidi"/>
          <w:b/>
          <w:bCs/>
          <w:spacing w:val="16"/>
          <w:sz w:val="56"/>
          <w:szCs w:val="56"/>
        </w:rPr>
      </w:pPr>
      <w:r w:rsidRPr="00625AA3">
        <w:rPr>
          <w:rFonts w:asciiTheme="minorBidi" w:hAnsiTheme="minorBidi" w:cstheme="minorBidi"/>
          <w:b/>
          <w:bCs/>
          <w:spacing w:val="16"/>
          <w:sz w:val="56"/>
          <w:szCs w:val="56"/>
        </w:rPr>
        <w:t>Intergovernmental Coordination Group for the Indian Ocean Tsunami Warning and Mitigation System (ICG/IOTWMS)</w:t>
      </w:r>
    </w:p>
    <w:p w14:paraId="319BC802" w14:textId="77777777" w:rsidR="00F12B74" w:rsidRPr="00625AA3" w:rsidRDefault="00F12B74" w:rsidP="00446805">
      <w:pPr>
        <w:pStyle w:val="Marge"/>
        <w:spacing w:after="0"/>
        <w:jc w:val="left"/>
        <w:rPr>
          <w:rFonts w:asciiTheme="minorBidi" w:hAnsiTheme="minorBidi" w:cstheme="minorBidi"/>
          <w:b/>
          <w:bCs/>
          <w:sz w:val="40"/>
          <w:szCs w:val="32"/>
        </w:rPr>
      </w:pPr>
      <w:r w:rsidRPr="00625AA3">
        <w:rPr>
          <w:rFonts w:asciiTheme="minorBidi" w:hAnsiTheme="minorBidi" w:cstheme="minorBidi"/>
          <w:b/>
          <w:bCs/>
          <w:sz w:val="40"/>
          <w:szCs w:val="32"/>
        </w:rPr>
        <w:t>Inter-Sessional Meeting</w:t>
      </w:r>
    </w:p>
    <w:p w14:paraId="17474910" w14:textId="470CF5AB" w:rsidR="00F12B74" w:rsidRPr="00625AA3" w:rsidRDefault="00F12B74" w:rsidP="00446805">
      <w:pPr>
        <w:pStyle w:val="Marge"/>
        <w:jc w:val="left"/>
        <w:rPr>
          <w:rFonts w:asciiTheme="minorBidi" w:hAnsiTheme="minorBidi" w:cstheme="minorBidi"/>
          <w:sz w:val="32"/>
          <w:szCs w:val="32"/>
        </w:rPr>
      </w:pPr>
      <w:r w:rsidRPr="00625AA3">
        <w:rPr>
          <w:rFonts w:asciiTheme="minorBidi" w:hAnsiTheme="minorBidi" w:cstheme="minorBidi"/>
          <w:sz w:val="32"/>
          <w:szCs w:val="32"/>
        </w:rPr>
        <w:t>23</w:t>
      </w:r>
      <w:r w:rsidR="00247B26" w:rsidRPr="00625AA3">
        <w:rPr>
          <w:rFonts w:asciiTheme="minorBidi" w:hAnsiTheme="minorBidi" w:cstheme="minorBidi"/>
          <w:sz w:val="32"/>
          <w:szCs w:val="32"/>
        </w:rPr>
        <w:t>–</w:t>
      </w:r>
      <w:r w:rsidRPr="00625AA3">
        <w:rPr>
          <w:rFonts w:asciiTheme="minorBidi" w:hAnsiTheme="minorBidi" w:cstheme="minorBidi"/>
          <w:sz w:val="32"/>
          <w:szCs w:val="32"/>
        </w:rPr>
        <w:t>24 November 2021</w:t>
      </w:r>
      <w:r w:rsidR="00213C0D">
        <w:rPr>
          <w:rFonts w:asciiTheme="minorBidi" w:hAnsiTheme="minorBidi" w:cstheme="minorBidi"/>
          <w:sz w:val="32"/>
          <w:szCs w:val="32"/>
        </w:rPr>
        <w:t xml:space="preserve"> (online)</w:t>
      </w:r>
    </w:p>
    <w:p w14:paraId="2ECD4C91" w14:textId="77777777" w:rsidR="00F12B74" w:rsidRPr="00625AA3" w:rsidRDefault="00F12B74" w:rsidP="00446805">
      <w:pPr>
        <w:pStyle w:val="Marge"/>
        <w:jc w:val="left"/>
        <w:rPr>
          <w:rFonts w:asciiTheme="minorBidi" w:hAnsiTheme="minorBidi" w:cstheme="minorBidi"/>
          <w:sz w:val="32"/>
          <w:szCs w:val="32"/>
        </w:rPr>
      </w:pPr>
    </w:p>
    <w:p w14:paraId="5BF5B395" w14:textId="77777777" w:rsidR="00F12B74" w:rsidRPr="00625AA3" w:rsidRDefault="00F12B74" w:rsidP="00446805">
      <w:pPr>
        <w:pStyle w:val="Marge"/>
        <w:jc w:val="left"/>
        <w:rPr>
          <w:rFonts w:asciiTheme="minorBidi" w:hAnsiTheme="minorBidi" w:cstheme="minorBidi"/>
          <w:sz w:val="32"/>
          <w:szCs w:val="32"/>
        </w:rPr>
      </w:pPr>
    </w:p>
    <w:p w14:paraId="7BF74440" w14:textId="77777777" w:rsidR="00F12B74" w:rsidRPr="00625AA3" w:rsidRDefault="00F12B74" w:rsidP="00446805">
      <w:pPr>
        <w:pStyle w:val="Marge"/>
        <w:rPr>
          <w:rFonts w:asciiTheme="minorBidi" w:hAnsiTheme="minorBidi" w:cstheme="minorBidi"/>
          <w:sz w:val="32"/>
          <w:szCs w:val="32"/>
        </w:rPr>
      </w:pPr>
    </w:p>
    <w:p w14:paraId="58024562" w14:textId="77777777" w:rsidR="00F12B74" w:rsidRPr="00625AA3" w:rsidRDefault="00F12B74" w:rsidP="00446805">
      <w:pPr>
        <w:pStyle w:val="Marge"/>
        <w:rPr>
          <w:rFonts w:asciiTheme="minorBidi" w:hAnsiTheme="minorBidi" w:cstheme="minorBidi"/>
          <w:sz w:val="32"/>
          <w:szCs w:val="32"/>
        </w:rPr>
      </w:pPr>
    </w:p>
    <w:p w14:paraId="4CA0AD8D" w14:textId="4C8B4D5B" w:rsidR="00F12B74" w:rsidRDefault="00F12B74" w:rsidP="00446805">
      <w:pPr>
        <w:pStyle w:val="Marge"/>
        <w:rPr>
          <w:rFonts w:asciiTheme="minorBidi" w:hAnsiTheme="minorBidi" w:cstheme="minorBidi"/>
          <w:sz w:val="32"/>
          <w:szCs w:val="32"/>
        </w:rPr>
      </w:pPr>
    </w:p>
    <w:p w14:paraId="172371B4" w14:textId="77777777" w:rsidR="00F319F1" w:rsidRPr="00625AA3" w:rsidRDefault="00F319F1" w:rsidP="00446805">
      <w:pPr>
        <w:pStyle w:val="Marge"/>
        <w:rPr>
          <w:rFonts w:asciiTheme="minorBidi" w:hAnsiTheme="minorBidi" w:cstheme="minorBidi"/>
          <w:sz w:val="32"/>
          <w:szCs w:val="32"/>
        </w:rPr>
      </w:pPr>
    </w:p>
    <w:p w14:paraId="4B2EC839" w14:textId="77777777" w:rsidR="00F12B74" w:rsidRPr="00625AA3" w:rsidRDefault="00F12B74" w:rsidP="00446805">
      <w:pPr>
        <w:pStyle w:val="Marge"/>
        <w:rPr>
          <w:rFonts w:asciiTheme="minorBidi" w:hAnsiTheme="minorBidi" w:cstheme="minorBidi"/>
          <w:sz w:val="32"/>
          <w:szCs w:val="32"/>
        </w:rPr>
      </w:pPr>
    </w:p>
    <w:p w14:paraId="5CC40FEB" w14:textId="77777777" w:rsidR="00F12B74" w:rsidRPr="00625AA3" w:rsidRDefault="00F12B74" w:rsidP="00446805">
      <w:pPr>
        <w:pStyle w:val="Marge"/>
        <w:rPr>
          <w:rFonts w:asciiTheme="minorBidi" w:hAnsiTheme="minorBidi" w:cstheme="minorBidi"/>
          <w:sz w:val="32"/>
          <w:szCs w:val="32"/>
        </w:rPr>
      </w:pPr>
    </w:p>
    <w:p w14:paraId="3173FDE9" w14:textId="77777777" w:rsidR="00F12B74" w:rsidRPr="00625AA3" w:rsidRDefault="00F12B74" w:rsidP="00446805">
      <w:pPr>
        <w:pStyle w:val="Marge"/>
        <w:jc w:val="right"/>
        <w:rPr>
          <w:rFonts w:asciiTheme="minorBidi" w:hAnsiTheme="minorBidi" w:cstheme="minorBidi"/>
          <w:b/>
          <w:bCs/>
          <w:sz w:val="36"/>
          <w:szCs w:val="36"/>
        </w:rPr>
      </w:pPr>
      <w:r w:rsidRPr="00625AA3">
        <w:rPr>
          <w:rFonts w:asciiTheme="minorBidi" w:hAnsiTheme="minorBidi" w:cstheme="minorBidi"/>
          <w:b/>
          <w:bCs/>
          <w:sz w:val="36"/>
          <w:szCs w:val="36"/>
        </w:rPr>
        <w:t>UNESCO 202</w:t>
      </w:r>
      <w:bookmarkStart w:id="22" w:name="_Toc23755149"/>
      <w:bookmarkStart w:id="23" w:name="_Toc23755504"/>
      <w:r w:rsidRPr="00625AA3">
        <w:rPr>
          <w:rFonts w:asciiTheme="minorBidi" w:hAnsiTheme="minorBidi" w:cstheme="minorBidi"/>
          <w:b/>
          <w:bCs/>
          <w:sz w:val="36"/>
          <w:szCs w:val="36"/>
        </w:rPr>
        <w:t>2</w:t>
      </w:r>
    </w:p>
    <w:p w14:paraId="63DA5FE0" w14:textId="5C1B1517" w:rsidR="008D498B" w:rsidRPr="00625AA3" w:rsidRDefault="008D498B" w:rsidP="00446805">
      <w:pPr>
        <w:pStyle w:val="Marge"/>
        <w:ind w:right="360"/>
        <w:jc w:val="right"/>
        <w:rPr>
          <w:rFonts w:asciiTheme="minorBidi" w:hAnsiTheme="minorBidi" w:cstheme="minorBidi"/>
          <w:b/>
          <w:bCs/>
          <w:szCs w:val="36"/>
        </w:rPr>
        <w:sectPr w:rsidR="008D498B" w:rsidRPr="00625AA3" w:rsidSect="00327238">
          <w:footerReference w:type="default" r:id="rId9"/>
          <w:type w:val="oddPage"/>
          <w:pgSz w:w="11906" w:h="16838" w:code="9"/>
          <w:pgMar w:top="1049" w:right="1418" w:bottom="1418" w:left="1418" w:header="680" w:footer="0" w:gutter="0"/>
          <w:cols w:space="708"/>
          <w:docGrid w:linePitch="360"/>
        </w:sectPr>
      </w:pPr>
    </w:p>
    <w:p w14:paraId="67ECAF6E" w14:textId="77777777" w:rsidR="00A23165" w:rsidRPr="00625AA3" w:rsidRDefault="00A23165" w:rsidP="00446805">
      <w:pPr>
        <w:spacing w:after="0"/>
        <w:jc w:val="center"/>
        <w:rPr>
          <w:rFonts w:asciiTheme="minorBidi" w:hAnsiTheme="minorBidi" w:cstheme="minorBidi"/>
          <w:shd w:val="clear" w:color="auto" w:fill="FFFFFF"/>
        </w:rPr>
      </w:pPr>
      <w:bookmarkStart w:id="24" w:name="_Toc83200173"/>
      <w:bookmarkStart w:id="25" w:name="_Toc521056913"/>
      <w:bookmarkEnd w:id="6"/>
      <w:bookmarkEnd w:id="22"/>
      <w:bookmarkEnd w:id="23"/>
      <w:r w:rsidRPr="00625AA3">
        <w:rPr>
          <w:rFonts w:asciiTheme="minorBidi" w:hAnsiTheme="minorBidi" w:cstheme="minorBidi"/>
          <w:shd w:val="clear" w:color="auto" w:fill="FFFFFF"/>
        </w:rPr>
        <w:lastRenderedPageBreak/>
        <w:t>ICG/IOTWMS-Extr/3</w:t>
      </w:r>
    </w:p>
    <w:p w14:paraId="369E4116" w14:textId="77777777" w:rsidR="00A23165" w:rsidRPr="00625AA3" w:rsidRDefault="00A23165" w:rsidP="00446805">
      <w:pPr>
        <w:spacing w:before="0"/>
        <w:jc w:val="center"/>
        <w:rPr>
          <w:rFonts w:asciiTheme="minorBidi" w:hAnsiTheme="minorBidi" w:cstheme="minorBidi"/>
          <w:shd w:val="clear" w:color="auto" w:fill="FFFFFF"/>
        </w:rPr>
      </w:pPr>
      <w:r w:rsidRPr="00625AA3">
        <w:rPr>
          <w:rFonts w:asciiTheme="minorBidi" w:hAnsiTheme="minorBidi" w:cstheme="minorBidi"/>
          <w:shd w:val="clear" w:color="auto" w:fill="FFFFFF"/>
        </w:rPr>
        <w:t>Paris, January 2022</w:t>
      </w:r>
      <w:r w:rsidRPr="00625AA3">
        <w:rPr>
          <w:rFonts w:asciiTheme="minorBidi" w:hAnsiTheme="minorBidi" w:cstheme="minorBidi"/>
          <w:shd w:val="clear" w:color="auto" w:fill="FFFFFF"/>
        </w:rPr>
        <w:br/>
        <w:t>English only</w:t>
      </w:r>
    </w:p>
    <w:p w14:paraId="0C0E3F55" w14:textId="77777777" w:rsidR="00A23165" w:rsidRPr="00625AA3" w:rsidRDefault="00A23165" w:rsidP="00446805">
      <w:pPr>
        <w:spacing w:before="0"/>
        <w:jc w:val="center"/>
        <w:rPr>
          <w:rFonts w:asciiTheme="minorBidi" w:hAnsiTheme="minorBidi" w:cstheme="minorBidi"/>
          <w:shd w:val="clear" w:color="auto" w:fill="FFFFFF"/>
        </w:rPr>
      </w:pPr>
    </w:p>
    <w:p w14:paraId="3F446030" w14:textId="77777777" w:rsidR="00A23165" w:rsidRPr="00625AA3" w:rsidRDefault="00A23165" w:rsidP="00446805">
      <w:pPr>
        <w:spacing w:before="0"/>
        <w:jc w:val="center"/>
        <w:rPr>
          <w:rFonts w:asciiTheme="minorBidi" w:hAnsiTheme="minorBidi" w:cstheme="minorBidi"/>
          <w:shd w:val="clear" w:color="auto" w:fill="FFFFFF"/>
        </w:rPr>
      </w:pPr>
      <w:r w:rsidRPr="00625AA3">
        <w:rPr>
          <w:rFonts w:asciiTheme="minorBidi" w:hAnsiTheme="minorBidi" w:cstheme="minorBidi"/>
          <w:b/>
          <w:noProof/>
          <w:sz w:val="18"/>
          <w:szCs w:val="18"/>
        </w:rPr>
        <w:drawing>
          <wp:inline distT="0" distB="0" distL="0" distR="0" wp14:anchorId="6BE8C3E6" wp14:editId="5BB02E9D">
            <wp:extent cx="5731510" cy="3215640"/>
            <wp:effectExtent l="38100" t="38100" r="40640" b="419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M-1, Nov2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215640"/>
                    </a:xfrm>
                    <a:prstGeom prst="rect">
                      <a:avLst/>
                    </a:prstGeom>
                    <a:ln w="25400">
                      <a:solidFill>
                        <a:schemeClr val="tx1"/>
                      </a:solidFill>
                    </a:ln>
                  </pic:spPr>
                </pic:pic>
              </a:graphicData>
            </a:graphic>
          </wp:inline>
        </w:drawing>
      </w:r>
      <w:r w:rsidRPr="00625AA3">
        <w:rPr>
          <w:rFonts w:asciiTheme="minorBidi" w:hAnsiTheme="minorBidi" w:cstheme="minorBidi"/>
          <w:shd w:val="clear" w:color="auto" w:fill="FFFFFF"/>
        </w:rPr>
        <w:br/>
      </w:r>
    </w:p>
    <w:p w14:paraId="5A912FCC" w14:textId="77777777" w:rsidR="00A23165" w:rsidRPr="00625AA3" w:rsidRDefault="00A23165" w:rsidP="00446805">
      <w:pPr>
        <w:spacing w:before="0" w:after="0"/>
        <w:jc w:val="center"/>
        <w:rPr>
          <w:rFonts w:asciiTheme="minorBidi" w:hAnsiTheme="minorBidi" w:cstheme="minorBidi"/>
          <w:b/>
          <w:sz w:val="18"/>
          <w:szCs w:val="18"/>
        </w:rPr>
      </w:pPr>
      <w:r w:rsidRPr="00625AA3">
        <w:rPr>
          <w:rFonts w:asciiTheme="minorBidi" w:hAnsiTheme="minorBidi" w:cstheme="minorBidi"/>
          <w:b/>
          <w:sz w:val="18"/>
          <w:szCs w:val="18"/>
        </w:rPr>
        <w:t>Photo 1: Some participants at Day-1 of the Intersessional Meeting of ICG/IOTWMS, 23 November 2021</w:t>
      </w:r>
    </w:p>
    <w:p w14:paraId="0EE3882B" w14:textId="4D182C60" w:rsidR="00A23165" w:rsidRPr="00625AA3" w:rsidRDefault="00A23165" w:rsidP="00446805">
      <w:pPr>
        <w:spacing w:before="0" w:after="0"/>
        <w:jc w:val="center"/>
        <w:rPr>
          <w:rFonts w:asciiTheme="minorBidi" w:hAnsiTheme="minorBidi" w:cstheme="minorBidi"/>
          <w:b/>
          <w:sz w:val="18"/>
          <w:szCs w:val="18"/>
        </w:rPr>
      </w:pPr>
    </w:p>
    <w:p w14:paraId="336B48F9" w14:textId="77777777" w:rsidR="00A23165" w:rsidRPr="00625AA3" w:rsidRDefault="00A23165" w:rsidP="00446805">
      <w:pPr>
        <w:spacing w:before="0" w:after="0"/>
        <w:jc w:val="center"/>
        <w:rPr>
          <w:rFonts w:asciiTheme="minorBidi" w:hAnsiTheme="minorBidi" w:cstheme="minorBidi"/>
          <w:b/>
          <w:sz w:val="18"/>
          <w:szCs w:val="18"/>
        </w:rPr>
      </w:pPr>
    </w:p>
    <w:p w14:paraId="1F4A328C" w14:textId="3B1BF1D5" w:rsidR="00A23165" w:rsidRPr="00625AA3" w:rsidRDefault="00A23165" w:rsidP="00446805">
      <w:pPr>
        <w:spacing w:before="0" w:after="0"/>
        <w:jc w:val="center"/>
        <w:rPr>
          <w:rFonts w:asciiTheme="minorBidi" w:hAnsiTheme="minorBidi" w:cstheme="minorBidi"/>
          <w:b/>
          <w:sz w:val="18"/>
          <w:szCs w:val="18"/>
        </w:rPr>
      </w:pPr>
      <w:r w:rsidRPr="00625AA3">
        <w:rPr>
          <w:rFonts w:asciiTheme="minorBidi" w:hAnsiTheme="minorBidi" w:cstheme="minorBidi"/>
          <w:b/>
          <w:noProof/>
          <w:sz w:val="18"/>
          <w:szCs w:val="18"/>
        </w:rPr>
        <w:drawing>
          <wp:inline distT="0" distB="0" distL="0" distR="0" wp14:anchorId="3273C5DD" wp14:editId="1E7A6CBB">
            <wp:extent cx="5731510" cy="3207385"/>
            <wp:effectExtent l="38100" t="38100" r="40640" b="311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M-2, Nov21.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207385"/>
                    </a:xfrm>
                    <a:prstGeom prst="rect">
                      <a:avLst/>
                    </a:prstGeom>
                    <a:ln w="25400">
                      <a:solidFill>
                        <a:schemeClr val="tx1"/>
                      </a:solidFill>
                    </a:ln>
                  </pic:spPr>
                </pic:pic>
              </a:graphicData>
            </a:graphic>
          </wp:inline>
        </w:drawing>
      </w:r>
      <w:r w:rsidRPr="00625AA3">
        <w:rPr>
          <w:rFonts w:asciiTheme="minorBidi" w:hAnsiTheme="minorBidi" w:cstheme="minorBidi"/>
          <w:b/>
          <w:sz w:val="18"/>
          <w:szCs w:val="18"/>
        </w:rPr>
        <w:br/>
      </w:r>
    </w:p>
    <w:p w14:paraId="7308C199" w14:textId="77777777" w:rsidR="00A23165" w:rsidRPr="00625AA3" w:rsidRDefault="00A23165" w:rsidP="00446805">
      <w:pPr>
        <w:spacing w:before="0" w:after="0"/>
        <w:jc w:val="center"/>
        <w:rPr>
          <w:rFonts w:asciiTheme="minorBidi" w:hAnsiTheme="minorBidi" w:cstheme="minorBidi"/>
          <w:b/>
          <w:sz w:val="18"/>
          <w:szCs w:val="18"/>
        </w:rPr>
      </w:pPr>
      <w:r w:rsidRPr="00625AA3">
        <w:rPr>
          <w:rFonts w:asciiTheme="minorBidi" w:hAnsiTheme="minorBidi" w:cstheme="minorBidi"/>
          <w:b/>
          <w:sz w:val="18"/>
          <w:szCs w:val="18"/>
        </w:rPr>
        <w:t>Photo 2: Some participants at Day-2 of the Intersessional Meeting of ICG/IOTWMS, 24 November 2021</w:t>
      </w:r>
    </w:p>
    <w:p w14:paraId="3A194B2D" w14:textId="77777777" w:rsidR="00A23165" w:rsidRPr="00625AA3" w:rsidRDefault="00A23165" w:rsidP="00446805">
      <w:pPr>
        <w:spacing w:before="0" w:after="0"/>
        <w:jc w:val="center"/>
        <w:rPr>
          <w:rFonts w:asciiTheme="minorBidi" w:hAnsiTheme="minorBidi" w:cstheme="minorBidi"/>
          <w:b/>
          <w:sz w:val="18"/>
          <w:szCs w:val="18"/>
        </w:rPr>
      </w:pPr>
    </w:p>
    <w:p w14:paraId="0EFF70F7" w14:textId="7C443F02" w:rsidR="00A23165" w:rsidRPr="00625AA3" w:rsidRDefault="00A23165" w:rsidP="00446805">
      <w:pPr>
        <w:spacing w:before="0"/>
        <w:jc w:val="center"/>
        <w:rPr>
          <w:rFonts w:asciiTheme="minorBidi" w:hAnsiTheme="minorBidi" w:cstheme="minorBidi"/>
          <w:shd w:val="clear" w:color="auto" w:fill="FFFFFF"/>
        </w:rPr>
        <w:sectPr w:rsidR="00A23165" w:rsidRPr="00625AA3" w:rsidSect="00A210F3">
          <w:headerReference w:type="default" r:id="rId12"/>
          <w:pgSz w:w="11906" w:h="16838" w:code="9"/>
          <w:pgMar w:top="1417" w:right="1417" w:bottom="1417" w:left="1417" w:header="720" w:footer="720" w:gutter="0"/>
          <w:cols w:space="720"/>
          <w:titlePg/>
          <w:docGrid w:linePitch="360"/>
        </w:sectPr>
      </w:pPr>
    </w:p>
    <w:sdt>
      <w:sdtPr>
        <w:id w:val="1496223404"/>
        <w:docPartObj>
          <w:docPartGallery w:val="Table of Contents"/>
          <w:docPartUnique/>
        </w:docPartObj>
      </w:sdtPr>
      <w:sdtEndPr>
        <w:rPr>
          <w:rFonts w:ascii="Arial" w:eastAsiaTheme="minorHAnsi" w:hAnsi="Arial" w:cs="Arial"/>
          <w:noProof/>
          <w:color w:val="auto"/>
          <w:sz w:val="22"/>
          <w:szCs w:val="22"/>
          <w:lang w:val="en-GB" w:eastAsia="en-GB"/>
        </w:rPr>
      </w:sdtEndPr>
      <w:sdtContent>
        <w:p w14:paraId="32DD820E" w14:textId="1A6194D5" w:rsidR="006130F7" w:rsidRPr="007F0FE7" w:rsidRDefault="006130F7" w:rsidP="006130F7">
          <w:pPr>
            <w:pStyle w:val="TOCHeading"/>
            <w:jc w:val="center"/>
            <w:rPr>
              <w:rFonts w:ascii="Arial" w:hAnsi="Arial" w:cs="Arial"/>
              <w:b/>
              <w:bCs/>
              <w:color w:val="000000" w:themeColor="text1"/>
              <w:sz w:val="24"/>
              <w:szCs w:val="24"/>
            </w:rPr>
          </w:pPr>
          <w:r w:rsidRPr="007F0FE7">
            <w:rPr>
              <w:rFonts w:ascii="Arial" w:hAnsi="Arial" w:cs="Arial"/>
              <w:b/>
              <w:bCs/>
              <w:color w:val="000000" w:themeColor="text1"/>
              <w:sz w:val="24"/>
              <w:szCs w:val="24"/>
            </w:rPr>
            <w:t>Contents</w:t>
          </w:r>
        </w:p>
        <w:p w14:paraId="5E23E416" w14:textId="5E07AB25" w:rsidR="006130F7" w:rsidRPr="00476024" w:rsidRDefault="006130F7" w:rsidP="007F0FE7">
          <w:pPr>
            <w:pStyle w:val="TOC2"/>
          </w:pPr>
          <w:r w:rsidRPr="00476024">
            <w:fldChar w:fldCharType="begin"/>
          </w:r>
          <w:r w:rsidRPr="00476024">
            <w:instrText xml:space="preserve"> TOC \o "1-3" \h \z \u </w:instrText>
          </w:r>
          <w:r w:rsidRPr="00476024">
            <w:fldChar w:fldCharType="separate"/>
          </w:r>
          <w:hyperlink w:anchor="_Toc105946888" w:history="1">
            <w:r w:rsidR="007F0FE7" w:rsidRPr="00476024">
              <w:rPr>
                <w:rStyle w:val="Hyperlink"/>
              </w:rPr>
              <w:t>1.</w:t>
            </w:r>
            <w:r w:rsidR="007F0FE7" w:rsidRPr="00476024">
              <w:tab/>
            </w:r>
            <w:r w:rsidR="007F0FE7" w:rsidRPr="00476024">
              <w:rPr>
                <w:rStyle w:val="Hyperlink"/>
                <w:shd w:val="clear" w:color="auto" w:fill="FFFFFF"/>
              </w:rPr>
              <w:t>O</w:t>
            </w:r>
            <w:r w:rsidR="007F0FE7" w:rsidRPr="00476024">
              <w:rPr>
                <w:rStyle w:val="Hyperlink"/>
                <w:shd w:val="clear" w:color="auto" w:fill="FFFFFF"/>
              </w:rPr>
              <w:t>P</w:t>
            </w:r>
            <w:r w:rsidR="007F0FE7" w:rsidRPr="00476024">
              <w:rPr>
                <w:rStyle w:val="Hyperlink"/>
                <w:shd w:val="clear" w:color="auto" w:fill="FFFFFF"/>
              </w:rPr>
              <w:t>ENING</w:t>
            </w:r>
            <w:r w:rsidR="007F0FE7" w:rsidRPr="00476024">
              <w:rPr>
                <w:webHidden/>
              </w:rPr>
              <w:tab/>
            </w:r>
            <w:r w:rsidRPr="00476024">
              <w:rPr>
                <w:webHidden/>
              </w:rPr>
              <w:fldChar w:fldCharType="begin"/>
            </w:r>
            <w:r w:rsidRPr="00476024">
              <w:rPr>
                <w:webHidden/>
              </w:rPr>
              <w:instrText xml:space="preserve"> PAGEREF _Toc105946888 \h </w:instrText>
            </w:r>
            <w:r w:rsidRPr="00476024">
              <w:rPr>
                <w:webHidden/>
              </w:rPr>
            </w:r>
            <w:r w:rsidRPr="00476024">
              <w:rPr>
                <w:webHidden/>
              </w:rPr>
              <w:fldChar w:fldCharType="separate"/>
            </w:r>
            <w:r w:rsidR="00BC0D83">
              <w:rPr>
                <w:webHidden/>
              </w:rPr>
              <w:t>1</w:t>
            </w:r>
            <w:r w:rsidRPr="00476024">
              <w:rPr>
                <w:webHidden/>
              </w:rPr>
              <w:fldChar w:fldCharType="end"/>
            </w:r>
          </w:hyperlink>
        </w:p>
        <w:p w14:paraId="21F20E10" w14:textId="33BB4E47" w:rsidR="006130F7" w:rsidRPr="00476024" w:rsidRDefault="006130F7" w:rsidP="007F0FE7">
          <w:pPr>
            <w:pStyle w:val="TOC3"/>
            <w:rPr>
              <w:rFonts w:asciiTheme="minorBidi" w:hAnsiTheme="minorBidi" w:cstheme="minorBidi"/>
              <w:noProof/>
            </w:rPr>
          </w:pPr>
          <w:hyperlink w:anchor="_Toc105946889" w:history="1">
            <w:r w:rsidRPr="00476024">
              <w:rPr>
                <w:rStyle w:val="Hyperlink"/>
                <w:rFonts w:asciiTheme="minorBidi" w:hAnsiTheme="minorBidi" w:cstheme="minorBidi"/>
                <w:noProof/>
              </w:rPr>
              <w:t>1.1</w:t>
            </w:r>
            <w:r w:rsidRPr="00476024">
              <w:rPr>
                <w:rFonts w:asciiTheme="minorBidi" w:hAnsiTheme="minorBidi" w:cstheme="minorBidi"/>
                <w:noProof/>
              </w:rPr>
              <w:tab/>
            </w:r>
            <w:r w:rsidRPr="00476024">
              <w:rPr>
                <w:rStyle w:val="Hyperlink"/>
                <w:rFonts w:asciiTheme="minorBidi" w:hAnsiTheme="minorBidi" w:cstheme="minorBidi"/>
                <w:noProof/>
              </w:rPr>
              <w:t>WELCOME</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_Toc105946889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1</w:t>
            </w:r>
            <w:r w:rsidRPr="00476024">
              <w:rPr>
                <w:rFonts w:asciiTheme="minorBidi" w:hAnsiTheme="minorBidi" w:cstheme="minorBidi"/>
                <w:noProof/>
                <w:webHidden/>
              </w:rPr>
              <w:fldChar w:fldCharType="end"/>
            </w:r>
          </w:hyperlink>
        </w:p>
        <w:p w14:paraId="5E124F22" w14:textId="059D19A7" w:rsidR="006130F7" w:rsidRPr="00476024" w:rsidRDefault="006130F7" w:rsidP="007F0FE7">
          <w:pPr>
            <w:pStyle w:val="TOC3"/>
            <w:rPr>
              <w:rFonts w:asciiTheme="minorBidi" w:hAnsiTheme="minorBidi" w:cstheme="minorBidi"/>
              <w:noProof/>
            </w:rPr>
          </w:pPr>
          <w:hyperlink w:anchor="_Toc105946890" w:history="1">
            <w:r w:rsidRPr="00476024">
              <w:rPr>
                <w:rStyle w:val="Hyperlink"/>
                <w:rFonts w:asciiTheme="minorBidi" w:hAnsiTheme="minorBidi" w:cstheme="minorBidi"/>
                <w:caps/>
                <w:noProof/>
              </w:rPr>
              <w:t>1.2</w:t>
            </w:r>
            <w:r w:rsidRPr="00476024">
              <w:rPr>
                <w:rFonts w:asciiTheme="minorBidi" w:hAnsiTheme="minorBidi" w:cstheme="minorBidi"/>
                <w:noProof/>
              </w:rPr>
              <w:tab/>
            </w:r>
            <w:r w:rsidRPr="00476024">
              <w:rPr>
                <w:rStyle w:val="Hyperlink"/>
                <w:rFonts w:asciiTheme="minorBidi" w:hAnsiTheme="minorBidi" w:cstheme="minorBidi"/>
                <w:caps/>
                <w:noProof/>
              </w:rPr>
              <w:t>Opening Address</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_Toc105946890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1</w:t>
            </w:r>
            <w:r w:rsidRPr="00476024">
              <w:rPr>
                <w:rFonts w:asciiTheme="minorBidi" w:hAnsiTheme="minorBidi" w:cstheme="minorBidi"/>
                <w:noProof/>
                <w:webHidden/>
              </w:rPr>
              <w:fldChar w:fldCharType="end"/>
            </w:r>
          </w:hyperlink>
        </w:p>
        <w:p w14:paraId="7F72A496" w14:textId="1A64A4CF" w:rsidR="006130F7" w:rsidRPr="00476024" w:rsidRDefault="006130F7" w:rsidP="007F0FE7">
          <w:pPr>
            <w:pStyle w:val="TOC3"/>
            <w:rPr>
              <w:rFonts w:asciiTheme="minorBidi" w:hAnsiTheme="minorBidi" w:cstheme="minorBidi"/>
              <w:noProof/>
            </w:rPr>
          </w:pPr>
          <w:hyperlink w:anchor="_Toc105946891" w:history="1">
            <w:r w:rsidRPr="00476024">
              <w:rPr>
                <w:rStyle w:val="Hyperlink"/>
                <w:rFonts w:asciiTheme="minorBidi" w:hAnsiTheme="minorBidi" w:cstheme="minorBidi"/>
                <w:caps/>
                <w:noProof/>
              </w:rPr>
              <w:t>1.3</w:t>
            </w:r>
            <w:r w:rsidRPr="00476024">
              <w:rPr>
                <w:rFonts w:asciiTheme="minorBidi" w:hAnsiTheme="minorBidi" w:cstheme="minorBidi"/>
                <w:noProof/>
              </w:rPr>
              <w:tab/>
            </w:r>
            <w:r w:rsidRPr="00476024">
              <w:rPr>
                <w:rStyle w:val="Hyperlink"/>
                <w:rFonts w:asciiTheme="minorBidi" w:hAnsiTheme="minorBidi" w:cstheme="minorBidi"/>
                <w:caps/>
                <w:noProof/>
              </w:rPr>
              <w:t>Youth Video Competition</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_Toc105946891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2</w:t>
            </w:r>
            <w:r w:rsidRPr="00476024">
              <w:rPr>
                <w:rFonts w:asciiTheme="minorBidi" w:hAnsiTheme="minorBidi" w:cstheme="minorBidi"/>
                <w:noProof/>
                <w:webHidden/>
              </w:rPr>
              <w:fldChar w:fldCharType="end"/>
            </w:r>
          </w:hyperlink>
        </w:p>
        <w:p w14:paraId="6C211B81" w14:textId="5A79CE9F" w:rsidR="006130F7" w:rsidRPr="00476024" w:rsidRDefault="006130F7" w:rsidP="007F0FE7">
          <w:pPr>
            <w:pStyle w:val="TOC3"/>
            <w:rPr>
              <w:rFonts w:asciiTheme="minorBidi" w:hAnsiTheme="minorBidi" w:cstheme="minorBidi"/>
              <w:noProof/>
            </w:rPr>
          </w:pPr>
          <w:hyperlink w:anchor="_Toc105946892" w:history="1">
            <w:r w:rsidRPr="00476024">
              <w:rPr>
                <w:rStyle w:val="Hyperlink"/>
                <w:rFonts w:asciiTheme="minorBidi" w:hAnsiTheme="minorBidi" w:cstheme="minorBidi"/>
                <w:caps/>
                <w:noProof/>
              </w:rPr>
              <w:t>1.4</w:t>
            </w:r>
            <w:r w:rsidRPr="00476024">
              <w:rPr>
                <w:rFonts w:asciiTheme="minorBidi" w:hAnsiTheme="minorBidi" w:cstheme="minorBidi"/>
                <w:noProof/>
              </w:rPr>
              <w:tab/>
            </w:r>
            <w:r w:rsidRPr="00476024">
              <w:rPr>
                <w:rStyle w:val="Hyperlink"/>
                <w:rFonts w:asciiTheme="minorBidi" w:hAnsiTheme="minorBidi" w:cstheme="minorBidi"/>
                <w:caps/>
                <w:noProof/>
              </w:rPr>
              <w:t>Organisation of the Meeting</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_Toc105946892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2</w:t>
            </w:r>
            <w:r w:rsidRPr="00476024">
              <w:rPr>
                <w:rFonts w:asciiTheme="minorBidi" w:hAnsiTheme="minorBidi" w:cstheme="minorBidi"/>
                <w:noProof/>
                <w:webHidden/>
              </w:rPr>
              <w:fldChar w:fldCharType="end"/>
            </w:r>
          </w:hyperlink>
        </w:p>
        <w:p w14:paraId="4D291E5F" w14:textId="1278B5A3" w:rsidR="006130F7" w:rsidRPr="00476024" w:rsidRDefault="006130F7" w:rsidP="007F0FE7">
          <w:pPr>
            <w:pStyle w:val="TOC3"/>
            <w:rPr>
              <w:rFonts w:asciiTheme="minorBidi" w:hAnsiTheme="minorBidi" w:cstheme="minorBidi"/>
              <w:noProof/>
            </w:rPr>
          </w:pPr>
          <w:hyperlink w:anchor="_Toc105946893" w:history="1">
            <w:r w:rsidRPr="00476024">
              <w:rPr>
                <w:rStyle w:val="Hyperlink"/>
                <w:rFonts w:asciiTheme="minorBidi" w:hAnsiTheme="minorBidi" w:cstheme="minorBidi"/>
                <w:caps/>
                <w:noProof/>
              </w:rPr>
              <w:t>1.5</w:t>
            </w:r>
            <w:r w:rsidRPr="00476024">
              <w:rPr>
                <w:rFonts w:asciiTheme="minorBidi" w:hAnsiTheme="minorBidi" w:cstheme="minorBidi"/>
                <w:noProof/>
              </w:rPr>
              <w:tab/>
            </w:r>
            <w:r w:rsidRPr="00476024">
              <w:rPr>
                <w:rStyle w:val="Hyperlink"/>
                <w:rFonts w:asciiTheme="minorBidi" w:hAnsiTheme="minorBidi" w:cstheme="minorBidi"/>
                <w:caps/>
                <w:noProof/>
              </w:rPr>
              <w:t>Adoption of the Agenda</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_Toc105946893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2</w:t>
            </w:r>
            <w:r w:rsidRPr="00476024">
              <w:rPr>
                <w:rFonts w:asciiTheme="minorBidi" w:hAnsiTheme="minorBidi" w:cstheme="minorBidi"/>
                <w:noProof/>
                <w:webHidden/>
              </w:rPr>
              <w:fldChar w:fldCharType="end"/>
            </w:r>
          </w:hyperlink>
        </w:p>
        <w:p w14:paraId="3D7EFBC0" w14:textId="24DF088F" w:rsidR="006130F7" w:rsidRPr="00476024" w:rsidRDefault="006130F7" w:rsidP="007F0FE7">
          <w:pPr>
            <w:pStyle w:val="TOC2"/>
          </w:pPr>
          <w:hyperlink w:anchor="_Toc105946894" w:history="1">
            <w:r w:rsidR="007F0FE7" w:rsidRPr="00476024">
              <w:rPr>
                <w:rStyle w:val="Hyperlink"/>
              </w:rPr>
              <w:t>2.</w:t>
            </w:r>
            <w:r w:rsidR="007F0FE7" w:rsidRPr="00476024">
              <w:tab/>
            </w:r>
            <w:r w:rsidR="007F0FE7" w:rsidRPr="00476024">
              <w:rPr>
                <w:rStyle w:val="Hyperlink"/>
                <w:shd w:val="clear" w:color="auto" w:fill="FFFFFF"/>
              </w:rPr>
              <w:t>ICG CHAIR REPORT</w:t>
            </w:r>
            <w:r w:rsidR="007F0FE7" w:rsidRPr="00476024">
              <w:rPr>
                <w:webHidden/>
              </w:rPr>
              <w:tab/>
            </w:r>
            <w:r w:rsidRPr="00476024">
              <w:rPr>
                <w:webHidden/>
              </w:rPr>
              <w:fldChar w:fldCharType="begin"/>
            </w:r>
            <w:r w:rsidRPr="00476024">
              <w:rPr>
                <w:webHidden/>
              </w:rPr>
              <w:instrText xml:space="preserve"> PAGEREF _Toc105946894 \h </w:instrText>
            </w:r>
            <w:r w:rsidRPr="00476024">
              <w:rPr>
                <w:webHidden/>
              </w:rPr>
            </w:r>
            <w:r w:rsidRPr="00476024">
              <w:rPr>
                <w:webHidden/>
              </w:rPr>
              <w:fldChar w:fldCharType="separate"/>
            </w:r>
            <w:r w:rsidR="00BC0D83">
              <w:rPr>
                <w:webHidden/>
              </w:rPr>
              <w:t>2</w:t>
            </w:r>
            <w:r w:rsidRPr="00476024">
              <w:rPr>
                <w:webHidden/>
              </w:rPr>
              <w:fldChar w:fldCharType="end"/>
            </w:r>
          </w:hyperlink>
        </w:p>
        <w:p w14:paraId="4B8CDB67" w14:textId="1F50FF86" w:rsidR="006130F7" w:rsidRPr="00476024" w:rsidRDefault="006130F7" w:rsidP="007F0FE7">
          <w:pPr>
            <w:pStyle w:val="TOC2"/>
          </w:pPr>
          <w:hyperlink w:anchor="_Toc105946895" w:history="1">
            <w:r w:rsidR="007F0FE7" w:rsidRPr="00476024">
              <w:rPr>
                <w:rStyle w:val="Hyperlink"/>
              </w:rPr>
              <w:t>3.</w:t>
            </w:r>
            <w:r w:rsidR="007F0FE7" w:rsidRPr="00476024">
              <w:tab/>
            </w:r>
            <w:r w:rsidR="007F0FE7" w:rsidRPr="00476024">
              <w:rPr>
                <w:rStyle w:val="Hyperlink"/>
                <w:shd w:val="clear" w:color="auto" w:fill="FFFFFF"/>
              </w:rPr>
              <w:t>SECRETARIAT REPORT</w:t>
            </w:r>
            <w:r w:rsidR="007F0FE7" w:rsidRPr="00476024">
              <w:rPr>
                <w:webHidden/>
              </w:rPr>
              <w:tab/>
            </w:r>
            <w:r w:rsidRPr="00476024">
              <w:rPr>
                <w:webHidden/>
              </w:rPr>
              <w:fldChar w:fldCharType="begin"/>
            </w:r>
            <w:r w:rsidRPr="00476024">
              <w:rPr>
                <w:webHidden/>
              </w:rPr>
              <w:instrText xml:space="preserve"> PAGEREF _Toc105946895 \h </w:instrText>
            </w:r>
            <w:r w:rsidRPr="00476024">
              <w:rPr>
                <w:webHidden/>
              </w:rPr>
            </w:r>
            <w:r w:rsidRPr="00476024">
              <w:rPr>
                <w:webHidden/>
              </w:rPr>
              <w:fldChar w:fldCharType="separate"/>
            </w:r>
            <w:r w:rsidR="00BC0D83">
              <w:rPr>
                <w:webHidden/>
              </w:rPr>
              <w:t>3</w:t>
            </w:r>
            <w:r w:rsidRPr="00476024">
              <w:rPr>
                <w:webHidden/>
              </w:rPr>
              <w:fldChar w:fldCharType="end"/>
            </w:r>
          </w:hyperlink>
        </w:p>
        <w:p w14:paraId="75C9D269" w14:textId="7C3DF8E2" w:rsidR="006130F7" w:rsidRPr="00476024" w:rsidRDefault="006130F7" w:rsidP="007F0FE7">
          <w:pPr>
            <w:pStyle w:val="TOC2"/>
          </w:pPr>
          <w:hyperlink w:anchor="_Toc105946896" w:history="1">
            <w:r w:rsidR="007F0FE7" w:rsidRPr="00476024">
              <w:rPr>
                <w:rStyle w:val="Hyperlink"/>
              </w:rPr>
              <w:t>4.</w:t>
            </w:r>
            <w:r w:rsidR="007F0FE7" w:rsidRPr="00476024">
              <w:tab/>
            </w:r>
            <w:r w:rsidR="007F0FE7" w:rsidRPr="00476024">
              <w:rPr>
                <w:rStyle w:val="Hyperlink"/>
                <w:shd w:val="clear" w:color="auto" w:fill="FFFFFF"/>
              </w:rPr>
              <w:t>INDIAN OCEAN INFORMATION CENTRE REPORT</w:t>
            </w:r>
            <w:r w:rsidR="007F0FE7" w:rsidRPr="00476024">
              <w:rPr>
                <w:webHidden/>
              </w:rPr>
              <w:tab/>
            </w:r>
            <w:r w:rsidRPr="00476024">
              <w:rPr>
                <w:webHidden/>
              </w:rPr>
              <w:fldChar w:fldCharType="begin"/>
            </w:r>
            <w:r w:rsidRPr="00476024">
              <w:rPr>
                <w:webHidden/>
              </w:rPr>
              <w:instrText xml:space="preserve"> PAGEREF _Toc105946896 \h </w:instrText>
            </w:r>
            <w:r w:rsidRPr="00476024">
              <w:rPr>
                <w:webHidden/>
              </w:rPr>
            </w:r>
            <w:r w:rsidRPr="00476024">
              <w:rPr>
                <w:webHidden/>
              </w:rPr>
              <w:fldChar w:fldCharType="separate"/>
            </w:r>
            <w:r w:rsidR="00BC0D83">
              <w:rPr>
                <w:webHidden/>
              </w:rPr>
              <w:t>3</w:t>
            </w:r>
            <w:r w:rsidRPr="00476024">
              <w:rPr>
                <w:webHidden/>
              </w:rPr>
              <w:fldChar w:fldCharType="end"/>
            </w:r>
          </w:hyperlink>
        </w:p>
        <w:p w14:paraId="5A99F7BC" w14:textId="44153428" w:rsidR="006130F7" w:rsidRPr="00476024" w:rsidRDefault="006130F7" w:rsidP="007F0FE7">
          <w:pPr>
            <w:pStyle w:val="TOC2"/>
          </w:pPr>
          <w:hyperlink w:anchor="_Toc105946897" w:history="1">
            <w:r w:rsidR="007F0FE7" w:rsidRPr="00476024">
              <w:rPr>
                <w:rStyle w:val="Hyperlink"/>
              </w:rPr>
              <w:t>5.</w:t>
            </w:r>
            <w:r w:rsidR="007F0FE7" w:rsidRPr="00476024">
              <w:tab/>
            </w:r>
            <w:r w:rsidR="007F0FE7" w:rsidRPr="00476024">
              <w:rPr>
                <w:rStyle w:val="Hyperlink"/>
                <w:shd w:val="clear" w:color="auto" w:fill="FFFFFF"/>
              </w:rPr>
              <w:t xml:space="preserve">TSUNAMI AND OTHER HAZARDS RELATED TO SEA LEVEL </w:t>
            </w:r>
            <w:r w:rsidR="007F0FE7" w:rsidRPr="00476024">
              <w:rPr>
                <w:rStyle w:val="Hyperlink"/>
                <w:shd w:val="clear" w:color="auto" w:fill="FFFFFF"/>
              </w:rPr>
              <w:br/>
              <w:t>WARNING AND MITIGATION SYSTEMS WORKING GROUP</w:t>
            </w:r>
            <w:r w:rsidR="007F0FE7" w:rsidRPr="00476024">
              <w:rPr>
                <w:webHidden/>
              </w:rPr>
              <w:tab/>
            </w:r>
            <w:r w:rsidRPr="00476024">
              <w:rPr>
                <w:webHidden/>
              </w:rPr>
              <w:fldChar w:fldCharType="begin"/>
            </w:r>
            <w:r w:rsidRPr="00476024">
              <w:rPr>
                <w:webHidden/>
              </w:rPr>
              <w:instrText xml:space="preserve"> PAGEREF _Toc105946897 \h </w:instrText>
            </w:r>
            <w:r w:rsidRPr="00476024">
              <w:rPr>
                <w:webHidden/>
              </w:rPr>
            </w:r>
            <w:r w:rsidRPr="00476024">
              <w:rPr>
                <w:webHidden/>
              </w:rPr>
              <w:fldChar w:fldCharType="separate"/>
            </w:r>
            <w:r w:rsidR="00BC0D83">
              <w:rPr>
                <w:webHidden/>
              </w:rPr>
              <w:t>3</w:t>
            </w:r>
            <w:r w:rsidRPr="00476024">
              <w:rPr>
                <w:webHidden/>
              </w:rPr>
              <w:fldChar w:fldCharType="end"/>
            </w:r>
          </w:hyperlink>
        </w:p>
        <w:p w14:paraId="5FC1CF39" w14:textId="26664AAB" w:rsidR="006130F7" w:rsidRPr="00476024" w:rsidRDefault="006130F7" w:rsidP="007F0FE7">
          <w:pPr>
            <w:pStyle w:val="TOC2"/>
          </w:pPr>
          <w:hyperlink w:anchor="_Toc105946898" w:history="1">
            <w:r w:rsidR="007F0FE7" w:rsidRPr="00476024">
              <w:rPr>
                <w:rStyle w:val="Hyperlink"/>
              </w:rPr>
              <w:t>6.</w:t>
            </w:r>
            <w:r w:rsidR="007F0FE7" w:rsidRPr="00476024">
              <w:tab/>
            </w:r>
            <w:r w:rsidR="007F0FE7" w:rsidRPr="00476024">
              <w:rPr>
                <w:rStyle w:val="Hyperlink"/>
                <w:shd w:val="clear" w:color="auto" w:fill="FFFFFF"/>
              </w:rPr>
              <w:t>UN OCEAN DECADE</w:t>
            </w:r>
            <w:r w:rsidR="007F0FE7" w:rsidRPr="00476024">
              <w:rPr>
                <w:webHidden/>
              </w:rPr>
              <w:tab/>
            </w:r>
            <w:r w:rsidRPr="00476024">
              <w:rPr>
                <w:webHidden/>
              </w:rPr>
              <w:fldChar w:fldCharType="begin"/>
            </w:r>
            <w:r w:rsidRPr="00476024">
              <w:rPr>
                <w:webHidden/>
              </w:rPr>
              <w:instrText xml:space="preserve"> PAGEREF _Toc105946898 \h </w:instrText>
            </w:r>
            <w:r w:rsidRPr="00476024">
              <w:rPr>
                <w:webHidden/>
              </w:rPr>
            </w:r>
            <w:r w:rsidRPr="00476024">
              <w:rPr>
                <w:webHidden/>
              </w:rPr>
              <w:fldChar w:fldCharType="separate"/>
            </w:r>
            <w:r w:rsidR="00BC0D83">
              <w:rPr>
                <w:webHidden/>
              </w:rPr>
              <w:t>4</w:t>
            </w:r>
            <w:r w:rsidRPr="00476024">
              <w:rPr>
                <w:webHidden/>
              </w:rPr>
              <w:fldChar w:fldCharType="end"/>
            </w:r>
          </w:hyperlink>
        </w:p>
        <w:p w14:paraId="29379513" w14:textId="09E97988" w:rsidR="006130F7" w:rsidRPr="00476024" w:rsidRDefault="006130F7" w:rsidP="007F0FE7">
          <w:pPr>
            <w:pStyle w:val="TOC2"/>
          </w:pPr>
          <w:hyperlink w:anchor="_Toc105946899" w:history="1">
            <w:r w:rsidR="007F0FE7" w:rsidRPr="00476024">
              <w:rPr>
                <w:rStyle w:val="Hyperlink"/>
              </w:rPr>
              <w:t>7.</w:t>
            </w:r>
            <w:r w:rsidR="007F0FE7" w:rsidRPr="00476024">
              <w:tab/>
            </w:r>
            <w:r w:rsidR="007F0FE7" w:rsidRPr="00476024">
              <w:rPr>
                <w:rStyle w:val="Hyperlink"/>
                <w:shd w:val="clear" w:color="auto" w:fill="FFFFFF"/>
              </w:rPr>
              <w:t>STRATEGIC PATHWAY DEVELOPMENT</w:t>
            </w:r>
            <w:r w:rsidR="007F0FE7" w:rsidRPr="00476024">
              <w:rPr>
                <w:webHidden/>
              </w:rPr>
              <w:tab/>
            </w:r>
            <w:r w:rsidRPr="00476024">
              <w:rPr>
                <w:webHidden/>
              </w:rPr>
              <w:fldChar w:fldCharType="begin"/>
            </w:r>
            <w:r w:rsidRPr="00476024">
              <w:rPr>
                <w:webHidden/>
              </w:rPr>
              <w:instrText xml:space="preserve"> PAGEREF _Toc105946899 \h </w:instrText>
            </w:r>
            <w:r w:rsidRPr="00476024">
              <w:rPr>
                <w:webHidden/>
              </w:rPr>
            </w:r>
            <w:r w:rsidRPr="00476024">
              <w:rPr>
                <w:webHidden/>
              </w:rPr>
              <w:fldChar w:fldCharType="separate"/>
            </w:r>
            <w:r w:rsidR="00BC0D83">
              <w:rPr>
                <w:webHidden/>
              </w:rPr>
              <w:t>4</w:t>
            </w:r>
            <w:r w:rsidRPr="00476024">
              <w:rPr>
                <w:webHidden/>
              </w:rPr>
              <w:fldChar w:fldCharType="end"/>
            </w:r>
          </w:hyperlink>
        </w:p>
        <w:p w14:paraId="545ECBCC" w14:textId="4F201A22" w:rsidR="006130F7" w:rsidRPr="00476024" w:rsidRDefault="006130F7" w:rsidP="007F0FE7">
          <w:pPr>
            <w:pStyle w:val="TOC2"/>
          </w:pPr>
          <w:hyperlink w:anchor="_Toc105946900" w:history="1">
            <w:r w:rsidR="007F0FE7" w:rsidRPr="00476024">
              <w:rPr>
                <w:rStyle w:val="Hyperlink"/>
              </w:rPr>
              <w:t>8.</w:t>
            </w:r>
            <w:r w:rsidR="007F0FE7" w:rsidRPr="00476024">
              <w:tab/>
            </w:r>
            <w:r w:rsidR="007F0FE7" w:rsidRPr="00476024">
              <w:rPr>
                <w:rStyle w:val="Hyperlink"/>
                <w:shd w:val="clear" w:color="auto" w:fill="FFFFFF"/>
              </w:rPr>
              <w:t>IOTWMS CAPACITY ASSESSMENT</w:t>
            </w:r>
            <w:r w:rsidR="007F0FE7" w:rsidRPr="00476024">
              <w:rPr>
                <w:webHidden/>
              </w:rPr>
              <w:tab/>
            </w:r>
            <w:r w:rsidRPr="00476024">
              <w:rPr>
                <w:webHidden/>
              </w:rPr>
              <w:fldChar w:fldCharType="begin"/>
            </w:r>
            <w:r w:rsidRPr="00476024">
              <w:rPr>
                <w:webHidden/>
              </w:rPr>
              <w:instrText xml:space="preserve"> PAGEREF _Toc105946900 \h </w:instrText>
            </w:r>
            <w:r w:rsidRPr="00476024">
              <w:rPr>
                <w:webHidden/>
              </w:rPr>
            </w:r>
            <w:r w:rsidRPr="00476024">
              <w:rPr>
                <w:webHidden/>
              </w:rPr>
              <w:fldChar w:fldCharType="separate"/>
            </w:r>
            <w:r w:rsidR="00BC0D83">
              <w:rPr>
                <w:webHidden/>
              </w:rPr>
              <w:t>5</w:t>
            </w:r>
            <w:r w:rsidRPr="00476024">
              <w:rPr>
                <w:webHidden/>
              </w:rPr>
              <w:fldChar w:fldCharType="end"/>
            </w:r>
          </w:hyperlink>
        </w:p>
        <w:p w14:paraId="53BD3F67" w14:textId="531C86C9" w:rsidR="006130F7" w:rsidRPr="00476024" w:rsidRDefault="006130F7" w:rsidP="007F0FE7">
          <w:pPr>
            <w:pStyle w:val="TOC2"/>
          </w:pPr>
          <w:hyperlink w:anchor="_Toc105946901" w:history="1">
            <w:r w:rsidR="007F0FE7" w:rsidRPr="00476024">
              <w:rPr>
                <w:rStyle w:val="Hyperlink"/>
              </w:rPr>
              <w:t>9.</w:t>
            </w:r>
            <w:r w:rsidR="007F0FE7" w:rsidRPr="00476024">
              <w:tab/>
            </w:r>
            <w:r w:rsidR="007F0FE7" w:rsidRPr="00476024">
              <w:rPr>
                <w:rStyle w:val="Hyperlink"/>
                <w:shd w:val="clear" w:color="auto" w:fill="FFFFFF"/>
              </w:rPr>
              <w:t>TSUNAMI READY</w:t>
            </w:r>
            <w:r w:rsidR="007F0FE7" w:rsidRPr="00476024">
              <w:rPr>
                <w:webHidden/>
              </w:rPr>
              <w:tab/>
            </w:r>
            <w:r w:rsidRPr="00476024">
              <w:rPr>
                <w:webHidden/>
              </w:rPr>
              <w:fldChar w:fldCharType="begin"/>
            </w:r>
            <w:r w:rsidRPr="00476024">
              <w:rPr>
                <w:webHidden/>
              </w:rPr>
              <w:instrText xml:space="preserve"> PAGEREF _Toc105946901 \h </w:instrText>
            </w:r>
            <w:r w:rsidRPr="00476024">
              <w:rPr>
                <w:webHidden/>
              </w:rPr>
            </w:r>
            <w:r w:rsidRPr="00476024">
              <w:rPr>
                <w:webHidden/>
              </w:rPr>
              <w:fldChar w:fldCharType="separate"/>
            </w:r>
            <w:r w:rsidR="00BC0D83">
              <w:rPr>
                <w:webHidden/>
              </w:rPr>
              <w:t>5</w:t>
            </w:r>
            <w:r w:rsidRPr="00476024">
              <w:rPr>
                <w:webHidden/>
              </w:rPr>
              <w:fldChar w:fldCharType="end"/>
            </w:r>
          </w:hyperlink>
        </w:p>
        <w:p w14:paraId="1E363AA5" w14:textId="2354E9F6" w:rsidR="006130F7" w:rsidRPr="00476024" w:rsidRDefault="006130F7" w:rsidP="007F0FE7">
          <w:pPr>
            <w:pStyle w:val="TOC2"/>
          </w:pPr>
          <w:hyperlink w:anchor="_Toc105946902" w:history="1">
            <w:r w:rsidR="007F0FE7" w:rsidRPr="00476024">
              <w:rPr>
                <w:rStyle w:val="Hyperlink"/>
              </w:rPr>
              <w:t>10.</w:t>
            </w:r>
            <w:r w:rsidR="007F0FE7" w:rsidRPr="00476024">
              <w:tab/>
            </w:r>
            <w:r w:rsidR="007F0FE7" w:rsidRPr="00476024">
              <w:rPr>
                <w:rStyle w:val="Hyperlink"/>
                <w:shd w:val="clear" w:color="auto" w:fill="FFFFFF"/>
              </w:rPr>
              <w:t>THE IMPACTS OF COVID</w:t>
            </w:r>
            <w:r w:rsidR="007F0FE7" w:rsidRPr="00476024">
              <w:rPr>
                <w:webHidden/>
              </w:rPr>
              <w:tab/>
            </w:r>
            <w:r w:rsidRPr="00476024">
              <w:rPr>
                <w:webHidden/>
              </w:rPr>
              <w:fldChar w:fldCharType="begin"/>
            </w:r>
            <w:r w:rsidRPr="00476024">
              <w:rPr>
                <w:webHidden/>
              </w:rPr>
              <w:instrText xml:space="preserve"> PAGEREF _Toc105946902 \h </w:instrText>
            </w:r>
            <w:r w:rsidRPr="00476024">
              <w:rPr>
                <w:webHidden/>
              </w:rPr>
            </w:r>
            <w:r w:rsidRPr="00476024">
              <w:rPr>
                <w:webHidden/>
              </w:rPr>
              <w:fldChar w:fldCharType="separate"/>
            </w:r>
            <w:r w:rsidR="00BC0D83">
              <w:rPr>
                <w:webHidden/>
              </w:rPr>
              <w:t>6</w:t>
            </w:r>
            <w:r w:rsidRPr="00476024">
              <w:rPr>
                <w:webHidden/>
              </w:rPr>
              <w:fldChar w:fldCharType="end"/>
            </w:r>
          </w:hyperlink>
        </w:p>
        <w:p w14:paraId="217498D2" w14:textId="1DA2E11B" w:rsidR="006130F7" w:rsidRPr="00476024" w:rsidRDefault="006130F7" w:rsidP="007F0FE7">
          <w:pPr>
            <w:pStyle w:val="TOC2"/>
          </w:pPr>
          <w:hyperlink w:anchor="_Toc105946903" w:history="1">
            <w:r w:rsidR="007F0FE7" w:rsidRPr="00476024">
              <w:rPr>
                <w:rStyle w:val="Hyperlink"/>
              </w:rPr>
              <w:t>11.</w:t>
            </w:r>
            <w:r w:rsidR="007F0FE7" w:rsidRPr="00476024">
              <w:tab/>
            </w:r>
            <w:r w:rsidR="007F0FE7" w:rsidRPr="00476024">
              <w:rPr>
                <w:rStyle w:val="Hyperlink"/>
                <w:shd w:val="clear" w:color="auto" w:fill="FFFFFF"/>
              </w:rPr>
              <w:t>TASK TEAM ON EXERCISE INDIAN OCEAN WAVE 2020 REPORT</w:t>
            </w:r>
            <w:r w:rsidR="007F0FE7" w:rsidRPr="00476024">
              <w:rPr>
                <w:webHidden/>
              </w:rPr>
              <w:tab/>
            </w:r>
            <w:r w:rsidRPr="00476024">
              <w:rPr>
                <w:webHidden/>
              </w:rPr>
              <w:fldChar w:fldCharType="begin"/>
            </w:r>
            <w:r w:rsidRPr="00476024">
              <w:rPr>
                <w:webHidden/>
              </w:rPr>
              <w:instrText xml:space="preserve"> PAGEREF _Toc105946903 \h </w:instrText>
            </w:r>
            <w:r w:rsidRPr="00476024">
              <w:rPr>
                <w:webHidden/>
              </w:rPr>
            </w:r>
            <w:r w:rsidRPr="00476024">
              <w:rPr>
                <w:webHidden/>
              </w:rPr>
              <w:fldChar w:fldCharType="separate"/>
            </w:r>
            <w:r w:rsidR="00BC0D83">
              <w:rPr>
                <w:webHidden/>
              </w:rPr>
              <w:t>6</w:t>
            </w:r>
            <w:r w:rsidRPr="00476024">
              <w:rPr>
                <w:webHidden/>
              </w:rPr>
              <w:fldChar w:fldCharType="end"/>
            </w:r>
          </w:hyperlink>
        </w:p>
        <w:p w14:paraId="111771B4" w14:textId="545DE1F6" w:rsidR="006130F7" w:rsidRPr="00476024" w:rsidRDefault="006130F7" w:rsidP="007F0FE7">
          <w:pPr>
            <w:pStyle w:val="TOC2"/>
          </w:pPr>
          <w:hyperlink w:anchor="_Toc105946904" w:history="1">
            <w:r w:rsidR="007F0FE7" w:rsidRPr="00476024">
              <w:rPr>
                <w:rStyle w:val="Hyperlink"/>
              </w:rPr>
              <w:t>12.</w:t>
            </w:r>
            <w:r w:rsidR="007F0FE7" w:rsidRPr="00476024">
              <w:tab/>
            </w:r>
            <w:r w:rsidR="007F0FE7" w:rsidRPr="00476024">
              <w:rPr>
                <w:rStyle w:val="Hyperlink"/>
                <w:shd w:val="clear" w:color="auto" w:fill="FFFFFF"/>
              </w:rPr>
              <w:t>IOTWMS MEMBER STATE FUTURE PLANS AND ISSUES</w:t>
            </w:r>
            <w:r w:rsidR="007F0FE7" w:rsidRPr="00476024">
              <w:rPr>
                <w:webHidden/>
              </w:rPr>
              <w:tab/>
            </w:r>
            <w:r w:rsidRPr="00476024">
              <w:rPr>
                <w:webHidden/>
              </w:rPr>
              <w:fldChar w:fldCharType="begin"/>
            </w:r>
            <w:r w:rsidRPr="00476024">
              <w:rPr>
                <w:webHidden/>
              </w:rPr>
              <w:instrText xml:space="preserve"> PAGEREF _Toc105946904 \h </w:instrText>
            </w:r>
            <w:r w:rsidRPr="00476024">
              <w:rPr>
                <w:webHidden/>
              </w:rPr>
            </w:r>
            <w:r w:rsidRPr="00476024">
              <w:rPr>
                <w:webHidden/>
              </w:rPr>
              <w:fldChar w:fldCharType="separate"/>
            </w:r>
            <w:r w:rsidR="00BC0D83">
              <w:rPr>
                <w:webHidden/>
              </w:rPr>
              <w:t>8</w:t>
            </w:r>
            <w:r w:rsidRPr="00476024">
              <w:rPr>
                <w:webHidden/>
              </w:rPr>
              <w:fldChar w:fldCharType="end"/>
            </w:r>
          </w:hyperlink>
        </w:p>
        <w:p w14:paraId="4B71CFD2" w14:textId="4A90D65F" w:rsidR="006130F7" w:rsidRPr="00476024" w:rsidRDefault="006130F7" w:rsidP="007F0FE7">
          <w:pPr>
            <w:pStyle w:val="TOC3"/>
            <w:rPr>
              <w:rFonts w:asciiTheme="minorBidi" w:hAnsiTheme="minorBidi" w:cstheme="minorBidi"/>
              <w:noProof/>
            </w:rPr>
          </w:pPr>
          <w:hyperlink w:anchor="_Toc105946905" w:history="1">
            <w:r w:rsidRPr="00476024">
              <w:rPr>
                <w:rStyle w:val="Hyperlink"/>
                <w:rFonts w:asciiTheme="minorBidi" w:hAnsiTheme="minorBidi" w:cstheme="minorBidi"/>
                <w:caps/>
                <w:noProof/>
              </w:rPr>
              <w:t>12.1</w:t>
            </w:r>
            <w:r w:rsidRPr="00476024">
              <w:rPr>
                <w:rFonts w:asciiTheme="minorBidi" w:hAnsiTheme="minorBidi" w:cstheme="minorBidi"/>
                <w:noProof/>
              </w:rPr>
              <w:tab/>
            </w:r>
            <w:r w:rsidRPr="00476024">
              <w:rPr>
                <w:rStyle w:val="Hyperlink"/>
                <w:rFonts w:asciiTheme="minorBidi" w:hAnsiTheme="minorBidi" w:cstheme="minorBidi"/>
                <w:caps/>
                <w:noProof/>
              </w:rPr>
              <w:t>Australia</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_Toc105946905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8</w:t>
            </w:r>
            <w:r w:rsidRPr="00476024">
              <w:rPr>
                <w:rFonts w:asciiTheme="minorBidi" w:hAnsiTheme="minorBidi" w:cstheme="minorBidi"/>
                <w:noProof/>
                <w:webHidden/>
              </w:rPr>
              <w:fldChar w:fldCharType="end"/>
            </w:r>
          </w:hyperlink>
        </w:p>
        <w:p w14:paraId="683E856D" w14:textId="1E4A0297" w:rsidR="006130F7" w:rsidRPr="00476024" w:rsidRDefault="006130F7" w:rsidP="007F0FE7">
          <w:pPr>
            <w:pStyle w:val="TOC3"/>
            <w:rPr>
              <w:rFonts w:asciiTheme="minorBidi" w:hAnsiTheme="minorBidi" w:cstheme="minorBidi"/>
              <w:noProof/>
            </w:rPr>
          </w:pPr>
          <w:hyperlink w:anchor="_Toc105946906" w:history="1">
            <w:r w:rsidRPr="00476024">
              <w:rPr>
                <w:rStyle w:val="Hyperlink"/>
                <w:rFonts w:asciiTheme="minorBidi" w:hAnsiTheme="minorBidi" w:cstheme="minorBidi"/>
                <w:caps/>
                <w:noProof/>
              </w:rPr>
              <w:t>12.2</w:t>
            </w:r>
            <w:r w:rsidRPr="00476024">
              <w:rPr>
                <w:rFonts w:asciiTheme="minorBidi" w:hAnsiTheme="minorBidi" w:cstheme="minorBidi"/>
                <w:noProof/>
              </w:rPr>
              <w:tab/>
            </w:r>
            <w:r w:rsidRPr="00476024">
              <w:rPr>
                <w:rStyle w:val="Hyperlink"/>
                <w:rFonts w:asciiTheme="minorBidi" w:hAnsiTheme="minorBidi" w:cstheme="minorBidi"/>
                <w:caps/>
                <w:noProof/>
              </w:rPr>
              <w:t>Bangladesh</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_Toc105946906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9</w:t>
            </w:r>
            <w:r w:rsidRPr="00476024">
              <w:rPr>
                <w:rFonts w:asciiTheme="minorBidi" w:hAnsiTheme="minorBidi" w:cstheme="minorBidi"/>
                <w:noProof/>
                <w:webHidden/>
              </w:rPr>
              <w:fldChar w:fldCharType="end"/>
            </w:r>
          </w:hyperlink>
        </w:p>
        <w:p w14:paraId="41919425" w14:textId="240FEA19" w:rsidR="006130F7" w:rsidRPr="00476024" w:rsidRDefault="006130F7" w:rsidP="007F0FE7">
          <w:pPr>
            <w:pStyle w:val="TOC3"/>
            <w:rPr>
              <w:rFonts w:asciiTheme="minorBidi" w:hAnsiTheme="minorBidi" w:cstheme="minorBidi"/>
              <w:noProof/>
            </w:rPr>
          </w:pPr>
          <w:hyperlink w:anchor="_Toc105946907" w:history="1">
            <w:r w:rsidRPr="00476024">
              <w:rPr>
                <w:rStyle w:val="Hyperlink"/>
                <w:rFonts w:asciiTheme="minorBidi" w:hAnsiTheme="minorBidi" w:cstheme="minorBidi"/>
                <w:caps/>
                <w:noProof/>
              </w:rPr>
              <w:t>12.3</w:t>
            </w:r>
            <w:r w:rsidRPr="00476024">
              <w:rPr>
                <w:rFonts w:asciiTheme="minorBidi" w:hAnsiTheme="minorBidi" w:cstheme="minorBidi"/>
                <w:noProof/>
              </w:rPr>
              <w:tab/>
            </w:r>
            <w:r w:rsidRPr="00476024">
              <w:rPr>
                <w:rStyle w:val="Hyperlink"/>
                <w:rFonts w:asciiTheme="minorBidi" w:hAnsiTheme="minorBidi" w:cstheme="minorBidi"/>
                <w:caps/>
                <w:noProof/>
              </w:rPr>
              <w:t>Comoros</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_Toc105946907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9</w:t>
            </w:r>
            <w:r w:rsidRPr="00476024">
              <w:rPr>
                <w:rFonts w:asciiTheme="minorBidi" w:hAnsiTheme="minorBidi" w:cstheme="minorBidi"/>
                <w:noProof/>
                <w:webHidden/>
              </w:rPr>
              <w:fldChar w:fldCharType="end"/>
            </w:r>
          </w:hyperlink>
        </w:p>
        <w:p w14:paraId="08ED185A" w14:textId="09C686EA" w:rsidR="006130F7" w:rsidRPr="00476024" w:rsidRDefault="006130F7" w:rsidP="007F0FE7">
          <w:pPr>
            <w:pStyle w:val="TOC3"/>
            <w:rPr>
              <w:rFonts w:asciiTheme="minorBidi" w:hAnsiTheme="minorBidi" w:cstheme="minorBidi"/>
              <w:noProof/>
            </w:rPr>
          </w:pPr>
          <w:hyperlink w:anchor="_Toc105946908" w:history="1">
            <w:r w:rsidRPr="00476024">
              <w:rPr>
                <w:rStyle w:val="Hyperlink"/>
                <w:rFonts w:asciiTheme="minorBidi" w:hAnsiTheme="minorBidi" w:cstheme="minorBidi"/>
                <w:caps/>
                <w:noProof/>
              </w:rPr>
              <w:t>12.4</w:t>
            </w:r>
            <w:r w:rsidRPr="00476024">
              <w:rPr>
                <w:rFonts w:asciiTheme="minorBidi" w:hAnsiTheme="minorBidi" w:cstheme="minorBidi"/>
                <w:noProof/>
              </w:rPr>
              <w:tab/>
            </w:r>
            <w:r w:rsidRPr="00476024">
              <w:rPr>
                <w:rStyle w:val="Hyperlink"/>
                <w:rFonts w:asciiTheme="minorBidi" w:hAnsiTheme="minorBidi" w:cstheme="minorBidi"/>
                <w:caps/>
                <w:noProof/>
              </w:rPr>
              <w:t>India</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_Toc105946908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10</w:t>
            </w:r>
            <w:r w:rsidRPr="00476024">
              <w:rPr>
                <w:rFonts w:asciiTheme="minorBidi" w:hAnsiTheme="minorBidi" w:cstheme="minorBidi"/>
                <w:noProof/>
                <w:webHidden/>
              </w:rPr>
              <w:fldChar w:fldCharType="end"/>
            </w:r>
          </w:hyperlink>
        </w:p>
        <w:p w14:paraId="0ACBDE0F" w14:textId="4B2DC768" w:rsidR="006130F7" w:rsidRPr="00476024" w:rsidRDefault="006130F7" w:rsidP="007F0FE7">
          <w:pPr>
            <w:pStyle w:val="TOC3"/>
            <w:rPr>
              <w:rFonts w:asciiTheme="minorBidi" w:hAnsiTheme="minorBidi" w:cstheme="minorBidi"/>
              <w:noProof/>
            </w:rPr>
          </w:pPr>
          <w:hyperlink w:anchor="_Toc105946909" w:history="1">
            <w:r w:rsidRPr="00476024">
              <w:rPr>
                <w:rStyle w:val="Hyperlink"/>
                <w:rFonts w:asciiTheme="minorBidi" w:hAnsiTheme="minorBidi" w:cstheme="minorBidi"/>
                <w:caps/>
                <w:noProof/>
              </w:rPr>
              <w:t>12.5</w:t>
            </w:r>
            <w:r w:rsidRPr="00476024">
              <w:rPr>
                <w:rFonts w:asciiTheme="minorBidi" w:hAnsiTheme="minorBidi" w:cstheme="minorBidi"/>
                <w:noProof/>
              </w:rPr>
              <w:tab/>
            </w:r>
            <w:r w:rsidRPr="00476024">
              <w:rPr>
                <w:rStyle w:val="Hyperlink"/>
                <w:rFonts w:asciiTheme="minorBidi" w:hAnsiTheme="minorBidi" w:cstheme="minorBidi"/>
                <w:caps/>
                <w:noProof/>
              </w:rPr>
              <w:t>Indonesia</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_Toc105946909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11</w:t>
            </w:r>
            <w:r w:rsidRPr="00476024">
              <w:rPr>
                <w:rFonts w:asciiTheme="minorBidi" w:hAnsiTheme="minorBidi" w:cstheme="minorBidi"/>
                <w:noProof/>
                <w:webHidden/>
              </w:rPr>
              <w:fldChar w:fldCharType="end"/>
            </w:r>
          </w:hyperlink>
        </w:p>
        <w:p w14:paraId="4A12A31D" w14:textId="7A44E69E" w:rsidR="006130F7" w:rsidRPr="00476024" w:rsidRDefault="006130F7" w:rsidP="007F0FE7">
          <w:pPr>
            <w:pStyle w:val="TOC3"/>
            <w:rPr>
              <w:rFonts w:asciiTheme="minorBidi" w:hAnsiTheme="minorBidi" w:cstheme="minorBidi"/>
              <w:noProof/>
            </w:rPr>
          </w:pPr>
          <w:hyperlink w:anchor="_Toc105946910" w:history="1">
            <w:r w:rsidRPr="00476024">
              <w:rPr>
                <w:rStyle w:val="Hyperlink"/>
                <w:rFonts w:asciiTheme="minorBidi" w:hAnsiTheme="minorBidi" w:cstheme="minorBidi"/>
                <w:caps/>
                <w:noProof/>
              </w:rPr>
              <w:t>12.6</w:t>
            </w:r>
            <w:r w:rsidRPr="00476024">
              <w:rPr>
                <w:rFonts w:asciiTheme="minorBidi" w:hAnsiTheme="minorBidi" w:cstheme="minorBidi"/>
                <w:noProof/>
              </w:rPr>
              <w:tab/>
            </w:r>
            <w:r w:rsidRPr="00476024">
              <w:rPr>
                <w:rStyle w:val="Hyperlink"/>
                <w:rFonts w:asciiTheme="minorBidi" w:hAnsiTheme="minorBidi" w:cstheme="minorBidi"/>
                <w:caps/>
                <w:noProof/>
              </w:rPr>
              <w:t>Iran (Islamic Republic of)</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_Toc105946910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12</w:t>
            </w:r>
            <w:r w:rsidRPr="00476024">
              <w:rPr>
                <w:rFonts w:asciiTheme="minorBidi" w:hAnsiTheme="minorBidi" w:cstheme="minorBidi"/>
                <w:noProof/>
                <w:webHidden/>
              </w:rPr>
              <w:fldChar w:fldCharType="end"/>
            </w:r>
          </w:hyperlink>
        </w:p>
        <w:p w14:paraId="48087C2E" w14:textId="612DD323" w:rsidR="006130F7" w:rsidRPr="00476024" w:rsidRDefault="006130F7" w:rsidP="007F0FE7">
          <w:pPr>
            <w:pStyle w:val="TOC3"/>
            <w:rPr>
              <w:rFonts w:asciiTheme="minorBidi" w:hAnsiTheme="minorBidi" w:cstheme="minorBidi"/>
              <w:noProof/>
            </w:rPr>
          </w:pPr>
          <w:hyperlink w:anchor="_Toc105946911" w:history="1">
            <w:r w:rsidRPr="00476024">
              <w:rPr>
                <w:rStyle w:val="Hyperlink"/>
                <w:rFonts w:asciiTheme="minorBidi" w:hAnsiTheme="minorBidi" w:cstheme="minorBidi"/>
                <w:caps/>
                <w:noProof/>
              </w:rPr>
              <w:t>12.7</w:t>
            </w:r>
            <w:r w:rsidRPr="00476024">
              <w:rPr>
                <w:rFonts w:asciiTheme="minorBidi" w:hAnsiTheme="minorBidi" w:cstheme="minorBidi"/>
                <w:noProof/>
              </w:rPr>
              <w:tab/>
            </w:r>
            <w:r w:rsidRPr="00476024">
              <w:rPr>
                <w:rStyle w:val="Hyperlink"/>
                <w:rFonts w:asciiTheme="minorBidi" w:hAnsiTheme="minorBidi" w:cstheme="minorBidi"/>
                <w:caps/>
                <w:noProof/>
              </w:rPr>
              <w:t>Kenya</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_Toc105946911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13</w:t>
            </w:r>
            <w:r w:rsidRPr="00476024">
              <w:rPr>
                <w:rFonts w:asciiTheme="minorBidi" w:hAnsiTheme="minorBidi" w:cstheme="minorBidi"/>
                <w:noProof/>
                <w:webHidden/>
              </w:rPr>
              <w:fldChar w:fldCharType="end"/>
            </w:r>
          </w:hyperlink>
        </w:p>
        <w:p w14:paraId="0890D917" w14:textId="3416E1EF" w:rsidR="006130F7" w:rsidRPr="00476024" w:rsidRDefault="006130F7" w:rsidP="007F0FE7">
          <w:pPr>
            <w:pStyle w:val="TOC3"/>
            <w:rPr>
              <w:rFonts w:asciiTheme="minorBidi" w:hAnsiTheme="minorBidi" w:cstheme="minorBidi"/>
              <w:noProof/>
            </w:rPr>
          </w:pPr>
          <w:hyperlink w:anchor="_Toc105946912" w:history="1">
            <w:r w:rsidRPr="00476024">
              <w:rPr>
                <w:rStyle w:val="Hyperlink"/>
                <w:rFonts w:asciiTheme="minorBidi" w:hAnsiTheme="minorBidi" w:cstheme="minorBidi"/>
                <w:caps/>
                <w:noProof/>
              </w:rPr>
              <w:t>12.8</w:t>
            </w:r>
            <w:r w:rsidRPr="00476024">
              <w:rPr>
                <w:rFonts w:asciiTheme="minorBidi" w:hAnsiTheme="minorBidi" w:cstheme="minorBidi"/>
                <w:noProof/>
              </w:rPr>
              <w:tab/>
            </w:r>
            <w:r w:rsidRPr="00476024">
              <w:rPr>
                <w:rStyle w:val="Hyperlink"/>
                <w:rFonts w:asciiTheme="minorBidi" w:hAnsiTheme="minorBidi" w:cstheme="minorBidi"/>
                <w:caps/>
                <w:noProof/>
              </w:rPr>
              <w:t>Malaysia</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_Toc105946912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13</w:t>
            </w:r>
            <w:r w:rsidRPr="00476024">
              <w:rPr>
                <w:rFonts w:asciiTheme="minorBidi" w:hAnsiTheme="minorBidi" w:cstheme="minorBidi"/>
                <w:noProof/>
                <w:webHidden/>
              </w:rPr>
              <w:fldChar w:fldCharType="end"/>
            </w:r>
          </w:hyperlink>
        </w:p>
        <w:p w14:paraId="37E4FBCE" w14:textId="5B8034D2" w:rsidR="006130F7" w:rsidRPr="00476024" w:rsidRDefault="006130F7" w:rsidP="007F0FE7">
          <w:pPr>
            <w:pStyle w:val="TOC3"/>
            <w:rPr>
              <w:rFonts w:asciiTheme="minorBidi" w:hAnsiTheme="minorBidi" w:cstheme="minorBidi"/>
              <w:noProof/>
            </w:rPr>
          </w:pPr>
          <w:hyperlink w:anchor="_Toc105946913" w:history="1">
            <w:r w:rsidRPr="00476024">
              <w:rPr>
                <w:rStyle w:val="Hyperlink"/>
                <w:rFonts w:asciiTheme="minorBidi" w:hAnsiTheme="minorBidi" w:cstheme="minorBidi"/>
                <w:caps/>
                <w:noProof/>
              </w:rPr>
              <w:t>12.9</w:t>
            </w:r>
            <w:r w:rsidRPr="00476024">
              <w:rPr>
                <w:rFonts w:asciiTheme="minorBidi" w:hAnsiTheme="minorBidi" w:cstheme="minorBidi"/>
                <w:noProof/>
              </w:rPr>
              <w:tab/>
            </w:r>
            <w:r w:rsidRPr="00476024">
              <w:rPr>
                <w:rStyle w:val="Hyperlink"/>
                <w:rFonts w:asciiTheme="minorBidi" w:hAnsiTheme="minorBidi" w:cstheme="minorBidi"/>
                <w:caps/>
                <w:noProof/>
              </w:rPr>
              <w:t>Maldives</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_Toc105946913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14</w:t>
            </w:r>
            <w:r w:rsidRPr="00476024">
              <w:rPr>
                <w:rFonts w:asciiTheme="minorBidi" w:hAnsiTheme="minorBidi" w:cstheme="minorBidi"/>
                <w:noProof/>
                <w:webHidden/>
              </w:rPr>
              <w:fldChar w:fldCharType="end"/>
            </w:r>
          </w:hyperlink>
        </w:p>
        <w:p w14:paraId="669CED5E" w14:textId="59BD5224" w:rsidR="006130F7" w:rsidRPr="00476024" w:rsidRDefault="006130F7" w:rsidP="007F0FE7">
          <w:pPr>
            <w:pStyle w:val="TOC3"/>
            <w:rPr>
              <w:rFonts w:asciiTheme="minorBidi" w:hAnsiTheme="minorBidi" w:cstheme="minorBidi"/>
              <w:noProof/>
            </w:rPr>
          </w:pPr>
          <w:hyperlink w:anchor="_Toc105946914" w:history="1">
            <w:r w:rsidRPr="00476024">
              <w:rPr>
                <w:rStyle w:val="Hyperlink"/>
                <w:rFonts w:asciiTheme="minorBidi" w:hAnsiTheme="minorBidi" w:cstheme="minorBidi"/>
                <w:caps/>
                <w:noProof/>
              </w:rPr>
              <w:t>12.10</w:t>
            </w:r>
            <w:r w:rsidR="007F0FE7" w:rsidRPr="00476024">
              <w:rPr>
                <w:rStyle w:val="Hyperlink"/>
                <w:rFonts w:asciiTheme="minorBidi" w:hAnsiTheme="minorBidi" w:cstheme="minorBidi"/>
                <w:caps/>
                <w:noProof/>
              </w:rPr>
              <w:tab/>
            </w:r>
            <w:r w:rsidRPr="00476024">
              <w:rPr>
                <w:rFonts w:asciiTheme="minorBidi" w:hAnsiTheme="minorBidi" w:cstheme="minorBidi"/>
                <w:noProof/>
              </w:rPr>
              <w:tab/>
            </w:r>
            <w:r w:rsidRPr="00476024">
              <w:rPr>
                <w:rStyle w:val="Hyperlink"/>
                <w:rFonts w:asciiTheme="minorBidi" w:hAnsiTheme="minorBidi" w:cstheme="minorBidi"/>
                <w:caps/>
                <w:noProof/>
              </w:rPr>
              <w:t>Mauritius</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_Toc105946914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14</w:t>
            </w:r>
            <w:r w:rsidRPr="00476024">
              <w:rPr>
                <w:rFonts w:asciiTheme="minorBidi" w:hAnsiTheme="minorBidi" w:cstheme="minorBidi"/>
                <w:noProof/>
                <w:webHidden/>
              </w:rPr>
              <w:fldChar w:fldCharType="end"/>
            </w:r>
          </w:hyperlink>
        </w:p>
        <w:p w14:paraId="2D4B1FB1" w14:textId="0FC3AA94" w:rsidR="006130F7" w:rsidRPr="00476024" w:rsidRDefault="006130F7" w:rsidP="007F0FE7">
          <w:pPr>
            <w:pStyle w:val="TOC3"/>
            <w:rPr>
              <w:rFonts w:asciiTheme="minorBidi" w:hAnsiTheme="minorBidi" w:cstheme="minorBidi"/>
              <w:noProof/>
            </w:rPr>
          </w:pPr>
          <w:hyperlink w:anchor="_Toc105946915" w:history="1">
            <w:r w:rsidRPr="00476024">
              <w:rPr>
                <w:rStyle w:val="Hyperlink"/>
                <w:rFonts w:asciiTheme="minorBidi" w:hAnsiTheme="minorBidi" w:cstheme="minorBidi"/>
                <w:caps/>
                <w:noProof/>
              </w:rPr>
              <w:t>12.11</w:t>
            </w:r>
            <w:r w:rsidRPr="00476024">
              <w:rPr>
                <w:rFonts w:asciiTheme="minorBidi" w:hAnsiTheme="minorBidi" w:cstheme="minorBidi"/>
                <w:noProof/>
              </w:rPr>
              <w:tab/>
            </w:r>
            <w:r w:rsidR="007F0FE7" w:rsidRPr="00476024">
              <w:rPr>
                <w:rFonts w:asciiTheme="minorBidi" w:hAnsiTheme="minorBidi" w:cstheme="minorBidi"/>
                <w:noProof/>
              </w:rPr>
              <w:tab/>
            </w:r>
            <w:r w:rsidRPr="00476024">
              <w:rPr>
                <w:rStyle w:val="Hyperlink"/>
                <w:rFonts w:asciiTheme="minorBidi" w:hAnsiTheme="minorBidi" w:cstheme="minorBidi"/>
                <w:caps/>
                <w:noProof/>
              </w:rPr>
              <w:t>Myanmar</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_Toc105946915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15</w:t>
            </w:r>
            <w:r w:rsidRPr="00476024">
              <w:rPr>
                <w:rFonts w:asciiTheme="minorBidi" w:hAnsiTheme="minorBidi" w:cstheme="minorBidi"/>
                <w:noProof/>
                <w:webHidden/>
              </w:rPr>
              <w:fldChar w:fldCharType="end"/>
            </w:r>
          </w:hyperlink>
        </w:p>
        <w:p w14:paraId="360B9C66" w14:textId="52D6AA54" w:rsidR="006130F7" w:rsidRPr="00476024" w:rsidRDefault="006130F7" w:rsidP="007F0FE7">
          <w:pPr>
            <w:pStyle w:val="TOC3"/>
            <w:rPr>
              <w:rFonts w:asciiTheme="minorBidi" w:hAnsiTheme="minorBidi" w:cstheme="minorBidi"/>
              <w:noProof/>
            </w:rPr>
          </w:pPr>
          <w:hyperlink w:anchor="_Toc105946916" w:history="1">
            <w:r w:rsidRPr="00476024">
              <w:rPr>
                <w:rStyle w:val="Hyperlink"/>
                <w:rFonts w:asciiTheme="minorBidi" w:hAnsiTheme="minorBidi" w:cstheme="minorBidi"/>
                <w:caps/>
                <w:noProof/>
              </w:rPr>
              <w:t>12.12</w:t>
            </w:r>
            <w:r w:rsidRPr="00476024">
              <w:rPr>
                <w:rFonts w:asciiTheme="minorBidi" w:hAnsiTheme="minorBidi" w:cstheme="minorBidi"/>
                <w:noProof/>
              </w:rPr>
              <w:tab/>
            </w:r>
            <w:r w:rsidR="007F0FE7" w:rsidRPr="00476024">
              <w:rPr>
                <w:rFonts w:asciiTheme="minorBidi" w:hAnsiTheme="minorBidi" w:cstheme="minorBidi"/>
                <w:noProof/>
              </w:rPr>
              <w:tab/>
            </w:r>
            <w:r w:rsidRPr="00476024">
              <w:rPr>
                <w:rStyle w:val="Hyperlink"/>
                <w:rFonts w:asciiTheme="minorBidi" w:hAnsiTheme="minorBidi" w:cstheme="minorBidi"/>
                <w:caps/>
                <w:noProof/>
              </w:rPr>
              <w:t>Sri Lanka</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_Toc105946916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15</w:t>
            </w:r>
            <w:r w:rsidRPr="00476024">
              <w:rPr>
                <w:rFonts w:asciiTheme="minorBidi" w:hAnsiTheme="minorBidi" w:cstheme="minorBidi"/>
                <w:noProof/>
                <w:webHidden/>
              </w:rPr>
              <w:fldChar w:fldCharType="end"/>
            </w:r>
          </w:hyperlink>
        </w:p>
        <w:p w14:paraId="767BB963" w14:textId="1644DBE3" w:rsidR="006130F7" w:rsidRPr="00476024" w:rsidRDefault="006130F7" w:rsidP="007F0FE7">
          <w:pPr>
            <w:pStyle w:val="TOC3"/>
            <w:rPr>
              <w:rFonts w:asciiTheme="minorBidi" w:hAnsiTheme="minorBidi" w:cstheme="minorBidi"/>
              <w:noProof/>
            </w:rPr>
          </w:pPr>
          <w:hyperlink w:anchor="_Toc105946917" w:history="1">
            <w:r w:rsidRPr="00476024">
              <w:rPr>
                <w:rStyle w:val="Hyperlink"/>
                <w:rFonts w:asciiTheme="minorBidi" w:hAnsiTheme="minorBidi" w:cstheme="minorBidi"/>
                <w:caps/>
                <w:noProof/>
              </w:rPr>
              <w:t>12.13</w:t>
            </w:r>
            <w:r w:rsidRPr="00476024">
              <w:rPr>
                <w:rFonts w:asciiTheme="minorBidi" w:hAnsiTheme="minorBidi" w:cstheme="minorBidi"/>
                <w:noProof/>
              </w:rPr>
              <w:tab/>
            </w:r>
            <w:r w:rsidRPr="00476024">
              <w:rPr>
                <w:rStyle w:val="Hyperlink"/>
                <w:rFonts w:asciiTheme="minorBidi" w:hAnsiTheme="minorBidi" w:cstheme="minorBidi"/>
                <w:caps/>
                <w:noProof/>
              </w:rPr>
              <w:t>Tanzania (UNITED REPUBLIC OF)</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_Toc105946917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17</w:t>
            </w:r>
            <w:r w:rsidRPr="00476024">
              <w:rPr>
                <w:rFonts w:asciiTheme="minorBidi" w:hAnsiTheme="minorBidi" w:cstheme="minorBidi"/>
                <w:noProof/>
                <w:webHidden/>
              </w:rPr>
              <w:fldChar w:fldCharType="end"/>
            </w:r>
          </w:hyperlink>
        </w:p>
        <w:p w14:paraId="121407DF" w14:textId="77777777" w:rsidR="007F0FE7" w:rsidRPr="00476024" w:rsidRDefault="007F0FE7">
          <w:pPr>
            <w:spacing w:before="0" w:after="160" w:line="259" w:lineRule="auto"/>
            <w:jc w:val="left"/>
            <w:rPr>
              <w:rStyle w:val="Hyperlink"/>
              <w:rFonts w:asciiTheme="minorBidi" w:hAnsiTheme="minorBidi" w:cstheme="minorBidi"/>
              <w:b/>
              <w:bCs/>
              <w:noProof/>
            </w:rPr>
          </w:pPr>
          <w:r w:rsidRPr="00476024">
            <w:rPr>
              <w:rStyle w:val="Hyperlink"/>
              <w:rFonts w:asciiTheme="minorBidi" w:hAnsiTheme="minorBidi" w:cstheme="minorBidi"/>
              <w:noProof/>
            </w:rPr>
            <w:br w:type="page"/>
          </w:r>
        </w:p>
        <w:p w14:paraId="0383FDFC" w14:textId="24AA33D7" w:rsidR="006130F7" w:rsidRPr="00476024" w:rsidRDefault="006130F7" w:rsidP="007F0FE7">
          <w:pPr>
            <w:pStyle w:val="TOC2"/>
          </w:pPr>
          <w:hyperlink w:anchor="_Toc105946918" w:history="1">
            <w:r w:rsidRPr="00476024">
              <w:rPr>
                <w:rStyle w:val="Hyperlink"/>
              </w:rPr>
              <w:t>13.</w:t>
            </w:r>
            <w:r w:rsidRPr="00476024">
              <w:tab/>
            </w:r>
            <w:r w:rsidRPr="00476024">
              <w:rPr>
                <w:rStyle w:val="Hyperlink"/>
                <w:shd w:val="clear" w:color="auto" w:fill="FFFFFF"/>
              </w:rPr>
              <w:t xml:space="preserve">IOTWMS </w:t>
            </w:r>
            <w:r w:rsidR="00476024" w:rsidRPr="00476024">
              <w:rPr>
                <w:rStyle w:val="Hyperlink"/>
                <w:shd w:val="clear" w:color="auto" w:fill="FFFFFF"/>
              </w:rPr>
              <w:t>STATUS REPORTING</w:t>
            </w:r>
            <w:r w:rsidRPr="00476024">
              <w:rPr>
                <w:webHidden/>
              </w:rPr>
              <w:tab/>
            </w:r>
            <w:r w:rsidRPr="00476024">
              <w:rPr>
                <w:webHidden/>
              </w:rPr>
              <w:fldChar w:fldCharType="begin"/>
            </w:r>
            <w:r w:rsidRPr="00476024">
              <w:rPr>
                <w:webHidden/>
              </w:rPr>
              <w:instrText xml:space="preserve"> PAGEREF _Toc105946918 \h </w:instrText>
            </w:r>
            <w:r w:rsidRPr="00476024">
              <w:rPr>
                <w:webHidden/>
              </w:rPr>
            </w:r>
            <w:r w:rsidRPr="00476024">
              <w:rPr>
                <w:webHidden/>
              </w:rPr>
              <w:fldChar w:fldCharType="separate"/>
            </w:r>
            <w:r w:rsidR="00BC0D83">
              <w:rPr>
                <w:webHidden/>
              </w:rPr>
              <w:t>20</w:t>
            </w:r>
            <w:r w:rsidRPr="00476024">
              <w:rPr>
                <w:webHidden/>
              </w:rPr>
              <w:fldChar w:fldCharType="end"/>
            </w:r>
          </w:hyperlink>
        </w:p>
        <w:p w14:paraId="79B35920" w14:textId="27262732" w:rsidR="006130F7" w:rsidRPr="00476024" w:rsidRDefault="006130F7" w:rsidP="007F0FE7">
          <w:pPr>
            <w:pStyle w:val="TOC2"/>
          </w:pPr>
          <w:hyperlink w:anchor="_Toc105946919" w:history="1">
            <w:r w:rsidRPr="00476024">
              <w:rPr>
                <w:rStyle w:val="Hyperlink"/>
              </w:rPr>
              <w:t>14.</w:t>
            </w:r>
            <w:r w:rsidRPr="00476024">
              <w:tab/>
            </w:r>
            <w:r w:rsidR="007F0FE7" w:rsidRPr="00476024">
              <w:rPr>
                <w:rStyle w:val="Hyperlink"/>
                <w:shd w:val="clear" w:color="auto" w:fill="FFFFFF"/>
              </w:rPr>
              <w:t>TSUNAMI SERVICE PROVIDER PROGRESS REPORTS</w:t>
            </w:r>
            <w:r w:rsidRPr="00476024">
              <w:rPr>
                <w:webHidden/>
              </w:rPr>
              <w:tab/>
            </w:r>
            <w:r w:rsidRPr="00476024">
              <w:rPr>
                <w:webHidden/>
              </w:rPr>
              <w:fldChar w:fldCharType="begin"/>
            </w:r>
            <w:r w:rsidRPr="00476024">
              <w:rPr>
                <w:webHidden/>
              </w:rPr>
              <w:instrText xml:space="preserve"> PAGEREF _Toc105946919 \h </w:instrText>
            </w:r>
            <w:r w:rsidRPr="00476024">
              <w:rPr>
                <w:webHidden/>
              </w:rPr>
            </w:r>
            <w:r w:rsidRPr="00476024">
              <w:rPr>
                <w:webHidden/>
              </w:rPr>
              <w:fldChar w:fldCharType="separate"/>
            </w:r>
            <w:r w:rsidR="00BC0D83">
              <w:rPr>
                <w:webHidden/>
              </w:rPr>
              <w:t>20</w:t>
            </w:r>
            <w:r w:rsidRPr="00476024">
              <w:rPr>
                <w:webHidden/>
              </w:rPr>
              <w:fldChar w:fldCharType="end"/>
            </w:r>
          </w:hyperlink>
        </w:p>
        <w:p w14:paraId="706F23BF" w14:textId="72FC402D" w:rsidR="006130F7" w:rsidRPr="00476024" w:rsidRDefault="006130F7" w:rsidP="007F0FE7">
          <w:pPr>
            <w:pStyle w:val="TOC3"/>
            <w:rPr>
              <w:rFonts w:asciiTheme="minorBidi" w:hAnsiTheme="minorBidi" w:cstheme="minorBidi"/>
              <w:noProof/>
            </w:rPr>
          </w:pPr>
          <w:hyperlink w:anchor="_Toc105946920" w:history="1">
            <w:r w:rsidRPr="00476024">
              <w:rPr>
                <w:rStyle w:val="Hyperlink"/>
                <w:rFonts w:asciiTheme="minorBidi" w:hAnsiTheme="minorBidi" w:cstheme="minorBidi"/>
                <w:caps/>
                <w:noProof/>
              </w:rPr>
              <w:t>14.1</w:t>
            </w:r>
            <w:r w:rsidRPr="00476024">
              <w:rPr>
                <w:rFonts w:asciiTheme="minorBidi" w:hAnsiTheme="minorBidi" w:cstheme="minorBidi"/>
                <w:noProof/>
              </w:rPr>
              <w:tab/>
            </w:r>
            <w:r w:rsidRPr="00476024">
              <w:rPr>
                <w:rStyle w:val="Hyperlink"/>
                <w:rFonts w:asciiTheme="minorBidi" w:hAnsiTheme="minorBidi" w:cstheme="minorBidi"/>
                <w:caps/>
                <w:noProof/>
              </w:rPr>
              <w:t>TSP-Australia</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_Toc105946920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21</w:t>
            </w:r>
            <w:r w:rsidRPr="00476024">
              <w:rPr>
                <w:rFonts w:asciiTheme="minorBidi" w:hAnsiTheme="minorBidi" w:cstheme="minorBidi"/>
                <w:noProof/>
                <w:webHidden/>
              </w:rPr>
              <w:fldChar w:fldCharType="end"/>
            </w:r>
          </w:hyperlink>
        </w:p>
        <w:p w14:paraId="72BB51CA" w14:textId="21BC4563" w:rsidR="006130F7" w:rsidRPr="00476024" w:rsidRDefault="006130F7" w:rsidP="007F0FE7">
          <w:pPr>
            <w:pStyle w:val="TOC3"/>
            <w:rPr>
              <w:rFonts w:asciiTheme="minorBidi" w:hAnsiTheme="minorBidi" w:cstheme="minorBidi"/>
              <w:noProof/>
            </w:rPr>
          </w:pPr>
          <w:hyperlink w:anchor="_Toc105946921" w:history="1">
            <w:r w:rsidRPr="00476024">
              <w:rPr>
                <w:rStyle w:val="Hyperlink"/>
                <w:rFonts w:asciiTheme="minorBidi" w:hAnsiTheme="minorBidi" w:cstheme="minorBidi"/>
                <w:caps/>
                <w:noProof/>
              </w:rPr>
              <w:t>14.2</w:t>
            </w:r>
            <w:r w:rsidRPr="00476024">
              <w:rPr>
                <w:rFonts w:asciiTheme="minorBidi" w:hAnsiTheme="minorBidi" w:cstheme="minorBidi"/>
                <w:noProof/>
              </w:rPr>
              <w:tab/>
            </w:r>
            <w:r w:rsidRPr="00476024">
              <w:rPr>
                <w:rStyle w:val="Hyperlink"/>
                <w:rFonts w:asciiTheme="minorBidi" w:hAnsiTheme="minorBidi" w:cstheme="minorBidi"/>
                <w:caps/>
                <w:noProof/>
              </w:rPr>
              <w:t>TSP-India</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_Toc105946921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21</w:t>
            </w:r>
            <w:r w:rsidRPr="00476024">
              <w:rPr>
                <w:rFonts w:asciiTheme="minorBidi" w:hAnsiTheme="minorBidi" w:cstheme="minorBidi"/>
                <w:noProof/>
                <w:webHidden/>
              </w:rPr>
              <w:fldChar w:fldCharType="end"/>
            </w:r>
          </w:hyperlink>
        </w:p>
        <w:p w14:paraId="173DB8E2" w14:textId="03FDB2C8" w:rsidR="006130F7" w:rsidRPr="00476024" w:rsidRDefault="006130F7" w:rsidP="007F0FE7">
          <w:pPr>
            <w:pStyle w:val="TOC3"/>
            <w:rPr>
              <w:rFonts w:asciiTheme="minorBidi" w:hAnsiTheme="minorBidi" w:cstheme="minorBidi"/>
              <w:noProof/>
            </w:rPr>
          </w:pPr>
          <w:hyperlink w:anchor="_Toc105946922" w:history="1">
            <w:r w:rsidRPr="00476024">
              <w:rPr>
                <w:rStyle w:val="Hyperlink"/>
                <w:rFonts w:asciiTheme="minorBidi" w:hAnsiTheme="minorBidi" w:cstheme="minorBidi"/>
                <w:caps/>
                <w:noProof/>
              </w:rPr>
              <w:t>14.3</w:t>
            </w:r>
            <w:r w:rsidRPr="00476024">
              <w:rPr>
                <w:rFonts w:asciiTheme="minorBidi" w:hAnsiTheme="minorBidi" w:cstheme="minorBidi"/>
                <w:noProof/>
              </w:rPr>
              <w:tab/>
            </w:r>
            <w:r w:rsidRPr="00476024">
              <w:rPr>
                <w:rStyle w:val="Hyperlink"/>
                <w:rFonts w:asciiTheme="minorBidi" w:hAnsiTheme="minorBidi" w:cstheme="minorBidi"/>
                <w:caps/>
                <w:noProof/>
              </w:rPr>
              <w:t>TSP Indonesia</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_Toc105946922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22</w:t>
            </w:r>
            <w:r w:rsidRPr="00476024">
              <w:rPr>
                <w:rFonts w:asciiTheme="minorBidi" w:hAnsiTheme="minorBidi" w:cstheme="minorBidi"/>
                <w:noProof/>
                <w:webHidden/>
              </w:rPr>
              <w:fldChar w:fldCharType="end"/>
            </w:r>
          </w:hyperlink>
        </w:p>
        <w:p w14:paraId="35EA6B60" w14:textId="0E52E9E5" w:rsidR="006130F7" w:rsidRPr="00476024" w:rsidRDefault="006130F7" w:rsidP="007F0FE7">
          <w:pPr>
            <w:pStyle w:val="TOC2"/>
          </w:pPr>
          <w:hyperlink w:anchor="_Toc105946923" w:history="1">
            <w:r w:rsidRPr="00476024">
              <w:rPr>
                <w:rStyle w:val="Hyperlink"/>
              </w:rPr>
              <w:t>15.</w:t>
            </w:r>
            <w:r w:rsidRPr="00476024">
              <w:tab/>
            </w:r>
            <w:r w:rsidR="007F0FE7" w:rsidRPr="00476024">
              <w:rPr>
                <w:rStyle w:val="Hyperlink"/>
                <w:shd w:val="clear" w:color="auto" w:fill="FFFFFF"/>
              </w:rPr>
              <w:t>WORKING GROUP PROGRESS REPORTS</w:t>
            </w:r>
            <w:r w:rsidRPr="00476024">
              <w:rPr>
                <w:webHidden/>
              </w:rPr>
              <w:tab/>
            </w:r>
            <w:r w:rsidRPr="00476024">
              <w:rPr>
                <w:webHidden/>
              </w:rPr>
              <w:fldChar w:fldCharType="begin"/>
            </w:r>
            <w:r w:rsidRPr="00476024">
              <w:rPr>
                <w:webHidden/>
              </w:rPr>
              <w:instrText xml:space="preserve"> PAGEREF _Toc105946923 \h </w:instrText>
            </w:r>
            <w:r w:rsidRPr="00476024">
              <w:rPr>
                <w:webHidden/>
              </w:rPr>
            </w:r>
            <w:r w:rsidRPr="00476024">
              <w:rPr>
                <w:webHidden/>
              </w:rPr>
              <w:fldChar w:fldCharType="separate"/>
            </w:r>
            <w:r w:rsidR="00BC0D83">
              <w:rPr>
                <w:webHidden/>
              </w:rPr>
              <w:t>23</w:t>
            </w:r>
            <w:r w:rsidRPr="00476024">
              <w:rPr>
                <w:webHidden/>
              </w:rPr>
              <w:fldChar w:fldCharType="end"/>
            </w:r>
          </w:hyperlink>
        </w:p>
        <w:p w14:paraId="7D262155" w14:textId="41B47982" w:rsidR="006130F7" w:rsidRPr="00476024" w:rsidRDefault="006130F7" w:rsidP="007F0FE7">
          <w:pPr>
            <w:pStyle w:val="TOC3"/>
            <w:rPr>
              <w:rFonts w:asciiTheme="minorBidi" w:hAnsiTheme="minorBidi" w:cstheme="minorBidi"/>
              <w:noProof/>
            </w:rPr>
          </w:pPr>
          <w:hyperlink w:anchor="_Toc105946924" w:history="1">
            <w:r w:rsidRPr="00476024">
              <w:rPr>
                <w:rStyle w:val="Hyperlink"/>
                <w:rFonts w:asciiTheme="minorBidi" w:hAnsiTheme="minorBidi" w:cstheme="minorBidi"/>
                <w:caps/>
                <w:noProof/>
              </w:rPr>
              <w:t>15.1</w:t>
            </w:r>
            <w:r w:rsidRPr="00476024">
              <w:rPr>
                <w:rFonts w:asciiTheme="minorBidi" w:hAnsiTheme="minorBidi" w:cstheme="minorBidi"/>
                <w:noProof/>
              </w:rPr>
              <w:tab/>
            </w:r>
            <w:r w:rsidRPr="00476024">
              <w:rPr>
                <w:rStyle w:val="Hyperlink"/>
                <w:rFonts w:asciiTheme="minorBidi" w:hAnsiTheme="minorBidi" w:cstheme="minorBidi"/>
                <w:caps/>
                <w:noProof/>
              </w:rPr>
              <w:t xml:space="preserve">Working Group 1 on Tsunami Risk, Community  </w:t>
            </w:r>
            <w:r w:rsidR="007F0FE7" w:rsidRPr="00476024">
              <w:rPr>
                <w:rStyle w:val="Hyperlink"/>
                <w:rFonts w:asciiTheme="minorBidi" w:hAnsiTheme="minorBidi" w:cstheme="minorBidi"/>
                <w:caps/>
                <w:noProof/>
              </w:rPr>
              <w:br/>
            </w:r>
            <w:r w:rsidRPr="00476024">
              <w:rPr>
                <w:rStyle w:val="Hyperlink"/>
                <w:rFonts w:asciiTheme="minorBidi" w:hAnsiTheme="minorBidi" w:cstheme="minorBidi"/>
                <w:caps/>
                <w:noProof/>
              </w:rPr>
              <w:t>Awareness and Preparedness</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_Toc105946924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23</w:t>
            </w:r>
            <w:r w:rsidRPr="00476024">
              <w:rPr>
                <w:rFonts w:asciiTheme="minorBidi" w:hAnsiTheme="minorBidi" w:cstheme="minorBidi"/>
                <w:noProof/>
                <w:webHidden/>
              </w:rPr>
              <w:fldChar w:fldCharType="end"/>
            </w:r>
          </w:hyperlink>
        </w:p>
        <w:p w14:paraId="3AD9A374" w14:textId="5EDB8FAE" w:rsidR="006130F7" w:rsidRPr="00476024" w:rsidRDefault="006130F7" w:rsidP="007F0FE7">
          <w:pPr>
            <w:pStyle w:val="TOC3"/>
            <w:rPr>
              <w:rFonts w:asciiTheme="minorBidi" w:hAnsiTheme="minorBidi" w:cstheme="minorBidi"/>
              <w:noProof/>
            </w:rPr>
          </w:pPr>
          <w:hyperlink w:anchor="_Toc105946925" w:history="1">
            <w:r w:rsidRPr="00476024">
              <w:rPr>
                <w:rStyle w:val="Hyperlink"/>
                <w:rFonts w:asciiTheme="minorBidi" w:hAnsiTheme="minorBidi" w:cstheme="minorBidi"/>
                <w:caps/>
                <w:noProof/>
              </w:rPr>
              <w:t>15.2</w:t>
            </w:r>
            <w:r w:rsidRPr="00476024">
              <w:rPr>
                <w:rFonts w:asciiTheme="minorBidi" w:hAnsiTheme="minorBidi" w:cstheme="minorBidi"/>
                <w:noProof/>
              </w:rPr>
              <w:tab/>
            </w:r>
            <w:r w:rsidRPr="00476024">
              <w:rPr>
                <w:rStyle w:val="Hyperlink"/>
                <w:rFonts w:asciiTheme="minorBidi" w:hAnsiTheme="minorBidi" w:cstheme="minorBidi"/>
                <w:caps/>
                <w:noProof/>
              </w:rPr>
              <w:t xml:space="preserve">Working Group 2 on Tsunami Detection,  </w:t>
            </w:r>
            <w:r w:rsidR="007F0FE7" w:rsidRPr="00476024">
              <w:rPr>
                <w:rStyle w:val="Hyperlink"/>
                <w:rFonts w:asciiTheme="minorBidi" w:hAnsiTheme="minorBidi" w:cstheme="minorBidi"/>
                <w:caps/>
                <w:noProof/>
              </w:rPr>
              <w:br/>
            </w:r>
            <w:r w:rsidRPr="00476024">
              <w:rPr>
                <w:rStyle w:val="Hyperlink"/>
                <w:rFonts w:asciiTheme="minorBidi" w:hAnsiTheme="minorBidi" w:cstheme="minorBidi"/>
                <w:caps/>
                <w:noProof/>
              </w:rPr>
              <w:t>Warning and Dissemination</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_Toc105946925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23</w:t>
            </w:r>
            <w:r w:rsidRPr="00476024">
              <w:rPr>
                <w:rFonts w:asciiTheme="minorBidi" w:hAnsiTheme="minorBidi" w:cstheme="minorBidi"/>
                <w:noProof/>
                <w:webHidden/>
              </w:rPr>
              <w:fldChar w:fldCharType="end"/>
            </w:r>
          </w:hyperlink>
        </w:p>
        <w:p w14:paraId="4A60706F" w14:textId="06901F48" w:rsidR="006130F7" w:rsidRPr="00476024" w:rsidRDefault="006130F7" w:rsidP="007F0FE7">
          <w:pPr>
            <w:pStyle w:val="TOC3"/>
            <w:rPr>
              <w:rFonts w:asciiTheme="minorBidi" w:hAnsiTheme="minorBidi" w:cstheme="minorBidi"/>
              <w:noProof/>
            </w:rPr>
          </w:pPr>
          <w:hyperlink w:anchor="_Toc105946926" w:history="1">
            <w:r w:rsidRPr="00476024">
              <w:rPr>
                <w:rStyle w:val="Hyperlink"/>
                <w:rFonts w:asciiTheme="minorBidi" w:hAnsiTheme="minorBidi" w:cstheme="minorBidi"/>
                <w:caps/>
                <w:noProof/>
              </w:rPr>
              <w:t>15.3</w:t>
            </w:r>
            <w:r w:rsidRPr="00476024">
              <w:rPr>
                <w:rFonts w:asciiTheme="minorBidi" w:hAnsiTheme="minorBidi" w:cstheme="minorBidi"/>
                <w:noProof/>
              </w:rPr>
              <w:tab/>
            </w:r>
            <w:r w:rsidRPr="00476024">
              <w:rPr>
                <w:rStyle w:val="Hyperlink"/>
                <w:rFonts w:asciiTheme="minorBidi" w:hAnsiTheme="minorBidi" w:cstheme="minorBidi"/>
                <w:caps/>
                <w:noProof/>
              </w:rPr>
              <w:t xml:space="preserve">Subregional Working Group for </w:t>
            </w:r>
            <w:r w:rsidR="007F0FE7" w:rsidRPr="00476024">
              <w:rPr>
                <w:rStyle w:val="Hyperlink"/>
                <w:rFonts w:asciiTheme="minorBidi" w:hAnsiTheme="minorBidi" w:cstheme="minorBidi"/>
                <w:caps/>
                <w:noProof/>
              </w:rPr>
              <w:br/>
            </w:r>
            <w:r w:rsidRPr="00476024">
              <w:rPr>
                <w:rStyle w:val="Hyperlink"/>
                <w:rFonts w:asciiTheme="minorBidi" w:hAnsiTheme="minorBidi" w:cstheme="minorBidi"/>
                <w:caps/>
                <w:noProof/>
              </w:rPr>
              <w:t>the North-West Indian Ocean</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_Toc105946926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25</w:t>
            </w:r>
            <w:r w:rsidRPr="00476024">
              <w:rPr>
                <w:rFonts w:asciiTheme="minorBidi" w:hAnsiTheme="minorBidi" w:cstheme="minorBidi"/>
                <w:noProof/>
                <w:webHidden/>
              </w:rPr>
              <w:fldChar w:fldCharType="end"/>
            </w:r>
          </w:hyperlink>
        </w:p>
        <w:p w14:paraId="70C61D40" w14:textId="1F2FAE0D" w:rsidR="006130F7" w:rsidRPr="00476024" w:rsidRDefault="006130F7" w:rsidP="007F0FE7">
          <w:pPr>
            <w:pStyle w:val="TOC2"/>
          </w:pPr>
          <w:hyperlink w:anchor="_Toc105946927" w:history="1">
            <w:r w:rsidRPr="00476024">
              <w:rPr>
                <w:rStyle w:val="Hyperlink"/>
              </w:rPr>
              <w:t>16.</w:t>
            </w:r>
            <w:r w:rsidRPr="00476024">
              <w:tab/>
            </w:r>
            <w:r w:rsidR="007F0FE7" w:rsidRPr="00476024">
              <w:rPr>
                <w:rStyle w:val="Hyperlink"/>
                <w:shd w:val="clear" w:color="auto" w:fill="FFFFFF"/>
              </w:rPr>
              <w:t>TASK TEAM PROGRESS REPORTS</w:t>
            </w:r>
            <w:r w:rsidRPr="00476024">
              <w:rPr>
                <w:webHidden/>
              </w:rPr>
              <w:tab/>
            </w:r>
            <w:r w:rsidRPr="00476024">
              <w:rPr>
                <w:webHidden/>
              </w:rPr>
              <w:fldChar w:fldCharType="begin"/>
            </w:r>
            <w:r w:rsidRPr="00476024">
              <w:rPr>
                <w:webHidden/>
              </w:rPr>
              <w:instrText xml:space="preserve"> PAGEREF _Toc105946927 \h </w:instrText>
            </w:r>
            <w:r w:rsidRPr="00476024">
              <w:rPr>
                <w:webHidden/>
              </w:rPr>
            </w:r>
            <w:r w:rsidRPr="00476024">
              <w:rPr>
                <w:webHidden/>
              </w:rPr>
              <w:fldChar w:fldCharType="separate"/>
            </w:r>
            <w:r w:rsidR="00BC0D83">
              <w:rPr>
                <w:webHidden/>
              </w:rPr>
              <w:t>26</w:t>
            </w:r>
            <w:r w:rsidRPr="00476024">
              <w:rPr>
                <w:webHidden/>
              </w:rPr>
              <w:fldChar w:fldCharType="end"/>
            </w:r>
          </w:hyperlink>
        </w:p>
        <w:p w14:paraId="7B5D12AA" w14:textId="1F96EF31" w:rsidR="006130F7" w:rsidRPr="00476024" w:rsidRDefault="006130F7" w:rsidP="007F0FE7">
          <w:pPr>
            <w:pStyle w:val="TOC3"/>
            <w:rPr>
              <w:rFonts w:asciiTheme="minorBidi" w:hAnsiTheme="minorBidi" w:cstheme="minorBidi"/>
              <w:noProof/>
            </w:rPr>
          </w:pPr>
          <w:hyperlink w:anchor="_Toc105946928" w:history="1">
            <w:r w:rsidRPr="00476024">
              <w:rPr>
                <w:rStyle w:val="Hyperlink"/>
                <w:rFonts w:asciiTheme="minorBidi" w:hAnsiTheme="minorBidi" w:cstheme="minorBidi"/>
                <w:caps/>
                <w:noProof/>
              </w:rPr>
              <w:t>14.1</w:t>
            </w:r>
            <w:r w:rsidRPr="00476024">
              <w:rPr>
                <w:rFonts w:asciiTheme="minorBidi" w:hAnsiTheme="minorBidi" w:cstheme="minorBidi"/>
                <w:noProof/>
              </w:rPr>
              <w:tab/>
            </w:r>
            <w:r w:rsidRPr="00476024">
              <w:rPr>
                <w:rStyle w:val="Hyperlink"/>
                <w:rFonts w:asciiTheme="minorBidi" w:hAnsiTheme="minorBidi" w:cstheme="minorBidi"/>
                <w:caps/>
                <w:noProof/>
              </w:rPr>
              <w:t xml:space="preserve">Task Team on Scientific Tsunami Hazard Assessment  </w:t>
            </w:r>
            <w:r w:rsidR="00476024">
              <w:rPr>
                <w:rStyle w:val="Hyperlink"/>
                <w:rFonts w:asciiTheme="minorBidi" w:hAnsiTheme="minorBidi" w:cstheme="minorBidi"/>
                <w:caps/>
                <w:noProof/>
              </w:rPr>
              <w:br/>
            </w:r>
            <w:r w:rsidRPr="00476024">
              <w:rPr>
                <w:rStyle w:val="Hyperlink"/>
                <w:rFonts w:asciiTheme="minorBidi" w:hAnsiTheme="minorBidi" w:cstheme="minorBidi"/>
                <w:caps/>
                <w:noProof/>
              </w:rPr>
              <w:t>of the Makran Subduction Zone</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_Toc105946928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26</w:t>
            </w:r>
            <w:r w:rsidRPr="00476024">
              <w:rPr>
                <w:rFonts w:asciiTheme="minorBidi" w:hAnsiTheme="minorBidi" w:cstheme="minorBidi"/>
                <w:noProof/>
                <w:webHidden/>
              </w:rPr>
              <w:fldChar w:fldCharType="end"/>
            </w:r>
          </w:hyperlink>
        </w:p>
        <w:p w14:paraId="3CA1EBAF" w14:textId="79188567" w:rsidR="006130F7" w:rsidRPr="00476024" w:rsidRDefault="006130F7" w:rsidP="007F0FE7">
          <w:pPr>
            <w:pStyle w:val="TOC3"/>
            <w:rPr>
              <w:rFonts w:asciiTheme="minorBidi" w:hAnsiTheme="minorBidi" w:cstheme="minorBidi"/>
              <w:noProof/>
            </w:rPr>
          </w:pPr>
          <w:hyperlink w:anchor="_Toc105946929" w:history="1">
            <w:r w:rsidRPr="00476024">
              <w:rPr>
                <w:rStyle w:val="Hyperlink"/>
                <w:rFonts w:asciiTheme="minorBidi" w:hAnsiTheme="minorBidi" w:cstheme="minorBidi"/>
                <w:caps/>
                <w:noProof/>
              </w:rPr>
              <w:t>14.2</w:t>
            </w:r>
            <w:r w:rsidRPr="00476024">
              <w:rPr>
                <w:rFonts w:asciiTheme="minorBidi" w:hAnsiTheme="minorBidi" w:cstheme="minorBidi"/>
                <w:noProof/>
              </w:rPr>
              <w:tab/>
            </w:r>
            <w:r w:rsidRPr="00476024">
              <w:rPr>
                <w:rStyle w:val="Hyperlink"/>
                <w:rFonts w:asciiTheme="minorBidi" w:hAnsiTheme="minorBidi" w:cstheme="minorBidi"/>
                <w:caps/>
                <w:noProof/>
              </w:rPr>
              <w:t xml:space="preserve">Task Team on Tsunami Preparedness  </w:t>
            </w:r>
            <w:r w:rsidR="00476024">
              <w:rPr>
                <w:rStyle w:val="Hyperlink"/>
                <w:rFonts w:asciiTheme="minorBidi" w:hAnsiTheme="minorBidi" w:cstheme="minorBidi"/>
                <w:caps/>
                <w:noProof/>
              </w:rPr>
              <w:br/>
            </w:r>
            <w:r w:rsidRPr="00476024">
              <w:rPr>
                <w:rStyle w:val="Hyperlink"/>
                <w:rFonts w:asciiTheme="minorBidi" w:hAnsiTheme="minorBidi" w:cstheme="minorBidi"/>
                <w:caps/>
                <w:noProof/>
              </w:rPr>
              <w:t>for a Near-Field Tsunami Hazard</w:t>
            </w:r>
            <w:r w:rsidRPr="00476024">
              <w:rPr>
                <w:rFonts w:asciiTheme="minorBidi" w:hAnsiTheme="minorBidi" w:cstheme="minorBidi"/>
                <w:noProof/>
                <w:webHidden/>
              </w:rPr>
              <w:tab/>
            </w:r>
            <w:r w:rsidRPr="00476024">
              <w:rPr>
                <w:rFonts w:asciiTheme="minorBidi" w:hAnsiTheme="minorBidi" w:cstheme="minorBidi"/>
                <w:noProof/>
                <w:webHidden/>
              </w:rPr>
              <w:fldChar w:fldCharType="begin"/>
            </w:r>
            <w:r w:rsidRPr="00476024">
              <w:rPr>
                <w:rFonts w:asciiTheme="minorBidi" w:hAnsiTheme="minorBidi" w:cstheme="minorBidi"/>
                <w:noProof/>
                <w:webHidden/>
              </w:rPr>
              <w:instrText xml:space="preserve"> PAGEREF _Toc105946929 \h </w:instrText>
            </w:r>
            <w:r w:rsidRPr="00476024">
              <w:rPr>
                <w:rFonts w:asciiTheme="minorBidi" w:hAnsiTheme="minorBidi" w:cstheme="minorBidi"/>
                <w:noProof/>
                <w:webHidden/>
              </w:rPr>
            </w:r>
            <w:r w:rsidRPr="00476024">
              <w:rPr>
                <w:rFonts w:asciiTheme="minorBidi" w:hAnsiTheme="minorBidi" w:cstheme="minorBidi"/>
                <w:noProof/>
                <w:webHidden/>
              </w:rPr>
              <w:fldChar w:fldCharType="separate"/>
            </w:r>
            <w:r w:rsidR="00BC0D83">
              <w:rPr>
                <w:rFonts w:asciiTheme="minorBidi" w:hAnsiTheme="minorBidi" w:cstheme="minorBidi"/>
                <w:noProof/>
                <w:webHidden/>
              </w:rPr>
              <w:t>27</w:t>
            </w:r>
            <w:r w:rsidRPr="00476024">
              <w:rPr>
                <w:rFonts w:asciiTheme="minorBidi" w:hAnsiTheme="minorBidi" w:cstheme="minorBidi"/>
                <w:noProof/>
                <w:webHidden/>
              </w:rPr>
              <w:fldChar w:fldCharType="end"/>
            </w:r>
          </w:hyperlink>
        </w:p>
        <w:p w14:paraId="2ADB7004" w14:textId="15DA6BB8" w:rsidR="006130F7" w:rsidRPr="00476024" w:rsidRDefault="006130F7" w:rsidP="007F0FE7">
          <w:pPr>
            <w:pStyle w:val="TOC2"/>
          </w:pPr>
          <w:hyperlink w:anchor="_Toc105946930" w:history="1">
            <w:r w:rsidRPr="00476024">
              <w:rPr>
                <w:rStyle w:val="Hyperlink"/>
              </w:rPr>
              <w:t>17.</w:t>
            </w:r>
            <w:r w:rsidRPr="00476024">
              <w:tab/>
            </w:r>
            <w:r w:rsidR="007F0FE7" w:rsidRPr="00476024">
              <w:rPr>
                <w:rStyle w:val="Hyperlink"/>
                <w:shd w:val="clear" w:color="auto" w:fill="FFFFFF"/>
              </w:rPr>
              <w:t>PLANNING FOR ICG/IOTWMS-XIII</w:t>
            </w:r>
            <w:r w:rsidRPr="00476024">
              <w:rPr>
                <w:webHidden/>
              </w:rPr>
              <w:tab/>
            </w:r>
            <w:r w:rsidRPr="00476024">
              <w:rPr>
                <w:webHidden/>
              </w:rPr>
              <w:fldChar w:fldCharType="begin"/>
            </w:r>
            <w:r w:rsidRPr="00476024">
              <w:rPr>
                <w:webHidden/>
              </w:rPr>
              <w:instrText xml:space="preserve"> PAGEREF _Toc105946930 \h </w:instrText>
            </w:r>
            <w:r w:rsidRPr="00476024">
              <w:rPr>
                <w:webHidden/>
              </w:rPr>
            </w:r>
            <w:r w:rsidRPr="00476024">
              <w:rPr>
                <w:webHidden/>
              </w:rPr>
              <w:fldChar w:fldCharType="separate"/>
            </w:r>
            <w:r w:rsidR="00BC0D83">
              <w:rPr>
                <w:webHidden/>
              </w:rPr>
              <w:t>27</w:t>
            </w:r>
            <w:r w:rsidRPr="00476024">
              <w:rPr>
                <w:webHidden/>
              </w:rPr>
              <w:fldChar w:fldCharType="end"/>
            </w:r>
          </w:hyperlink>
        </w:p>
        <w:p w14:paraId="3F652252" w14:textId="337B96DD" w:rsidR="006130F7" w:rsidRPr="00476024" w:rsidRDefault="006130F7" w:rsidP="007F0FE7">
          <w:pPr>
            <w:pStyle w:val="TOC2"/>
          </w:pPr>
          <w:hyperlink w:anchor="_Toc105946931" w:history="1">
            <w:r w:rsidRPr="00476024">
              <w:rPr>
                <w:rStyle w:val="Hyperlink"/>
              </w:rPr>
              <w:t>18.</w:t>
            </w:r>
            <w:r w:rsidRPr="00476024">
              <w:tab/>
            </w:r>
            <w:r w:rsidR="007F0FE7" w:rsidRPr="00476024">
              <w:rPr>
                <w:rStyle w:val="Hyperlink"/>
                <w:shd w:val="clear" w:color="auto" w:fill="FFFFFF"/>
              </w:rPr>
              <w:t>REVIEW OF RECOMMENDATIONS</w:t>
            </w:r>
            <w:r w:rsidRPr="00476024">
              <w:rPr>
                <w:webHidden/>
              </w:rPr>
              <w:tab/>
            </w:r>
            <w:r w:rsidRPr="00476024">
              <w:rPr>
                <w:webHidden/>
              </w:rPr>
              <w:fldChar w:fldCharType="begin"/>
            </w:r>
            <w:r w:rsidRPr="00476024">
              <w:rPr>
                <w:webHidden/>
              </w:rPr>
              <w:instrText xml:space="preserve"> PAGEREF _Toc105946931 \h </w:instrText>
            </w:r>
            <w:r w:rsidRPr="00476024">
              <w:rPr>
                <w:webHidden/>
              </w:rPr>
            </w:r>
            <w:r w:rsidRPr="00476024">
              <w:rPr>
                <w:webHidden/>
              </w:rPr>
              <w:fldChar w:fldCharType="separate"/>
            </w:r>
            <w:r w:rsidR="00BC0D83">
              <w:rPr>
                <w:webHidden/>
              </w:rPr>
              <w:t>28</w:t>
            </w:r>
            <w:r w:rsidRPr="00476024">
              <w:rPr>
                <w:webHidden/>
              </w:rPr>
              <w:fldChar w:fldCharType="end"/>
            </w:r>
          </w:hyperlink>
        </w:p>
        <w:p w14:paraId="25E2679A" w14:textId="61A637EF" w:rsidR="006130F7" w:rsidRPr="00476024" w:rsidRDefault="006130F7" w:rsidP="007F0FE7">
          <w:pPr>
            <w:pStyle w:val="TOC2"/>
          </w:pPr>
          <w:hyperlink w:anchor="_Toc105946932" w:history="1">
            <w:r w:rsidRPr="00476024">
              <w:rPr>
                <w:rStyle w:val="Hyperlink"/>
              </w:rPr>
              <w:t>19.</w:t>
            </w:r>
            <w:r w:rsidRPr="00476024">
              <w:tab/>
            </w:r>
            <w:r w:rsidR="007F0FE7" w:rsidRPr="00476024">
              <w:rPr>
                <w:rStyle w:val="Hyperlink"/>
                <w:shd w:val="clear" w:color="auto" w:fill="FFFFFF"/>
              </w:rPr>
              <w:t>CLOS</w:t>
            </w:r>
            <w:r w:rsidR="007F0FE7" w:rsidRPr="00476024">
              <w:rPr>
                <w:rStyle w:val="Hyperlink"/>
                <w:shd w:val="clear" w:color="auto" w:fill="FFFFFF"/>
              </w:rPr>
              <w:t>I</w:t>
            </w:r>
            <w:r w:rsidR="007F0FE7" w:rsidRPr="00476024">
              <w:rPr>
                <w:rStyle w:val="Hyperlink"/>
                <w:shd w:val="clear" w:color="auto" w:fill="FFFFFF"/>
              </w:rPr>
              <w:t>NG</w:t>
            </w:r>
            <w:r w:rsidR="007F0FE7" w:rsidRPr="00476024">
              <w:rPr>
                <w:rStyle w:val="Hyperlink"/>
              </w:rPr>
              <w:t xml:space="preserve"> R</w:t>
            </w:r>
            <w:r w:rsidR="007F0FE7" w:rsidRPr="00476024">
              <w:rPr>
                <w:rStyle w:val="Hyperlink"/>
              </w:rPr>
              <w:t>E</w:t>
            </w:r>
            <w:r w:rsidR="007F0FE7" w:rsidRPr="00476024">
              <w:rPr>
                <w:rStyle w:val="Hyperlink"/>
              </w:rPr>
              <w:t>MARKS</w:t>
            </w:r>
            <w:r w:rsidRPr="00476024">
              <w:rPr>
                <w:webHidden/>
              </w:rPr>
              <w:tab/>
            </w:r>
            <w:r w:rsidRPr="00476024">
              <w:rPr>
                <w:webHidden/>
              </w:rPr>
              <w:fldChar w:fldCharType="begin"/>
            </w:r>
            <w:r w:rsidRPr="00476024">
              <w:rPr>
                <w:webHidden/>
              </w:rPr>
              <w:instrText xml:space="preserve"> PAGEREF _Toc105946932 \h </w:instrText>
            </w:r>
            <w:r w:rsidRPr="00476024">
              <w:rPr>
                <w:webHidden/>
              </w:rPr>
            </w:r>
            <w:r w:rsidRPr="00476024">
              <w:rPr>
                <w:webHidden/>
              </w:rPr>
              <w:fldChar w:fldCharType="separate"/>
            </w:r>
            <w:r w:rsidR="00BC0D83">
              <w:rPr>
                <w:webHidden/>
              </w:rPr>
              <w:t>28</w:t>
            </w:r>
            <w:r w:rsidRPr="00476024">
              <w:rPr>
                <w:webHidden/>
              </w:rPr>
              <w:fldChar w:fldCharType="end"/>
            </w:r>
          </w:hyperlink>
        </w:p>
        <w:p w14:paraId="2DA4EE4B" w14:textId="77777777" w:rsidR="007F0FE7" w:rsidRDefault="006130F7">
          <w:pPr>
            <w:rPr>
              <w:b/>
              <w:bCs/>
              <w:noProof/>
            </w:rPr>
          </w:pPr>
          <w:r w:rsidRPr="00476024">
            <w:rPr>
              <w:rFonts w:asciiTheme="minorBidi" w:hAnsiTheme="minorBidi" w:cstheme="minorBidi"/>
              <w:b/>
              <w:bCs/>
              <w:noProof/>
            </w:rPr>
            <w:fldChar w:fldCharType="end"/>
          </w:r>
        </w:p>
        <w:p w14:paraId="09FC9EF6" w14:textId="2B5675DC" w:rsidR="007F0FE7" w:rsidRPr="007F0FE7" w:rsidRDefault="007F0FE7">
          <w:pPr>
            <w:rPr>
              <w:rFonts w:ascii="Arial" w:hAnsi="Arial" w:cs="Arial"/>
              <w:b/>
              <w:bCs/>
              <w:noProof/>
            </w:rPr>
          </w:pPr>
          <w:r w:rsidRPr="007F0FE7">
            <w:rPr>
              <w:rFonts w:ascii="Arial" w:hAnsi="Arial" w:cs="Arial"/>
              <w:b/>
              <w:bCs/>
              <w:noProof/>
            </w:rPr>
            <w:t>ANNEXES</w:t>
          </w:r>
        </w:p>
        <w:p w14:paraId="6B18570A" w14:textId="140CCB30" w:rsidR="007F0FE7" w:rsidRPr="007F0FE7" w:rsidRDefault="007F0FE7" w:rsidP="007F0FE7">
          <w:pPr>
            <w:pStyle w:val="ListParagraph"/>
            <w:numPr>
              <w:ilvl w:val="0"/>
              <w:numId w:val="11"/>
            </w:numPr>
            <w:spacing w:before="0" w:after="240"/>
            <w:ind w:left="714" w:hanging="357"/>
            <w:contextualSpacing w:val="0"/>
            <w:rPr>
              <w:rFonts w:ascii="Arial" w:hAnsi="Arial" w:cs="Arial"/>
            </w:rPr>
          </w:pPr>
          <w:hyperlink w:anchor="a1" w:history="1">
            <w:r w:rsidRPr="007F0FE7">
              <w:rPr>
                <w:rStyle w:val="Hyperlink"/>
                <w:rFonts w:ascii="Arial" w:hAnsi="Arial" w:cs="Arial"/>
              </w:rPr>
              <w:t>AGEND</w:t>
            </w:r>
            <w:r w:rsidRPr="007F0FE7">
              <w:rPr>
                <w:rStyle w:val="Hyperlink"/>
                <w:rFonts w:ascii="Arial" w:hAnsi="Arial" w:cs="Arial"/>
              </w:rPr>
              <w:t>A</w:t>
            </w:r>
            <w:r w:rsidRPr="007F0FE7">
              <w:rPr>
                <w:rStyle w:val="Hyperlink"/>
                <w:rFonts w:ascii="Arial" w:hAnsi="Arial" w:cs="Arial"/>
              </w:rPr>
              <w:t xml:space="preserve"> &amp; TIMETABLE</w:t>
            </w:r>
          </w:hyperlink>
        </w:p>
        <w:p w14:paraId="7C34925D" w14:textId="5C364C30" w:rsidR="007F0FE7" w:rsidRPr="007F0FE7" w:rsidRDefault="007F0FE7" w:rsidP="007F0FE7">
          <w:pPr>
            <w:pStyle w:val="ListParagraph"/>
            <w:numPr>
              <w:ilvl w:val="0"/>
              <w:numId w:val="11"/>
            </w:numPr>
            <w:spacing w:before="0" w:after="240"/>
            <w:ind w:left="714" w:hanging="357"/>
            <w:contextualSpacing w:val="0"/>
            <w:rPr>
              <w:rFonts w:ascii="Arial" w:hAnsi="Arial" w:cs="Arial"/>
            </w:rPr>
          </w:pPr>
          <w:hyperlink w:anchor="a2" w:history="1">
            <w:r w:rsidRPr="007F0FE7">
              <w:rPr>
                <w:rStyle w:val="Hyperlink"/>
                <w:rFonts w:ascii="Arial" w:hAnsi="Arial" w:cs="Arial"/>
              </w:rPr>
              <w:t>PARTICIPAN</w:t>
            </w:r>
            <w:r w:rsidRPr="007F0FE7">
              <w:rPr>
                <w:rStyle w:val="Hyperlink"/>
                <w:rFonts w:ascii="Arial" w:hAnsi="Arial" w:cs="Arial"/>
              </w:rPr>
              <w:t>T</w:t>
            </w:r>
            <w:r w:rsidRPr="007F0FE7">
              <w:rPr>
                <w:rStyle w:val="Hyperlink"/>
                <w:rFonts w:ascii="Arial" w:hAnsi="Arial" w:cs="Arial"/>
              </w:rPr>
              <w:t>S LIST</w:t>
            </w:r>
          </w:hyperlink>
        </w:p>
        <w:p w14:paraId="76D32847" w14:textId="4DC6D814" w:rsidR="006130F7" w:rsidRPr="007F0FE7" w:rsidRDefault="007F0FE7" w:rsidP="007F0FE7">
          <w:pPr>
            <w:pStyle w:val="ListParagraph"/>
            <w:numPr>
              <w:ilvl w:val="0"/>
              <w:numId w:val="11"/>
            </w:numPr>
            <w:spacing w:before="0" w:after="240"/>
            <w:ind w:left="714" w:hanging="357"/>
            <w:contextualSpacing w:val="0"/>
            <w:rPr>
              <w:rFonts w:ascii="Arial" w:hAnsi="Arial" w:cs="Arial"/>
            </w:rPr>
          </w:pPr>
          <w:hyperlink w:anchor="a3" w:history="1">
            <w:r w:rsidRPr="007F0FE7">
              <w:rPr>
                <w:rStyle w:val="Hyperlink"/>
                <w:rFonts w:ascii="Arial" w:hAnsi="Arial" w:cs="Arial"/>
              </w:rPr>
              <w:t>RECOMMENDATIONS AND ACTIONS</w:t>
            </w:r>
          </w:hyperlink>
        </w:p>
      </w:sdtContent>
    </w:sdt>
    <w:p w14:paraId="66F833BE" w14:textId="77777777" w:rsidR="00045C18" w:rsidRDefault="00045C18" w:rsidP="007F0FE7">
      <w:pPr>
        <w:pStyle w:val="Heading2"/>
        <w:spacing w:before="360" w:after="240"/>
        <w:rPr>
          <w:rFonts w:asciiTheme="minorBidi" w:hAnsiTheme="minorBidi" w:cstheme="minorBidi"/>
          <w:shd w:val="clear" w:color="auto" w:fill="FFFFFF"/>
          <w:lang w:val="en-GB"/>
        </w:rPr>
      </w:pPr>
    </w:p>
    <w:p w14:paraId="49E35598" w14:textId="2CB2EB43" w:rsidR="007F0FE7" w:rsidRPr="007F0FE7" w:rsidRDefault="007F0FE7" w:rsidP="007F0FE7">
      <w:pPr>
        <w:rPr>
          <w:lang w:eastAsia="en-US"/>
        </w:rPr>
        <w:sectPr w:rsidR="007F0FE7" w:rsidRPr="007F0FE7" w:rsidSect="007F0FE7">
          <w:headerReference w:type="even" r:id="rId13"/>
          <w:headerReference w:type="default" r:id="rId14"/>
          <w:headerReference w:type="first" r:id="rId15"/>
          <w:pgSz w:w="11906" w:h="16838" w:code="9"/>
          <w:pgMar w:top="1417" w:right="1417" w:bottom="1417" w:left="1417" w:header="720" w:footer="720" w:gutter="0"/>
          <w:pgNumType w:fmt="lowerRoman" w:start="1"/>
          <w:cols w:space="720"/>
          <w:titlePg/>
          <w:docGrid w:linePitch="360"/>
        </w:sectPr>
      </w:pPr>
    </w:p>
    <w:p w14:paraId="6B195ECC" w14:textId="57CC0B88" w:rsidR="002A6BCA" w:rsidRPr="00625AA3" w:rsidRDefault="002A6BCA"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26" w:name="_Toc105946888"/>
      <w:r w:rsidRPr="00625AA3">
        <w:rPr>
          <w:rFonts w:asciiTheme="minorBidi" w:hAnsiTheme="minorBidi" w:cstheme="minorBidi"/>
          <w:shd w:val="clear" w:color="auto" w:fill="FFFFFF"/>
          <w:lang w:val="en-GB"/>
        </w:rPr>
        <w:lastRenderedPageBreak/>
        <w:t>Opening</w:t>
      </w:r>
      <w:bookmarkEnd w:id="24"/>
      <w:bookmarkEnd w:id="26"/>
    </w:p>
    <w:p w14:paraId="38A84B6C" w14:textId="0E5ADA1A" w:rsidR="00E3375A" w:rsidRPr="00625AA3" w:rsidRDefault="00446805" w:rsidP="00446805">
      <w:pPr>
        <w:pStyle w:val="Heading3"/>
        <w:numPr>
          <w:ilvl w:val="0"/>
          <w:numId w:val="12"/>
        </w:numPr>
        <w:spacing w:before="0" w:after="240"/>
        <w:ind w:hanging="720"/>
        <w:rPr>
          <w:rFonts w:asciiTheme="minorBidi" w:hAnsiTheme="minorBidi" w:cstheme="minorBidi"/>
          <w:lang w:val="en-GB"/>
        </w:rPr>
      </w:pPr>
      <w:bookmarkStart w:id="27" w:name="_Toc83200174"/>
      <w:bookmarkStart w:id="28" w:name="_Toc105946889"/>
      <w:r w:rsidRPr="00625AA3">
        <w:rPr>
          <w:rFonts w:asciiTheme="minorBidi" w:hAnsiTheme="minorBidi" w:cstheme="minorBidi"/>
          <w:lang w:val="en-GB"/>
        </w:rPr>
        <w:t>WELCOME</w:t>
      </w:r>
      <w:bookmarkEnd w:id="28"/>
    </w:p>
    <w:p w14:paraId="44E57689" w14:textId="00396ECE" w:rsidR="00773D1F" w:rsidRPr="00625AA3" w:rsidRDefault="00E3375A" w:rsidP="00446805">
      <w:pPr>
        <w:pStyle w:val="ListParagraph"/>
        <w:numPr>
          <w:ilvl w:val="0"/>
          <w:numId w:val="45"/>
        </w:numPr>
        <w:tabs>
          <w:tab w:val="left" w:pos="709"/>
        </w:tabs>
        <w:spacing w:before="0" w:after="240"/>
        <w:ind w:left="0" w:firstLine="0"/>
        <w:contextualSpacing w:val="0"/>
        <w:rPr>
          <w:rFonts w:asciiTheme="minorBidi" w:hAnsiTheme="minorBidi" w:cstheme="minorBidi"/>
        </w:rPr>
      </w:pPr>
      <w:r w:rsidRPr="00625AA3">
        <w:rPr>
          <w:rFonts w:asciiTheme="minorBidi" w:hAnsiTheme="minorBidi" w:cstheme="minorBidi"/>
        </w:rPr>
        <w:t xml:space="preserve">The </w:t>
      </w:r>
      <w:r w:rsidR="00D434E5" w:rsidRPr="00625AA3">
        <w:rPr>
          <w:rFonts w:asciiTheme="minorBidi" w:hAnsiTheme="minorBidi" w:cstheme="minorBidi"/>
        </w:rPr>
        <w:t>welcoming remarks</w:t>
      </w:r>
      <w:r w:rsidRPr="00625AA3">
        <w:rPr>
          <w:rFonts w:asciiTheme="minorBidi" w:hAnsiTheme="minorBidi" w:cstheme="minorBidi"/>
        </w:rPr>
        <w:t xml:space="preserve"> </w:t>
      </w:r>
      <w:r w:rsidR="00D434E5" w:rsidRPr="00625AA3">
        <w:rPr>
          <w:rFonts w:asciiTheme="minorBidi" w:hAnsiTheme="minorBidi" w:cstheme="minorBidi"/>
        </w:rPr>
        <w:t>were</w:t>
      </w:r>
      <w:r w:rsidRPr="00625AA3">
        <w:rPr>
          <w:rFonts w:asciiTheme="minorBidi" w:hAnsiTheme="minorBidi" w:cstheme="minorBidi"/>
        </w:rPr>
        <w:t xml:space="preserve"> given by </w:t>
      </w:r>
      <w:r w:rsidR="00625AA3">
        <w:rPr>
          <w:rFonts w:asciiTheme="minorBidi" w:hAnsiTheme="minorBidi" w:cstheme="minorBidi"/>
        </w:rPr>
        <w:t>Mr </w:t>
      </w:r>
      <w:r w:rsidRPr="00625AA3">
        <w:rPr>
          <w:rFonts w:asciiTheme="minorBidi" w:hAnsiTheme="minorBidi" w:cstheme="minorBidi"/>
        </w:rPr>
        <w:t>Rick Bailey, Head of Secretariat for the UNESCO-IOC Intergovernmental Coordination Group for the Indian Ocean Tsunami Warning and Mitigation System (ICG/IOTWMS)</w:t>
      </w:r>
      <w:bookmarkEnd w:id="27"/>
      <w:r w:rsidR="00722A5E" w:rsidRPr="00625AA3">
        <w:rPr>
          <w:rFonts w:asciiTheme="minorBidi" w:hAnsiTheme="minorBidi" w:cstheme="minorBidi"/>
        </w:rPr>
        <w:t>. He</w:t>
      </w:r>
      <w:r w:rsidR="00773D1F" w:rsidRPr="00625AA3">
        <w:rPr>
          <w:rFonts w:asciiTheme="minorBidi" w:hAnsiTheme="minorBidi" w:cstheme="minorBidi"/>
        </w:rPr>
        <w:t xml:space="preserve"> welcomed</w:t>
      </w:r>
      <w:r w:rsidR="00BE4EEB" w:rsidRPr="00625AA3">
        <w:rPr>
          <w:rFonts w:asciiTheme="minorBidi" w:hAnsiTheme="minorBidi" w:cstheme="minorBidi"/>
        </w:rPr>
        <w:t xml:space="preserve"> all distinguished delegates and participants to the intersessional meeting of the ICG/IOTWMS</w:t>
      </w:r>
      <w:r w:rsidR="00773D1F" w:rsidRPr="00625AA3">
        <w:rPr>
          <w:rFonts w:asciiTheme="minorBidi" w:hAnsiTheme="minorBidi" w:cstheme="minorBidi"/>
        </w:rPr>
        <w:t>.</w:t>
      </w:r>
    </w:p>
    <w:p w14:paraId="4756B1DE" w14:textId="6D750A2D" w:rsidR="002A6BCA"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rPr>
      </w:pPr>
      <w:r>
        <w:rPr>
          <w:rFonts w:asciiTheme="minorBidi" w:hAnsiTheme="minorBidi" w:cstheme="minorBidi"/>
        </w:rPr>
        <w:t>Mr </w:t>
      </w:r>
      <w:r w:rsidR="00E3375A" w:rsidRPr="00625AA3">
        <w:rPr>
          <w:rFonts w:asciiTheme="minorBidi" w:hAnsiTheme="minorBidi" w:cstheme="minorBidi"/>
        </w:rPr>
        <w:t xml:space="preserve">Bailey advised the group that the intersessional meeting is being held online due to the impacts of </w:t>
      </w:r>
      <w:r w:rsidR="00AF2493" w:rsidRPr="00625AA3">
        <w:rPr>
          <w:rFonts w:asciiTheme="minorBidi" w:hAnsiTheme="minorBidi" w:cstheme="minorBidi"/>
        </w:rPr>
        <w:t>COVID</w:t>
      </w:r>
      <w:r w:rsidR="00E3375A" w:rsidRPr="00625AA3">
        <w:rPr>
          <w:rFonts w:asciiTheme="minorBidi" w:hAnsiTheme="minorBidi" w:cstheme="minorBidi"/>
        </w:rPr>
        <w:t xml:space="preserve">-19 on scheduling and hosting face-to-face meetings of the ICG, especially due to restrictions placed on international travel. He noted that the purpose of this meeting is to provide progress reports to the Member States of the IOTWMS before the next formal </w:t>
      </w:r>
      <w:r w:rsidR="005B2B94">
        <w:rPr>
          <w:rFonts w:asciiTheme="minorBidi" w:hAnsiTheme="minorBidi" w:cstheme="minorBidi"/>
        </w:rPr>
        <w:t>session</w:t>
      </w:r>
      <w:r w:rsidR="00E3375A" w:rsidRPr="00625AA3">
        <w:rPr>
          <w:rFonts w:asciiTheme="minorBidi" w:hAnsiTheme="minorBidi" w:cstheme="minorBidi"/>
        </w:rPr>
        <w:t xml:space="preserve"> ICG/IOTWMS-XIII, when final reports will be tabled for Member State review and elections held as required.</w:t>
      </w:r>
    </w:p>
    <w:p w14:paraId="0AD26ED5" w14:textId="2D86E175" w:rsidR="00773D1F"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rPr>
      </w:pPr>
      <w:r>
        <w:rPr>
          <w:rFonts w:asciiTheme="minorBidi" w:hAnsiTheme="minorBidi" w:cstheme="minorBidi"/>
        </w:rPr>
        <w:t>Mr </w:t>
      </w:r>
      <w:r w:rsidR="002C08DF" w:rsidRPr="00625AA3">
        <w:rPr>
          <w:rFonts w:asciiTheme="minorBidi" w:hAnsiTheme="minorBidi" w:cstheme="minorBidi"/>
        </w:rPr>
        <w:t>Bailey</w:t>
      </w:r>
      <w:r w:rsidR="00773D1F" w:rsidRPr="00625AA3">
        <w:rPr>
          <w:rFonts w:asciiTheme="minorBidi" w:hAnsiTheme="minorBidi" w:cstheme="minorBidi"/>
        </w:rPr>
        <w:t xml:space="preserve"> noted that one of the major outcomes of the United Nations Ocean Decade of Ocean Science for Sustainable Development 2021–2030, coordinated by the IOC, is a Safe Ocean. The ICG/IOTWMS will play a vital role in the Ocean Decade’s Tsunami Programme in helping to meet this outcome, in particular to ensure the delivery of more timely and more accurate tsunami warnings to 100% of at-risk coastal communities who will be Tsunami Ready.</w:t>
      </w:r>
    </w:p>
    <w:p w14:paraId="79E5A63E" w14:textId="2F8D7BD1" w:rsidR="00D434E5" w:rsidRPr="00625AA3" w:rsidRDefault="00D434E5" w:rsidP="00625AA3">
      <w:pPr>
        <w:pStyle w:val="Heading3"/>
        <w:numPr>
          <w:ilvl w:val="0"/>
          <w:numId w:val="12"/>
        </w:numPr>
        <w:spacing w:before="0" w:after="240"/>
        <w:ind w:hanging="720"/>
        <w:rPr>
          <w:rFonts w:asciiTheme="minorBidi" w:hAnsiTheme="minorBidi" w:cstheme="minorBidi"/>
          <w:caps/>
          <w:lang w:val="en-GB"/>
        </w:rPr>
      </w:pPr>
      <w:bookmarkStart w:id="29" w:name="_Toc105946890"/>
      <w:r w:rsidRPr="00625AA3">
        <w:rPr>
          <w:rFonts w:asciiTheme="minorBidi" w:hAnsiTheme="minorBidi" w:cstheme="minorBidi"/>
          <w:caps/>
          <w:lang w:val="en-GB"/>
        </w:rPr>
        <w:t>Opening Address</w:t>
      </w:r>
      <w:bookmarkEnd w:id="29"/>
    </w:p>
    <w:p w14:paraId="576B4DFD" w14:textId="539C0D79" w:rsidR="00BE4EEB" w:rsidRPr="00625AA3" w:rsidRDefault="00D434E5"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The opening address was given by Professor Dwikorita Karnawati, Chair of the ICG/IOTW</w:t>
      </w:r>
      <w:r w:rsidR="003C3C93">
        <w:rPr>
          <w:rFonts w:asciiTheme="minorBidi" w:hAnsiTheme="minorBidi" w:cstheme="minorBidi"/>
          <w:lang w:eastAsia="en-US"/>
        </w:rPr>
        <w:t>MS </w:t>
      </w:r>
      <w:r w:rsidR="00625AA3">
        <w:rPr>
          <w:rFonts w:asciiTheme="minorBidi" w:hAnsiTheme="minorBidi" w:cstheme="minorBidi"/>
          <w:lang w:eastAsia="en-US"/>
        </w:rPr>
        <w:t>Prof. </w:t>
      </w:r>
      <w:r w:rsidRPr="00625AA3">
        <w:rPr>
          <w:rFonts w:asciiTheme="minorBidi" w:hAnsiTheme="minorBidi" w:cstheme="minorBidi"/>
        </w:rPr>
        <w:t>Karnawati</w:t>
      </w:r>
      <w:r w:rsidRPr="00625AA3">
        <w:rPr>
          <w:rFonts w:asciiTheme="minorBidi" w:hAnsiTheme="minorBidi" w:cstheme="minorBidi"/>
          <w:lang w:eastAsia="en-US"/>
        </w:rPr>
        <w:t xml:space="preserve"> </w:t>
      </w:r>
      <w:r w:rsidR="00BE4EEB" w:rsidRPr="00625AA3">
        <w:rPr>
          <w:rFonts w:asciiTheme="minorBidi" w:hAnsiTheme="minorBidi" w:cstheme="minorBidi"/>
          <w:lang w:eastAsia="en-US"/>
        </w:rPr>
        <w:t xml:space="preserve">welcomed </w:t>
      </w:r>
      <w:r w:rsidR="00BE4EEB" w:rsidRPr="00625AA3">
        <w:rPr>
          <w:rFonts w:asciiTheme="minorBidi" w:hAnsiTheme="minorBidi" w:cstheme="minorBidi"/>
        </w:rPr>
        <w:t xml:space="preserve">the distinguished participants, Chair of the ICG/IOTWMS, Heads of Delegations, Head of the UNESCO-IOC Tsunami Unit, Vice-Chairs of the ICG/IOTWMS, </w:t>
      </w:r>
      <w:r w:rsidR="005E60EF" w:rsidRPr="00625AA3">
        <w:rPr>
          <w:rFonts w:asciiTheme="minorBidi" w:hAnsiTheme="minorBidi" w:cstheme="minorBidi"/>
        </w:rPr>
        <w:t xml:space="preserve">Head of the IOC Secretariat for the ICG/IOTWMS, </w:t>
      </w:r>
      <w:r w:rsidR="00BE4EEB" w:rsidRPr="00625AA3">
        <w:rPr>
          <w:rFonts w:asciiTheme="minorBidi" w:hAnsiTheme="minorBidi" w:cstheme="minorBidi"/>
        </w:rPr>
        <w:t>and the Head of IOTIC to the intersessional meeting of ICG/IOTW</w:t>
      </w:r>
      <w:r w:rsidR="003C3C93">
        <w:rPr>
          <w:rFonts w:asciiTheme="minorBidi" w:hAnsiTheme="minorBidi" w:cstheme="minorBidi"/>
        </w:rPr>
        <w:t>MS </w:t>
      </w:r>
    </w:p>
    <w:p w14:paraId="69565E7E" w14:textId="13DA7564" w:rsidR="00BE4EEB"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Prof. </w:t>
      </w:r>
      <w:r w:rsidR="00BE4EEB" w:rsidRPr="00625AA3">
        <w:rPr>
          <w:rFonts w:asciiTheme="minorBidi" w:hAnsiTheme="minorBidi" w:cstheme="minorBidi"/>
          <w:lang w:eastAsia="en-US"/>
        </w:rPr>
        <w:t>K</w:t>
      </w:r>
      <w:r w:rsidR="007E1F79" w:rsidRPr="00625AA3">
        <w:rPr>
          <w:rFonts w:asciiTheme="minorBidi" w:hAnsiTheme="minorBidi" w:cstheme="minorBidi"/>
          <w:lang w:eastAsia="en-US"/>
        </w:rPr>
        <w:t>arna</w:t>
      </w:r>
      <w:r w:rsidR="00BE4EEB" w:rsidRPr="00625AA3">
        <w:rPr>
          <w:rFonts w:asciiTheme="minorBidi" w:hAnsiTheme="minorBidi" w:cstheme="minorBidi"/>
          <w:lang w:eastAsia="en-US"/>
        </w:rPr>
        <w:t>wati recalled that the ultimate goal of the IOTWMS is the safety of our at-risk communities against the terrible threat of tsunamis. All of our efforts need to be directed at enabling our national authorities to deliver more timely and more accurate tsunami warnings to all of our at-</w:t>
      </w:r>
      <w:r w:rsidR="00BE4EEB" w:rsidRPr="00625AA3">
        <w:rPr>
          <w:rFonts w:asciiTheme="minorBidi" w:hAnsiTheme="minorBidi" w:cstheme="minorBidi"/>
        </w:rPr>
        <w:t>risk</w:t>
      </w:r>
      <w:r w:rsidR="00BE4EEB" w:rsidRPr="00625AA3">
        <w:rPr>
          <w:rFonts w:asciiTheme="minorBidi" w:hAnsiTheme="minorBidi" w:cstheme="minorBidi"/>
          <w:lang w:eastAsia="en-US"/>
        </w:rPr>
        <w:t xml:space="preserve"> coastal communities, as we strive to make the communities Tsunami Ready. We need to utilise all opportunities, like the Tsunami Programme of the United Nations Decade of Ocean Science for Sustainable Development 2021</w:t>
      </w:r>
      <w:r w:rsidR="005B2B94">
        <w:rPr>
          <w:rFonts w:asciiTheme="minorBidi" w:hAnsiTheme="minorBidi" w:cstheme="minorBidi"/>
          <w:lang w:eastAsia="en-US"/>
        </w:rPr>
        <w:t>–</w:t>
      </w:r>
      <w:r w:rsidR="00BE4EEB" w:rsidRPr="00625AA3">
        <w:rPr>
          <w:rFonts w:asciiTheme="minorBidi" w:hAnsiTheme="minorBidi" w:cstheme="minorBidi"/>
          <w:lang w:eastAsia="en-US"/>
        </w:rPr>
        <w:t>2030, to achieve this goal.</w:t>
      </w:r>
    </w:p>
    <w:p w14:paraId="1FECA92C" w14:textId="587D819D" w:rsidR="00BE4EEB" w:rsidRPr="00625AA3" w:rsidRDefault="00BE4EEB"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She noted that the intersessional meeting will review the work towards the three pillars underpinning </w:t>
      </w:r>
      <w:r w:rsidRPr="00625AA3">
        <w:rPr>
          <w:rFonts w:asciiTheme="minorBidi" w:hAnsiTheme="minorBidi" w:cstheme="minorBidi"/>
        </w:rPr>
        <w:t>the</w:t>
      </w:r>
      <w:r w:rsidRPr="00625AA3">
        <w:rPr>
          <w:rFonts w:asciiTheme="minorBidi" w:hAnsiTheme="minorBidi" w:cstheme="minorBidi"/>
          <w:lang w:eastAsia="en-US"/>
        </w:rPr>
        <w:t xml:space="preserve"> Indian Ocean Tsunami Warning System: 1) Hazard and Risk Assessment; 2) Detection, Warning &amp; Dissemination; 3) Community Awareness and Preparedness. Reports will include support of these efforts by the IOC Secretariat, the Indian Ocean Tsunami Information Centre, Working Groups and Task Tea</w:t>
      </w:r>
      <w:r w:rsidR="006130F7">
        <w:rPr>
          <w:rFonts w:asciiTheme="minorBidi" w:hAnsiTheme="minorBidi" w:cstheme="minorBidi"/>
          <w:lang w:eastAsia="en-US"/>
        </w:rPr>
        <w:t>m</w:t>
      </w:r>
      <w:r w:rsidR="003C3C93">
        <w:rPr>
          <w:rFonts w:asciiTheme="minorBidi" w:hAnsiTheme="minorBidi" w:cstheme="minorBidi"/>
          <w:lang w:eastAsia="en-US"/>
        </w:rPr>
        <w:t>s </w:t>
      </w:r>
      <w:r w:rsidRPr="00625AA3">
        <w:rPr>
          <w:rFonts w:asciiTheme="minorBidi" w:hAnsiTheme="minorBidi" w:cstheme="minorBidi"/>
          <w:lang w:eastAsia="en-US"/>
        </w:rPr>
        <w:t>Much progress has been made through the UN</w:t>
      </w:r>
      <w:r w:rsidR="00722A5E" w:rsidRPr="00625AA3">
        <w:rPr>
          <w:rFonts w:asciiTheme="minorBidi" w:hAnsiTheme="minorBidi" w:cstheme="minorBidi"/>
          <w:lang w:eastAsia="en-US"/>
        </w:rPr>
        <w:t>E</w:t>
      </w:r>
      <w:r w:rsidRPr="00625AA3">
        <w:rPr>
          <w:rFonts w:asciiTheme="minorBidi" w:hAnsiTheme="minorBidi" w:cstheme="minorBidi"/>
          <w:lang w:eastAsia="en-US"/>
        </w:rPr>
        <w:t>SCAP funded project “Strengthening Tsunami Warning in the North</w:t>
      </w:r>
      <w:r w:rsidR="006305CB" w:rsidRPr="00625AA3">
        <w:rPr>
          <w:rFonts w:asciiTheme="minorBidi" w:hAnsiTheme="minorBidi" w:cstheme="minorBidi"/>
          <w:lang w:eastAsia="en-US"/>
        </w:rPr>
        <w:t>-</w:t>
      </w:r>
      <w:r w:rsidRPr="00625AA3">
        <w:rPr>
          <w:rFonts w:asciiTheme="minorBidi" w:hAnsiTheme="minorBidi" w:cstheme="minorBidi"/>
          <w:lang w:eastAsia="en-US"/>
        </w:rPr>
        <w:t xml:space="preserve">West Indian Ocean through Regional Cooperation”. The meeting will review our capacity, </w:t>
      </w:r>
      <w:r w:rsidR="006305CB" w:rsidRPr="00625AA3">
        <w:rPr>
          <w:rFonts w:asciiTheme="minorBidi" w:hAnsiTheme="minorBidi" w:cstheme="minorBidi"/>
          <w:lang w:eastAsia="en-US"/>
        </w:rPr>
        <w:t xml:space="preserve">the </w:t>
      </w:r>
      <w:r w:rsidRPr="00625AA3">
        <w:rPr>
          <w:rFonts w:asciiTheme="minorBidi" w:hAnsiTheme="minorBidi" w:cstheme="minorBidi"/>
          <w:lang w:eastAsia="en-US"/>
        </w:rPr>
        <w:t xml:space="preserve">performance of our Tsunami Service Providers, results from the last Indian Ocean Wave Exercise, and the impacts of </w:t>
      </w:r>
      <w:r w:rsidR="00AF2493" w:rsidRPr="00625AA3">
        <w:rPr>
          <w:rFonts w:asciiTheme="minorBidi" w:hAnsiTheme="minorBidi" w:cstheme="minorBidi"/>
          <w:lang w:eastAsia="en-US"/>
        </w:rPr>
        <w:t>COVID</w:t>
      </w:r>
      <w:r w:rsidRPr="00625AA3">
        <w:rPr>
          <w:rFonts w:asciiTheme="minorBidi" w:hAnsiTheme="minorBidi" w:cstheme="minorBidi"/>
          <w:lang w:eastAsia="en-US"/>
        </w:rPr>
        <w:t xml:space="preserve"> on our staff and syste</w:t>
      </w:r>
      <w:r w:rsidR="006130F7">
        <w:rPr>
          <w:rFonts w:asciiTheme="minorBidi" w:hAnsiTheme="minorBidi" w:cstheme="minorBidi"/>
          <w:lang w:eastAsia="en-US"/>
        </w:rPr>
        <w:t>m</w:t>
      </w:r>
      <w:r w:rsidR="003C3C93">
        <w:rPr>
          <w:rFonts w:asciiTheme="minorBidi" w:hAnsiTheme="minorBidi" w:cstheme="minorBidi"/>
          <w:lang w:eastAsia="en-US"/>
        </w:rPr>
        <w:t>s </w:t>
      </w:r>
      <w:r w:rsidRPr="00625AA3">
        <w:rPr>
          <w:rFonts w:asciiTheme="minorBidi" w:hAnsiTheme="minorBidi" w:cstheme="minorBidi"/>
          <w:lang w:eastAsia="en-US"/>
        </w:rPr>
        <w:t>Importantly we will consider the challenges ahead and the opportunities to overcome them.</w:t>
      </w:r>
    </w:p>
    <w:p w14:paraId="3B06059C" w14:textId="658370C5" w:rsidR="00BE4EEB" w:rsidRPr="00625AA3" w:rsidRDefault="00BE4EEB" w:rsidP="00446805">
      <w:pPr>
        <w:pStyle w:val="ListParagraph"/>
        <w:numPr>
          <w:ilvl w:val="0"/>
          <w:numId w:val="45"/>
        </w:numPr>
        <w:tabs>
          <w:tab w:val="left" w:pos="709"/>
        </w:tabs>
        <w:spacing w:before="0" w:after="240"/>
        <w:ind w:left="0" w:firstLine="0"/>
        <w:contextualSpacing w:val="0"/>
        <w:rPr>
          <w:rFonts w:asciiTheme="minorBidi" w:hAnsiTheme="minorBidi" w:cstheme="minorBidi"/>
        </w:rPr>
      </w:pPr>
      <w:r w:rsidRPr="00625AA3">
        <w:rPr>
          <w:rFonts w:asciiTheme="minorBidi" w:hAnsiTheme="minorBidi" w:cstheme="minorBidi"/>
        </w:rPr>
        <w:t xml:space="preserve">In conclusion, </w:t>
      </w:r>
      <w:r w:rsidR="00625AA3">
        <w:rPr>
          <w:rFonts w:asciiTheme="minorBidi" w:hAnsiTheme="minorBidi" w:cstheme="minorBidi"/>
        </w:rPr>
        <w:t>Prof. </w:t>
      </w:r>
      <w:r w:rsidRPr="00625AA3">
        <w:rPr>
          <w:rFonts w:asciiTheme="minorBidi" w:hAnsiTheme="minorBidi" w:cstheme="minorBidi"/>
        </w:rPr>
        <w:t xml:space="preserve">Karnawati thanked the ICG/IOTWMS Secretariat for supporting the online meeting in these challenging times of </w:t>
      </w:r>
      <w:r w:rsidR="00AF2493" w:rsidRPr="00625AA3">
        <w:rPr>
          <w:rFonts w:asciiTheme="minorBidi" w:hAnsiTheme="minorBidi" w:cstheme="minorBidi"/>
        </w:rPr>
        <w:t>COVID</w:t>
      </w:r>
      <w:r w:rsidRPr="00625AA3">
        <w:rPr>
          <w:rFonts w:asciiTheme="minorBidi" w:hAnsiTheme="minorBidi" w:cstheme="minorBidi"/>
        </w:rPr>
        <w:t xml:space="preserve">. She declared the meeting officially open. </w:t>
      </w:r>
    </w:p>
    <w:p w14:paraId="1605C07F" w14:textId="1971D0CC" w:rsidR="00D434E5" w:rsidRPr="00625AA3" w:rsidRDefault="00D434E5" w:rsidP="00625AA3">
      <w:pPr>
        <w:pStyle w:val="Heading3"/>
        <w:numPr>
          <w:ilvl w:val="0"/>
          <w:numId w:val="12"/>
        </w:numPr>
        <w:spacing w:before="0" w:after="240"/>
        <w:ind w:hanging="720"/>
        <w:rPr>
          <w:rFonts w:asciiTheme="minorBidi" w:hAnsiTheme="minorBidi" w:cstheme="minorBidi"/>
          <w:caps/>
          <w:lang w:val="en-GB"/>
        </w:rPr>
      </w:pPr>
      <w:bookmarkStart w:id="30" w:name="_Toc105946891"/>
      <w:r w:rsidRPr="00625AA3">
        <w:rPr>
          <w:rFonts w:asciiTheme="minorBidi" w:hAnsiTheme="minorBidi" w:cstheme="minorBidi"/>
          <w:caps/>
          <w:lang w:val="en-GB"/>
        </w:rPr>
        <w:t>Youth Video Competition</w:t>
      </w:r>
      <w:bookmarkEnd w:id="30"/>
    </w:p>
    <w:p w14:paraId="15A730D9" w14:textId="3811F8BB" w:rsidR="007E1F79" w:rsidRPr="00625AA3" w:rsidRDefault="00625AA3" w:rsidP="005B2B94">
      <w:pPr>
        <w:pStyle w:val="ListParagraph"/>
        <w:numPr>
          <w:ilvl w:val="0"/>
          <w:numId w:val="45"/>
        </w:numPr>
        <w:tabs>
          <w:tab w:val="left" w:pos="709"/>
        </w:tabs>
        <w:spacing w:before="0"/>
        <w:ind w:left="0" w:firstLine="0"/>
        <w:contextualSpacing w:val="0"/>
        <w:rPr>
          <w:rFonts w:asciiTheme="minorBidi" w:hAnsiTheme="minorBidi" w:cstheme="minorBidi"/>
          <w:lang w:eastAsia="en-US"/>
        </w:rPr>
      </w:pPr>
      <w:r>
        <w:rPr>
          <w:rFonts w:asciiTheme="minorBidi" w:hAnsiTheme="minorBidi" w:cstheme="minorBidi"/>
          <w:lang w:eastAsia="en-US"/>
        </w:rPr>
        <w:t>Mr </w:t>
      </w:r>
      <w:r w:rsidR="00D434E5" w:rsidRPr="00625AA3">
        <w:rPr>
          <w:rFonts w:asciiTheme="minorBidi" w:hAnsiTheme="minorBidi" w:cstheme="minorBidi"/>
          <w:lang w:eastAsia="en-US"/>
        </w:rPr>
        <w:t xml:space="preserve">Ardito M. Kodijat, Head of the Indian Ocean Tsunami Information Center (IOTIC), presented the winners of the </w:t>
      </w:r>
      <w:r w:rsidR="007E1F79" w:rsidRPr="00625AA3">
        <w:rPr>
          <w:rFonts w:asciiTheme="minorBidi" w:hAnsiTheme="minorBidi" w:cstheme="minorBidi"/>
          <w:lang w:eastAsia="en-US"/>
        </w:rPr>
        <w:t>U-Inspire Tsunami Awareness Youth Video C</w:t>
      </w:r>
      <w:r w:rsidR="00D434E5" w:rsidRPr="00625AA3">
        <w:rPr>
          <w:rFonts w:asciiTheme="minorBidi" w:hAnsiTheme="minorBidi" w:cstheme="minorBidi"/>
          <w:lang w:eastAsia="en-US"/>
        </w:rPr>
        <w:t>ompetition</w:t>
      </w:r>
      <w:r w:rsidR="007E1F79" w:rsidRPr="00625AA3">
        <w:rPr>
          <w:rFonts w:asciiTheme="minorBidi" w:hAnsiTheme="minorBidi" w:cstheme="minorBidi"/>
          <w:lang w:eastAsia="en-US"/>
        </w:rPr>
        <w:t xml:space="preserve">, which </w:t>
      </w:r>
      <w:r w:rsidR="007E1F79" w:rsidRPr="00625AA3">
        <w:rPr>
          <w:rFonts w:asciiTheme="minorBidi" w:hAnsiTheme="minorBidi" w:cstheme="minorBidi"/>
          <w:lang w:eastAsia="en-US"/>
        </w:rPr>
        <w:lastRenderedPageBreak/>
        <w:t xml:space="preserve">attracted 79 video submissions from around the Indian Ocean. The winners for each region were: </w:t>
      </w:r>
    </w:p>
    <w:p w14:paraId="36099DD8" w14:textId="77777777" w:rsidR="007E1F79" w:rsidRPr="00625AA3" w:rsidRDefault="007E1F79" w:rsidP="005B2B94">
      <w:pPr>
        <w:spacing w:before="0"/>
        <w:ind w:left="709"/>
        <w:rPr>
          <w:rFonts w:asciiTheme="minorBidi" w:hAnsiTheme="minorBidi" w:cstheme="minorBidi"/>
          <w:lang w:eastAsia="en-US"/>
        </w:rPr>
      </w:pPr>
      <w:r w:rsidRPr="00625AA3">
        <w:rPr>
          <w:rFonts w:asciiTheme="minorBidi" w:hAnsiTheme="minorBidi" w:cstheme="minorBidi"/>
          <w:u w:val="single"/>
          <w:lang w:eastAsia="en-US"/>
        </w:rPr>
        <w:t>Eastern Indian Ocean</w:t>
      </w:r>
      <w:r w:rsidRPr="00625AA3">
        <w:rPr>
          <w:rFonts w:asciiTheme="minorBidi" w:hAnsiTheme="minorBidi" w:cstheme="minorBidi"/>
          <w:lang w:eastAsia="en-US"/>
        </w:rPr>
        <w:t>: 1) Little Sea in Tompe, Indonesia by Sarah Adilah; 2) Living with the Sea, Indonesia by Vania Qanita Damayanti, Adrian Muhammad Fikri Suni &amp; Nur Amri Firmansyah; 3) Atypical Tsunami and Solution, Indonesia by Muhyddin Aprizandy, Bobby Tegar Sanjaya &amp; Muna Fauziah.</w:t>
      </w:r>
    </w:p>
    <w:p w14:paraId="5914D356" w14:textId="77777777" w:rsidR="007E1F79" w:rsidRPr="00625AA3" w:rsidRDefault="007E1F79" w:rsidP="005B2B94">
      <w:pPr>
        <w:spacing w:before="0"/>
        <w:ind w:left="709"/>
        <w:rPr>
          <w:rFonts w:asciiTheme="minorBidi" w:hAnsiTheme="minorBidi" w:cstheme="minorBidi"/>
          <w:lang w:eastAsia="en-US"/>
        </w:rPr>
      </w:pPr>
      <w:r w:rsidRPr="00625AA3">
        <w:rPr>
          <w:rFonts w:asciiTheme="minorBidi" w:hAnsiTheme="minorBidi" w:cstheme="minorBidi"/>
          <w:u w:val="single"/>
          <w:lang w:eastAsia="en-US"/>
        </w:rPr>
        <w:t>Indian Ocean Small Island States</w:t>
      </w:r>
      <w:r w:rsidRPr="00625AA3">
        <w:rPr>
          <w:rFonts w:asciiTheme="minorBidi" w:hAnsiTheme="minorBidi" w:cstheme="minorBidi"/>
          <w:lang w:eastAsia="en-US"/>
        </w:rPr>
        <w:t>: 1) We Are Aware, Seychelles by Darius Ashvine Commettant, Shainarah Chandell Manisha Ragain &amp; Ruth Abigail Nicole Henrie; 2) Public Tsunami Awareness, Maldives by Ahmed Yaeesh Shaheem; 3) Tsunami the Incoming Threat, Seychelles by Melchizedek Solin.</w:t>
      </w:r>
    </w:p>
    <w:p w14:paraId="06FC6440" w14:textId="27678F7F" w:rsidR="007E1F79" w:rsidRPr="00625AA3" w:rsidRDefault="007E1F79" w:rsidP="005B2B94">
      <w:pPr>
        <w:spacing w:before="0"/>
        <w:ind w:left="709"/>
        <w:rPr>
          <w:rFonts w:asciiTheme="minorBidi" w:hAnsiTheme="minorBidi" w:cstheme="minorBidi"/>
          <w:lang w:eastAsia="en-US"/>
        </w:rPr>
      </w:pPr>
      <w:r w:rsidRPr="00625AA3">
        <w:rPr>
          <w:rFonts w:asciiTheme="minorBidi" w:hAnsiTheme="minorBidi" w:cstheme="minorBidi"/>
          <w:u w:val="single"/>
          <w:lang w:eastAsia="en-US"/>
        </w:rPr>
        <w:t>North</w:t>
      </w:r>
      <w:r w:rsidR="00722A5E" w:rsidRPr="00625AA3">
        <w:rPr>
          <w:rFonts w:asciiTheme="minorBidi" w:hAnsiTheme="minorBidi" w:cstheme="minorBidi"/>
          <w:u w:val="single"/>
          <w:lang w:eastAsia="en-US"/>
        </w:rPr>
        <w:t>-</w:t>
      </w:r>
      <w:r w:rsidRPr="00625AA3">
        <w:rPr>
          <w:rFonts w:asciiTheme="minorBidi" w:hAnsiTheme="minorBidi" w:cstheme="minorBidi"/>
          <w:u w:val="single"/>
          <w:lang w:eastAsia="en-US"/>
        </w:rPr>
        <w:t>West Indian Ocean</w:t>
      </w:r>
      <w:r w:rsidRPr="00625AA3">
        <w:rPr>
          <w:rFonts w:asciiTheme="minorBidi" w:hAnsiTheme="minorBidi" w:cstheme="minorBidi"/>
          <w:lang w:eastAsia="en-US"/>
        </w:rPr>
        <w:t>: 1) Surviving Tsunami, India by Vandita Sariya; 2) Let’s Buck Against the Wave, Pakistan by Aneeqa Bibi, Humera Khan &amp; Sania Mehmood; 3) Make Them Aware if You Care, Pakistan by Ayesha Nadeem.</w:t>
      </w:r>
    </w:p>
    <w:p w14:paraId="2CA1353F" w14:textId="77777777" w:rsidR="007E1F79" w:rsidRPr="00625AA3" w:rsidRDefault="007E1F79" w:rsidP="005B2B94">
      <w:pPr>
        <w:spacing w:before="0" w:after="240"/>
        <w:ind w:left="709"/>
        <w:rPr>
          <w:rFonts w:asciiTheme="minorBidi" w:hAnsiTheme="minorBidi" w:cstheme="minorBidi"/>
          <w:lang w:eastAsia="en-US"/>
        </w:rPr>
      </w:pPr>
      <w:r w:rsidRPr="00625AA3">
        <w:rPr>
          <w:rFonts w:asciiTheme="minorBidi" w:hAnsiTheme="minorBidi" w:cstheme="minorBidi"/>
          <w:u w:val="single"/>
          <w:lang w:eastAsia="en-US"/>
        </w:rPr>
        <w:t>Western Indian Ocean</w:t>
      </w:r>
      <w:r w:rsidRPr="00625AA3">
        <w:rPr>
          <w:rFonts w:asciiTheme="minorBidi" w:hAnsiTheme="minorBidi" w:cstheme="minorBidi"/>
          <w:lang w:eastAsia="en-US"/>
        </w:rPr>
        <w:t>: 1) Good Wave Intentions, Kenya by Mahfudh Khamisi Omar; 2) Tsunami Exercise, Tanzania by Neema Tayai Mollel; 3) Do We Communicate Hazard and Risk of Tsunami, Tanzania by Yasin Ramadhan.</w:t>
      </w:r>
    </w:p>
    <w:p w14:paraId="25600D74" w14:textId="47FB9612" w:rsidR="007E1F79" w:rsidRPr="00625AA3" w:rsidRDefault="007E1F79"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The ICG/IOTWMS expressed congratulations to the entrants of the competition</w:t>
      </w:r>
      <w:r w:rsidR="0097488E" w:rsidRPr="00625AA3">
        <w:rPr>
          <w:rFonts w:asciiTheme="minorBidi" w:hAnsiTheme="minorBidi" w:cstheme="minorBidi"/>
          <w:lang w:eastAsia="en-US"/>
        </w:rPr>
        <w:t xml:space="preserve"> noting </w:t>
      </w:r>
      <w:r w:rsidRPr="00625AA3">
        <w:rPr>
          <w:rFonts w:asciiTheme="minorBidi" w:hAnsiTheme="minorBidi" w:cstheme="minorBidi"/>
          <w:lang w:eastAsia="en-US"/>
        </w:rPr>
        <w:t xml:space="preserve">the high quality and </w:t>
      </w:r>
      <w:r w:rsidRPr="00625AA3">
        <w:rPr>
          <w:rFonts w:asciiTheme="minorBidi" w:hAnsiTheme="minorBidi" w:cstheme="minorBidi"/>
        </w:rPr>
        <w:t>deeply</w:t>
      </w:r>
      <w:r w:rsidRPr="00625AA3">
        <w:rPr>
          <w:rFonts w:asciiTheme="minorBidi" w:hAnsiTheme="minorBidi" w:cstheme="minorBidi"/>
          <w:lang w:eastAsia="en-US"/>
        </w:rPr>
        <w:t xml:space="preserve"> meaningful messages of all the videos.</w:t>
      </w:r>
    </w:p>
    <w:p w14:paraId="10A695A9" w14:textId="4229E717" w:rsidR="00A6079D" w:rsidRPr="00625AA3" w:rsidRDefault="00A6079D" w:rsidP="00625AA3">
      <w:pPr>
        <w:pStyle w:val="Heading3"/>
        <w:numPr>
          <w:ilvl w:val="0"/>
          <w:numId w:val="12"/>
        </w:numPr>
        <w:spacing w:before="0" w:after="240"/>
        <w:ind w:hanging="720"/>
        <w:rPr>
          <w:rFonts w:asciiTheme="minorBidi" w:hAnsiTheme="minorBidi" w:cstheme="minorBidi"/>
          <w:caps/>
          <w:lang w:val="en-GB"/>
        </w:rPr>
      </w:pPr>
      <w:bookmarkStart w:id="31" w:name="_Toc105946892"/>
      <w:r w:rsidRPr="00625AA3">
        <w:rPr>
          <w:rFonts w:asciiTheme="minorBidi" w:hAnsiTheme="minorBidi" w:cstheme="minorBidi"/>
          <w:caps/>
          <w:lang w:val="en-GB"/>
        </w:rPr>
        <w:t>Organisation of the Meeting</w:t>
      </w:r>
      <w:bookmarkEnd w:id="31"/>
    </w:p>
    <w:p w14:paraId="5C9347AD" w14:textId="4A853755" w:rsidR="00A6079D" w:rsidRPr="00625AA3" w:rsidRDefault="003C3C9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Ms </w:t>
      </w:r>
      <w:r w:rsidR="00DC07B1" w:rsidRPr="00625AA3">
        <w:rPr>
          <w:rFonts w:asciiTheme="minorBidi" w:hAnsiTheme="minorBidi" w:cstheme="minorBidi"/>
          <w:lang w:eastAsia="en-US"/>
        </w:rPr>
        <w:t xml:space="preserve">Nora Gale of the </w:t>
      </w:r>
      <w:r w:rsidR="00722A5E" w:rsidRPr="00625AA3">
        <w:rPr>
          <w:rFonts w:asciiTheme="minorBidi" w:hAnsiTheme="minorBidi" w:cstheme="minorBidi"/>
          <w:lang w:eastAsia="en-US"/>
        </w:rPr>
        <w:t xml:space="preserve">UNESCO-IOC </w:t>
      </w:r>
      <w:r w:rsidR="00DC07B1" w:rsidRPr="00625AA3">
        <w:rPr>
          <w:rFonts w:asciiTheme="minorBidi" w:hAnsiTheme="minorBidi" w:cstheme="minorBidi"/>
          <w:lang w:eastAsia="en-US"/>
        </w:rPr>
        <w:t xml:space="preserve">ICG/IOTWMS Secretariat </w:t>
      </w:r>
      <w:r w:rsidR="00831603" w:rsidRPr="00625AA3">
        <w:rPr>
          <w:rFonts w:asciiTheme="minorBidi" w:hAnsiTheme="minorBidi" w:cstheme="minorBidi"/>
          <w:lang w:eastAsia="en-US"/>
        </w:rPr>
        <w:t>introduced the organisation of the meeting</w:t>
      </w:r>
      <w:r w:rsidR="006305CB" w:rsidRPr="00625AA3">
        <w:rPr>
          <w:rFonts w:asciiTheme="minorBidi" w:hAnsiTheme="minorBidi" w:cstheme="minorBidi"/>
          <w:lang w:eastAsia="en-US"/>
        </w:rPr>
        <w:t>,</w:t>
      </w:r>
      <w:r w:rsidR="00831603" w:rsidRPr="00625AA3">
        <w:rPr>
          <w:rFonts w:asciiTheme="minorBidi" w:hAnsiTheme="minorBidi" w:cstheme="minorBidi"/>
          <w:lang w:eastAsia="en-US"/>
        </w:rPr>
        <w:t xml:space="preserve"> including the functionality of the MS Teams online meeting environment. She drew attention to the meeting website, </w:t>
      </w:r>
      <w:hyperlink r:id="rId16" w:history="1">
        <w:r w:rsidR="00831603" w:rsidRPr="00625AA3">
          <w:rPr>
            <w:rStyle w:val="Hyperlink"/>
            <w:rFonts w:asciiTheme="minorBidi" w:hAnsiTheme="minorBidi" w:cstheme="minorBidi"/>
            <w:lang w:eastAsia="en-US"/>
          </w:rPr>
          <w:t>https://oceanexpert.org/event/3300</w:t>
        </w:r>
      </w:hyperlink>
      <w:r w:rsidR="00831603" w:rsidRPr="00625AA3">
        <w:rPr>
          <w:rFonts w:asciiTheme="minorBidi" w:hAnsiTheme="minorBidi" w:cstheme="minorBidi"/>
          <w:lang w:eastAsia="en-US"/>
        </w:rPr>
        <w:t xml:space="preserve">, which contains the agenda, </w:t>
      </w:r>
      <w:r w:rsidR="003C332E" w:rsidRPr="00625AA3">
        <w:rPr>
          <w:rFonts w:asciiTheme="minorBidi" w:hAnsiTheme="minorBidi" w:cstheme="minorBidi"/>
          <w:lang w:eastAsia="en-US"/>
        </w:rPr>
        <w:t xml:space="preserve">documents, </w:t>
      </w:r>
      <w:r w:rsidR="00831603" w:rsidRPr="00625AA3">
        <w:rPr>
          <w:rFonts w:asciiTheme="minorBidi" w:hAnsiTheme="minorBidi" w:cstheme="minorBidi"/>
          <w:lang w:eastAsia="en-US"/>
        </w:rPr>
        <w:t>presentations, and</w:t>
      </w:r>
      <w:r w:rsidR="003C332E" w:rsidRPr="00625AA3">
        <w:rPr>
          <w:rFonts w:asciiTheme="minorBidi" w:hAnsiTheme="minorBidi" w:cstheme="minorBidi"/>
          <w:lang w:eastAsia="en-US"/>
        </w:rPr>
        <w:t xml:space="preserve"> participant list</w:t>
      </w:r>
      <w:r w:rsidR="00831603" w:rsidRPr="00625AA3">
        <w:rPr>
          <w:rFonts w:asciiTheme="minorBidi" w:hAnsiTheme="minorBidi" w:cstheme="minorBidi"/>
          <w:lang w:eastAsia="en-US"/>
        </w:rPr>
        <w:t>.</w:t>
      </w:r>
    </w:p>
    <w:p w14:paraId="7FB130EB" w14:textId="532479DE" w:rsidR="00A6079D" w:rsidRPr="00625AA3" w:rsidRDefault="00A6079D" w:rsidP="00625AA3">
      <w:pPr>
        <w:pStyle w:val="Heading3"/>
        <w:numPr>
          <w:ilvl w:val="0"/>
          <w:numId w:val="12"/>
        </w:numPr>
        <w:spacing w:before="0" w:after="240"/>
        <w:ind w:hanging="720"/>
        <w:rPr>
          <w:rFonts w:asciiTheme="minorBidi" w:hAnsiTheme="minorBidi" w:cstheme="minorBidi"/>
          <w:caps/>
          <w:lang w:val="en-GB"/>
        </w:rPr>
      </w:pPr>
      <w:bookmarkStart w:id="32" w:name="_Toc105946893"/>
      <w:r w:rsidRPr="00625AA3">
        <w:rPr>
          <w:rFonts w:asciiTheme="minorBidi" w:hAnsiTheme="minorBidi" w:cstheme="minorBidi"/>
          <w:caps/>
          <w:lang w:val="en-GB"/>
        </w:rPr>
        <w:t>Adoption of the Agenda</w:t>
      </w:r>
      <w:bookmarkEnd w:id="32"/>
    </w:p>
    <w:p w14:paraId="4BAE937E" w14:textId="7B0FFD16" w:rsidR="00A6079D"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Prof. </w:t>
      </w:r>
      <w:r w:rsidR="00D434E5" w:rsidRPr="00625AA3">
        <w:rPr>
          <w:rFonts w:asciiTheme="minorBidi" w:hAnsiTheme="minorBidi" w:cstheme="minorBidi"/>
          <w:lang w:eastAsia="en-US"/>
        </w:rPr>
        <w:t>Karnawati presented the provisional agenda for adoption.</w:t>
      </w:r>
      <w:r w:rsidR="00A5296C" w:rsidRPr="00625AA3">
        <w:rPr>
          <w:rFonts w:asciiTheme="minorBidi" w:hAnsiTheme="minorBidi" w:cstheme="minorBidi"/>
          <w:lang w:eastAsia="en-US"/>
        </w:rPr>
        <w:t xml:space="preserve"> The delegates adopted the agenda </w:t>
      </w:r>
      <w:r w:rsidR="00A5296C" w:rsidRPr="00625AA3">
        <w:rPr>
          <w:rFonts w:asciiTheme="minorBidi" w:hAnsiTheme="minorBidi" w:cstheme="minorBidi"/>
        </w:rPr>
        <w:t>without</w:t>
      </w:r>
      <w:r w:rsidR="00A5296C" w:rsidRPr="00625AA3">
        <w:rPr>
          <w:rFonts w:asciiTheme="minorBidi" w:hAnsiTheme="minorBidi" w:cstheme="minorBidi"/>
          <w:lang w:eastAsia="en-US"/>
        </w:rPr>
        <w:t xml:space="preserve"> modification and provided updates to the names of presenters. </w:t>
      </w:r>
      <w:r w:rsidR="003C332E" w:rsidRPr="00625AA3">
        <w:rPr>
          <w:rFonts w:asciiTheme="minorBidi" w:hAnsiTheme="minorBidi" w:cstheme="minorBidi"/>
          <w:lang w:eastAsia="en-US"/>
        </w:rPr>
        <w:t xml:space="preserve">Refer to </w:t>
      </w:r>
      <w:hyperlink w:anchor="a1" w:history="1">
        <w:r w:rsidR="003C332E" w:rsidRPr="004209A5">
          <w:rPr>
            <w:rStyle w:val="Hyperlink"/>
            <w:rFonts w:asciiTheme="minorBidi" w:hAnsiTheme="minorBidi" w:cstheme="minorBidi"/>
            <w:lang w:eastAsia="en-US"/>
          </w:rPr>
          <w:t>Annex 1</w:t>
        </w:r>
      </w:hyperlink>
      <w:r w:rsidR="003C332E" w:rsidRPr="00625AA3">
        <w:rPr>
          <w:rFonts w:asciiTheme="minorBidi" w:hAnsiTheme="minorBidi" w:cstheme="minorBidi"/>
          <w:lang w:eastAsia="en-US"/>
        </w:rPr>
        <w:t xml:space="preserve"> for the agenda and timetable of the meeting.</w:t>
      </w:r>
    </w:p>
    <w:p w14:paraId="37B82963" w14:textId="61DB2283" w:rsidR="002A6BCA" w:rsidRPr="00F66425" w:rsidRDefault="00A6079D"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33" w:name="_Toc105946894"/>
      <w:bookmarkEnd w:id="25"/>
      <w:r w:rsidRPr="00F66425">
        <w:rPr>
          <w:rFonts w:asciiTheme="minorBidi" w:hAnsiTheme="minorBidi" w:cstheme="minorBidi"/>
          <w:shd w:val="clear" w:color="auto" w:fill="FFFFFF"/>
          <w:lang w:val="en-GB"/>
        </w:rPr>
        <w:t xml:space="preserve">ICG </w:t>
      </w:r>
      <w:r w:rsidRPr="00625AA3">
        <w:rPr>
          <w:rFonts w:asciiTheme="minorBidi" w:hAnsiTheme="minorBidi" w:cstheme="minorBidi"/>
          <w:shd w:val="clear" w:color="auto" w:fill="FFFFFF"/>
          <w:lang w:val="en-GB"/>
        </w:rPr>
        <w:t>Chair</w:t>
      </w:r>
      <w:r w:rsidRPr="00F66425">
        <w:rPr>
          <w:rFonts w:asciiTheme="minorBidi" w:hAnsiTheme="minorBidi" w:cstheme="minorBidi"/>
          <w:shd w:val="clear" w:color="auto" w:fill="FFFFFF"/>
          <w:lang w:val="en-GB"/>
        </w:rPr>
        <w:t xml:space="preserve"> Report</w:t>
      </w:r>
      <w:bookmarkEnd w:id="33"/>
    </w:p>
    <w:p w14:paraId="0E80B0B2" w14:textId="2FFE9223" w:rsidR="00A05685"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bookmarkStart w:id="34" w:name="_Toc83200178"/>
      <w:r>
        <w:rPr>
          <w:rFonts w:asciiTheme="minorBidi" w:hAnsiTheme="minorBidi" w:cstheme="minorBidi"/>
          <w:lang w:eastAsia="en-US"/>
        </w:rPr>
        <w:t>Prof. </w:t>
      </w:r>
      <w:r w:rsidR="00294EE3" w:rsidRPr="00625AA3">
        <w:rPr>
          <w:rFonts w:asciiTheme="minorBidi" w:hAnsiTheme="minorBidi" w:cstheme="minorBidi"/>
          <w:lang w:eastAsia="en-US"/>
        </w:rPr>
        <w:t xml:space="preserve">Karnawati </w:t>
      </w:r>
      <w:r w:rsidR="00A125B0" w:rsidRPr="00625AA3">
        <w:rPr>
          <w:rFonts w:asciiTheme="minorBidi" w:hAnsiTheme="minorBidi" w:cstheme="minorBidi"/>
          <w:lang w:eastAsia="en-US"/>
        </w:rPr>
        <w:t>reported on the inter-sessional activities of the ICG s</w:t>
      </w:r>
      <w:r w:rsidR="0026148A" w:rsidRPr="00625AA3">
        <w:rPr>
          <w:rFonts w:asciiTheme="minorBidi" w:hAnsiTheme="minorBidi" w:cstheme="minorBidi"/>
          <w:lang w:eastAsia="en-US"/>
        </w:rPr>
        <w:t xml:space="preserve">ince its last meeting. </w:t>
      </w:r>
      <w:r w:rsidR="00D533C7" w:rsidRPr="00625AA3">
        <w:rPr>
          <w:rFonts w:asciiTheme="minorBidi" w:hAnsiTheme="minorBidi" w:cstheme="minorBidi"/>
          <w:lang w:eastAsia="en-US"/>
        </w:rPr>
        <w:t>She reviewed the development and governance of the ICG/IOTWMS,</w:t>
      </w:r>
      <w:r w:rsidR="00F54DE1" w:rsidRPr="00625AA3">
        <w:rPr>
          <w:rFonts w:asciiTheme="minorBidi" w:hAnsiTheme="minorBidi" w:cstheme="minorBidi"/>
          <w:lang w:eastAsia="en-US"/>
        </w:rPr>
        <w:t xml:space="preserve"> and</w:t>
      </w:r>
      <w:r w:rsidR="00D533C7" w:rsidRPr="00625AA3">
        <w:rPr>
          <w:rFonts w:asciiTheme="minorBidi" w:hAnsiTheme="minorBidi" w:cstheme="minorBidi"/>
          <w:lang w:eastAsia="en-US"/>
        </w:rPr>
        <w:t xml:space="preserve"> its three pillars</w:t>
      </w:r>
      <w:r w:rsidR="00F54DE1" w:rsidRPr="00625AA3">
        <w:rPr>
          <w:rFonts w:asciiTheme="minorBidi" w:hAnsiTheme="minorBidi" w:cstheme="minorBidi"/>
          <w:lang w:eastAsia="en-US"/>
        </w:rPr>
        <w:t xml:space="preserve"> of (a) risk</w:t>
      </w:r>
      <w:r w:rsidR="00D533C7" w:rsidRPr="00625AA3">
        <w:rPr>
          <w:rFonts w:asciiTheme="minorBidi" w:hAnsiTheme="minorBidi" w:cstheme="minorBidi"/>
          <w:lang w:eastAsia="en-US"/>
        </w:rPr>
        <w:t xml:space="preserve"> </w:t>
      </w:r>
      <w:r w:rsidR="00D533C7" w:rsidRPr="00625AA3">
        <w:rPr>
          <w:rFonts w:asciiTheme="minorBidi" w:hAnsiTheme="minorBidi" w:cstheme="minorBidi"/>
        </w:rPr>
        <w:t>assessment</w:t>
      </w:r>
      <w:r w:rsidR="00D533C7" w:rsidRPr="00625AA3">
        <w:rPr>
          <w:rFonts w:asciiTheme="minorBidi" w:hAnsiTheme="minorBidi" w:cstheme="minorBidi"/>
          <w:lang w:eastAsia="en-US"/>
        </w:rPr>
        <w:t xml:space="preserve">; </w:t>
      </w:r>
      <w:r w:rsidR="00F54DE1" w:rsidRPr="00625AA3">
        <w:rPr>
          <w:rFonts w:asciiTheme="minorBidi" w:hAnsiTheme="minorBidi" w:cstheme="minorBidi"/>
          <w:lang w:eastAsia="en-US"/>
        </w:rPr>
        <w:t xml:space="preserve">(b) </w:t>
      </w:r>
      <w:r w:rsidR="00D533C7" w:rsidRPr="00625AA3">
        <w:rPr>
          <w:rFonts w:asciiTheme="minorBidi" w:hAnsiTheme="minorBidi" w:cstheme="minorBidi"/>
          <w:lang w:eastAsia="en-US"/>
        </w:rPr>
        <w:t>tsunami detection, warning and dissemination;</w:t>
      </w:r>
      <w:r w:rsidR="00F54DE1" w:rsidRPr="00625AA3">
        <w:rPr>
          <w:rFonts w:asciiTheme="minorBidi" w:hAnsiTheme="minorBidi" w:cstheme="minorBidi"/>
          <w:lang w:eastAsia="en-US"/>
        </w:rPr>
        <w:t xml:space="preserve"> (c)</w:t>
      </w:r>
      <w:r w:rsidR="00D533C7" w:rsidRPr="00625AA3">
        <w:rPr>
          <w:rFonts w:asciiTheme="minorBidi" w:hAnsiTheme="minorBidi" w:cstheme="minorBidi"/>
          <w:lang w:eastAsia="en-US"/>
        </w:rPr>
        <w:t xml:space="preserve"> and community awareness and preparedness</w:t>
      </w:r>
      <w:r w:rsidR="00F54DE1" w:rsidRPr="00625AA3">
        <w:rPr>
          <w:rFonts w:asciiTheme="minorBidi" w:hAnsiTheme="minorBidi" w:cstheme="minorBidi"/>
          <w:lang w:eastAsia="en-US"/>
        </w:rPr>
        <w:t>.</w:t>
      </w:r>
      <w:r w:rsidR="00D533C7" w:rsidRPr="00625AA3">
        <w:rPr>
          <w:rFonts w:asciiTheme="minorBidi" w:hAnsiTheme="minorBidi" w:cstheme="minorBidi"/>
          <w:lang w:eastAsia="en-US"/>
        </w:rPr>
        <w:t xml:space="preserve"> </w:t>
      </w:r>
      <w:r w:rsidR="00F54DE1" w:rsidRPr="00625AA3">
        <w:rPr>
          <w:rFonts w:asciiTheme="minorBidi" w:hAnsiTheme="minorBidi" w:cstheme="minorBidi"/>
          <w:lang w:eastAsia="en-US"/>
        </w:rPr>
        <w:t>T</w:t>
      </w:r>
      <w:r w:rsidR="00D533C7" w:rsidRPr="00625AA3">
        <w:rPr>
          <w:rFonts w:asciiTheme="minorBidi" w:hAnsiTheme="minorBidi" w:cstheme="minorBidi"/>
          <w:lang w:eastAsia="en-US"/>
        </w:rPr>
        <w:t>he IOC-UNESCO Tsunami Ready Programme, which is underpinned by 12 indicators of tsunami awareness and preparedness</w:t>
      </w:r>
      <w:r w:rsidR="00F54DE1" w:rsidRPr="00625AA3">
        <w:rPr>
          <w:rFonts w:asciiTheme="minorBidi" w:hAnsiTheme="minorBidi" w:cstheme="minorBidi"/>
          <w:lang w:eastAsia="en-US"/>
        </w:rPr>
        <w:t>, is a current and ongoing focus of the ICG</w:t>
      </w:r>
      <w:r w:rsidR="00D533C7" w:rsidRPr="00625AA3">
        <w:rPr>
          <w:rFonts w:asciiTheme="minorBidi" w:hAnsiTheme="minorBidi" w:cstheme="minorBidi"/>
          <w:lang w:eastAsia="en-US"/>
        </w:rPr>
        <w:t xml:space="preserve">. </w:t>
      </w:r>
      <w:r>
        <w:rPr>
          <w:rFonts w:asciiTheme="minorBidi" w:hAnsiTheme="minorBidi" w:cstheme="minorBidi"/>
          <w:lang w:eastAsia="en-US"/>
        </w:rPr>
        <w:t>Prof. </w:t>
      </w:r>
      <w:r w:rsidR="00F54DE1" w:rsidRPr="00625AA3">
        <w:rPr>
          <w:rFonts w:asciiTheme="minorBidi" w:hAnsiTheme="minorBidi" w:cstheme="minorBidi"/>
          <w:lang w:eastAsia="en-US"/>
        </w:rPr>
        <w:t>Karnawati</w:t>
      </w:r>
      <w:r w:rsidR="00A125B0" w:rsidRPr="00625AA3">
        <w:rPr>
          <w:rFonts w:asciiTheme="minorBidi" w:hAnsiTheme="minorBidi" w:cstheme="minorBidi"/>
          <w:lang w:eastAsia="en-US"/>
        </w:rPr>
        <w:t xml:space="preserve"> also report</w:t>
      </w:r>
      <w:r w:rsidR="0026148A" w:rsidRPr="00625AA3">
        <w:rPr>
          <w:rFonts w:asciiTheme="minorBidi" w:hAnsiTheme="minorBidi" w:cstheme="minorBidi"/>
          <w:lang w:eastAsia="en-US"/>
        </w:rPr>
        <w:t>ed</w:t>
      </w:r>
      <w:r w:rsidR="00A125B0" w:rsidRPr="00625AA3">
        <w:rPr>
          <w:rFonts w:asciiTheme="minorBidi" w:hAnsiTheme="minorBidi" w:cstheme="minorBidi"/>
          <w:lang w:eastAsia="en-US"/>
        </w:rPr>
        <w:t xml:space="preserve"> on </w:t>
      </w:r>
      <w:r w:rsidR="00D533C7" w:rsidRPr="00625AA3">
        <w:rPr>
          <w:rFonts w:asciiTheme="minorBidi" w:hAnsiTheme="minorBidi" w:cstheme="minorBidi"/>
          <w:lang w:eastAsia="en-US"/>
        </w:rPr>
        <w:t xml:space="preserve">challenges </w:t>
      </w:r>
      <w:r w:rsidR="00F54DE1" w:rsidRPr="00625AA3">
        <w:rPr>
          <w:rFonts w:asciiTheme="minorBidi" w:hAnsiTheme="minorBidi" w:cstheme="minorBidi"/>
          <w:lang w:eastAsia="en-US"/>
        </w:rPr>
        <w:t>including</w:t>
      </w:r>
      <w:r w:rsidR="00D533C7" w:rsidRPr="00625AA3">
        <w:rPr>
          <w:rFonts w:asciiTheme="minorBidi" w:hAnsiTheme="minorBidi" w:cstheme="minorBidi"/>
          <w:lang w:eastAsia="en-US"/>
        </w:rPr>
        <w:t xml:space="preserve"> maintaining awareness and preparedness, responding to near-field </w:t>
      </w:r>
      <w:r w:rsidR="00F54DE1" w:rsidRPr="00625AA3">
        <w:rPr>
          <w:rFonts w:asciiTheme="minorBidi" w:hAnsiTheme="minorBidi" w:cstheme="minorBidi"/>
          <w:lang w:eastAsia="en-US"/>
        </w:rPr>
        <w:t xml:space="preserve">and atypical </w:t>
      </w:r>
      <w:r w:rsidR="00D533C7" w:rsidRPr="00625AA3">
        <w:rPr>
          <w:rFonts w:asciiTheme="minorBidi" w:hAnsiTheme="minorBidi" w:cstheme="minorBidi"/>
          <w:lang w:eastAsia="en-US"/>
        </w:rPr>
        <w:t>tsunamis</w:t>
      </w:r>
      <w:r w:rsidR="00F54DE1" w:rsidRPr="00625AA3">
        <w:rPr>
          <w:rFonts w:asciiTheme="minorBidi" w:hAnsiTheme="minorBidi" w:cstheme="minorBidi"/>
          <w:lang w:eastAsia="en-US"/>
        </w:rPr>
        <w:t xml:space="preserve">. Future opportunities include the UN Ocean Decade 2021-2030 Tsunami Programme, development of multi-hazard framework by WMO, and collaboration with other UN organisations (UNDRR, UNDP, etc.). In conclusion, </w:t>
      </w:r>
      <w:r>
        <w:rPr>
          <w:rFonts w:asciiTheme="minorBidi" w:hAnsiTheme="minorBidi" w:cstheme="minorBidi"/>
          <w:lang w:eastAsia="en-US"/>
        </w:rPr>
        <w:t>Prof. </w:t>
      </w:r>
      <w:r w:rsidR="00F54DE1" w:rsidRPr="00625AA3">
        <w:rPr>
          <w:rFonts w:asciiTheme="minorBidi" w:hAnsiTheme="minorBidi" w:cstheme="minorBidi"/>
          <w:lang w:eastAsia="en-US"/>
        </w:rPr>
        <w:t>Karnawati noted the national, regional and global commitments underpinning the effective functioning of the IOTWMS.</w:t>
      </w:r>
    </w:p>
    <w:p w14:paraId="42144B33" w14:textId="51C13639" w:rsidR="002A6BCA" w:rsidRPr="00F66425" w:rsidRDefault="00A6079D"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35" w:name="_Toc105946895"/>
      <w:bookmarkEnd w:id="34"/>
      <w:r w:rsidRPr="00625AA3">
        <w:rPr>
          <w:rFonts w:asciiTheme="minorBidi" w:hAnsiTheme="minorBidi" w:cstheme="minorBidi"/>
          <w:shd w:val="clear" w:color="auto" w:fill="FFFFFF"/>
          <w:lang w:val="en-GB"/>
        </w:rPr>
        <w:t>Secretariat</w:t>
      </w:r>
      <w:r w:rsidRPr="00F66425">
        <w:rPr>
          <w:rFonts w:asciiTheme="minorBidi" w:hAnsiTheme="minorBidi" w:cstheme="minorBidi"/>
          <w:shd w:val="clear" w:color="auto" w:fill="FFFFFF"/>
          <w:lang w:val="en-GB"/>
        </w:rPr>
        <w:t xml:space="preserve"> Report</w:t>
      </w:r>
      <w:bookmarkEnd w:id="35"/>
    </w:p>
    <w:p w14:paraId="698A3782" w14:textId="0D009311" w:rsidR="005173C5"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Mr </w:t>
      </w:r>
      <w:r w:rsidR="006305CB" w:rsidRPr="00625AA3">
        <w:rPr>
          <w:rFonts w:asciiTheme="minorBidi" w:hAnsiTheme="minorBidi" w:cstheme="minorBidi"/>
          <w:lang w:eastAsia="en-US"/>
        </w:rPr>
        <w:t xml:space="preserve">Rick </w:t>
      </w:r>
      <w:r w:rsidR="00294EE3" w:rsidRPr="00625AA3">
        <w:rPr>
          <w:rFonts w:asciiTheme="minorBidi" w:hAnsiTheme="minorBidi" w:cstheme="minorBidi"/>
          <w:lang w:eastAsia="en-US"/>
        </w:rPr>
        <w:t xml:space="preserve">Bailey </w:t>
      </w:r>
      <w:r w:rsidR="00A125B0" w:rsidRPr="00625AA3">
        <w:rPr>
          <w:rFonts w:asciiTheme="minorBidi" w:hAnsiTheme="minorBidi" w:cstheme="minorBidi"/>
          <w:lang w:eastAsia="en-US"/>
        </w:rPr>
        <w:t xml:space="preserve">presented a report focusing on the activities of the ICG/IOTWMS Secretariat since the last session of the ICG. </w:t>
      </w:r>
      <w:r w:rsidR="00722A5E" w:rsidRPr="00625AA3">
        <w:rPr>
          <w:rFonts w:asciiTheme="minorBidi" w:hAnsiTheme="minorBidi" w:cstheme="minorBidi"/>
          <w:lang w:eastAsia="en-US"/>
        </w:rPr>
        <w:t xml:space="preserve">He outlined the challenges tsunamis pose to our at-risk coastal communities, especially their short-fuse nature and the need to wherever </w:t>
      </w:r>
      <w:r w:rsidR="00722A5E" w:rsidRPr="00625AA3">
        <w:rPr>
          <w:rFonts w:asciiTheme="minorBidi" w:hAnsiTheme="minorBidi" w:cstheme="minorBidi"/>
          <w:lang w:eastAsia="en-US"/>
        </w:rPr>
        <w:lastRenderedPageBreak/>
        <w:t>possible enhance the timeliness and accuracies of tsunami warnings. Other challenges outlines included tsunamis caused by non-seismic or atypical sources, such as submarine landslides, volcano collapses, and certain atmospheric conditions.</w:t>
      </w:r>
      <w:r w:rsidR="00A125B0" w:rsidRPr="00625AA3">
        <w:rPr>
          <w:rFonts w:asciiTheme="minorBidi" w:hAnsiTheme="minorBidi" w:cstheme="minorBidi"/>
          <w:lang w:eastAsia="en-US"/>
        </w:rPr>
        <w:t xml:space="preserve"> </w:t>
      </w:r>
      <w:r w:rsidR="00722A5E" w:rsidRPr="00625AA3">
        <w:rPr>
          <w:rFonts w:asciiTheme="minorBidi" w:hAnsiTheme="minorBidi" w:cstheme="minorBidi"/>
          <w:lang w:eastAsia="en-US"/>
        </w:rPr>
        <w:t xml:space="preserve">He described how </w:t>
      </w:r>
      <w:r w:rsidR="00AF2493" w:rsidRPr="00625AA3">
        <w:rPr>
          <w:rFonts w:asciiTheme="minorBidi" w:hAnsiTheme="minorBidi" w:cstheme="minorBidi"/>
          <w:lang w:eastAsia="en-US"/>
        </w:rPr>
        <w:t>COVID</w:t>
      </w:r>
      <w:r w:rsidR="00722A5E" w:rsidRPr="00625AA3">
        <w:rPr>
          <w:rFonts w:asciiTheme="minorBidi" w:hAnsiTheme="minorBidi" w:cstheme="minorBidi"/>
          <w:lang w:eastAsia="en-US"/>
        </w:rPr>
        <w:t xml:space="preserve">-19 has added to these challenges and the steps taken by the ICG/IOTWMS to help mitigate. Mr Bailey then described opportunities to address these challenges, including the Tsunami Programme of the UN Ocean Decade, continuing national, regional and global commitment and collaboration. </w:t>
      </w:r>
      <w:r w:rsidR="00A125B0" w:rsidRPr="00625AA3">
        <w:rPr>
          <w:rFonts w:asciiTheme="minorBidi" w:hAnsiTheme="minorBidi" w:cstheme="minorBidi"/>
          <w:lang w:eastAsia="en-US"/>
        </w:rPr>
        <w:t xml:space="preserve">He briefly reported on the implementation of ICG/IOTWMS decisions, recommendations and actions.  </w:t>
      </w:r>
    </w:p>
    <w:p w14:paraId="3F7D0663" w14:textId="661FD108" w:rsidR="009A4BC8" w:rsidRPr="00F66425" w:rsidRDefault="00A6079D"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36" w:name="_Toc83200194"/>
      <w:bookmarkStart w:id="37" w:name="_Toc105946896"/>
      <w:r w:rsidRPr="00F66425">
        <w:rPr>
          <w:rFonts w:asciiTheme="minorBidi" w:hAnsiTheme="minorBidi" w:cstheme="minorBidi"/>
          <w:shd w:val="clear" w:color="auto" w:fill="FFFFFF"/>
          <w:lang w:val="en-GB"/>
        </w:rPr>
        <w:t xml:space="preserve">Indian Ocean </w:t>
      </w:r>
      <w:r w:rsidRPr="00625AA3">
        <w:rPr>
          <w:rFonts w:asciiTheme="minorBidi" w:hAnsiTheme="minorBidi" w:cstheme="minorBidi"/>
          <w:shd w:val="clear" w:color="auto" w:fill="FFFFFF"/>
          <w:lang w:val="en-GB"/>
        </w:rPr>
        <w:t>Information</w:t>
      </w:r>
      <w:r w:rsidRPr="00F66425">
        <w:rPr>
          <w:rFonts w:asciiTheme="minorBidi" w:hAnsiTheme="minorBidi" w:cstheme="minorBidi"/>
          <w:shd w:val="clear" w:color="auto" w:fill="FFFFFF"/>
          <w:lang w:val="en-GB"/>
        </w:rPr>
        <w:t xml:space="preserve"> Centre Report</w:t>
      </w:r>
      <w:bookmarkEnd w:id="37"/>
    </w:p>
    <w:p w14:paraId="6DA31278" w14:textId="60F382F0" w:rsidR="00294EE3"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Mr </w:t>
      </w:r>
      <w:r w:rsidR="006305CB" w:rsidRPr="00625AA3">
        <w:rPr>
          <w:rFonts w:asciiTheme="minorBidi" w:hAnsiTheme="minorBidi" w:cstheme="minorBidi"/>
          <w:lang w:eastAsia="en-US"/>
        </w:rPr>
        <w:t xml:space="preserve">Ardito </w:t>
      </w:r>
      <w:r w:rsidR="00294EE3" w:rsidRPr="00625AA3">
        <w:rPr>
          <w:rFonts w:asciiTheme="minorBidi" w:hAnsiTheme="minorBidi" w:cstheme="minorBidi"/>
          <w:lang w:eastAsia="en-US"/>
        </w:rPr>
        <w:t>Kodijat reported on activities at Indian Ocean Tsunami Information Centre (IOTIC)(http://</w:t>
      </w:r>
      <w:r w:rsidR="00294EE3" w:rsidRPr="00625AA3">
        <w:rPr>
          <w:rFonts w:asciiTheme="minorBidi" w:hAnsiTheme="minorBidi" w:cstheme="minorBidi"/>
        </w:rPr>
        <w:t>iotic</w:t>
      </w:r>
      <w:r w:rsidR="00294EE3" w:rsidRPr="00625AA3">
        <w:rPr>
          <w:rFonts w:asciiTheme="minorBidi" w:hAnsiTheme="minorBidi" w:cstheme="minorBidi"/>
          <w:lang w:eastAsia="en-US"/>
        </w:rPr>
        <w:t>.ioc-unesco.org/) since the last session of the ICG. In particular, he advise</w:t>
      </w:r>
      <w:r w:rsidR="006305CB" w:rsidRPr="00625AA3">
        <w:rPr>
          <w:rFonts w:asciiTheme="minorBidi" w:hAnsiTheme="minorBidi" w:cstheme="minorBidi"/>
          <w:lang w:eastAsia="en-US"/>
        </w:rPr>
        <w:t>d</w:t>
      </w:r>
      <w:r w:rsidR="00294EE3" w:rsidRPr="00625AA3">
        <w:rPr>
          <w:rFonts w:asciiTheme="minorBidi" w:hAnsiTheme="minorBidi" w:cstheme="minorBidi"/>
          <w:lang w:eastAsia="en-US"/>
        </w:rPr>
        <w:t xml:space="preserve"> </w:t>
      </w:r>
      <w:r w:rsidR="006305CB" w:rsidRPr="00625AA3">
        <w:rPr>
          <w:rFonts w:asciiTheme="minorBidi" w:hAnsiTheme="minorBidi" w:cstheme="minorBidi"/>
          <w:lang w:eastAsia="en-US"/>
        </w:rPr>
        <w:t xml:space="preserve">of the </w:t>
      </w:r>
      <w:r w:rsidR="00294EE3" w:rsidRPr="00625AA3">
        <w:rPr>
          <w:rFonts w:asciiTheme="minorBidi" w:hAnsiTheme="minorBidi" w:cstheme="minorBidi"/>
          <w:lang w:eastAsia="en-US"/>
        </w:rPr>
        <w:t>outcomes from World Tsunami Awareness Day (WTAD) on 5th November</w:t>
      </w:r>
      <w:r w:rsidR="00722A5E" w:rsidRPr="00625AA3">
        <w:rPr>
          <w:rFonts w:asciiTheme="minorBidi" w:hAnsiTheme="minorBidi" w:cstheme="minorBidi"/>
          <w:lang w:eastAsia="en-US"/>
        </w:rPr>
        <w:t xml:space="preserve"> and contributions made by the ICG/IOTWMS, including delivery of an online workshop on “International Cooperation Strategic Pathway for the Indian Ocean Tsunami Early Warning and Mitigation System Within the Context of UN Decade for Ocean Science”, 10 November 2021, a youth video competition, and the release of new tsunami awareness products such as a set of 14 animations describing Tsunami Ready.</w:t>
      </w:r>
      <w:r w:rsidR="00294EE3" w:rsidRPr="00625AA3">
        <w:rPr>
          <w:rFonts w:asciiTheme="minorBidi" w:hAnsiTheme="minorBidi" w:cstheme="minorBidi"/>
          <w:lang w:eastAsia="en-US"/>
        </w:rPr>
        <w:t xml:space="preserve"> He also advise</w:t>
      </w:r>
      <w:r w:rsidR="006305CB" w:rsidRPr="00625AA3">
        <w:rPr>
          <w:rFonts w:asciiTheme="minorBidi" w:hAnsiTheme="minorBidi" w:cstheme="minorBidi"/>
          <w:lang w:eastAsia="en-US"/>
        </w:rPr>
        <w:t>d of the</w:t>
      </w:r>
      <w:r w:rsidR="00294EE3" w:rsidRPr="00625AA3">
        <w:rPr>
          <w:rFonts w:asciiTheme="minorBidi" w:hAnsiTheme="minorBidi" w:cstheme="minorBidi"/>
          <w:lang w:eastAsia="en-US"/>
        </w:rPr>
        <w:t xml:space="preserve"> overall progress o</w:t>
      </w:r>
      <w:r w:rsidR="00722A5E" w:rsidRPr="00625AA3">
        <w:rPr>
          <w:rFonts w:asciiTheme="minorBidi" w:hAnsiTheme="minorBidi" w:cstheme="minorBidi"/>
          <w:lang w:eastAsia="en-US"/>
        </w:rPr>
        <w:t>f</w:t>
      </w:r>
      <w:r w:rsidR="00294EE3" w:rsidRPr="00625AA3">
        <w:rPr>
          <w:rFonts w:asciiTheme="minorBidi" w:hAnsiTheme="minorBidi" w:cstheme="minorBidi"/>
          <w:lang w:eastAsia="en-US"/>
        </w:rPr>
        <w:t xml:space="preserve"> the </w:t>
      </w:r>
      <w:r w:rsidR="00722A5E" w:rsidRPr="00625AA3">
        <w:rPr>
          <w:rFonts w:asciiTheme="minorBidi" w:hAnsiTheme="minorBidi" w:cstheme="minorBidi"/>
          <w:lang w:eastAsia="en-US"/>
        </w:rPr>
        <w:t xml:space="preserve">first phase of the </w:t>
      </w:r>
      <w:r w:rsidR="00294EE3" w:rsidRPr="00625AA3">
        <w:rPr>
          <w:rFonts w:asciiTheme="minorBidi" w:hAnsiTheme="minorBidi" w:cstheme="minorBidi"/>
          <w:lang w:eastAsia="en-US"/>
        </w:rPr>
        <w:t>UNESCAP funded project “Strengthening Tsunami Warning in the North</w:t>
      </w:r>
      <w:r w:rsidR="00722A5E" w:rsidRPr="00625AA3">
        <w:rPr>
          <w:rFonts w:asciiTheme="minorBidi" w:hAnsiTheme="minorBidi" w:cstheme="minorBidi"/>
          <w:lang w:eastAsia="en-US"/>
        </w:rPr>
        <w:t>-</w:t>
      </w:r>
      <w:r w:rsidR="00294EE3" w:rsidRPr="00625AA3">
        <w:rPr>
          <w:rFonts w:asciiTheme="minorBidi" w:hAnsiTheme="minorBidi" w:cstheme="minorBidi"/>
          <w:lang w:eastAsia="en-US"/>
        </w:rPr>
        <w:t>West Indian Ocean through Regional Cooperation”</w:t>
      </w:r>
      <w:r w:rsidR="00722A5E" w:rsidRPr="00625AA3">
        <w:rPr>
          <w:rFonts w:asciiTheme="minorBidi" w:hAnsiTheme="minorBidi" w:cstheme="minorBidi"/>
          <w:lang w:eastAsia="en-US"/>
        </w:rPr>
        <w:t xml:space="preserve"> building a better understanding of the tsunami hazard in the Makran Region and strengthening national tsunami warning chains in the participating countries (Iran, India, Pakistan, Oman and UAE) to be able to respond and warn their at-risk coastal communities</w:t>
      </w:r>
      <w:r w:rsidR="00294EE3" w:rsidRPr="00625AA3">
        <w:rPr>
          <w:rFonts w:asciiTheme="minorBidi" w:hAnsiTheme="minorBidi" w:cstheme="minorBidi"/>
          <w:lang w:eastAsia="en-US"/>
        </w:rPr>
        <w:t xml:space="preserve">. </w:t>
      </w:r>
      <w:r w:rsidR="00722A5E" w:rsidRPr="00625AA3">
        <w:rPr>
          <w:rFonts w:asciiTheme="minorBidi" w:hAnsiTheme="minorBidi" w:cstheme="minorBidi"/>
          <w:lang w:eastAsia="en-US"/>
        </w:rPr>
        <w:t>It was advised a second phase of the project is to be supported by UNESCAP, starting in early 2022.</w:t>
      </w:r>
    </w:p>
    <w:p w14:paraId="6AA8A070" w14:textId="6A169A96" w:rsidR="00A6079D" w:rsidRPr="00F66425" w:rsidRDefault="00A6079D" w:rsidP="003C3C93">
      <w:pPr>
        <w:pStyle w:val="Heading2"/>
        <w:numPr>
          <w:ilvl w:val="0"/>
          <w:numId w:val="11"/>
        </w:numPr>
        <w:spacing w:before="0" w:after="240"/>
        <w:ind w:hanging="720"/>
        <w:jc w:val="left"/>
        <w:rPr>
          <w:rFonts w:asciiTheme="minorBidi" w:hAnsiTheme="minorBidi" w:cstheme="minorBidi"/>
          <w:shd w:val="clear" w:color="auto" w:fill="FFFFFF"/>
          <w:lang w:val="en-GB"/>
        </w:rPr>
      </w:pPr>
      <w:bookmarkStart w:id="38" w:name="_Toc105946897"/>
      <w:r w:rsidRPr="00625AA3">
        <w:rPr>
          <w:rFonts w:asciiTheme="minorBidi" w:hAnsiTheme="minorBidi" w:cstheme="minorBidi"/>
          <w:shd w:val="clear" w:color="auto" w:fill="FFFFFF"/>
          <w:lang w:val="en-GB"/>
        </w:rPr>
        <w:t>Tsunami</w:t>
      </w:r>
      <w:r w:rsidRPr="00F66425">
        <w:rPr>
          <w:rFonts w:asciiTheme="minorBidi" w:hAnsiTheme="minorBidi" w:cstheme="minorBidi"/>
          <w:shd w:val="clear" w:color="auto" w:fill="FFFFFF"/>
          <w:lang w:val="en-GB"/>
        </w:rPr>
        <w:t xml:space="preserve"> and </w:t>
      </w:r>
      <w:r w:rsidRPr="00625AA3">
        <w:rPr>
          <w:rFonts w:asciiTheme="minorBidi" w:hAnsiTheme="minorBidi" w:cstheme="minorBidi"/>
          <w:shd w:val="clear" w:color="auto" w:fill="FFFFFF"/>
          <w:lang w:val="en-GB"/>
        </w:rPr>
        <w:t>other</w:t>
      </w:r>
      <w:r w:rsidRPr="00F66425">
        <w:rPr>
          <w:rFonts w:asciiTheme="minorBidi" w:hAnsiTheme="minorBidi" w:cstheme="minorBidi"/>
          <w:shd w:val="clear" w:color="auto" w:fill="FFFFFF"/>
          <w:lang w:val="en-GB"/>
        </w:rPr>
        <w:t xml:space="preserve"> hazards related to sea level Warning </w:t>
      </w:r>
      <w:r w:rsidR="003C3C93" w:rsidRPr="00F66425">
        <w:rPr>
          <w:rFonts w:asciiTheme="minorBidi" w:hAnsiTheme="minorBidi" w:cstheme="minorBidi"/>
          <w:shd w:val="clear" w:color="auto" w:fill="FFFFFF"/>
          <w:lang w:val="en-GB"/>
        </w:rPr>
        <w:br/>
      </w:r>
      <w:r w:rsidRPr="00F66425">
        <w:rPr>
          <w:rFonts w:asciiTheme="minorBidi" w:hAnsiTheme="minorBidi" w:cstheme="minorBidi"/>
          <w:shd w:val="clear" w:color="auto" w:fill="FFFFFF"/>
          <w:lang w:val="en-GB"/>
        </w:rPr>
        <w:t>and Mitigation Systems Working Group</w:t>
      </w:r>
      <w:bookmarkEnd w:id="38"/>
    </w:p>
    <w:p w14:paraId="5D2A888F" w14:textId="2195BF37" w:rsidR="00722A5E"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Mr </w:t>
      </w:r>
      <w:r w:rsidR="00294EE3" w:rsidRPr="00625AA3">
        <w:rPr>
          <w:rFonts w:asciiTheme="minorBidi" w:hAnsiTheme="minorBidi" w:cstheme="minorBidi"/>
          <w:lang w:eastAsia="en-US"/>
        </w:rPr>
        <w:t xml:space="preserve">Rick Bailey informed the plenary of the two meetings of the Tsunami and Other Hazards Related to Sea level Warning and Mitigation Systems Working Group (TOWS-WG) that were held in the </w:t>
      </w:r>
      <w:r w:rsidR="00294EE3" w:rsidRPr="00625AA3">
        <w:rPr>
          <w:rFonts w:asciiTheme="minorBidi" w:hAnsiTheme="minorBidi" w:cstheme="minorBidi"/>
        </w:rPr>
        <w:t>inter</w:t>
      </w:r>
      <w:r w:rsidR="00294EE3" w:rsidRPr="00625AA3">
        <w:rPr>
          <w:rFonts w:asciiTheme="minorBidi" w:hAnsiTheme="minorBidi" w:cstheme="minorBidi"/>
          <w:lang w:eastAsia="en-US"/>
        </w:rPr>
        <w:t>-sessional period. Meetings of both the TOWS-WG Task Team on Tsunami Watch Operations and the Task Team Disaster Management and Preparedness were also held back-to-back with these meetings.</w:t>
      </w:r>
      <w:r w:rsidR="00722A5E" w:rsidRPr="00625AA3">
        <w:rPr>
          <w:rFonts w:asciiTheme="minorBidi" w:hAnsiTheme="minorBidi" w:cstheme="minorBidi"/>
          <w:lang w:eastAsia="en-US"/>
        </w:rPr>
        <w:t xml:space="preserve"> </w:t>
      </w:r>
    </w:p>
    <w:p w14:paraId="1EBA8505" w14:textId="0CC6E1B9" w:rsidR="00722A5E" w:rsidRPr="00625AA3" w:rsidRDefault="00722A5E"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Major outcomes were described from these important groups coordinating, harmonizing and further developing the global tsunami warning and mitigation system. This included the development of the UN Ocean Decade Tsunami Programme, which is a once-in-a-generation opportunity to address and potentially fill capability gaps by leveraging novel sensing platforms, techniques and/or infrastructure in order to more quickly detect, measure, forecast and warn for tsunamis, even from the near-instant they form, and to enhance the preparedness of coastal communities for tsunamis through the UNESCO/IOC Tsunami Ready Programme. The TWOS-WG endorsed the document “Protecting Communities from the World’s Most Dangerous Waves: A Framework for Action under the UN Decade of Ocean Science for Sustainable Development” (annex 1 to Circular Letter, </w:t>
      </w:r>
      <w:hyperlink r:id="rId17" w:history="1">
        <w:r w:rsidRPr="00F66425">
          <w:rPr>
            <w:rStyle w:val="Hyperlink"/>
            <w:rFonts w:asciiTheme="minorBidi" w:hAnsiTheme="minorBidi" w:cstheme="minorBidi"/>
            <w:lang w:eastAsia="en-US"/>
          </w:rPr>
          <w:t>2825</w:t>
        </w:r>
      </w:hyperlink>
      <w:r w:rsidRPr="00625AA3">
        <w:rPr>
          <w:rFonts w:asciiTheme="minorBidi" w:hAnsiTheme="minorBidi" w:cstheme="minorBidi"/>
          <w:lang w:eastAsia="en-US"/>
        </w:rPr>
        <w:t xml:space="preserve">) as a guiding document to develop a Draft 10-Year Research and Development and Implementation Plan that will be registered as an Ocean Decade Action called the Ocean Decade Tsunami Programme (the programme) and recommended a governance structure for the programme. A Science Committee is being established to develop the plan. A Tsunami Coalition is also to be established consisting of international, regional, and national stakeholders such International Federation of Red Cross and Red Crescent (IFRC) Societies, UNDP, UNDR, ASEAN, etc. The goal of the Coalition is linked to the ‘safe ocean’ Societal Outcome of the Decade, “…whereby human communities are much better protected from ocean hazards and where the safety of operations at sea and on the coast is ensured…”. In this context, the goal </w:t>
      </w:r>
      <w:r w:rsidRPr="00625AA3">
        <w:rPr>
          <w:rFonts w:asciiTheme="minorBidi" w:hAnsiTheme="minorBidi" w:cstheme="minorBidi"/>
          <w:lang w:eastAsia="en-US"/>
        </w:rPr>
        <w:lastRenderedPageBreak/>
        <w:t>of the Coalition is to grow the number of Tsunami Ready communities as part of the Ocean Decade</w:t>
      </w:r>
    </w:p>
    <w:p w14:paraId="68669150" w14:textId="3D652858" w:rsidR="00A6079D" w:rsidRPr="00F66425" w:rsidRDefault="00A6079D"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39" w:name="_Toc105946898"/>
      <w:r w:rsidRPr="00F66425">
        <w:rPr>
          <w:rFonts w:asciiTheme="minorBidi" w:hAnsiTheme="minorBidi" w:cstheme="minorBidi"/>
          <w:shd w:val="clear" w:color="auto" w:fill="FFFFFF"/>
          <w:lang w:val="en-GB"/>
        </w:rPr>
        <w:t xml:space="preserve">UN Ocean </w:t>
      </w:r>
      <w:r w:rsidRPr="00625AA3">
        <w:rPr>
          <w:rFonts w:asciiTheme="minorBidi" w:hAnsiTheme="minorBidi" w:cstheme="minorBidi"/>
          <w:shd w:val="clear" w:color="auto" w:fill="FFFFFF"/>
          <w:lang w:val="en-GB"/>
        </w:rPr>
        <w:t>Decade</w:t>
      </w:r>
      <w:bookmarkEnd w:id="39"/>
    </w:p>
    <w:p w14:paraId="5126BC75" w14:textId="7B7D5984" w:rsidR="00102313"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Mr </w:t>
      </w:r>
      <w:r w:rsidR="00102313" w:rsidRPr="00625AA3">
        <w:rPr>
          <w:rFonts w:asciiTheme="minorBidi" w:hAnsiTheme="minorBidi" w:cstheme="minorBidi"/>
          <w:lang w:eastAsia="en-US"/>
        </w:rPr>
        <w:t xml:space="preserve">Bernardo Aliaga Rossel, Tsunami Unit Head (a.i.) provided an update on the definition of a dedicated Ocean Decade Tsunami Programme (the programme) under the UN Decade of Ocean Sciences for Sustainable Development (2021-2030).  He reported that through </w:t>
      </w:r>
      <w:hyperlink r:id="rId18" w:history="1">
        <w:r w:rsidR="00102313" w:rsidRPr="00625AA3">
          <w:rPr>
            <w:rStyle w:val="Hyperlink"/>
            <w:rFonts w:asciiTheme="minorBidi" w:hAnsiTheme="minorBidi" w:cstheme="minorBidi"/>
            <w:lang w:eastAsia="en-US"/>
          </w:rPr>
          <w:t>Decision A-31/3.4.1</w:t>
        </w:r>
      </w:hyperlink>
      <w:r w:rsidR="00102313" w:rsidRPr="00625AA3">
        <w:rPr>
          <w:rFonts w:asciiTheme="minorBidi" w:hAnsiTheme="minorBidi" w:cstheme="minorBidi"/>
          <w:lang w:eastAsia="en-US"/>
        </w:rPr>
        <w:t xml:space="preserve">, </w:t>
      </w:r>
      <w:r w:rsidR="00102313" w:rsidRPr="00625AA3">
        <w:rPr>
          <w:rFonts w:asciiTheme="minorBidi" w:hAnsiTheme="minorBidi" w:cstheme="minorBidi"/>
        </w:rPr>
        <w:t>the</w:t>
      </w:r>
      <w:r w:rsidR="00102313" w:rsidRPr="00625AA3">
        <w:rPr>
          <w:rFonts w:asciiTheme="minorBidi" w:hAnsiTheme="minorBidi" w:cstheme="minorBidi"/>
          <w:lang w:eastAsia="en-US"/>
        </w:rPr>
        <w:t xml:space="preserve"> IOC Assembly at its 31th session approved the establishment of the programme and the establishment of a Scientific Committee (SC) to prepare the Draft 10-Year Research, Development and Implementation Plan for this programme. The programme is based on two over-arching aspects. The first aspect is to fully explore technological and observational advances that will allow us to move from a capability based largely on seismic assumptions and large uncertainties to one based on real-time dynamic assessment and low uncertainties. The second aspect will be to match these capability advancements with improved community preparedness efforts, including striving for 100% Tsunami Ready or comparable recognition of all at-risk coastlines. In this way—by combining scientific and technological advances with unprecedented levels </w:t>
      </w:r>
      <w:r w:rsidR="006305CB" w:rsidRPr="00625AA3">
        <w:rPr>
          <w:rFonts w:asciiTheme="minorBidi" w:hAnsiTheme="minorBidi" w:cstheme="minorBidi"/>
          <w:lang w:eastAsia="en-US"/>
        </w:rPr>
        <w:t xml:space="preserve">of </w:t>
      </w:r>
      <w:r w:rsidR="00102313" w:rsidRPr="00625AA3">
        <w:rPr>
          <w:rFonts w:asciiTheme="minorBidi" w:hAnsiTheme="minorBidi" w:cstheme="minorBidi"/>
          <w:lang w:eastAsia="en-US"/>
        </w:rPr>
        <w:t xml:space="preserve">understanding and preparedness—we look to achieve true long-term tsunami resilience where communities have access to accurate real-time tsunami impact forecasts that enable them to minimize impacts </w:t>
      </w:r>
      <w:r w:rsidR="006305CB" w:rsidRPr="00625AA3">
        <w:rPr>
          <w:rFonts w:asciiTheme="minorBidi" w:hAnsiTheme="minorBidi" w:cstheme="minorBidi"/>
          <w:lang w:eastAsia="en-US"/>
        </w:rPr>
        <w:t xml:space="preserve">on lives </w:t>
      </w:r>
      <w:r w:rsidR="00102313" w:rsidRPr="00625AA3">
        <w:rPr>
          <w:rFonts w:asciiTheme="minorBidi" w:hAnsiTheme="minorBidi" w:cstheme="minorBidi"/>
          <w:lang w:eastAsia="en-US"/>
        </w:rPr>
        <w:t>and maintain critical infrastructures and services</w:t>
      </w:r>
      <w:r w:rsidR="006305CB" w:rsidRPr="00625AA3">
        <w:rPr>
          <w:rFonts w:asciiTheme="minorBidi" w:hAnsiTheme="minorBidi" w:cstheme="minorBidi"/>
          <w:lang w:eastAsia="en-US"/>
        </w:rPr>
        <w:t>,</w:t>
      </w:r>
      <w:r w:rsidR="00102313" w:rsidRPr="00625AA3">
        <w:rPr>
          <w:rFonts w:asciiTheme="minorBidi" w:hAnsiTheme="minorBidi" w:cstheme="minorBidi"/>
          <w:lang w:eastAsia="en-US"/>
        </w:rPr>
        <w:t xml:space="preserve"> even under extreme circumstances.</w:t>
      </w:r>
    </w:p>
    <w:p w14:paraId="7466FEED" w14:textId="7E6138DC" w:rsidR="00A6079D" w:rsidRPr="00F66425" w:rsidRDefault="00A6079D"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40" w:name="_Toc105946899"/>
      <w:r w:rsidRPr="00F66425">
        <w:rPr>
          <w:rFonts w:asciiTheme="minorBidi" w:hAnsiTheme="minorBidi" w:cstheme="minorBidi"/>
          <w:shd w:val="clear" w:color="auto" w:fill="FFFFFF"/>
          <w:lang w:val="en-GB"/>
        </w:rPr>
        <w:t xml:space="preserve">Strategic </w:t>
      </w:r>
      <w:r w:rsidRPr="00625AA3">
        <w:rPr>
          <w:rFonts w:asciiTheme="minorBidi" w:hAnsiTheme="minorBidi" w:cstheme="minorBidi"/>
          <w:shd w:val="clear" w:color="auto" w:fill="FFFFFF"/>
          <w:lang w:val="en-GB"/>
        </w:rPr>
        <w:t>Pathway</w:t>
      </w:r>
      <w:r w:rsidRPr="00F66425">
        <w:rPr>
          <w:rFonts w:asciiTheme="minorBidi" w:hAnsiTheme="minorBidi" w:cstheme="minorBidi"/>
          <w:shd w:val="clear" w:color="auto" w:fill="FFFFFF"/>
          <w:lang w:val="en-GB"/>
        </w:rPr>
        <w:t xml:space="preserve"> Development</w:t>
      </w:r>
      <w:bookmarkEnd w:id="40"/>
    </w:p>
    <w:p w14:paraId="72CF5495" w14:textId="672785E4" w:rsidR="00610602" w:rsidRPr="00625AA3" w:rsidRDefault="00610602"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outcomes from the World Tsunami Awareness Day (WTAD) </w:t>
      </w:r>
      <w:r w:rsidR="00722A5E" w:rsidRPr="00625AA3">
        <w:rPr>
          <w:rFonts w:asciiTheme="minorBidi" w:hAnsiTheme="minorBidi" w:cstheme="minorBidi"/>
          <w:lang w:eastAsia="en-US"/>
        </w:rPr>
        <w:t xml:space="preserve">online </w:t>
      </w:r>
      <w:r w:rsidRPr="00625AA3">
        <w:rPr>
          <w:rFonts w:asciiTheme="minorBidi" w:hAnsiTheme="minorBidi" w:cstheme="minorBidi"/>
          <w:lang w:eastAsia="en-US"/>
        </w:rPr>
        <w:t xml:space="preserve">webinar held on 10th November 2021 on developing a strategic pathway for the IOTWMS within the context of UN Decade for </w:t>
      </w:r>
      <w:r w:rsidRPr="00625AA3">
        <w:rPr>
          <w:rFonts w:asciiTheme="minorBidi" w:hAnsiTheme="minorBidi" w:cstheme="minorBidi"/>
        </w:rPr>
        <w:t>Ocean</w:t>
      </w:r>
      <w:r w:rsidRPr="00625AA3">
        <w:rPr>
          <w:rFonts w:asciiTheme="minorBidi" w:hAnsiTheme="minorBidi" w:cstheme="minorBidi"/>
          <w:lang w:eastAsia="en-US"/>
        </w:rPr>
        <w:t xml:space="preserve"> Science w</w:t>
      </w:r>
      <w:r w:rsidR="00722A5E" w:rsidRPr="00625AA3">
        <w:rPr>
          <w:rFonts w:asciiTheme="minorBidi" w:hAnsiTheme="minorBidi" w:cstheme="minorBidi"/>
          <w:lang w:eastAsia="en-US"/>
        </w:rPr>
        <w:t>ere</w:t>
      </w:r>
      <w:r w:rsidRPr="00625AA3">
        <w:rPr>
          <w:rFonts w:asciiTheme="minorBidi" w:hAnsiTheme="minorBidi" w:cstheme="minorBidi"/>
          <w:lang w:eastAsia="en-US"/>
        </w:rPr>
        <w:t xml:space="preserve"> discussed with emphasis on future directions for the ICG/IOTWMS.</w:t>
      </w:r>
    </w:p>
    <w:p w14:paraId="4F86C7B5" w14:textId="7C9501FC" w:rsidR="00F663C2" w:rsidRPr="00625AA3" w:rsidRDefault="00F663C2" w:rsidP="003C3C93">
      <w:pPr>
        <w:pStyle w:val="ListParagraph"/>
        <w:numPr>
          <w:ilvl w:val="0"/>
          <w:numId w:val="45"/>
        </w:numPr>
        <w:tabs>
          <w:tab w:val="left" w:pos="709"/>
        </w:tabs>
        <w:spacing w:before="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WTAD </w:t>
      </w:r>
      <w:r w:rsidRPr="00625AA3">
        <w:rPr>
          <w:rFonts w:asciiTheme="minorBidi" w:hAnsiTheme="minorBidi" w:cstheme="minorBidi"/>
        </w:rPr>
        <w:t>webinar</w:t>
      </w:r>
      <w:r w:rsidRPr="00625AA3">
        <w:rPr>
          <w:rFonts w:asciiTheme="minorBidi" w:hAnsiTheme="minorBidi" w:cstheme="minorBidi"/>
          <w:lang w:eastAsia="en-US"/>
        </w:rPr>
        <w:t xml:space="preserve"> focused on developing a strategic pathway for the IOTWMS within the context of UN Decade for Ocean Science. Around 100 participants attended this event including ICG/IOTWMS Tsunami National Contacts, Steering Group, Working Group and Task Team Members, Secretariat, IOTIC, and Invited Experts. The group met in plenary, as well as two break-out sessions discussing: (1) Tsunami warning, detection and dissemination; and (2) Tsunami risk, community awareness and preparedness. Opportunities were explored in how to best utilise the Tsunami Decade Programme within the UN Decade of Ocean Science for Sustainable Development (2021</w:t>
      </w:r>
      <w:r w:rsidR="003C3C93">
        <w:rPr>
          <w:rFonts w:asciiTheme="minorBidi" w:hAnsiTheme="minorBidi" w:cstheme="minorBidi"/>
          <w:lang w:eastAsia="en-US"/>
        </w:rPr>
        <w:t>–</w:t>
      </w:r>
      <w:r w:rsidRPr="00625AA3">
        <w:rPr>
          <w:rFonts w:asciiTheme="minorBidi" w:hAnsiTheme="minorBidi" w:cstheme="minorBidi"/>
          <w:lang w:eastAsia="en-US"/>
        </w:rPr>
        <w:t>2030). Four strategic elements were discussed in terms of their implementation pathways and outcomes:</w:t>
      </w:r>
    </w:p>
    <w:p w14:paraId="535C2161" w14:textId="4E2901A6" w:rsidR="00F663C2" w:rsidRPr="00625AA3" w:rsidRDefault="00F663C2" w:rsidP="003C3C93">
      <w:pPr>
        <w:pStyle w:val="ListParagraph"/>
        <w:numPr>
          <w:ilvl w:val="0"/>
          <w:numId w:val="43"/>
        </w:numPr>
        <w:spacing w:before="0"/>
        <w:ind w:left="1162" w:hanging="458"/>
        <w:contextualSpacing w:val="0"/>
        <w:rPr>
          <w:rFonts w:asciiTheme="minorBidi" w:hAnsiTheme="minorBidi" w:cstheme="minorBidi"/>
          <w:lang w:eastAsia="en-US"/>
        </w:rPr>
      </w:pPr>
      <w:r w:rsidRPr="00625AA3">
        <w:rPr>
          <w:rFonts w:asciiTheme="minorBidi" w:hAnsiTheme="minorBidi" w:cstheme="minorBidi"/>
          <w:lang w:eastAsia="en-US"/>
        </w:rPr>
        <w:t>Expansion of existing and deployment of new technologies addressing observational gaps,</w:t>
      </w:r>
    </w:p>
    <w:p w14:paraId="1079707E" w14:textId="1CCA0336" w:rsidR="00F663C2" w:rsidRPr="00625AA3" w:rsidRDefault="00F663C2" w:rsidP="003C3C93">
      <w:pPr>
        <w:pStyle w:val="ListParagraph"/>
        <w:numPr>
          <w:ilvl w:val="0"/>
          <w:numId w:val="43"/>
        </w:numPr>
        <w:spacing w:before="0"/>
        <w:ind w:left="1162" w:hanging="458"/>
        <w:contextualSpacing w:val="0"/>
        <w:rPr>
          <w:rFonts w:asciiTheme="minorBidi" w:hAnsiTheme="minorBidi" w:cstheme="minorBidi"/>
          <w:lang w:eastAsia="en-US"/>
        </w:rPr>
      </w:pPr>
      <w:r w:rsidRPr="00625AA3">
        <w:rPr>
          <w:rFonts w:asciiTheme="minorBidi" w:hAnsiTheme="minorBidi" w:cstheme="minorBidi"/>
          <w:lang w:eastAsia="en-US"/>
        </w:rPr>
        <w:t>Wide expansion of real and near-real time data access and availability,</w:t>
      </w:r>
    </w:p>
    <w:p w14:paraId="1DDD4015" w14:textId="4D66F935" w:rsidR="00F663C2" w:rsidRPr="00625AA3" w:rsidRDefault="00F663C2" w:rsidP="003C3C93">
      <w:pPr>
        <w:pStyle w:val="ListParagraph"/>
        <w:numPr>
          <w:ilvl w:val="0"/>
          <w:numId w:val="43"/>
        </w:numPr>
        <w:spacing w:before="0"/>
        <w:ind w:left="1162" w:hanging="458"/>
        <w:contextualSpacing w:val="0"/>
        <w:rPr>
          <w:rFonts w:asciiTheme="minorBidi" w:hAnsiTheme="minorBidi" w:cstheme="minorBidi"/>
          <w:lang w:eastAsia="en-US"/>
        </w:rPr>
      </w:pPr>
      <w:r w:rsidRPr="00625AA3">
        <w:rPr>
          <w:rFonts w:asciiTheme="minorBidi" w:hAnsiTheme="minorBidi" w:cstheme="minorBidi"/>
          <w:lang w:eastAsia="en-US"/>
        </w:rPr>
        <w:t>Strengthen the access to data, tools and communication platforms, protocols and training to timely and effectively warn coastal and maritime communities, and</w:t>
      </w:r>
    </w:p>
    <w:p w14:paraId="4BF022D8" w14:textId="7BA8B814" w:rsidR="00F663C2" w:rsidRPr="00625AA3" w:rsidRDefault="00F663C2" w:rsidP="003C3C93">
      <w:pPr>
        <w:pStyle w:val="ListParagraph"/>
        <w:numPr>
          <w:ilvl w:val="0"/>
          <w:numId w:val="43"/>
        </w:numPr>
        <w:spacing w:before="0" w:after="240"/>
        <w:ind w:left="1162" w:hanging="458"/>
        <w:contextualSpacing w:val="0"/>
        <w:rPr>
          <w:rFonts w:asciiTheme="minorBidi" w:hAnsiTheme="minorBidi" w:cstheme="minorBidi"/>
          <w:lang w:eastAsia="en-US"/>
        </w:rPr>
      </w:pPr>
      <w:r w:rsidRPr="00625AA3">
        <w:rPr>
          <w:rFonts w:asciiTheme="minorBidi" w:hAnsiTheme="minorBidi" w:cstheme="minorBidi"/>
          <w:lang w:eastAsia="en-US"/>
        </w:rPr>
        <w:t>Strengthen communities at risk of tsunami, by being prepared for and resilient to tsunami through the implementation of the UNESCO/IOC Tsunami Ready Programme.</w:t>
      </w:r>
    </w:p>
    <w:p w14:paraId="79C7F7DB" w14:textId="77777777" w:rsidR="00F663C2" w:rsidRPr="00625AA3" w:rsidRDefault="00F663C2" w:rsidP="003C3C93">
      <w:pPr>
        <w:pStyle w:val="ListParagraph"/>
        <w:numPr>
          <w:ilvl w:val="0"/>
          <w:numId w:val="45"/>
        </w:numPr>
        <w:tabs>
          <w:tab w:val="left" w:pos="709"/>
        </w:tabs>
        <w:spacing w:before="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To utilise these elements to achieve our goal of more timely warnings with reduced </w:t>
      </w:r>
      <w:r w:rsidRPr="00625AA3">
        <w:rPr>
          <w:rFonts w:asciiTheme="minorBidi" w:hAnsiTheme="minorBidi" w:cstheme="minorBidi"/>
        </w:rPr>
        <w:t>uncertainties</w:t>
      </w:r>
      <w:r w:rsidRPr="00625AA3">
        <w:rPr>
          <w:rFonts w:asciiTheme="minorBidi" w:hAnsiTheme="minorBidi" w:cstheme="minorBidi"/>
          <w:lang w:eastAsia="en-US"/>
        </w:rPr>
        <w:t xml:space="preserve"> delivered to at-risk communities that are 100% Tsunami Ready, the group made the following recommendations:</w:t>
      </w:r>
    </w:p>
    <w:p w14:paraId="500008DC" w14:textId="0FB2D42D" w:rsidR="00F663C2" w:rsidRPr="00625AA3" w:rsidRDefault="00F663C2" w:rsidP="003C3C93">
      <w:pPr>
        <w:pStyle w:val="ListParagraph"/>
        <w:numPr>
          <w:ilvl w:val="0"/>
          <w:numId w:val="44"/>
        </w:numPr>
        <w:spacing w:before="0"/>
        <w:ind w:left="1276" w:hanging="567"/>
        <w:contextualSpacing w:val="0"/>
        <w:jc w:val="left"/>
        <w:rPr>
          <w:rFonts w:asciiTheme="minorBidi" w:hAnsiTheme="minorBidi" w:cstheme="minorBidi"/>
          <w:lang w:eastAsia="en-US"/>
        </w:rPr>
      </w:pPr>
      <w:r w:rsidRPr="00625AA3">
        <w:rPr>
          <w:rFonts w:asciiTheme="minorBidi" w:hAnsiTheme="minorBidi" w:cstheme="minorBidi"/>
          <w:lang w:eastAsia="en-US"/>
        </w:rPr>
        <w:t>Bridge the gaps between silos in tsunami early warning (i.e. upstream and downstream) by promoting multi-stakeholder collaboration.</w:t>
      </w:r>
    </w:p>
    <w:p w14:paraId="2C60C095" w14:textId="08447503" w:rsidR="00F663C2" w:rsidRPr="00625AA3" w:rsidRDefault="00F663C2" w:rsidP="003C3C93">
      <w:pPr>
        <w:pStyle w:val="ListParagraph"/>
        <w:numPr>
          <w:ilvl w:val="0"/>
          <w:numId w:val="44"/>
        </w:numPr>
        <w:spacing w:before="0"/>
        <w:ind w:left="1276" w:hanging="567"/>
        <w:contextualSpacing w:val="0"/>
        <w:jc w:val="left"/>
        <w:rPr>
          <w:rFonts w:asciiTheme="minorBidi" w:hAnsiTheme="minorBidi" w:cstheme="minorBidi"/>
          <w:lang w:eastAsia="en-US"/>
        </w:rPr>
      </w:pPr>
      <w:r w:rsidRPr="00625AA3">
        <w:rPr>
          <w:rFonts w:asciiTheme="minorBidi" w:hAnsiTheme="minorBidi" w:cstheme="minorBidi"/>
          <w:lang w:eastAsia="en-US"/>
        </w:rPr>
        <w:lastRenderedPageBreak/>
        <w:t>Link science and technology knowledge into training and policy.</w:t>
      </w:r>
    </w:p>
    <w:p w14:paraId="16C8D3BF" w14:textId="20ADA419" w:rsidR="00F663C2" w:rsidRPr="00625AA3" w:rsidRDefault="00F663C2" w:rsidP="003C3C93">
      <w:pPr>
        <w:pStyle w:val="ListParagraph"/>
        <w:numPr>
          <w:ilvl w:val="0"/>
          <w:numId w:val="44"/>
        </w:numPr>
        <w:spacing w:before="0"/>
        <w:ind w:left="1276" w:hanging="567"/>
        <w:contextualSpacing w:val="0"/>
        <w:jc w:val="left"/>
        <w:rPr>
          <w:rFonts w:asciiTheme="minorBidi" w:hAnsiTheme="minorBidi" w:cstheme="minorBidi"/>
          <w:lang w:eastAsia="en-US"/>
        </w:rPr>
      </w:pPr>
      <w:r w:rsidRPr="00625AA3">
        <w:rPr>
          <w:rFonts w:asciiTheme="minorBidi" w:hAnsiTheme="minorBidi" w:cstheme="minorBidi"/>
          <w:lang w:eastAsia="en-US"/>
        </w:rPr>
        <w:t>Include all levels of society in the tsunami warning and mitigation system.</w:t>
      </w:r>
    </w:p>
    <w:p w14:paraId="31700208" w14:textId="4EE49281" w:rsidR="00F663C2" w:rsidRPr="00625AA3" w:rsidRDefault="00F663C2" w:rsidP="003C3C93">
      <w:pPr>
        <w:pStyle w:val="ListParagraph"/>
        <w:numPr>
          <w:ilvl w:val="0"/>
          <w:numId w:val="44"/>
        </w:numPr>
        <w:spacing w:before="0"/>
        <w:ind w:left="1276" w:hanging="567"/>
        <w:contextualSpacing w:val="0"/>
        <w:jc w:val="left"/>
        <w:rPr>
          <w:rFonts w:asciiTheme="minorBidi" w:hAnsiTheme="minorBidi" w:cstheme="minorBidi"/>
          <w:lang w:eastAsia="en-US"/>
        </w:rPr>
      </w:pPr>
      <w:r w:rsidRPr="00625AA3">
        <w:rPr>
          <w:rFonts w:asciiTheme="minorBidi" w:hAnsiTheme="minorBidi" w:cstheme="minorBidi"/>
          <w:lang w:eastAsia="en-US"/>
        </w:rPr>
        <w:t>Integrate tsunami warning and mitigation into multi-hazard frameworks.</w:t>
      </w:r>
    </w:p>
    <w:p w14:paraId="339F7DA4" w14:textId="256BBE57" w:rsidR="00F663C2" w:rsidRPr="00625AA3" w:rsidRDefault="00F663C2" w:rsidP="003C3C93">
      <w:pPr>
        <w:pStyle w:val="ListParagraph"/>
        <w:numPr>
          <w:ilvl w:val="0"/>
          <w:numId w:val="44"/>
        </w:numPr>
        <w:spacing w:before="0" w:after="240"/>
        <w:ind w:left="1276" w:hanging="567"/>
        <w:contextualSpacing w:val="0"/>
        <w:jc w:val="left"/>
        <w:rPr>
          <w:rFonts w:asciiTheme="minorBidi" w:hAnsiTheme="minorBidi" w:cstheme="minorBidi"/>
          <w:lang w:eastAsia="en-US"/>
        </w:rPr>
      </w:pPr>
      <w:r w:rsidRPr="00625AA3">
        <w:rPr>
          <w:rFonts w:asciiTheme="minorBidi" w:hAnsiTheme="minorBidi" w:cstheme="minorBidi"/>
          <w:lang w:eastAsia="en-US"/>
        </w:rPr>
        <w:t>Help build capacity in Small Island Developing States (SIDS) and Least Developed Countries (LDCs).</w:t>
      </w:r>
    </w:p>
    <w:p w14:paraId="29F0DC0D" w14:textId="2CC237CF" w:rsidR="004C1B1F" w:rsidRPr="00F66425" w:rsidRDefault="004C1B1F"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41" w:name="_Toc105946900"/>
      <w:r w:rsidRPr="00F66425">
        <w:rPr>
          <w:rFonts w:asciiTheme="minorBidi" w:hAnsiTheme="minorBidi" w:cstheme="minorBidi"/>
          <w:shd w:val="clear" w:color="auto" w:fill="FFFFFF"/>
          <w:lang w:val="en-GB"/>
        </w:rPr>
        <w:t xml:space="preserve">IOTWMS </w:t>
      </w:r>
      <w:r w:rsidRPr="00625AA3">
        <w:rPr>
          <w:rFonts w:asciiTheme="minorBidi" w:hAnsiTheme="minorBidi" w:cstheme="minorBidi"/>
          <w:shd w:val="clear" w:color="auto" w:fill="FFFFFF"/>
          <w:lang w:val="en-GB"/>
        </w:rPr>
        <w:t>Capacity</w:t>
      </w:r>
      <w:r w:rsidRPr="00F66425">
        <w:rPr>
          <w:rFonts w:asciiTheme="minorBidi" w:hAnsiTheme="minorBidi" w:cstheme="minorBidi"/>
          <w:shd w:val="clear" w:color="auto" w:fill="FFFFFF"/>
          <w:lang w:val="en-GB"/>
        </w:rPr>
        <w:t xml:space="preserve"> Assessment</w:t>
      </w:r>
      <w:bookmarkEnd w:id="41"/>
    </w:p>
    <w:p w14:paraId="31E3CAC1" w14:textId="08019514" w:rsidR="00456A98"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Dr </w:t>
      </w:r>
      <w:r w:rsidR="00456A98" w:rsidRPr="00625AA3">
        <w:rPr>
          <w:rFonts w:asciiTheme="minorBidi" w:hAnsiTheme="minorBidi" w:cstheme="minorBidi"/>
          <w:lang w:eastAsia="en-US"/>
        </w:rPr>
        <w:t xml:space="preserve">Harkunti </w:t>
      </w:r>
      <w:r w:rsidR="00456A98" w:rsidRPr="00625AA3">
        <w:rPr>
          <w:rFonts w:asciiTheme="minorBidi" w:hAnsiTheme="minorBidi" w:cstheme="minorBidi"/>
        </w:rPr>
        <w:t>Rahayu</w:t>
      </w:r>
      <w:r w:rsidR="00456A98" w:rsidRPr="00625AA3">
        <w:rPr>
          <w:rFonts w:asciiTheme="minorBidi" w:hAnsiTheme="minorBidi" w:cstheme="minorBidi"/>
          <w:lang w:eastAsia="en-US"/>
        </w:rPr>
        <w:t xml:space="preserve">, </w:t>
      </w:r>
      <w:r w:rsidR="00A06296" w:rsidRPr="00625AA3">
        <w:rPr>
          <w:rFonts w:asciiTheme="minorBidi" w:hAnsiTheme="minorBidi" w:cstheme="minorBidi"/>
          <w:lang w:eastAsia="en-US"/>
        </w:rPr>
        <w:t xml:space="preserve">Chair of </w:t>
      </w:r>
      <w:r w:rsidR="00857238" w:rsidRPr="00625AA3">
        <w:rPr>
          <w:rFonts w:asciiTheme="minorBidi" w:hAnsiTheme="minorBidi" w:cstheme="minorBidi"/>
          <w:lang w:eastAsia="en-US"/>
        </w:rPr>
        <w:t xml:space="preserve">ICG/IOTWMS </w:t>
      </w:r>
      <w:r w:rsidR="00A06296" w:rsidRPr="00625AA3">
        <w:rPr>
          <w:rFonts w:asciiTheme="minorBidi" w:hAnsiTheme="minorBidi" w:cstheme="minorBidi"/>
          <w:lang w:eastAsia="en-US"/>
        </w:rPr>
        <w:t xml:space="preserve">Working </w:t>
      </w:r>
      <w:r w:rsidR="007E319E" w:rsidRPr="00625AA3">
        <w:rPr>
          <w:rFonts w:asciiTheme="minorBidi" w:hAnsiTheme="minorBidi" w:cstheme="minorBidi"/>
          <w:lang w:eastAsia="en-US"/>
        </w:rPr>
        <w:t>G</w:t>
      </w:r>
      <w:r w:rsidR="00A06296" w:rsidRPr="00625AA3">
        <w:rPr>
          <w:rFonts w:asciiTheme="minorBidi" w:hAnsiTheme="minorBidi" w:cstheme="minorBidi"/>
          <w:lang w:eastAsia="en-US"/>
        </w:rPr>
        <w:t>roup</w:t>
      </w:r>
      <w:r w:rsidR="00857238" w:rsidRPr="00625AA3">
        <w:rPr>
          <w:rFonts w:asciiTheme="minorBidi" w:hAnsiTheme="minorBidi" w:cstheme="minorBidi"/>
          <w:lang w:eastAsia="en-US"/>
        </w:rPr>
        <w:t>-</w:t>
      </w:r>
      <w:r w:rsidR="007E319E" w:rsidRPr="00625AA3">
        <w:rPr>
          <w:rFonts w:asciiTheme="minorBidi" w:hAnsiTheme="minorBidi" w:cstheme="minorBidi"/>
          <w:lang w:eastAsia="en-US"/>
        </w:rPr>
        <w:t>1</w:t>
      </w:r>
      <w:r w:rsidR="00A06296" w:rsidRPr="00625AA3">
        <w:rPr>
          <w:rFonts w:asciiTheme="minorBidi" w:hAnsiTheme="minorBidi" w:cstheme="minorBidi"/>
          <w:lang w:eastAsia="en-US"/>
        </w:rPr>
        <w:t xml:space="preserve"> on </w:t>
      </w:r>
      <w:r w:rsidR="007E319E" w:rsidRPr="00625AA3">
        <w:rPr>
          <w:rFonts w:asciiTheme="minorBidi" w:hAnsiTheme="minorBidi" w:cstheme="minorBidi"/>
          <w:lang w:eastAsia="en-US"/>
        </w:rPr>
        <w:t>T</w:t>
      </w:r>
      <w:r w:rsidR="00A06296" w:rsidRPr="00625AA3">
        <w:rPr>
          <w:rFonts w:asciiTheme="minorBidi" w:hAnsiTheme="minorBidi" w:cstheme="minorBidi"/>
          <w:lang w:eastAsia="en-US"/>
        </w:rPr>
        <w:t xml:space="preserve">sunami Risk, Awareness &amp; Preparedness and </w:t>
      </w:r>
      <w:r w:rsidR="00456A98" w:rsidRPr="00625AA3">
        <w:rPr>
          <w:rFonts w:asciiTheme="minorBidi" w:hAnsiTheme="minorBidi" w:cstheme="minorBidi"/>
          <w:lang w:eastAsia="en-US"/>
        </w:rPr>
        <w:t>former Chair of the Task Team on Capacity Assessment of Tsunami Preparedness, presented the results of the Capacity Assessment of Tsunami Preparedness in the Indian Ocean, Status Report, 2018. The report was published in 2020 as IOC Technical Series 143 (</w:t>
      </w:r>
      <w:hyperlink r:id="rId19" w:history="1">
        <w:r w:rsidR="00456A98" w:rsidRPr="00625AA3">
          <w:rPr>
            <w:rStyle w:val="Hyperlink"/>
            <w:rFonts w:asciiTheme="minorBidi" w:hAnsiTheme="minorBidi" w:cstheme="minorBidi"/>
            <w:lang w:eastAsia="en-US"/>
          </w:rPr>
          <w:t>https://unesdoc.unesco.org/ark:/48223/pf0000373680</w:t>
        </w:r>
      </w:hyperlink>
      <w:r w:rsidR="00456A98" w:rsidRPr="00625AA3">
        <w:rPr>
          <w:rFonts w:asciiTheme="minorBidi" w:hAnsiTheme="minorBidi" w:cstheme="minorBidi"/>
          <w:lang w:eastAsia="en-US"/>
        </w:rPr>
        <w:t xml:space="preserve">). </w:t>
      </w:r>
      <w:r w:rsidR="009E2A45" w:rsidRPr="00625AA3">
        <w:rPr>
          <w:rFonts w:asciiTheme="minorBidi" w:hAnsiTheme="minorBidi" w:cstheme="minorBidi"/>
          <w:lang w:eastAsia="en-US"/>
        </w:rPr>
        <w:t>The full report is compl</w:t>
      </w:r>
      <w:r w:rsidR="007E319E" w:rsidRPr="00625AA3">
        <w:rPr>
          <w:rFonts w:asciiTheme="minorBidi" w:hAnsiTheme="minorBidi" w:cstheme="minorBidi"/>
          <w:lang w:eastAsia="en-US"/>
        </w:rPr>
        <w:t>e</w:t>
      </w:r>
      <w:r w:rsidR="009E2A45" w:rsidRPr="00625AA3">
        <w:rPr>
          <w:rFonts w:asciiTheme="minorBidi" w:hAnsiTheme="minorBidi" w:cstheme="minorBidi"/>
          <w:lang w:eastAsia="en-US"/>
        </w:rPr>
        <w:t xml:space="preserve">mented by an </w:t>
      </w:r>
      <w:r w:rsidR="007E319E" w:rsidRPr="00625AA3">
        <w:rPr>
          <w:rFonts w:asciiTheme="minorBidi" w:hAnsiTheme="minorBidi" w:cstheme="minorBidi"/>
          <w:lang w:eastAsia="en-US"/>
        </w:rPr>
        <w:t>E</w:t>
      </w:r>
      <w:r w:rsidR="009E2A45" w:rsidRPr="00625AA3">
        <w:rPr>
          <w:rFonts w:asciiTheme="minorBidi" w:hAnsiTheme="minorBidi" w:cstheme="minorBidi"/>
          <w:lang w:eastAsia="en-US"/>
        </w:rPr>
        <w:t xml:space="preserve">xecutive </w:t>
      </w:r>
      <w:r w:rsidR="007E319E" w:rsidRPr="00625AA3">
        <w:rPr>
          <w:rFonts w:asciiTheme="minorBidi" w:hAnsiTheme="minorBidi" w:cstheme="minorBidi"/>
          <w:lang w:eastAsia="en-US"/>
        </w:rPr>
        <w:t>S</w:t>
      </w:r>
      <w:r w:rsidR="009E2A45" w:rsidRPr="00625AA3">
        <w:rPr>
          <w:rFonts w:asciiTheme="minorBidi" w:hAnsiTheme="minorBidi" w:cstheme="minorBidi"/>
          <w:lang w:eastAsia="en-US"/>
        </w:rPr>
        <w:t>ummary.</w:t>
      </w:r>
    </w:p>
    <w:p w14:paraId="7E716D41" w14:textId="6193C832" w:rsidR="0027621B" w:rsidRPr="00625AA3" w:rsidRDefault="00485BFE"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2018 Capacity Assessment of Tsunami Preparedness in the Indian Ocean </w:t>
      </w:r>
      <w:r w:rsidR="007E319E" w:rsidRPr="00625AA3">
        <w:rPr>
          <w:rFonts w:asciiTheme="minorBidi" w:hAnsiTheme="minorBidi" w:cstheme="minorBidi"/>
          <w:lang w:eastAsia="en-US"/>
        </w:rPr>
        <w:t>wa</w:t>
      </w:r>
      <w:r w:rsidRPr="00625AA3">
        <w:rPr>
          <w:rFonts w:asciiTheme="minorBidi" w:hAnsiTheme="minorBidi" w:cstheme="minorBidi"/>
          <w:lang w:eastAsia="en-US"/>
        </w:rPr>
        <w:t xml:space="preserve">s a follow-up to the 2005 </w:t>
      </w:r>
      <w:r w:rsidR="009E2A45" w:rsidRPr="00625AA3">
        <w:rPr>
          <w:rFonts w:asciiTheme="minorBidi" w:hAnsiTheme="minorBidi" w:cstheme="minorBidi"/>
        </w:rPr>
        <w:t>a</w:t>
      </w:r>
      <w:r w:rsidRPr="00625AA3">
        <w:rPr>
          <w:rFonts w:asciiTheme="minorBidi" w:hAnsiTheme="minorBidi" w:cstheme="minorBidi"/>
        </w:rPr>
        <w:t>ssessment</w:t>
      </w:r>
      <w:r w:rsidRPr="00625AA3">
        <w:rPr>
          <w:rFonts w:asciiTheme="minorBidi" w:hAnsiTheme="minorBidi" w:cstheme="minorBidi"/>
          <w:lang w:eastAsia="en-US"/>
        </w:rPr>
        <w:t xml:space="preserve"> of </w:t>
      </w:r>
      <w:r w:rsidR="009E2A45" w:rsidRPr="00625AA3">
        <w:rPr>
          <w:rFonts w:asciiTheme="minorBidi" w:hAnsiTheme="minorBidi" w:cstheme="minorBidi"/>
          <w:lang w:eastAsia="en-US"/>
        </w:rPr>
        <w:t>c</w:t>
      </w:r>
      <w:r w:rsidRPr="00625AA3">
        <w:rPr>
          <w:rFonts w:asciiTheme="minorBidi" w:hAnsiTheme="minorBidi" w:cstheme="minorBidi"/>
          <w:lang w:eastAsia="en-US"/>
        </w:rPr>
        <w:t xml:space="preserve">apacity </w:t>
      </w:r>
      <w:r w:rsidR="009E2A45" w:rsidRPr="00625AA3">
        <w:rPr>
          <w:rFonts w:asciiTheme="minorBidi" w:hAnsiTheme="minorBidi" w:cstheme="minorBidi"/>
          <w:lang w:eastAsia="en-US"/>
        </w:rPr>
        <w:t>b</w:t>
      </w:r>
      <w:r w:rsidRPr="00625AA3">
        <w:rPr>
          <w:rFonts w:asciiTheme="minorBidi" w:hAnsiTheme="minorBidi" w:cstheme="minorBidi"/>
          <w:lang w:eastAsia="en-US"/>
        </w:rPr>
        <w:t xml:space="preserve">uilding </w:t>
      </w:r>
      <w:r w:rsidR="009E2A45" w:rsidRPr="00625AA3">
        <w:rPr>
          <w:rFonts w:asciiTheme="minorBidi" w:hAnsiTheme="minorBidi" w:cstheme="minorBidi"/>
          <w:lang w:eastAsia="en-US"/>
        </w:rPr>
        <w:t>r</w:t>
      </w:r>
      <w:r w:rsidRPr="00625AA3">
        <w:rPr>
          <w:rFonts w:asciiTheme="minorBidi" w:hAnsiTheme="minorBidi" w:cstheme="minorBidi"/>
          <w:lang w:eastAsia="en-US"/>
        </w:rPr>
        <w:t>equirements</w:t>
      </w:r>
      <w:r w:rsidR="009E2A45" w:rsidRPr="00625AA3">
        <w:rPr>
          <w:rFonts w:asciiTheme="minorBidi" w:hAnsiTheme="minorBidi" w:cstheme="minorBidi"/>
          <w:lang w:eastAsia="en-US"/>
        </w:rPr>
        <w:t xml:space="preserve"> in the Indian Ocean</w:t>
      </w:r>
      <w:r w:rsidR="007E319E" w:rsidRPr="00625AA3">
        <w:rPr>
          <w:rFonts w:asciiTheme="minorBidi" w:hAnsiTheme="minorBidi" w:cstheme="minorBidi"/>
          <w:lang w:eastAsia="en-US"/>
        </w:rPr>
        <w:t xml:space="preserve"> following the 2004 Indian Ocean Tsunami (IOT)</w:t>
      </w:r>
      <w:r w:rsidR="009E2A45" w:rsidRPr="00625AA3">
        <w:rPr>
          <w:rFonts w:asciiTheme="minorBidi" w:hAnsiTheme="minorBidi" w:cstheme="minorBidi"/>
          <w:lang w:eastAsia="en-US"/>
        </w:rPr>
        <w:t>. The 2018 assessment provides a new baseline of the status of tsunami preparedness capacity in the region. The assessment addressed the status of</w:t>
      </w:r>
      <w:r w:rsidR="007E319E" w:rsidRPr="00625AA3">
        <w:rPr>
          <w:rFonts w:asciiTheme="minorBidi" w:hAnsiTheme="minorBidi" w:cstheme="minorBidi"/>
          <w:lang w:eastAsia="en-US"/>
        </w:rPr>
        <w:t>:</w:t>
      </w:r>
      <w:r w:rsidR="009E2A45" w:rsidRPr="00625AA3">
        <w:rPr>
          <w:rFonts w:asciiTheme="minorBidi" w:hAnsiTheme="minorBidi" w:cstheme="minorBidi"/>
          <w:lang w:eastAsia="en-US"/>
        </w:rPr>
        <w:t xml:space="preserve"> (a) policies, plans and guidelines; (b) risk assessment and reduction; 4) detection, warning and dissemination; and 5) public awareness, preparedness and response in Indian Ocean Member States</w:t>
      </w:r>
      <w:r w:rsidR="007E319E" w:rsidRPr="00625AA3">
        <w:rPr>
          <w:rFonts w:asciiTheme="minorBidi" w:hAnsiTheme="minorBidi" w:cstheme="minorBidi"/>
          <w:lang w:eastAsia="en-US"/>
        </w:rPr>
        <w:t>. It</w:t>
      </w:r>
      <w:r w:rsidR="009E2A45" w:rsidRPr="00625AA3">
        <w:rPr>
          <w:rFonts w:asciiTheme="minorBidi" w:hAnsiTheme="minorBidi" w:cstheme="minorBidi"/>
          <w:lang w:eastAsia="en-US"/>
        </w:rPr>
        <w:t xml:space="preserve"> identified considerable improvement across all components of the IOTWMS since 2005. </w:t>
      </w:r>
      <w:r w:rsidR="00F663C2" w:rsidRPr="00625AA3">
        <w:rPr>
          <w:rFonts w:asciiTheme="minorBidi" w:hAnsiTheme="minorBidi" w:cstheme="minorBidi"/>
          <w:lang w:eastAsia="en-US"/>
        </w:rPr>
        <w:t>It also identified</w:t>
      </w:r>
      <w:r w:rsidR="009E2A45" w:rsidRPr="00625AA3">
        <w:rPr>
          <w:rFonts w:asciiTheme="minorBidi" w:hAnsiTheme="minorBidi" w:cstheme="minorBidi"/>
          <w:lang w:eastAsia="en-US"/>
        </w:rPr>
        <w:t xml:space="preserve"> specific gaps and capacity development requirements regional and national levels. </w:t>
      </w:r>
      <w:r w:rsidR="00625AA3">
        <w:rPr>
          <w:rFonts w:asciiTheme="minorBidi" w:hAnsiTheme="minorBidi" w:cstheme="minorBidi"/>
          <w:lang w:eastAsia="en-US"/>
        </w:rPr>
        <w:t>Dr </w:t>
      </w:r>
      <w:r w:rsidR="009E2A45" w:rsidRPr="00625AA3">
        <w:rPr>
          <w:rFonts w:asciiTheme="minorBidi" w:hAnsiTheme="minorBidi" w:cstheme="minorBidi"/>
          <w:lang w:eastAsia="en-US"/>
        </w:rPr>
        <w:t xml:space="preserve">Rahayu reviewed the recommendations </w:t>
      </w:r>
      <w:r w:rsidR="00F663C2" w:rsidRPr="00625AA3">
        <w:rPr>
          <w:rFonts w:asciiTheme="minorBidi" w:hAnsiTheme="minorBidi" w:cstheme="minorBidi"/>
          <w:lang w:eastAsia="en-US"/>
        </w:rPr>
        <w:t xml:space="preserve">of the assessment, </w:t>
      </w:r>
      <w:r w:rsidR="009E2A45" w:rsidRPr="00625AA3">
        <w:rPr>
          <w:rFonts w:asciiTheme="minorBidi" w:hAnsiTheme="minorBidi" w:cstheme="minorBidi"/>
          <w:lang w:eastAsia="en-US"/>
        </w:rPr>
        <w:t>noting the endorsement by Working Group</w:t>
      </w:r>
      <w:r w:rsidR="00F663C2" w:rsidRPr="00625AA3">
        <w:rPr>
          <w:rFonts w:asciiTheme="minorBidi" w:hAnsiTheme="minorBidi" w:cstheme="minorBidi"/>
          <w:lang w:eastAsia="en-US"/>
        </w:rPr>
        <w:t>s</w:t>
      </w:r>
      <w:r w:rsidR="009E2A45" w:rsidRPr="00625AA3">
        <w:rPr>
          <w:rFonts w:asciiTheme="minorBidi" w:hAnsiTheme="minorBidi" w:cstheme="minorBidi"/>
          <w:lang w:eastAsia="en-US"/>
        </w:rPr>
        <w:t xml:space="preserve"> 1 and 2.</w:t>
      </w:r>
    </w:p>
    <w:p w14:paraId="05E37F32" w14:textId="462384A3" w:rsidR="009E2A45" w:rsidRPr="00625AA3" w:rsidRDefault="009E2A45" w:rsidP="003C3C93">
      <w:pPr>
        <w:pBdr>
          <w:top w:val="single" w:sz="4" w:space="1" w:color="auto"/>
          <w:left w:val="single" w:sz="4" w:space="4" w:color="auto"/>
          <w:bottom w:val="single" w:sz="4" w:space="1" w:color="auto"/>
          <w:right w:val="single" w:sz="4" w:space="4" w:color="auto"/>
        </w:pBdr>
        <w:spacing w:before="0" w:after="240"/>
        <w:rPr>
          <w:rFonts w:asciiTheme="minorBidi" w:hAnsiTheme="minorBidi" w:cstheme="minorBidi"/>
          <w:i/>
          <w:lang w:eastAsia="en-US"/>
        </w:rPr>
      </w:pPr>
      <w:r w:rsidRPr="00625AA3">
        <w:rPr>
          <w:rFonts w:asciiTheme="minorBidi" w:hAnsiTheme="minorBidi" w:cstheme="minorBidi"/>
          <w:b/>
          <w:i/>
          <w:lang w:eastAsia="en-US"/>
        </w:rPr>
        <w:t>Action:</w:t>
      </w:r>
      <w:r w:rsidRPr="00625AA3">
        <w:rPr>
          <w:rFonts w:asciiTheme="minorBidi" w:hAnsiTheme="minorBidi" w:cstheme="minorBidi"/>
          <w:i/>
          <w:lang w:eastAsia="en-US"/>
        </w:rPr>
        <w:t xml:space="preserve"> Working Groups to prioritise future Capacity Development requirement of IOTWMS Member States based on recommendations of the 2018 assessment.</w:t>
      </w:r>
    </w:p>
    <w:p w14:paraId="60B2526D" w14:textId="034AD4DF" w:rsidR="000A1544" w:rsidRPr="00F66425" w:rsidRDefault="000A1544"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42" w:name="_Toc105946901"/>
      <w:r w:rsidRPr="00F66425">
        <w:rPr>
          <w:rFonts w:asciiTheme="minorBidi" w:hAnsiTheme="minorBidi" w:cstheme="minorBidi"/>
          <w:shd w:val="clear" w:color="auto" w:fill="FFFFFF"/>
          <w:lang w:val="en-GB"/>
        </w:rPr>
        <w:t>Tsunami Ready</w:t>
      </w:r>
      <w:bookmarkEnd w:id="42"/>
    </w:p>
    <w:p w14:paraId="68D526D5" w14:textId="13B922F2" w:rsidR="00456A98" w:rsidRPr="00625AA3" w:rsidRDefault="00456A98"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current status of the </w:t>
      </w:r>
      <w:r w:rsidR="00722A5E" w:rsidRPr="00625AA3">
        <w:rPr>
          <w:rFonts w:asciiTheme="minorBidi" w:hAnsiTheme="minorBidi" w:cstheme="minorBidi"/>
          <w:lang w:eastAsia="en-US"/>
        </w:rPr>
        <w:t xml:space="preserve">community-based </w:t>
      </w:r>
      <w:r w:rsidRPr="00625AA3">
        <w:rPr>
          <w:rFonts w:asciiTheme="minorBidi" w:hAnsiTheme="minorBidi" w:cstheme="minorBidi"/>
          <w:lang w:eastAsia="en-US"/>
        </w:rPr>
        <w:t>IOC Tsunami Ready Programme was presented</w:t>
      </w:r>
      <w:r w:rsidR="00857238" w:rsidRPr="00625AA3">
        <w:rPr>
          <w:rFonts w:asciiTheme="minorBidi" w:hAnsiTheme="minorBidi" w:cstheme="minorBidi"/>
          <w:lang w:eastAsia="en-US"/>
        </w:rPr>
        <w:t xml:space="preserve"> by </w:t>
      </w:r>
      <w:r w:rsidR="00625AA3">
        <w:rPr>
          <w:rFonts w:asciiTheme="minorBidi" w:hAnsiTheme="minorBidi" w:cstheme="minorBidi"/>
          <w:lang w:eastAsia="en-US"/>
        </w:rPr>
        <w:t>Mr </w:t>
      </w:r>
      <w:r w:rsidR="00857238" w:rsidRPr="00625AA3">
        <w:rPr>
          <w:rFonts w:asciiTheme="minorBidi" w:hAnsiTheme="minorBidi" w:cstheme="minorBidi"/>
          <w:lang w:eastAsia="en-US"/>
        </w:rPr>
        <w:t>Ardito Kodijat</w:t>
      </w:r>
      <w:r w:rsidR="00722A5E" w:rsidRPr="00625AA3">
        <w:rPr>
          <w:rFonts w:asciiTheme="minorBidi" w:hAnsiTheme="minorBidi" w:cstheme="minorBidi"/>
          <w:lang w:eastAsia="en-US"/>
        </w:rPr>
        <w:t>, Head of IOTIC</w:t>
      </w:r>
      <w:r w:rsidRPr="00625AA3">
        <w:rPr>
          <w:rFonts w:asciiTheme="minorBidi" w:hAnsiTheme="minorBidi" w:cstheme="minorBidi"/>
          <w:lang w:eastAsia="en-US"/>
        </w:rPr>
        <w:t xml:space="preserve">. Discussions revolved around implementing the programme in the Indian Ocean to reach </w:t>
      </w:r>
      <w:r w:rsidR="00F3049B" w:rsidRPr="00625AA3">
        <w:rPr>
          <w:rFonts w:asciiTheme="minorBidi" w:hAnsiTheme="minorBidi" w:cstheme="minorBidi"/>
          <w:lang w:eastAsia="en-US"/>
        </w:rPr>
        <w:t>the UN</w:t>
      </w:r>
      <w:r w:rsidRPr="00625AA3">
        <w:rPr>
          <w:rFonts w:asciiTheme="minorBidi" w:hAnsiTheme="minorBidi" w:cstheme="minorBidi"/>
          <w:lang w:eastAsia="en-US"/>
        </w:rPr>
        <w:t xml:space="preserve"> Ocean Decade goal of 100% of at-risk coastal communities being Tsunami Ready.</w:t>
      </w:r>
      <w:r w:rsidR="00722A5E" w:rsidRPr="00625AA3">
        <w:rPr>
          <w:rFonts w:asciiTheme="minorBidi" w:hAnsiTheme="minorBidi" w:cstheme="minorBidi"/>
          <w:lang w:eastAsia="en-US"/>
        </w:rPr>
        <w:t xml:space="preserve"> The programme underpins the goals of the Sendai Framework for Disaster Risk Reduction 2015</w:t>
      </w:r>
      <w:r w:rsidR="003C3C93">
        <w:rPr>
          <w:rFonts w:asciiTheme="minorBidi" w:hAnsiTheme="minorBidi" w:cstheme="minorBidi"/>
          <w:lang w:eastAsia="en-US"/>
        </w:rPr>
        <w:t>–</w:t>
      </w:r>
      <w:r w:rsidR="00722A5E" w:rsidRPr="00625AA3">
        <w:rPr>
          <w:rFonts w:asciiTheme="minorBidi" w:hAnsiTheme="minorBidi" w:cstheme="minorBidi"/>
          <w:lang w:eastAsia="en-US"/>
        </w:rPr>
        <w:t>2030, Sustainable Development Goals (SDG), and UN Ocean Decade. So far in the Indian Ocean two communities have been certified in Odisha, India (Venkatraipur and Noliashi). The 12 indicators required to be passed for certification were described. The process to become certified was outlined, including the key role of the National Tsunami Ready Board (NTRB). Some of the lessons learnt from Odisha included the importance of engagement of INCOIS the National Tsunami Warning Centre (NTWC), strong involvement of provincial DMO and the political leadership in Odisha, strong community ownership and opportunity to leverage financial resources.</w:t>
      </w:r>
    </w:p>
    <w:p w14:paraId="475E0CCA" w14:textId="77777777" w:rsidR="00722A5E" w:rsidRPr="00625AA3" w:rsidRDefault="00722A5E" w:rsidP="003C3C93">
      <w:pPr>
        <w:pBdr>
          <w:top w:val="single" w:sz="4" w:space="1" w:color="auto"/>
          <w:left w:val="single" w:sz="4" w:space="4" w:color="auto"/>
          <w:bottom w:val="single" w:sz="4" w:space="1" w:color="auto"/>
          <w:right w:val="single" w:sz="4" w:space="4" w:color="auto"/>
        </w:pBdr>
        <w:spacing w:before="0" w:after="240"/>
        <w:rPr>
          <w:rFonts w:asciiTheme="minorBidi" w:hAnsiTheme="minorBidi" w:cstheme="minorBidi"/>
          <w:i/>
          <w:iCs/>
          <w:lang w:eastAsia="en-US"/>
        </w:rPr>
      </w:pPr>
      <w:r w:rsidRPr="00625AA3">
        <w:rPr>
          <w:rFonts w:asciiTheme="minorBidi" w:hAnsiTheme="minorBidi" w:cstheme="minorBidi"/>
          <w:b/>
          <w:bCs/>
          <w:i/>
          <w:iCs/>
          <w:lang w:eastAsia="en-US"/>
        </w:rPr>
        <w:t>Action:</w:t>
      </w:r>
      <w:r w:rsidRPr="00625AA3">
        <w:rPr>
          <w:rFonts w:asciiTheme="minorBidi" w:hAnsiTheme="minorBidi" w:cstheme="minorBidi"/>
          <w:i/>
          <w:iCs/>
        </w:rPr>
        <w:t xml:space="preserve"> </w:t>
      </w:r>
      <w:r w:rsidRPr="00625AA3">
        <w:rPr>
          <w:rFonts w:asciiTheme="minorBidi" w:hAnsiTheme="minorBidi" w:cstheme="minorBidi"/>
          <w:i/>
          <w:iCs/>
          <w:lang w:eastAsia="en-US"/>
        </w:rPr>
        <w:t xml:space="preserve">Steering Group to develop draft ToRs for a Tsunami Ready Working Group of the ICG/IOTWMS to be considered at ICG/IOTWMS XIII to lead and coordinate the implementation of the Tsunami Ready Programme in the Indian Ocean. </w:t>
      </w:r>
    </w:p>
    <w:p w14:paraId="44087F3F" w14:textId="38704386" w:rsidR="00722A5E" w:rsidRPr="00625AA3" w:rsidRDefault="00722A5E" w:rsidP="003C3C93">
      <w:pPr>
        <w:pBdr>
          <w:top w:val="single" w:sz="4" w:space="1" w:color="auto"/>
          <w:left w:val="single" w:sz="4" w:space="4" w:color="auto"/>
          <w:bottom w:val="single" w:sz="4" w:space="1" w:color="auto"/>
          <w:right w:val="single" w:sz="4" w:space="4" w:color="auto"/>
        </w:pBdr>
        <w:spacing w:before="0" w:after="240"/>
        <w:rPr>
          <w:rFonts w:asciiTheme="minorBidi" w:hAnsiTheme="minorBidi" w:cstheme="minorBidi"/>
          <w:i/>
          <w:iCs/>
          <w:lang w:eastAsia="en-US"/>
        </w:rPr>
      </w:pPr>
      <w:r w:rsidRPr="00625AA3">
        <w:rPr>
          <w:rFonts w:asciiTheme="minorBidi" w:hAnsiTheme="minorBidi" w:cstheme="minorBidi"/>
          <w:i/>
          <w:iCs/>
          <w:lang w:eastAsia="en-US"/>
        </w:rPr>
        <w:t>The Tsunami Ready Working Group shall work in conjunction and take technical advice from the other working groups and task teams of the ICG/IOTW</w:t>
      </w:r>
      <w:r w:rsidR="003C3C93">
        <w:rPr>
          <w:rFonts w:asciiTheme="minorBidi" w:hAnsiTheme="minorBidi" w:cstheme="minorBidi"/>
          <w:i/>
          <w:iCs/>
          <w:lang w:eastAsia="en-US"/>
        </w:rPr>
        <w:t>MS </w:t>
      </w:r>
      <w:r w:rsidRPr="00625AA3">
        <w:rPr>
          <w:rFonts w:asciiTheme="minorBidi" w:hAnsiTheme="minorBidi" w:cstheme="minorBidi"/>
          <w:i/>
          <w:iCs/>
          <w:lang w:eastAsia="en-US"/>
        </w:rPr>
        <w:t xml:space="preserve">Member States to nominate Tsunami Ready Focal Points and representatives from DMOs to the Tsunami Ready Working </w:t>
      </w:r>
      <w:r w:rsidRPr="00625AA3">
        <w:rPr>
          <w:rFonts w:asciiTheme="minorBidi" w:hAnsiTheme="minorBidi" w:cstheme="minorBidi"/>
          <w:i/>
          <w:iCs/>
          <w:lang w:eastAsia="en-US"/>
        </w:rPr>
        <w:lastRenderedPageBreak/>
        <w:t>Group to promote increased participation of disaster managers in the work of the ICG/IOTWMS.</w:t>
      </w:r>
    </w:p>
    <w:p w14:paraId="285E3158" w14:textId="7F8C6DEA" w:rsidR="000A1544" w:rsidRPr="00F66425" w:rsidRDefault="000A1544"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43" w:name="_Toc105946902"/>
      <w:r w:rsidRPr="00F66425">
        <w:rPr>
          <w:rFonts w:asciiTheme="minorBidi" w:hAnsiTheme="minorBidi" w:cstheme="minorBidi"/>
          <w:shd w:val="clear" w:color="auto" w:fill="FFFFFF"/>
          <w:lang w:val="en-GB"/>
        </w:rPr>
        <w:t xml:space="preserve">The </w:t>
      </w:r>
      <w:r w:rsidRPr="00625AA3">
        <w:rPr>
          <w:rFonts w:asciiTheme="minorBidi" w:hAnsiTheme="minorBidi" w:cstheme="minorBidi"/>
          <w:shd w:val="clear" w:color="auto" w:fill="FFFFFF"/>
          <w:lang w:val="en-GB"/>
        </w:rPr>
        <w:t>Impacts</w:t>
      </w:r>
      <w:r w:rsidRPr="00F66425">
        <w:rPr>
          <w:rFonts w:asciiTheme="minorBidi" w:hAnsiTheme="minorBidi" w:cstheme="minorBidi"/>
          <w:shd w:val="clear" w:color="auto" w:fill="FFFFFF"/>
          <w:lang w:val="en-GB"/>
        </w:rPr>
        <w:t xml:space="preserve"> of </w:t>
      </w:r>
      <w:r w:rsidR="00AF2493" w:rsidRPr="00F66425">
        <w:rPr>
          <w:rFonts w:asciiTheme="minorBidi" w:hAnsiTheme="minorBidi" w:cstheme="minorBidi"/>
          <w:shd w:val="clear" w:color="auto" w:fill="FFFFFF"/>
          <w:lang w:val="en-GB"/>
        </w:rPr>
        <w:t>COVID</w:t>
      </w:r>
      <w:bookmarkEnd w:id="43"/>
    </w:p>
    <w:p w14:paraId="5B37EA5A" w14:textId="493618CD" w:rsidR="0032266A" w:rsidRPr="00625AA3" w:rsidRDefault="0032266A"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In 2020, the ICG/IOTWMS distributed Guidelines for Tsunami Warning Services, Evacuation, and Sheltering during </w:t>
      </w:r>
      <w:r w:rsidR="00AF2493" w:rsidRPr="00625AA3">
        <w:rPr>
          <w:rFonts w:asciiTheme="minorBidi" w:hAnsiTheme="minorBidi" w:cstheme="minorBidi"/>
          <w:lang w:eastAsia="en-US"/>
        </w:rPr>
        <w:t>COVID</w:t>
      </w:r>
      <w:r w:rsidRPr="00625AA3">
        <w:rPr>
          <w:rFonts w:asciiTheme="minorBidi" w:hAnsiTheme="minorBidi" w:cstheme="minorBidi"/>
          <w:lang w:eastAsia="en-US"/>
        </w:rPr>
        <w:t>-19s (ICG</w:t>
      </w:r>
      <w:r w:rsidR="003C3C93">
        <w:rPr>
          <w:rFonts w:asciiTheme="minorBidi" w:hAnsiTheme="minorBidi" w:cstheme="minorBidi"/>
          <w:lang w:eastAsia="en-US"/>
        </w:rPr>
        <w:t>/</w:t>
      </w:r>
      <w:r w:rsidRPr="00625AA3">
        <w:rPr>
          <w:rFonts w:asciiTheme="minorBidi" w:hAnsiTheme="minorBidi" w:cstheme="minorBidi"/>
          <w:lang w:eastAsia="en-US"/>
        </w:rPr>
        <w:t xml:space="preserve">IOTWMS </w:t>
      </w:r>
      <w:r w:rsidR="00AF2493" w:rsidRPr="00625AA3">
        <w:rPr>
          <w:rFonts w:asciiTheme="minorBidi" w:hAnsiTheme="minorBidi" w:cstheme="minorBidi"/>
          <w:lang w:eastAsia="en-US"/>
        </w:rPr>
        <w:t>COVID</w:t>
      </w:r>
      <w:r w:rsidRPr="00625AA3">
        <w:rPr>
          <w:rFonts w:asciiTheme="minorBidi" w:hAnsiTheme="minorBidi" w:cstheme="minorBidi"/>
          <w:lang w:eastAsia="en-US"/>
        </w:rPr>
        <w:t xml:space="preserve">-19 Guidelines) to its Member States. The </w:t>
      </w:r>
      <w:r w:rsidRPr="00625AA3">
        <w:rPr>
          <w:rFonts w:asciiTheme="minorBidi" w:hAnsiTheme="minorBidi" w:cstheme="minorBidi"/>
        </w:rPr>
        <w:t>document</w:t>
      </w:r>
      <w:r w:rsidRPr="00625AA3">
        <w:rPr>
          <w:rFonts w:asciiTheme="minorBidi" w:hAnsiTheme="minorBidi" w:cstheme="minorBidi"/>
          <w:lang w:eastAsia="en-US"/>
        </w:rPr>
        <w:t xml:space="preserve"> is aimed at </w:t>
      </w:r>
      <w:r w:rsidR="00857238" w:rsidRPr="00625AA3">
        <w:rPr>
          <w:rFonts w:asciiTheme="minorBidi" w:hAnsiTheme="minorBidi" w:cstheme="minorBidi"/>
          <w:lang w:eastAsia="en-US"/>
        </w:rPr>
        <w:t xml:space="preserve">Member State </w:t>
      </w:r>
      <w:r w:rsidRPr="00625AA3">
        <w:rPr>
          <w:rFonts w:asciiTheme="minorBidi" w:hAnsiTheme="minorBidi" w:cstheme="minorBidi"/>
          <w:lang w:eastAsia="en-US"/>
        </w:rPr>
        <w:t xml:space="preserve">authorities responsible for the organisation of tsunami warning and emergency response. It clarifies the status of the regional tsunami services for the Indian Ocean and suggests best practices for national and local actions during the </w:t>
      </w:r>
      <w:r w:rsidR="00AF2493" w:rsidRPr="00625AA3">
        <w:rPr>
          <w:rFonts w:asciiTheme="minorBidi" w:hAnsiTheme="minorBidi" w:cstheme="minorBidi"/>
          <w:lang w:eastAsia="en-US"/>
        </w:rPr>
        <w:t>COVID</w:t>
      </w:r>
      <w:r w:rsidRPr="00625AA3">
        <w:rPr>
          <w:rFonts w:asciiTheme="minorBidi" w:hAnsiTheme="minorBidi" w:cstheme="minorBidi"/>
          <w:lang w:eastAsia="en-US"/>
        </w:rPr>
        <w:t>-19 pandemic</w:t>
      </w:r>
      <w:r w:rsidR="00AF2493" w:rsidRPr="00625AA3">
        <w:rPr>
          <w:rFonts w:asciiTheme="minorBidi" w:hAnsiTheme="minorBidi" w:cstheme="minorBidi"/>
          <w:lang w:eastAsia="en-US"/>
        </w:rPr>
        <w:t>, such as management of evacuation centres</w:t>
      </w:r>
      <w:r w:rsidRPr="00625AA3">
        <w:rPr>
          <w:rFonts w:asciiTheme="minorBidi" w:hAnsiTheme="minorBidi" w:cstheme="minorBidi"/>
          <w:lang w:eastAsia="en-US"/>
        </w:rPr>
        <w:t xml:space="preserve">. </w:t>
      </w:r>
    </w:p>
    <w:p w14:paraId="0B2677A2" w14:textId="77073B42" w:rsidR="0032266A" w:rsidRPr="00625AA3" w:rsidRDefault="0032266A"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UNESCO-IOC also requested monitoring network operators and TSPs operating within each regional tsunami warning and mitigation system to complete an assessment on the impact of </w:t>
      </w:r>
      <w:r w:rsidR="00AF2493" w:rsidRPr="00625AA3">
        <w:rPr>
          <w:rFonts w:asciiTheme="minorBidi" w:hAnsiTheme="minorBidi" w:cstheme="minorBidi"/>
          <w:lang w:eastAsia="en-US"/>
        </w:rPr>
        <w:t>COVID</w:t>
      </w:r>
      <w:r w:rsidRPr="00625AA3">
        <w:rPr>
          <w:rFonts w:asciiTheme="minorBidi" w:hAnsiTheme="minorBidi" w:cstheme="minorBidi"/>
          <w:lang w:eastAsia="en-US"/>
        </w:rPr>
        <w:t xml:space="preserve">-19 on operations, data, procurement and risks. ICG/IOTWMS Working Group-2 on Tsunami Detection Warning and Dissemination (WG-2) analysed the responses submitted by the IOTWMS (Impacts of </w:t>
      </w:r>
      <w:r w:rsidR="00AF2493" w:rsidRPr="00625AA3">
        <w:rPr>
          <w:rFonts w:asciiTheme="minorBidi" w:hAnsiTheme="minorBidi" w:cstheme="minorBidi"/>
          <w:lang w:eastAsia="en-US"/>
        </w:rPr>
        <w:t>COVID</w:t>
      </w:r>
      <w:r w:rsidRPr="00625AA3">
        <w:rPr>
          <w:rFonts w:asciiTheme="minorBidi" w:hAnsiTheme="minorBidi" w:cstheme="minorBidi"/>
          <w:lang w:eastAsia="en-US"/>
        </w:rPr>
        <w:t xml:space="preserve"> on IOTWMS monitoring systems and TSPs)</w:t>
      </w:r>
      <w:r w:rsidR="00DA7661" w:rsidRPr="00625AA3">
        <w:rPr>
          <w:rFonts w:asciiTheme="minorBidi" w:hAnsiTheme="minorBidi" w:cstheme="minorBidi"/>
          <w:lang w:eastAsia="en-US"/>
        </w:rPr>
        <w:t xml:space="preserve"> and found the IOTWMS </w:t>
      </w:r>
      <w:r w:rsidR="00DA7661" w:rsidRPr="00625AA3">
        <w:rPr>
          <w:rFonts w:asciiTheme="minorBidi" w:hAnsiTheme="minorBidi" w:cstheme="minorBidi"/>
        </w:rPr>
        <w:t>did</w:t>
      </w:r>
      <w:r w:rsidR="00DA7661" w:rsidRPr="00625AA3">
        <w:rPr>
          <w:rFonts w:asciiTheme="minorBidi" w:hAnsiTheme="minorBidi" w:cstheme="minorBidi"/>
          <w:lang w:eastAsia="en-US"/>
        </w:rPr>
        <w:t xml:space="preserve"> not have any major impediments for now. However, it was duly noted many operators are finding it increasingly difficult to undertake maintenance on assets, so interruptions to key observations may increase over time. Similarly, staffing levels at TSPs remain manageable, but may be impacted if </w:t>
      </w:r>
      <w:r w:rsidR="00AF2493" w:rsidRPr="00625AA3">
        <w:rPr>
          <w:rFonts w:asciiTheme="minorBidi" w:hAnsiTheme="minorBidi" w:cstheme="minorBidi"/>
          <w:lang w:eastAsia="en-US"/>
        </w:rPr>
        <w:t>COVID</w:t>
      </w:r>
      <w:r w:rsidR="00DA7661" w:rsidRPr="00625AA3">
        <w:rPr>
          <w:rFonts w:asciiTheme="minorBidi" w:hAnsiTheme="minorBidi" w:cstheme="minorBidi"/>
          <w:lang w:eastAsia="en-US"/>
        </w:rPr>
        <w:t>-19 infections increase.</w:t>
      </w:r>
    </w:p>
    <w:p w14:paraId="24286BFE" w14:textId="45B84600" w:rsidR="0032266A" w:rsidRPr="00625AA3" w:rsidRDefault="0032266A"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Dr</w:t>
      </w:r>
      <w:r w:rsidR="003C3C93">
        <w:rPr>
          <w:rFonts w:asciiTheme="minorBidi" w:hAnsiTheme="minorBidi" w:cstheme="minorBidi"/>
          <w:lang w:eastAsia="en-US"/>
        </w:rPr>
        <w:t> </w:t>
      </w:r>
      <w:r w:rsidRPr="00625AA3">
        <w:rPr>
          <w:rFonts w:asciiTheme="minorBidi" w:hAnsiTheme="minorBidi" w:cstheme="minorBidi"/>
          <w:lang w:eastAsia="en-US"/>
        </w:rPr>
        <w:t xml:space="preserve">Harkunti Rahayu, Chair of WG-1, introduced the recent analysis on the impact of </w:t>
      </w:r>
      <w:r w:rsidR="00AF2493" w:rsidRPr="00625AA3">
        <w:rPr>
          <w:rFonts w:asciiTheme="minorBidi" w:hAnsiTheme="minorBidi" w:cstheme="minorBidi"/>
          <w:lang w:eastAsia="en-US"/>
        </w:rPr>
        <w:t>COVID</w:t>
      </w:r>
      <w:r w:rsidRPr="00625AA3">
        <w:rPr>
          <w:rFonts w:asciiTheme="minorBidi" w:hAnsiTheme="minorBidi" w:cstheme="minorBidi"/>
          <w:lang w:eastAsia="en-US"/>
        </w:rPr>
        <w:t>-19 on tsunami preparedness and the uptake of these guidelines by Member States</w:t>
      </w:r>
      <w:r w:rsidR="00C57F23" w:rsidRPr="00625AA3">
        <w:rPr>
          <w:rFonts w:asciiTheme="minorBidi" w:hAnsiTheme="minorBidi" w:cstheme="minorBidi"/>
          <w:lang w:eastAsia="en-US"/>
        </w:rPr>
        <w:t>, which was</w:t>
      </w:r>
      <w:r w:rsidRPr="00625AA3">
        <w:rPr>
          <w:rFonts w:asciiTheme="minorBidi" w:hAnsiTheme="minorBidi" w:cstheme="minorBidi"/>
          <w:lang w:eastAsia="en-US"/>
        </w:rPr>
        <w:t xml:space="preserve"> conducted via an online survey</w:t>
      </w:r>
      <w:r w:rsidR="00C57F23" w:rsidRPr="00625AA3">
        <w:rPr>
          <w:rFonts w:asciiTheme="minorBidi" w:hAnsiTheme="minorBidi" w:cstheme="minorBidi"/>
          <w:lang w:eastAsia="en-US"/>
        </w:rPr>
        <w:t xml:space="preserve"> with the help of the University of Huddersfield, UK</w:t>
      </w:r>
      <w:r w:rsidRPr="00625AA3">
        <w:rPr>
          <w:rFonts w:asciiTheme="minorBidi" w:hAnsiTheme="minorBidi" w:cstheme="minorBidi"/>
          <w:lang w:eastAsia="en-US"/>
        </w:rPr>
        <w:t xml:space="preserve">. </w:t>
      </w:r>
      <w:r w:rsidR="00F663C2" w:rsidRPr="00625AA3">
        <w:rPr>
          <w:rFonts w:asciiTheme="minorBidi" w:hAnsiTheme="minorBidi" w:cstheme="minorBidi"/>
          <w:lang w:eastAsia="en-US"/>
        </w:rPr>
        <w:t xml:space="preserve">The survey was conducted to better understand current national, regional and local responses to </w:t>
      </w:r>
      <w:r w:rsidR="00AF2493" w:rsidRPr="00625AA3">
        <w:rPr>
          <w:rFonts w:asciiTheme="minorBidi" w:hAnsiTheme="minorBidi" w:cstheme="minorBidi"/>
          <w:lang w:eastAsia="en-US"/>
        </w:rPr>
        <w:t>COVID</w:t>
      </w:r>
      <w:r w:rsidR="00F663C2" w:rsidRPr="00625AA3">
        <w:rPr>
          <w:rFonts w:asciiTheme="minorBidi" w:hAnsiTheme="minorBidi" w:cstheme="minorBidi"/>
          <w:lang w:eastAsia="en-US"/>
        </w:rPr>
        <w:t xml:space="preserve">-19, which may differ depending upon a number of conditions, such as the phase of the pandemic, </w:t>
      </w:r>
      <w:r w:rsidR="00F663C2" w:rsidRPr="00625AA3">
        <w:rPr>
          <w:rFonts w:asciiTheme="minorBidi" w:hAnsiTheme="minorBidi" w:cstheme="minorBidi"/>
        </w:rPr>
        <w:t>transmission</w:t>
      </w:r>
      <w:r w:rsidR="00F663C2" w:rsidRPr="00625AA3">
        <w:rPr>
          <w:rFonts w:asciiTheme="minorBidi" w:hAnsiTheme="minorBidi" w:cstheme="minorBidi"/>
          <w:lang w:eastAsia="en-US"/>
        </w:rPr>
        <w:t xml:space="preserve"> in the community, demographics and response capabilities. The survey </w:t>
      </w:r>
      <w:r w:rsidR="00C57F23" w:rsidRPr="00625AA3">
        <w:rPr>
          <w:rFonts w:asciiTheme="minorBidi" w:hAnsiTheme="minorBidi" w:cstheme="minorBidi"/>
          <w:lang w:eastAsia="en-US"/>
        </w:rPr>
        <w:t>remains</w:t>
      </w:r>
      <w:r w:rsidR="00F663C2" w:rsidRPr="00625AA3">
        <w:rPr>
          <w:rFonts w:asciiTheme="minorBidi" w:hAnsiTheme="minorBidi" w:cstheme="minorBidi"/>
          <w:lang w:eastAsia="en-US"/>
        </w:rPr>
        <w:t xml:space="preserve"> open and to date 26 responses have been received from </w:t>
      </w:r>
      <w:r w:rsidR="00C57F23" w:rsidRPr="00625AA3">
        <w:rPr>
          <w:rFonts w:asciiTheme="minorBidi" w:hAnsiTheme="minorBidi" w:cstheme="minorBidi"/>
          <w:lang w:eastAsia="en-US"/>
        </w:rPr>
        <w:t xml:space="preserve">authorities in </w:t>
      </w:r>
      <w:r w:rsidR="00F663C2" w:rsidRPr="00625AA3">
        <w:rPr>
          <w:rFonts w:asciiTheme="minorBidi" w:hAnsiTheme="minorBidi" w:cstheme="minorBidi"/>
          <w:lang w:eastAsia="en-US"/>
        </w:rPr>
        <w:t xml:space="preserve">ten countries. Survey responses will be </w:t>
      </w:r>
      <w:r w:rsidR="00AF2493" w:rsidRPr="00625AA3">
        <w:rPr>
          <w:rFonts w:asciiTheme="minorBidi" w:hAnsiTheme="minorBidi" w:cstheme="minorBidi"/>
          <w:lang w:eastAsia="en-US"/>
        </w:rPr>
        <w:t xml:space="preserve">further </w:t>
      </w:r>
      <w:r w:rsidR="00F663C2" w:rsidRPr="00625AA3">
        <w:rPr>
          <w:rFonts w:asciiTheme="minorBidi" w:hAnsiTheme="minorBidi" w:cstheme="minorBidi"/>
          <w:lang w:eastAsia="en-US"/>
        </w:rPr>
        <w:t xml:space="preserve">analysed by the University of Huddersfield, UK and Institute of Technology Bandung, Indonesia research teams, who will present the results to the </w:t>
      </w:r>
      <w:r w:rsidR="00C57F23" w:rsidRPr="00625AA3">
        <w:rPr>
          <w:rFonts w:asciiTheme="minorBidi" w:hAnsiTheme="minorBidi" w:cstheme="minorBidi"/>
          <w:lang w:eastAsia="en-US"/>
        </w:rPr>
        <w:t xml:space="preserve">next planned sessional meeting of the </w:t>
      </w:r>
      <w:r w:rsidR="00F663C2" w:rsidRPr="00625AA3">
        <w:rPr>
          <w:rFonts w:asciiTheme="minorBidi" w:hAnsiTheme="minorBidi" w:cstheme="minorBidi"/>
          <w:lang w:eastAsia="en-US"/>
        </w:rPr>
        <w:t xml:space="preserve">ICG Meeting </w:t>
      </w:r>
      <w:r w:rsidR="00C57F23" w:rsidRPr="00625AA3">
        <w:rPr>
          <w:rFonts w:asciiTheme="minorBidi" w:hAnsiTheme="minorBidi" w:cstheme="minorBidi"/>
          <w:lang w:eastAsia="en-US"/>
        </w:rPr>
        <w:t xml:space="preserve">in </w:t>
      </w:r>
      <w:r w:rsidR="00F663C2" w:rsidRPr="00625AA3">
        <w:rPr>
          <w:rFonts w:asciiTheme="minorBidi" w:hAnsiTheme="minorBidi" w:cstheme="minorBidi"/>
          <w:lang w:eastAsia="en-US"/>
        </w:rPr>
        <w:t>2022.</w:t>
      </w:r>
    </w:p>
    <w:p w14:paraId="1FC00E18" w14:textId="0C231859" w:rsidR="000A1544" w:rsidRPr="00F66425" w:rsidRDefault="000A1544"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44" w:name="_Toc105946903"/>
      <w:r w:rsidRPr="00F66425">
        <w:rPr>
          <w:rFonts w:asciiTheme="minorBidi" w:hAnsiTheme="minorBidi" w:cstheme="minorBidi"/>
          <w:shd w:val="clear" w:color="auto" w:fill="FFFFFF"/>
          <w:lang w:val="en-GB"/>
        </w:rPr>
        <w:t>Task Team on Exercise Indian Ocean Wave 2020</w:t>
      </w:r>
      <w:r w:rsidR="00C82F45" w:rsidRPr="00F66425">
        <w:rPr>
          <w:rFonts w:asciiTheme="minorBidi" w:hAnsiTheme="minorBidi" w:cstheme="minorBidi"/>
          <w:shd w:val="clear" w:color="auto" w:fill="FFFFFF"/>
          <w:lang w:val="en-GB"/>
        </w:rPr>
        <w:t xml:space="preserve"> Report</w:t>
      </w:r>
      <w:bookmarkEnd w:id="44"/>
    </w:p>
    <w:p w14:paraId="0B03DAD1" w14:textId="5AD52FFE" w:rsidR="00BA6FA9" w:rsidRPr="00625AA3" w:rsidRDefault="00BA6FA9"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Ms Weniza (Indonesia), Chair of the ICG/IOTWMS Task Team on Exercise Indian Ocean Wave 2020 (IOWave20), reported on the planning, conduct and outcomes of the IOWave20 exercise, which took place on 6–20 October 2020. </w:t>
      </w:r>
    </w:p>
    <w:p w14:paraId="03656261" w14:textId="6D543DFE" w:rsidR="00A8312B" w:rsidRPr="00625AA3" w:rsidRDefault="00A8312B"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Six Indian Ocean Wave (IOWave) exercises have now taken place in 2009, 2011, 2014, 2016, 2018 and 2020. The most recent exercise, held in October 2020, was impacted by the ongoing </w:t>
      </w:r>
      <w:r w:rsidR="00AF2493" w:rsidRPr="00625AA3">
        <w:rPr>
          <w:rFonts w:asciiTheme="minorBidi" w:hAnsiTheme="minorBidi" w:cstheme="minorBidi"/>
          <w:lang w:eastAsia="en-US"/>
        </w:rPr>
        <w:t>COVID</w:t>
      </w:r>
      <w:r w:rsidRPr="00625AA3">
        <w:rPr>
          <w:rFonts w:asciiTheme="minorBidi" w:hAnsiTheme="minorBidi" w:cstheme="minorBidi"/>
          <w:lang w:eastAsia="en-US"/>
        </w:rPr>
        <w:t xml:space="preserve">-19 </w:t>
      </w:r>
      <w:r w:rsidRPr="00625AA3">
        <w:rPr>
          <w:rFonts w:asciiTheme="minorBidi" w:hAnsiTheme="minorBidi" w:cstheme="minorBidi"/>
        </w:rPr>
        <w:t>pandemic</w:t>
      </w:r>
      <w:r w:rsidRPr="00625AA3">
        <w:rPr>
          <w:rFonts w:asciiTheme="minorBidi" w:hAnsiTheme="minorBidi" w:cstheme="minorBidi"/>
          <w:lang w:eastAsia="en-US"/>
        </w:rPr>
        <w:t xml:space="preserve">. The exercise was successful with </w:t>
      </w:r>
      <w:r w:rsidR="00C34744" w:rsidRPr="00625AA3">
        <w:rPr>
          <w:rFonts w:asciiTheme="minorBidi" w:hAnsiTheme="minorBidi" w:cstheme="minorBidi"/>
          <w:lang w:eastAsia="en-US"/>
        </w:rPr>
        <w:t>the three</w:t>
      </w:r>
      <w:r w:rsidRPr="00625AA3">
        <w:rPr>
          <w:rFonts w:asciiTheme="minorBidi" w:hAnsiTheme="minorBidi" w:cstheme="minorBidi"/>
          <w:lang w:eastAsia="en-US"/>
        </w:rPr>
        <w:t xml:space="preserve"> designated TSPs and 20 active Member States</w:t>
      </w:r>
      <w:r w:rsidR="00C34744" w:rsidRPr="00625AA3">
        <w:rPr>
          <w:rFonts w:asciiTheme="minorBidi" w:hAnsiTheme="minorBidi" w:cstheme="minorBidi"/>
          <w:lang w:eastAsia="en-US"/>
        </w:rPr>
        <w:t>,</w:t>
      </w:r>
      <w:r w:rsidRPr="00625AA3">
        <w:rPr>
          <w:rFonts w:asciiTheme="minorBidi" w:hAnsiTheme="minorBidi" w:cstheme="minorBidi"/>
          <w:lang w:eastAsia="en-US"/>
        </w:rPr>
        <w:t xml:space="preserve"> with six </w:t>
      </w:r>
      <w:r w:rsidR="00C34744" w:rsidRPr="00625AA3">
        <w:rPr>
          <w:rFonts w:asciiTheme="minorBidi" w:hAnsiTheme="minorBidi" w:cstheme="minorBidi"/>
          <w:lang w:eastAsia="en-US"/>
        </w:rPr>
        <w:t>M</w:t>
      </w:r>
      <w:r w:rsidRPr="00625AA3">
        <w:rPr>
          <w:rFonts w:asciiTheme="minorBidi" w:hAnsiTheme="minorBidi" w:cstheme="minorBidi"/>
          <w:lang w:eastAsia="en-US"/>
        </w:rPr>
        <w:t xml:space="preserve">ember </w:t>
      </w:r>
      <w:r w:rsidR="00C34744" w:rsidRPr="00625AA3">
        <w:rPr>
          <w:rFonts w:asciiTheme="minorBidi" w:hAnsiTheme="minorBidi" w:cstheme="minorBidi"/>
          <w:lang w:eastAsia="en-US"/>
        </w:rPr>
        <w:t>S</w:t>
      </w:r>
      <w:r w:rsidRPr="00625AA3">
        <w:rPr>
          <w:rFonts w:asciiTheme="minorBidi" w:hAnsiTheme="minorBidi" w:cstheme="minorBidi"/>
          <w:lang w:eastAsia="en-US"/>
        </w:rPr>
        <w:t>tates reporting community involvement but not necessarily evacuation. From this history</w:t>
      </w:r>
      <w:r w:rsidR="00C34744" w:rsidRPr="00625AA3">
        <w:rPr>
          <w:rFonts w:asciiTheme="minorBidi" w:hAnsiTheme="minorBidi" w:cstheme="minorBidi"/>
          <w:lang w:eastAsia="en-US"/>
        </w:rPr>
        <w:t xml:space="preserve"> of exercises, </w:t>
      </w:r>
      <w:r w:rsidRPr="00625AA3">
        <w:rPr>
          <w:rFonts w:asciiTheme="minorBidi" w:hAnsiTheme="minorBidi" w:cstheme="minorBidi"/>
          <w:lang w:eastAsia="en-US"/>
        </w:rPr>
        <w:t>an article</w:t>
      </w:r>
      <w:r w:rsidR="00C34744" w:rsidRPr="00625AA3">
        <w:rPr>
          <w:rFonts w:asciiTheme="minorBidi" w:hAnsiTheme="minorBidi" w:cstheme="minorBidi"/>
          <w:lang w:eastAsia="en-US"/>
        </w:rPr>
        <w:t xml:space="preserve"> has been published</w:t>
      </w:r>
      <w:r w:rsidRPr="00625AA3">
        <w:rPr>
          <w:rFonts w:asciiTheme="minorBidi" w:hAnsiTheme="minorBidi" w:cstheme="minorBidi"/>
          <w:lang w:eastAsia="en-US"/>
        </w:rPr>
        <w:t xml:space="preserve"> in </w:t>
      </w:r>
      <w:r w:rsidR="00C34744" w:rsidRPr="00625AA3">
        <w:rPr>
          <w:rFonts w:asciiTheme="minorBidi" w:hAnsiTheme="minorBidi" w:cstheme="minorBidi"/>
          <w:lang w:eastAsia="en-US"/>
        </w:rPr>
        <w:t xml:space="preserve">the </w:t>
      </w:r>
      <w:r w:rsidRPr="00625AA3">
        <w:rPr>
          <w:rFonts w:asciiTheme="minorBidi" w:hAnsiTheme="minorBidi" w:cstheme="minorBidi"/>
          <w:lang w:eastAsia="en-US"/>
        </w:rPr>
        <w:t xml:space="preserve">UNESCO Magazine with the title </w:t>
      </w:r>
      <w:r w:rsidR="00C34744" w:rsidRPr="00625AA3">
        <w:rPr>
          <w:rFonts w:asciiTheme="minorBidi" w:hAnsiTheme="minorBidi" w:cstheme="minorBidi"/>
          <w:lang w:eastAsia="en-US"/>
        </w:rPr>
        <w:t>“</w:t>
      </w:r>
      <w:r w:rsidRPr="00625AA3">
        <w:rPr>
          <w:rFonts w:asciiTheme="minorBidi" w:hAnsiTheme="minorBidi" w:cstheme="minorBidi"/>
          <w:lang w:eastAsia="en-US"/>
        </w:rPr>
        <w:t>Evolution of Ocean Wide Exercise in the Indian Ocean</w:t>
      </w:r>
      <w:r w:rsidR="00C34744" w:rsidRPr="00625AA3">
        <w:rPr>
          <w:rFonts w:asciiTheme="minorBidi" w:hAnsiTheme="minorBidi" w:cstheme="minorBidi"/>
          <w:lang w:eastAsia="en-US"/>
        </w:rPr>
        <w:t>”.</w:t>
      </w:r>
      <w:r w:rsidRPr="00625AA3">
        <w:rPr>
          <w:rFonts w:asciiTheme="minorBidi" w:hAnsiTheme="minorBidi" w:cstheme="minorBidi"/>
          <w:lang w:eastAsia="en-US"/>
        </w:rPr>
        <w:t xml:space="preserve"> </w:t>
      </w:r>
    </w:p>
    <w:p w14:paraId="23951D60" w14:textId="751E100B" w:rsidR="00A8312B" w:rsidRPr="00625AA3" w:rsidRDefault="00A8312B"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Due to </w:t>
      </w:r>
      <w:r w:rsidR="00AF2493" w:rsidRPr="00625AA3">
        <w:rPr>
          <w:rFonts w:asciiTheme="minorBidi" w:hAnsiTheme="minorBidi" w:cstheme="minorBidi"/>
          <w:lang w:eastAsia="en-US"/>
        </w:rPr>
        <w:t>COVID</w:t>
      </w:r>
      <w:r w:rsidRPr="00625AA3">
        <w:rPr>
          <w:rFonts w:asciiTheme="minorBidi" w:hAnsiTheme="minorBidi" w:cstheme="minorBidi"/>
          <w:lang w:eastAsia="en-US"/>
        </w:rPr>
        <w:t>-19 pandemic effects</w:t>
      </w:r>
      <w:r w:rsidR="00C34744" w:rsidRPr="00625AA3">
        <w:rPr>
          <w:rFonts w:asciiTheme="minorBidi" w:hAnsiTheme="minorBidi" w:cstheme="minorBidi"/>
          <w:lang w:eastAsia="en-US"/>
        </w:rPr>
        <w:t>, the</w:t>
      </w:r>
      <w:r w:rsidRPr="00625AA3">
        <w:rPr>
          <w:rFonts w:asciiTheme="minorBidi" w:hAnsiTheme="minorBidi" w:cstheme="minorBidi"/>
          <w:lang w:eastAsia="en-US"/>
        </w:rPr>
        <w:t xml:space="preserve"> task team decided to reduce the scale and objective of the </w:t>
      </w:r>
      <w:r w:rsidR="00C34744" w:rsidRPr="00625AA3">
        <w:rPr>
          <w:rFonts w:asciiTheme="minorBidi" w:hAnsiTheme="minorBidi" w:cstheme="minorBidi"/>
          <w:lang w:eastAsia="en-US"/>
        </w:rPr>
        <w:t>e</w:t>
      </w:r>
      <w:r w:rsidRPr="00625AA3">
        <w:rPr>
          <w:rFonts w:asciiTheme="minorBidi" w:hAnsiTheme="minorBidi" w:cstheme="minorBidi"/>
          <w:lang w:eastAsia="en-US"/>
        </w:rPr>
        <w:t>xercise. The scale of exercise was reduc</w:t>
      </w:r>
      <w:r w:rsidR="00C34744" w:rsidRPr="00625AA3">
        <w:rPr>
          <w:rFonts w:asciiTheme="minorBidi" w:hAnsiTheme="minorBidi" w:cstheme="minorBidi"/>
          <w:lang w:eastAsia="en-US"/>
        </w:rPr>
        <w:t>ed</w:t>
      </w:r>
      <w:r w:rsidRPr="00625AA3">
        <w:rPr>
          <w:rFonts w:asciiTheme="minorBidi" w:hAnsiTheme="minorBidi" w:cstheme="minorBidi"/>
          <w:lang w:eastAsia="en-US"/>
        </w:rPr>
        <w:t xml:space="preserve"> in comparison </w:t>
      </w:r>
      <w:r w:rsidR="00C34744" w:rsidRPr="00625AA3">
        <w:rPr>
          <w:rFonts w:asciiTheme="minorBidi" w:hAnsiTheme="minorBidi" w:cstheme="minorBidi"/>
          <w:lang w:eastAsia="en-US"/>
        </w:rPr>
        <w:t>to</w:t>
      </w:r>
      <w:r w:rsidRPr="00625AA3">
        <w:rPr>
          <w:rFonts w:asciiTheme="minorBidi" w:hAnsiTheme="minorBidi" w:cstheme="minorBidi"/>
          <w:lang w:eastAsia="en-US"/>
        </w:rPr>
        <w:t xml:space="preserve"> previous exercises </w:t>
      </w:r>
      <w:r w:rsidR="00C34744" w:rsidRPr="00625AA3">
        <w:rPr>
          <w:rFonts w:asciiTheme="minorBidi" w:hAnsiTheme="minorBidi" w:cstheme="minorBidi"/>
          <w:lang w:eastAsia="en-US"/>
        </w:rPr>
        <w:t>to reflect</w:t>
      </w:r>
      <w:r w:rsidRPr="00625AA3">
        <w:rPr>
          <w:rFonts w:asciiTheme="minorBidi" w:hAnsiTheme="minorBidi" w:cstheme="minorBidi"/>
          <w:lang w:eastAsia="en-US"/>
        </w:rPr>
        <w:t xml:space="preserve"> </w:t>
      </w:r>
      <w:r w:rsidRPr="00625AA3">
        <w:rPr>
          <w:rFonts w:asciiTheme="minorBidi" w:hAnsiTheme="minorBidi" w:cstheme="minorBidi"/>
        </w:rPr>
        <w:t>testing</w:t>
      </w:r>
      <w:r w:rsidRPr="00625AA3">
        <w:rPr>
          <w:rFonts w:asciiTheme="minorBidi" w:hAnsiTheme="minorBidi" w:cstheme="minorBidi"/>
          <w:lang w:eastAsia="en-US"/>
        </w:rPr>
        <w:t xml:space="preserve"> communication protocols, conducting a “virtual” table-top exercise</w:t>
      </w:r>
      <w:r w:rsidR="00C34744" w:rsidRPr="00625AA3">
        <w:rPr>
          <w:rFonts w:asciiTheme="minorBidi" w:hAnsiTheme="minorBidi" w:cstheme="minorBidi"/>
          <w:lang w:eastAsia="en-US"/>
        </w:rPr>
        <w:t>,</w:t>
      </w:r>
      <w:r w:rsidRPr="00625AA3">
        <w:rPr>
          <w:rFonts w:asciiTheme="minorBidi" w:hAnsiTheme="minorBidi" w:cstheme="minorBidi"/>
          <w:lang w:eastAsia="en-US"/>
        </w:rPr>
        <w:t xml:space="preserve"> and updating organisational Standard Operating Procedures, plans and policies for tsunami warning and emergency response during a pandemic. There </w:t>
      </w:r>
      <w:r w:rsidR="00C34744" w:rsidRPr="00625AA3">
        <w:rPr>
          <w:rFonts w:asciiTheme="minorBidi" w:hAnsiTheme="minorBidi" w:cstheme="minorBidi"/>
          <w:lang w:eastAsia="en-US"/>
        </w:rPr>
        <w:t xml:space="preserve">were </w:t>
      </w:r>
      <w:r w:rsidRPr="00625AA3">
        <w:rPr>
          <w:rFonts w:asciiTheme="minorBidi" w:hAnsiTheme="minorBidi" w:cstheme="minorBidi"/>
          <w:lang w:eastAsia="en-US"/>
        </w:rPr>
        <w:t xml:space="preserve">three out of six objectives </w:t>
      </w:r>
      <w:r w:rsidR="00C34744" w:rsidRPr="00625AA3">
        <w:rPr>
          <w:rFonts w:asciiTheme="minorBidi" w:hAnsiTheme="minorBidi" w:cstheme="minorBidi"/>
          <w:lang w:eastAsia="en-US"/>
        </w:rPr>
        <w:t>compared to</w:t>
      </w:r>
      <w:r w:rsidRPr="00625AA3">
        <w:rPr>
          <w:rFonts w:asciiTheme="minorBidi" w:hAnsiTheme="minorBidi" w:cstheme="minorBidi"/>
          <w:lang w:eastAsia="en-US"/>
        </w:rPr>
        <w:t xml:space="preserve"> previous exercise</w:t>
      </w:r>
      <w:r w:rsidR="00C34744" w:rsidRPr="00625AA3">
        <w:rPr>
          <w:rFonts w:asciiTheme="minorBidi" w:hAnsiTheme="minorBidi" w:cstheme="minorBidi"/>
          <w:lang w:eastAsia="en-US"/>
        </w:rPr>
        <w:t>s</w:t>
      </w:r>
      <w:r w:rsidRPr="00625AA3">
        <w:rPr>
          <w:rFonts w:asciiTheme="minorBidi" w:hAnsiTheme="minorBidi" w:cstheme="minorBidi"/>
          <w:lang w:eastAsia="en-US"/>
        </w:rPr>
        <w:t xml:space="preserve">. The objectives of this exercise focused </w:t>
      </w:r>
      <w:r w:rsidR="00C34744" w:rsidRPr="00625AA3">
        <w:rPr>
          <w:rFonts w:asciiTheme="minorBidi" w:hAnsiTheme="minorBidi" w:cstheme="minorBidi"/>
          <w:lang w:eastAsia="en-US"/>
        </w:rPr>
        <w:t>on</w:t>
      </w:r>
      <w:r w:rsidRPr="00625AA3">
        <w:rPr>
          <w:rFonts w:asciiTheme="minorBidi" w:hAnsiTheme="minorBidi" w:cstheme="minorBidi"/>
          <w:lang w:eastAsia="en-US"/>
        </w:rPr>
        <w:t xml:space="preserve"> validat</w:t>
      </w:r>
      <w:r w:rsidR="00C34744" w:rsidRPr="00625AA3">
        <w:rPr>
          <w:rFonts w:asciiTheme="minorBidi" w:hAnsiTheme="minorBidi" w:cstheme="minorBidi"/>
          <w:lang w:eastAsia="en-US"/>
        </w:rPr>
        <w:t>ing</w:t>
      </w:r>
      <w:r w:rsidRPr="00625AA3">
        <w:rPr>
          <w:rFonts w:asciiTheme="minorBidi" w:hAnsiTheme="minorBidi" w:cstheme="minorBidi"/>
          <w:lang w:eastAsia="en-US"/>
        </w:rPr>
        <w:t xml:space="preserve"> the </w:t>
      </w:r>
      <w:r w:rsidRPr="00625AA3">
        <w:rPr>
          <w:rFonts w:asciiTheme="minorBidi" w:hAnsiTheme="minorBidi" w:cstheme="minorBidi"/>
          <w:lang w:eastAsia="en-US"/>
        </w:rPr>
        <w:lastRenderedPageBreak/>
        <w:t>dissemination by TSPs of Tsunami Bulletin Notification Messages to NTWCs</w:t>
      </w:r>
      <w:r w:rsidR="00C34744" w:rsidRPr="00625AA3">
        <w:rPr>
          <w:rFonts w:asciiTheme="minorBidi" w:hAnsiTheme="minorBidi" w:cstheme="minorBidi"/>
          <w:lang w:eastAsia="en-US"/>
        </w:rPr>
        <w:t>,</w:t>
      </w:r>
      <w:r w:rsidRPr="00625AA3">
        <w:rPr>
          <w:rFonts w:asciiTheme="minorBidi" w:hAnsiTheme="minorBidi" w:cstheme="minorBidi"/>
          <w:lang w:eastAsia="en-US"/>
        </w:rPr>
        <w:t xml:space="preserve"> the reception by NTWCs of the TSP messages, validat</w:t>
      </w:r>
      <w:r w:rsidR="00C34744" w:rsidRPr="00625AA3">
        <w:rPr>
          <w:rFonts w:asciiTheme="minorBidi" w:hAnsiTheme="minorBidi" w:cstheme="minorBidi"/>
          <w:lang w:eastAsia="en-US"/>
        </w:rPr>
        <w:t>ion of</w:t>
      </w:r>
      <w:r w:rsidRPr="00625AA3">
        <w:rPr>
          <w:rFonts w:asciiTheme="minorBidi" w:hAnsiTheme="minorBidi" w:cstheme="minorBidi"/>
          <w:lang w:eastAsia="en-US"/>
        </w:rPr>
        <w:t xml:space="preserve"> the access by NTWCs to the tsunami bulletins and other products on the TSP websites, and the use of that information for the production of national warnings</w:t>
      </w:r>
      <w:r w:rsidR="00C34744" w:rsidRPr="00625AA3">
        <w:rPr>
          <w:rFonts w:asciiTheme="minorBidi" w:hAnsiTheme="minorBidi" w:cstheme="minorBidi"/>
          <w:lang w:eastAsia="en-US"/>
        </w:rPr>
        <w:t>. This also included validation of</w:t>
      </w:r>
      <w:r w:rsidRPr="00625AA3">
        <w:rPr>
          <w:rFonts w:asciiTheme="minorBidi" w:hAnsiTheme="minorBidi" w:cstheme="minorBidi"/>
          <w:lang w:eastAsia="en-US"/>
        </w:rPr>
        <w:t xml:space="preserve"> the reporting by NTWCs of their National Tsunami Warning Status</w:t>
      </w:r>
      <w:r w:rsidR="00C34744" w:rsidRPr="00625AA3">
        <w:rPr>
          <w:rFonts w:asciiTheme="minorBidi" w:hAnsiTheme="minorBidi" w:cstheme="minorBidi"/>
          <w:lang w:eastAsia="en-US"/>
        </w:rPr>
        <w:t xml:space="preserve"> to the TSPs</w:t>
      </w:r>
      <w:r w:rsidRPr="00625AA3">
        <w:rPr>
          <w:rFonts w:asciiTheme="minorBidi" w:hAnsiTheme="minorBidi" w:cstheme="minorBidi"/>
          <w:lang w:eastAsia="en-US"/>
        </w:rPr>
        <w:t xml:space="preserve">. </w:t>
      </w:r>
    </w:p>
    <w:p w14:paraId="251EF56F" w14:textId="2BCA0B71" w:rsidR="00A8312B" w:rsidRPr="00625AA3" w:rsidRDefault="00C34744"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With regards to the </w:t>
      </w:r>
      <w:r w:rsidR="00A8312B" w:rsidRPr="00625AA3">
        <w:rPr>
          <w:rFonts w:asciiTheme="minorBidi" w:hAnsiTheme="minorBidi" w:cstheme="minorBidi"/>
          <w:lang w:eastAsia="en-US"/>
        </w:rPr>
        <w:t xml:space="preserve">pandemic effects </w:t>
      </w:r>
      <w:r w:rsidRPr="00625AA3">
        <w:rPr>
          <w:rFonts w:asciiTheme="minorBidi" w:hAnsiTheme="minorBidi" w:cstheme="minorBidi"/>
          <w:lang w:eastAsia="en-US"/>
        </w:rPr>
        <w:t xml:space="preserve">and </w:t>
      </w:r>
      <w:r w:rsidR="00A8312B" w:rsidRPr="00625AA3">
        <w:rPr>
          <w:rFonts w:asciiTheme="minorBidi" w:hAnsiTheme="minorBidi" w:cstheme="minorBidi"/>
          <w:lang w:eastAsia="en-US"/>
        </w:rPr>
        <w:t xml:space="preserve">the ICG/IOTWMS published guidelines for tsunami response during the </w:t>
      </w:r>
      <w:r w:rsidR="00AF2493" w:rsidRPr="00625AA3">
        <w:rPr>
          <w:rFonts w:asciiTheme="minorBidi" w:hAnsiTheme="minorBidi" w:cstheme="minorBidi"/>
          <w:lang w:eastAsia="en-US"/>
        </w:rPr>
        <w:t>COVID</w:t>
      </w:r>
      <w:r w:rsidR="00A8312B" w:rsidRPr="00625AA3">
        <w:rPr>
          <w:rFonts w:asciiTheme="minorBidi" w:hAnsiTheme="minorBidi" w:cstheme="minorBidi"/>
          <w:lang w:eastAsia="en-US"/>
        </w:rPr>
        <w:t>-19 pandemic</w:t>
      </w:r>
      <w:r w:rsidRPr="00625AA3">
        <w:rPr>
          <w:rFonts w:asciiTheme="minorBidi" w:hAnsiTheme="minorBidi" w:cstheme="minorBidi"/>
          <w:lang w:eastAsia="en-US"/>
        </w:rPr>
        <w:t>, f</w:t>
      </w:r>
      <w:r w:rsidR="00A8312B" w:rsidRPr="00625AA3">
        <w:rPr>
          <w:rFonts w:asciiTheme="minorBidi" w:hAnsiTheme="minorBidi" w:cstheme="minorBidi"/>
          <w:lang w:eastAsia="en-US"/>
        </w:rPr>
        <w:t xml:space="preserve">ive countries reported updating their tsunami response </w:t>
      </w:r>
      <w:r w:rsidR="00A8312B" w:rsidRPr="00625AA3">
        <w:rPr>
          <w:rFonts w:asciiTheme="minorBidi" w:hAnsiTheme="minorBidi" w:cstheme="minorBidi"/>
        </w:rPr>
        <w:t>procedures</w:t>
      </w:r>
      <w:r w:rsidR="00A8312B" w:rsidRPr="00625AA3">
        <w:rPr>
          <w:rFonts w:asciiTheme="minorBidi" w:hAnsiTheme="minorBidi" w:cstheme="minorBidi"/>
          <w:lang w:eastAsia="en-US"/>
        </w:rPr>
        <w:t xml:space="preserve"> during the pandemic. A further eleven countries reported that they have future plans to adjust their response procedures for a pandemic environment. </w:t>
      </w:r>
    </w:p>
    <w:p w14:paraId="1F245428" w14:textId="5175324D" w:rsidR="00A8312B" w:rsidRPr="00625AA3" w:rsidRDefault="00A8312B"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For </w:t>
      </w:r>
      <w:r w:rsidR="00C34744" w:rsidRPr="00625AA3">
        <w:rPr>
          <w:rFonts w:asciiTheme="minorBidi" w:hAnsiTheme="minorBidi" w:cstheme="minorBidi"/>
          <w:lang w:eastAsia="en-US"/>
        </w:rPr>
        <w:t xml:space="preserve">the </w:t>
      </w:r>
      <w:r w:rsidRPr="00625AA3">
        <w:rPr>
          <w:rFonts w:asciiTheme="minorBidi" w:hAnsiTheme="minorBidi" w:cstheme="minorBidi"/>
          <w:lang w:eastAsia="en-US"/>
        </w:rPr>
        <w:t>methodology of IOWave20</w:t>
      </w:r>
      <w:r w:rsidR="005F372E" w:rsidRPr="00625AA3">
        <w:rPr>
          <w:rFonts w:asciiTheme="minorBidi" w:hAnsiTheme="minorBidi" w:cstheme="minorBidi"/>
          <w:lang w:eastAsia="en-US"/>
        </w:rPr>
        <w:t xml:space="preserve"> and following consultation, </w:t>
      </w:r>
      <w:r w:rsidRPr="00625AA3">
        <w:rPr>
          <w:rFonts w:asciiTheme="minorBidi" w:hAnsiTheme="minorBidi" w:cstheme="minorBidi"/>
          <w:lang w:eastAsia="en-US"/>
        </w:rPr>
        <w:t>for the first time in Indian Ocean exercises</w:t>
      </w:r>
      <w:r w:rsidR="005F372E" w:rsidRPr="00625AA3">
        <w:rPr>
          <w:rFonts w:asciiTheme="minorBidi" w:hAnsiTheme="minorBidi" w:cstheme="minorBidi"/>
          <w:lang w:eastAsia="en-US"/>
        </w:rPr>
        <w:t xml:space="preserve"> </w:t>
      </w:r>
      <w:r w:rsidRPr="00625AA3">
        <w:rPr>
          <w:rFonts w:asciiTheme="minorBidi" w:hAnsiTheme="minorBidi" w:cstheme="minorBidi"/>
          <w:lang w:eastAsia="en-US"/>
        </w:rPr>
        <w:t xml:space="preserve">three earthquake scenarios </w:t>
      </w:r>
      <w:r w:rsidR="005F372E" w:rsidRPr="00625AA3">
        <w:rPr>
          <w:rFonts w:asciiTheme="minorBidi" w:hAnsiTheme="minorBidi" w:cstheme="minorBidi"/>
          <w:lang w:eastAsia="en-US"/>
        </w:rPr>
        <w:t xml:space="preserve">including the </w:t>
      </w:r>
      <w:r w:rsidRPr="00625AA3">
        <w:rPr>
          <w:rFonts w:asciiTheme="minorBidi" w:hAnsiTheme="minorBidi" w:cstheme="minorBidi"/>
          <w:lang w:eastAsia="en-US"/>
        </w:rPr>
        <w:t xml:space="preserve">Java trench, Andaman trench, and Makran trench </w:t>
      </w:r>
      <w:r w:rsidR="005F372E" w:rsidRPr="00625AA3">
        <w:rPr>
          <w:rFonts w:asciiTheme="minorBidi" w:hAnsiTheme="minorBidi" w:cstheme="minorBidi"/>
          <w:lang w:eastAsia="en-US"/>
        </w:rPr>
        <w:t xml:space="preserve">were </w:t>
      </w:r>
      <w:r w:rsidRPr="00625AA3">
        <w:rPr>
          <w:rFonts w:asciiTheme="minorBidi" w:hAnsiTheme="minorBidi" w:cstheme="minorBidi"/>
          <w:lang w:eastAsia="en-US"/>
        </w:rPr>
        <w:t xml:space="preserve">held at </w:t>
      </w:r>
      <w:r w:rsidR="003C3C93" w:rsidRPr="00625AA3">
        <w:rPr>
          <w:rFonts w:asciiTheme="minorBidi" w:hAnsiTheme="minorBidi" w:cstheme="minorBidi"/>
          <w:lang w:eastAsia="en-US"/>
        </w:rPr>
        <w:t>one-week</w:t>
      </w:r>
      <w:r w:rsidRPr="00625AA3">
        <w:rPr>
          <w:rFonts w:asciiTheme="minorBidi" w:hAnsiTheme="minorBidi" w:cstheme="minorBidi"/>
          <w:lang w:eastAsia="en-US"/>
        </w:rPr>
        <w:t xml:space="preserve"> intervals on 6, 13 and 20 October. Each scenario was held in real time </w:t>
      </w:r>
      <w:r w:rsidRPr="00625AA3">
        <w:rPr>
          <w:rFonts w:asciiTheme="minorBidi" w:hAnsiTheme="minorBidi" w:cstheme="minorBidi"/>
        </w:rPr>
        <w:t>over</w:t>
      </w:r>
      <w:r w:rsidRPr="00625AA3">
        <w:rPr>
          <w:rFonts w:asciiTheme="minorBidi" w:hAnsiTheme="minorBidi" w:cstheme="minorBidi"/>
          <w:lang w:eastAsia="en-US"/>
        </w:rPr>
        <w:t xml:space="preserve"> a 1-hour duration. Furthermore, IOC-UNESCO conducted on online assessment that was coordinated in country by the IOWave20 National Contacts.</w:t>
      </w:r>
    </w:p>
    <w:p w14:paraId="2D6E071E" w14:textId="042D2828" w:rsidR="00A8312B" w:rsidRPr="00625AA3" w:rsidRDefault="00A8312B"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draft report based on </w:t>
      </w:r>
      <w:r w:rsidR="005F372E" w:rsidRPr="00625AA3">
        <w:rPr>
          <w:rFonts w:asciiTheme="minorBidi" w:hAnsiTheme="minorBidi" w:cstheme="minorBidi"/>
          <w:lang w:eastAsia="en-US"/>
        </w:rPr>
        <w:t xml:space="preserve">an </w:t>
      </w:r>
      <w:r w:rsidRPr="00625AA3">
        <w:rPr>
          <w:rFonts w:asciiTheme="minorBidi" w:hAnsiTheme="minorBidi" w:cstheme="minorBidi"/>
          <w:lang w:eastAsia="en-US"/>
        </w:rPr>
        <w:t xml:space="preserve">online evaluation survey and post-IOWave20 workshop </w:t>
      </w:r>
      <w:r w:rsidR="005F372E" w:rsidRPr="00625AA3">
        <w:rPr>
          <w:rFonts w:asciiTheme="minorBidi" w:hAnsiTheme="minorBidi" w:cstheme="minorBidi"/>
          <w:lang w:eastAsia="en-US"/>
        </w:rPr>
        <w:t xml:space="preserve">is </w:t>
      </w:r>
      <w:r w:rsidRPr="00625AA3">
        <w:rPr>
          <w:rFonts w:asciiTheme="minorBidi" w:hAnsiTheme="minorBidi" w:cstheme="minorBidi"/>
          <w:lang w:eastAsia="en-US"/>
        </w:rPr>
        <w:t xml:space="preserve">available </w:t>
      </w:r>
      <w:r w:rsidR="005F372E" w:rsidRPr="00625AA3">
        <w:rPr>
          <w:rFonts w:asciiTheme="minorBidi" w:hAnsiTheme="minorBidi" w:cstheme="minorBidi"/>
          <w:lang w:eastAsia="en-US"/>
        </w:rPr>
        <w:t xml:space="preserve">on </w:t>
      </w:r>
      <w:r w:rsidR="005F372E" w:rsidRPr="00625AA3">
        <w:rPr>
          <w:rFonts w:asciiTheme="minorBidi" w:hAnsiTheme="minorBidi" w:cstheme="minorBidi"/>
        </w:rPr>
        <w:t>the</w:t>
      </w:r>
      <w:r w:rsidRPr="00625AA3">
        <w:rPr>
          <w:rFonts w:asciiTheme="minorBidi" w:hAnsiTheme="minorBidi" w:cstheme="minorBidi"/>
          <w:lang w:eastAsia="en-US"/>
        </w:rPr>
        <w:t xml:space="preserve"> website </w:t>
      </w:r>
      <w:r w:rsidR="005F372E" w:rsidRPr="00625AA3">
        <w:rPr>
          <w:rFonts w:asciiTheme="minorBidi" w:hAnsiTheme="minorBidi" w:cstheme="minorBidi"/>
          <w:lang w:eastAsia="en-US"/>
        </w:rPr>
        <w:t xml:space="preserve">for this </w:t>
      </w:r>
      <w:r w:rsidRPr="00625AA3">
        <w:rPr>
          <w:rFonts w:asciiTheme="minorBidi" w:hAnsiTheme="minorBidi" w:cstheme="minorBidi"/>
          <w:lang w:eastAsia="en-US"/>
        </w:rPr>
        <w:t xml:space="preserve">ICG/IOTWMS Inter-Sessional Meeting. </w:t>
      </w:r>
      <w:r w:rsidR="005F372E" w:rsidRPr="00625AA3">
        <w:rPr>
          <w:rFonts w:asciiTheme="minorBidi" w:hAnsiTheme="minorBidi" w:cstheme="minorBidi"/>
          <w:lang w:eastAsia="en-US"/>
        </w:rPr>
        <w:t>T</w:t>
      </w:r>
      <w:r w:rsidRPr="00625AA3">
        <w:rPr>
          <w:rFonts w:asciiTheme="minorBidi" w:hAnsiTheme="minorBidi" w:cstheme="minorBidi"/>
          <w:lang w:eastAsia="en-US"/>
        </w:rPr>
        <w:t xml:space="preserve">his report has been shared </w:t>
      </w:r>
      <w:r w:rsidR="005F372E" w:rsidRPr="00625AA3">
        <w:rPr>
          <w:rFonts w:asciiTheme="minorBidi" w:hAnsiTheme="minorBidi" w:cstheme="minorBidi"/>
          <w:lang w:eastAsia="en-US"/>
        </w:rPr>
        <w:t>with</w:t>
      </w:r>
      <w:r w:rsidRPr="00625AA3">
        <w:rPr>
          <w:rFonts w:asciiTheme="minorBidi" w:hAnsiTheme="minorBidi" w:cstheme="minorBidi"/>
          <w:lang w:eastAsia="en-US"/>
        </w:rPr>
        <w:t xml:space="preserve"> TNC and national exercise contact</w:t>
      </w:r>
      <w:r w:rsidR="005F372E" w:rsidRPr="00625AA3">
        <w:rPr>
          <w:rFonts w:asciiTheme="minorBidi" w:hAnsiTheme="minorBidi" w:cstheme="minorBidi"/>
          <w:lang w:eastAsia="en-US"/>
        </w:rPr>
        <w:t>s</w:t>
      </w:r>
      <w:r w:rsidRPr="00625AA3">
        <w:rPr>
          <w:rFonts w:asciiTheme="minorBidi" w:hAnsiTheme="minorBidi" w:cstheme="minorBidi"/>
          <w:lang w:eastAsia="en-US"/>
        </w:rPr>
        <w:t xml:space="preserve"> for approval</w:t>
      </w:r>
      <w:r w:rsidR="005F372E" w:rsidRPr="00625AA3">
        <w:rPr>
          <w:rFonts w:asciiTheme="minorBidi" w:hAnsiTheme="minorBidi" w:cstheme="minorBidi"/>
          <w:lang w:eastAsia="en-US"/>
        </w:rPr>
        <w:t>, with</w:t>
      </w:r>
      <w:r w:rsidRPr="00625AA3">
        <w:rPr>
          <w:rFonts w:asciiTheme="minorBidi" w:hAnsiTheme="minorBidi" w:cstheme="minorBidi"/>
          <w:lang w:eastAsia="en-US"/>
        </w:rPr>
        <w:t xml:space="preserve"> the final feedback and input </w:t>
      </w:r>
      <w:r w:rsidR="005F372E" w:rsidRPr="00625AA3">
        <w:rPr>
          <w:rFonts w:asciiTheme="minorBidi" w:hAnsiTheme="minorBidi" w:cstheme="minorBidi"/>
          <w:lang w:eastAsia="en-US"/>
        </w:rPr>
        <w:t>requested</w:t>
      </w:r>
      <w:r w:rsidRPr="00625AA3">
        <w:rPr>
          <w:rFonts w:asciiTheme="minorBidi" w:hAnsiTheme="minorBidi" w:cstheme="minorBidi"/>
          <w:lang w:eastAsia="en-US"/>
        </w:rPr>
        <w:t xml:space="preserve"> by end of November 2021 </w:t>
      </w:r>
      <w:r w:rsidR="005F372E" w:rsidRPr="00625AA3">
        <w:rPr>
          <w:rFonts w:asciiTheme="minorBidi" w:hAnsiTheme="minorBidi" w:cstheme="minorBidi"/>
          <w:lang w:eastAsia="en-US"/>
        </w:rPr>
        <w:t xml:space="preserve">to enable </w:t>
      </w:r>
      <w:r w:rsidRPr="00625AA3">
        <w:rPr>
          <w:rFonts w:asciiTheme="minorBidi" w:hAnsiTheme="minorBidi" w:cstheme="minorBidi"/>
          <w:lang w:eastAsia="en-US"/>
        </w:rPr>
        <w:t>publication by end of 2021 or early 2022.</w:t>
      </w:r>
    </w:p>
    <w:p w14:paraId="2187ED2E" w14:textId="7FEE8D01" w:rsidR="00A8312B" w:rsidRPr="00625AA3" w:rsidRDefault="005F372E"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E</w:t>
      </w:r>
      <w:r w:rsidR="00A8312B" w:rsidRPr="00625AA3">
        <w:rPr>
          <w:rFonts w:asciiTheme="minorBidi" w:hAnsiTheme="minorBidi" w:cstheme="minorBidi"/>
          <w:lang w:eastAsia="en-US"/>
        </w:rPr>
        <w:t>ight (8) ICG/IOTWMS Member States participated in the Java scenario, thirteen (13) participated in the Andaman scenario</w:t>
      </w:r>
      <w:r w:rsidRPr="00625AA3">
        <w:rPr>
          <w:rFonts w:asciiTheme="minorBidi" w:hAnsiTheme="minorBidi" w:cstheme="minorBidi"/>
          <w:lang w:eastAsia="en-US"/>
        </w:rPr>
        <w:t>,</w:t>
      </w:r>
      <w:r w:rsidR="00A8312B" w:rsidRPr="00625AA3">
        <w:rPr>
          <w:rFonts w:asciiTheme="minorBidi" w:hAnsiTheme="minorBidi" w:cstheme="minorBidi"/>
          <w:lang w:eastAsia="en-US"/>
        </w:rPr>
        <w:t xml:space="preserve"> and thirteen (13) participated in the Makran scenario. For </w:t>
      </w:r>
      <w:r w:rsidRPr="00625AA3">
        <w:rPr>
          <w:rFonts w:asciiTheme="minorBidi" w:hAnsiTheme="minorBidi" w:cstheme="minorBidi"/>
          <w:lang w:eastAsia="en-US"/>
        </w:rPr>
        <w:t xml:space="preserve">those who </w:t>
      </w:r>
      <w:r w:rsidR="00A8312B" w:rsidRPr="00625AA3">
        <w:rPr>
          <w:rFonts w:asciiTheme="minorBidi" w:hAnsiTheme="minorBidi" w:cstheme="minorBidi"/>
          <w:lang w:eastAsia="en-US"/>
        </w:rPr>
        <w:t>participa</w:t>
      </w:r>
      <w:r w:rsidRPr="00625AA3">
        <w:rPr>
          <w:rFonts w:asciiTheme="minorBidi" w:hAnsiTheme="minorBidi" w:cstheme="minorBidi"/>
          <w:lang w:eastAsia="en-US"/>
        </w:rPr>
        <w:t>ted,</w:t>
      </w:r>
      <w:r w:rsidR="00A8312B" w:rsidRPr="00625AA3">
        <w:rPr>
          <w:rFonts w:asciiTheme="minorBidi" w:hAnsiTheme="minorBidi" w:cstheme="minorBidi"/>
          <w:lang w:eastAsia="en-US"/>
        </w:rPr>
        <w:t xml:space="preserve"> </w:t>
      </w:r>
      <w:r w:rsidRPr="00625AA3">
        <w:rPr>
          <w:rFonts w:asciiTheme="minorBidi" w:hAnsiTheme="minorBidi" w:cstheme="minorBidi"/>
          <w:lang w:eastAsia="en-US"/>
        </w:rPr>
        <w:t>a</w:t>
      </w:r>
      <w:r w:rsidR="00A8312B" w:rsidRPr="00625AA3">
        <w:rPr>
          <w:rFonts w:asciiTheme="minorBidi" w:hAnsiTheme="minorBidi" w:cstheme="minorBidi"/>
          <w:lang w:eastAsia="en-US"/>
        </w:rPr>
        <w:t xml:space="preserve">ll nineteen countries (100%) involved </w:t>
      </w:r>
      <w:r w:rsidRPr="00625AA3">
        <w:rPr>
          <w:rFonts w:asciiTheme="minorBidi" w:hAnsiTheme="minorBidi" w:cstheme="minorBidi"/>
          <w:lang w:eastAsia="en-US"/>
        </w:rPr>
        <w:t>N</w:t>
      </w:r>
      <w:r w:rsidR="00A8312B" w:rsidRPr="00625AA3">
        <w:rPr>
          <w:rFonts w:asciiTheme="minorBidi" w:hAnsiTheme="minorBidi" w:cstheme="minorBidi"/>
          <w:lang w:eastAsia="en-US"/>
        </w:rPr>
        <w:t xml:space="preserve">ational </w:t>
      </w:r>
      <w:r w:rsidRPr="00625AA3">
        <w:rPr>
          <w:rFonts w:asciiTheme="minorBidi" w:hAnsiTheme="minorBidi" w:cstheme="minorBidi"/>
          <w:lang w:eastAsia="en-US"/>
        </w:rPr>
        <w:t>T</w:t>
      </w:r>
      <w:r w:rsidR="00817E81" w:rsidRPr="00625AA3">
        <w:rPr>
          <w:rFonts w:asciiTheme="minorBidi" w:hAnsiTheme="minorBidi" w:cstheme="minorBidi"/>
          <w:lang w:eastAsia="en-US"/>
        </w:rPr>
        <w:t>sunami</w:t>
      </w:r>
      <w:r w:rsidR="00A8312B" w:rsidRPr="00625AA3">
        <w:rPr>
          <w:rFonts w:asciiTheme="minorBidi" w:hAnsiTheme="minorBidi" w:cstheme="minorBidi"/>
          <w:lang w:eastAsia="en-US"/>
        </w:rPr>
        <w:t xml:space="preserve"> </w:t>
      </w:r>
      <w:r w:rsidRPr="00625AA3">
        <w:rPr>
          <w:rFonts w:asciiTheme="minorBidi" w:hAnsiTheme="minorBidi" w:cstheme="minorBidi"/>
          <w:lang w:eastAsia="en-US"/>
        </w:rPr>
        <w:t>W</w:t>
      </w:r>
      <w:r w:rsidR="00A8312B" w:rsidRPr="00625AA3">
        <w:rPr>
          <w:rFonts w:asciiTheme="minorBidi" w:hAnsiTheme="minorBidi" w:cstheme="minorBidi"/>
          <w:lang w:eastAsia="en-US"/>
        </w:rPr>
        <w:t xml:space="preserve">arning </w:t>
      </w:r>
      <w:r w:rsidRPr="00625AA3">
        <w:rPr>
          <w:rFonts w:asciiTheme="minorBidi" w:hAnsiTheme="minorBidi" w:cstheme="minorBidi"/>
          <w:lang w:eastAsia="en-US"/>
        </w:rPr>
        <w:t>C</w:t>
      </w:r>
      <w:r w:rsidR="00A8312B" w:rsidRPr="00625AA3">
        <w:rPr>
          <w:rFonts w:asciiTheme="minorBidi" w:hAnsiTheme="minorBidi" w:cstheme="minorBidi"/>
          <w:lang w:eastAsia="en-US"/>
        </w:rPr>
        <w:t>enters</w:t>
      </w:r>
      <w:r w:rsidRPr="00625AA3">
        <w:rPr>
          <w:rFonts w:asciiTheme="minorBidi" w:hAnsiTheme="minorBidi" w:cstheme="minorBidi"/>
          <w:lang w:eastAsia="en-US"/>
        </w:rPr>
        <w:t xml:space="preserve"> (</w:t>
      </w:r>
      <w:r w:rsidRPr="00625AA3">
        <w:rPr>
          <w:rFonts w:asciiTheme="minorBidi" w:hAnsiTheme="minorBidi" w:cstheme="minorBidi"/>
        </w:rPr>
        <w:t>NTWCs</w:t>
      </w:r>
      <w:r w:rsidRPr="00625AA3">
        <w:rPr>
          <w:rFonts w:asciiTheme="minorBidi" w:hAnsiTheme="minorBidi" w:cstheme="minorBidi"/>
          <w:lang w:eastAsia="en-US"/>
        </w:rPr>
        <w:t>)</w:t>
      </w:r>
      <w:r w:rsidR="00A8312B" w:rsidRPr="00625AA3">
        <w:rPr>
          <w:rFonts w:asciiTheme="minorBidi" w:hAnsiTheme="minorBidi" w:cstheme="minorBidi"/>
          <w:lang w:eastAsia="en-US"/>
        </w:rPr>
        <w:t xml:space="preserve">; 17 countries (89%) involved </w:t>
      </w:r>
      <w:r w:rsidRPr="00625AA3">
        <w:rPr>
          <w:rFonts w:asciiTheme="minorBidi" w:hAnsiTheme="minorBidi" w:cstheme="minorBidi"/>
          <w:lang w:eastAsia="en-US"/>
        </w:rPr>
        <w:t>N</w:t>
      </w:r>
      <w:r w:rsidR="00A8312B" w:rsidRPr="00625AA3">
        <w:rPr>
          <w:rFonts w:asciiTheme="minorBidi" w:hAnsiTheme="minorBidi" w:cstheme="minorBidi"/>
          <w:lang w:eastAsia="en-US"/>
        </w:rPr>
        <w:t xml:space="preserve">ational </w:t>
      </w:r>
      <w:r w:rsidRPr="00625AA3">
        <w:rPr>
          <w:rFonts w:asciiTheme="minorBidi" w:hAnsiTheme="minorBidi" w:cstheme="minorBidi"/>
          <w:lang w:eastAsia="en-US"/>
        </w:rPr>
        <w:t>D</w:t>
      </w:r>
      <w:r w:rsidR="00A8312B" w:rsidRPr="00625AA3">
        <w:rPr>
          <w:rFonts w:asciiTheme="minorBidi" w:hAnsiTheme="minorBidi" w:cstheme="minorBidi"/>
          <w:lang w:eastAsia="en-US"/>
        </w:rPr>
        <w:t xml:space="preserve">isaster </w:t>
      </w:r>
      <w:r w:rsidRPr="00625AA3">
        <w:rPr>
          <w:rFonts w:asciiTheme="minorBidi" w:hAnsiTheme="minorBidi" w:cstheme="minorBidi"/>
          <w:lang w:eastAsia="en-US"/>
        </w:rPr>
        <w:t>M</w:t>
      </w:r>
      <w:r w:rsidR="00A8312B" w:rsidRPr="00625AA3">
        <w:rPr>
          <w:rFonts w:asciiTheme="minorBidi" w:hAnsiTheme="minorBidi" w:cstheme="minorBidi"/>
          <w:lang w:eastAsia="en-US"/>
        </w:rPr>
        <w:t xml:space="preserve">anagement </w:t>
      </w:r>
      <w:r w:rsidRPr="00625AA3">
        <w:rPr>
          <w:rFonts w:asciiTheme="minorBidi" w:hAnsiTheme="minorBidi" w:cstheme="minorBidi"/>
          <w:lang w:eastAsia="en-US"/>
        </w:rPr>
        <w:t>O</w:t>
      </w:r>
      <w:r w:rsidR="00A8312B" w:rsidRPr="00625AA3">
        <w:rPr>
          <w:rFonts w:asciiTheme="minorBidi" w:hAnsiTheme="minorBidi" w:cstheme="minorBidi"/>
          <w:lang w:eastAsia="en-US"/>
        </w:rPr>
        <w:t>rganisations</w:t>
      </w:r>
      <w:r w:rsidRPr="00625AA3">
        <w:rPr>
          <w:rFonts w:asciiTheme="minorBidi" w:hAnsiTheme="minorBidi" w:cstheme="minorBidi"/>
          <w:lang w:eastAsia="en-US"/>
        </w:rPr>
        <w:t xml:space="preserve"> (NDMOs)</w:t>
      </w:r>
      <w:r w:rsidR="00A8312B" w:rsidRPr="00625AA3">
        <w:rPr>
          <w:rFonts w:asciiTheme="minorBidi" w:hAnsiTheme="minorBidi" w:cstheme="minorBidi"/>
          <w:lang w:eastAsia="en-US"/>
        </w:rPr>
        <w:t xml:space="preserve">; 14 countries (74%) involved </w:t>
      </w:r>
      <w:r w:rsidRPr="00625AA3">
        <w:rPr>
          <w:rFonts w:asciiTheme="minorBidi" w:hAnsiTheme="minorBidi" w:cstheme="minorBidi"/>
          <w:lang w:eastAsia="en-US"/>
        </w:rPr>
        <w:t>L</w:t>
      </w:r>
      <w:r w:rsidR="00A8312B" w:rsidRPr="00625AA3">
        <w:rPr>
          <w:rFonts w:asciiTheme="minorBidi" w:hAnsiTheme="minorBidi" w:cstheme="minorBidi"/>
          <w:lang w:eastAsia="en-US"/>
        </w:rPr>
        <w:t xml:space="preserve">ocal </w:t>
      </w:r>
      <w:r w:rsidRPr="00625AA3">
        <w:rPr>
          <w:rFonts w:asciiTheme="minorBidi" w:hAnsiTheme="minorBidi" w:cstheme="minorBidi"/>
          <w:lang w:eastAsia="en-US"/>
        </w:rPr>
        <w:t>D</w:t>
      </w:r>
      <w:r w:rsidR="00A8312B" w:rsidRPr="00625AA3">
        <w:rPr>
          <w:rFonts w:asciiTheme="minorBidi" w:hAnsiTheme="minorBidi" w:cstheme="minorBidi"/>
          <w:lang w:eastAsia="en-US"/>
        </w:rPr>
        <w:t xml:space="preserve">isaster </w:t>
      </w:r>
      <w:r w:rsidRPr="00625AA3">
        <w:rPr>
          <w:rFonts w:asciiTheme="minorBidi" w:hAnsiTheme="minorBidi" w:cstheme="minorBidi"/>
          <w:lang w:eastAsia="en-US"/>
        </w:rPr>
        <w:t>M</w:t>
      </w:r>
      <w:r w:rsidR="00A8312B" w:rsidRPr="00625AA3">
        <w:rPr>
          <w:rFonts w:asciiTheme="minorBidi" w:hAnsiTheme="minorBidi" w:cstheme="minorBidi"/>
          <w:lang w:eastAsia="en-US"/>
        </w:rPr>
        <w:t xml:space="preserve">anagement </w:t>
      </w:r>
      <w:r w:rsidRPr="00625AA3">
        <w:rPr>
          <w:rFonts w:asciiTheme="minorBidi" w:hAnsiTheme="minorBidi" w:cstheme="minorBidi"/>
          <w:lang w:eastAsia="en-US"/>
        </w:rPr>
        <w:t>O</w:t>
      </w:r>
      <w:r w:rsidR="00A8312B" w:rsidRPr="00625AA3">
        <w:rPr>
          <w:rFonts w:asciiTheme="minorBidi" w:hAnsiTheme="minorBidi" w:cstheme="minorBidi"/>
          <w:lang w:eastAsia="en-US"/>
        </w:rPr>
        <w:t>rganisations</w:t>
      </w:r>
      <w:r w:rsidRPr="00625AA3">
        <w:rPr>
          <w:rFonts w:asciiTheme="minorBidi" w:hAnsiTheme="minorBidi" w:cstheme="minorBidi"/>
          <w:lang w:eastAsia="en-US"/>
        </w:rPr>
        <w:t xml:space="preserve"> (LDMOs)</w:t>
      </w:r>
      <w:r w:rsidR="00A8312B" w:rsidRPr="00625AA3">
        <w:rPr>
          <w:rFonts w:asciiTheme="minorBidi" w:hAnsiTheme="minorBidi" w:cstheme="minorBidi"/>
          <w:lang w:eastAsia="en-US"/>
        </w:rPr>
        <w:t xml:space="preserve">, 9 countries (47%) had media representatives participate; and 6 countries (32%) included communities. Out of the </w:t>
      </w:r>
      <w:r w:rsidR="00476024">
        <w:rPr>
          <w:rFonts w:asciiTheme="minorBidi" w:hAnsiTheme="minorBidi" w:cstheme="minorBidi"/>
          <w:lang w:eastAsia="en-US"/>
        </w:rPr>
        <w:t>19</w:t>
      </w:r>
      <w:r w:rsidR="00A8312B" w:rsidRPr="00625AA3">
        <w:rPr>
          <w:rFonts w:asciiTheme="minorBidi" w:hAnsiTheme="minorBidi" w:cstheme="minorBidi"/>
          <w:lang w:eastAsia="en-US"/>
        </w:rPr>
        <w:t xml:space="preserve"> reporting Member States, 10 (59%) conducted table</w:t>
      </w:r>
      <w:r w:rsidR="00895A4C" w:rsidRPr="00625AA3">
        <w:rPr>
          <w:rFonts w:asciiTheme="minorBidi" w:hAnsiTheme="minorBidi" w:cstheme="minorBidi"/>
          <w:lang w:eastAsia="en-US"/>
        </w:rPr>
        <w:t>-</w:t>
      </w:r>
      <w:r w:rsidR="00A8312B" w:rsidRPr="00625AA3">
        <w:rPr>
          <w:rFonts w:asciiTheme="minorBidi" w:hAnsiTheme="minorBidi" w:cstheme="minorBidi"/>
          <w:lang w:eastAsia="en-US"/>
        </w:rPr>
        <w:t xml:space="preserve">top exercises, 6 (35%) conducted orientation exercises, 6 (35%) conducted functional exercises, 3 (18%) conducted drills, and none conducted full scale exercises. </w:t>
      </w:r>
    </w:p>
    <w:p w14:paraId="76A2D05B" w14:textId="7DA46183" w:rsidR="00A8312B" w:rsidRPr="00625AA3" w:rsidRDefault="009A660D"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For</w:t>
      </w:r>
      <w:r w:rsidR="00A8312B" w:rsidRPr="00625AA3">
        <w:rPr>
          <w:rFonts w:asciiTheme="minorBidi" w:hAnsiTheme="minorBidi" w:cstheme="minorBidi"/>
          <w:lang w:eastAsia="en-US"/>
        </w:rPr>
        <w:t xml:space="preserve"> Objective 1</w:t>
      </w:r>
      <w:r w:rsidR="00895A4C" w:rsidRPr="00625AA3">
        <w:rPr>
          <w:rFonts w:asciiTheme="minorBidi" w:hAnsiTheme="minorBidi" w:cstheme="minorBidi"/>
          <w:lang w:eastAsia="en-US"/>
        </w:rPr>
        <w:t>, which is</w:t>
      </w:r>
      <w:r w:rsidR="00A8312B" w:rsidRPr="00625AA3">
        <w:rPr>
          <w:rFonts w:asciiTheme="minorBidi" w:hAnsiTheme="minorBidi" w:cstheme="minorBidi"/>
          <w:lang w:eastAsia="en-US"/>
        </w:rPr>
        <w:t xml:space="preserve"> to validate the dissemination by TSPs of Tsunami Bulletin Notification Messages to NTWCs via Tsunami Warning Focal Points (TWFPs) of Indian Ocean countries and the reception by NTWCs of the TSP messages</w:t>
      </w:r>
      <w:r w:rsidR="00895A4C" w:rsidRPr="00625AA3">
        <w:rPr>
          <w:rFonts w:asciiTheme="minorBidi" w:hAnsiTheme="minorBidi" w:cstheme="minorBidi"/>
          <w:lang w:eastAsia="en-US"/>
        </w:rPr>
        <w:t>, t</w:t>
      </w:r>
      <w:r w:rsidR="00A8312B" w:rsidRPr="00625AA3">
        <w:rPr>
          <w:rFonts w:asciiTheme="minorBidi" w:hAnsiTheme="minorBidi" w:cstheme="minorBidi"/>
          <w:lang w:eastAsia="en-US"/>
        </w:rPr>
        <w:t xml:space="preserve">he notification messages issued by the TSPs </w:t>
      </w:r>
      <w:r w:rsidR="00A8312B" w:rsidRPr="00625AA3">
        <w:rPr>
          <w:rFonts w:asciiTheme="minorBidi" w:hAnsiTheme="minorBidi" w:cstheme="minorBidi"/>
        </w:rPr>
        <w:t>from</w:t>
      </w:r>
      <w:r w:rsidR="00A8312B" w:rsidRPr="00625AA3">
        <w:rPr>
          <w:rFonts w:asciiTheme="minorBidi" w:hAnsiTheme="minorBidi" w:cstheme="minorBidi"/>
          <w:lang w:eastAsia="en-US"/>
        </w:rPr>
        <w:t xml:space="preserve"> timeliest to least timely were</w:t>
      </w:r>
      <w:r w:rsidR="00895A4C" w:rsidRPr="00625AA3">
        <w:rPr>
          <w:rFonts w:asciiTheme="minorBidi" w:hAnsiTheme="minorBidi" w:cstheme="minorBidi"/>
          <w:lang w:eastAsia="en-US"/>
        </w:rPr>
        <w:t>:</w:t>
      </w:r>
      <w:r w:rsidR="00A8312B" w:rsidRPr="00625AA3">
        <w:rPr>
          <w:rFonts w:asciiTheme="minorBidi" w:hAnsiTheme="minorBidi" w:cstheme="minorBidi"/>
          <w:lang w:eastAsia="en-US"/>
        </w:rPr>
        <w:t xml:space="preserve"> </w:t>
      </w:r>
      <w:r w:rsidR="00895A4C" w:rsidRPr="00625AA3">
        <w:rPr>
          <w:rFonts w:asciiTheme="minorBidi" w:hAnsiTheme="minorBidi" w:cstheme="minorBidi"/>
          <w:lang w:eastAsia="en-US"/>
        </w:rPr>
        <w:t>e</w:t>
      </w:r>
      <w:r w:rsidR="00A8312B" w:rsidRPr="00625AA3">
        <w:rPr>
          <w:rFonts w:asciiTheme="minorBidi" w:hAnsiTheme="minorBidi" w:cstheme="minorBidi"/>
          <w:lang w:eastAsia="en-US"/>
        </w:rPr>
        <w:t>mail, GTS, SMS and Fax. Very little difference in timeliness was observed between Email and GTS, which were approximately 80%. For assessing the success rate of NTWCs in receiving TSP notification messages for each delivery method</w:t>
      </w:r>
      <w:r w:rsidR="00895A4C" w:rsidRPr="00625AA3">
        <w:rPr>
          <w:rFonts w:asciiTheme="minorBidi" w:hAnsiTheme="minorBidi" w:cstheme="minorBidi"/>
          <w:lang w:eastAsia="en-US"/>
        </w:rPr>
        <w:t>, e</w:t>
      </w:r>
      <w:r w:rsidR="00A8312B" w:rsidRPr="00625AA3">
        <w:rPr>
          <w:rFonts w:asciiTheme="minorBidi" w:hAnsiTheme="minorBidi" w:cstheme="minorBidi"/>
          <w:lang w:eastAsia="en-US"/>
        </w:rPr>
        <w:t>mail was found to be the most effective method of communication to receive the TSP notification messages</w:t>
      </w:r>
      <w:r w:rsidR="00895A4C" w:rsidRPr="00625AA3">
        <w:rPr>
          <w:rFonts w:asciiTheme="minorBidi" w:hAnsiTheme="minorBidi" w:cstheme="minorBidi"/>
          <w:lang w:eastAsia="en-US"/>
        </w:rPr>
        <w:t>,</w:t>
      </w:r>
      <w:r w:rsidR="00A8312B" w:rsidRPr="00625AA3">
        <w:rPr>
          <w:rFonts w:asciiTheme="minorBidi" w:hAnsiTheme="minorBidi" w:cstheme="minorBidi"/>
          <w:lang w:eastAsia="en-US"/>
        </w:rPr>
        <w:t xml:space="preserve"> followed closely by GTS and SMS, while Fax is the least effective out of all four communication methods. </w:t>
      </w:r>
    </w:p>
    <w:p w14:paraId="6D9E2E39" w14:textId="0998D078" w:rsidR="00A8312B" w:rsidRPr="00625AA3" w:rsidRDefault="00A8312B"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For Objective 2 related </w:t>
      </w:r>
      <w:r w:rsidR="00895A4C" w:rsidRPr="00625AA3">
        <w:rPr>
          <w:rFonts w:asciiTheme="minorBidi" w:hAnsiTheme="minorBidi" w:cstheme="minorBidi"/>
          <w:lang w:eastAsia="en-US"/>
        </w:rPr>
        <w:t xml:space="preserve">to </w:t>
      </w:r>
      <w:r w:rsidRPr="00625AA3">
        <w:rPr>
          <w:rFonts w:asciiTheme="minorBidi" w:hAnsiTheme="minorBidi" w:cstheme="minorBidi"/>
          <w:lang w:eastAsia="en-US"/>
        </w:rPr>
        <w:t>accessing each TSP website, which particular information or products was accessed and using TSP tsunami threat information in the production for national warnings, and which particular products were used</w:t>
      </w:r>
      <w:r w:rsidR="009A660D" w:rsidRPr="00625AA3">
        <w:rPr>
          <w:rFonts w:asciiTheme="minorBidi" w:hAnsiTheme="minorBidi" w:cstheme="minorBidi"/>
          <w:lang w:eastAsia="en-US"/>
        </w:rPr>
        <w:t>, s</w:t>
      </w:r>
      <w:r w:rsidRPr="00625AA3">
        <w:rPr>
          <w:rFonts w:asciiTheme="minorBidi" w:hAnsiTheme="minorBidi" w:cstheme="minorBidi"/>
          <w:lang w:eastAsia="en-US"/>
        </w:rPr>
        <w:t xml:space="preserve">eventeen (89%) of participating countries were able to access the TSP websites. The most used </w:t>
      </w:r>
      <w:r w:rsidR="009A660D" w:rsidRPr="00625AA3">
        <w:rPr>
          <w:rFonts w:asciiTheme="minorBidi" w:hAnsiTheme="minorBidi" w:cstheme="minorBidi"/>
          <w:lang w:eastAsia="en-US"/>
        </w:rPr>
        <w:t xml:space="preserve">information </w:t>
      </w:r>
      <w:r w:rsidR="00476024">
        <w:rPr>
          <w:rFonts w:asciiTheme="minorBidi" w:hAnsiTheme="minorBidi" w:cstheme="minorBidi"/>
          <w:lang w:eastAsia="en-US"/>
        </w:rPr>
        <w:t>is</w:t>
      </w:r>
      <w:r w:rsidRPr="00625AA3">
        <w:rPr>
          <w:rFonts w:asciiTheme="minorBidi" w:hAnsiTheme="minorBidi" w:cstheme="minorBidi"/>
          <w:lang w:eastAsia="en-US"/>
        </w:rPr>
        <w:t xml:space="preserve"> the Predicted Max Wave Amplitudes, Coastal Forecast Zone Threat Levels, the first wave (T1) Predicted Arrival Time, and Tsunami Wave Observations. All of the reporting Member States (100%) accessed at least one TSP website. This is the highest access rate achieved to date when </w:t>
      </w:r>
      <w:r w:rsidR="009A660D" w:rsidRPr="00625AA3">
        <w:rPr>
          <w:rFonts w:asciiTheme="minorBidi" w:hAnsiTheme="minorBidi" w:cstheme="minorBidi"/>
          <w:lang w:eastAsia="en-US"/>
        </w:rPr>
        <w:t xml:space="preserve">compared to </w:t>
      </w:r>
      <w:r w:rsidRPr="00625AA3">
        <w:rPr>
          <w:rFonts w:asciiTheme="minorBidi" w:hAnsiTheme="minorBidi" w:cstheme="minorBidi"/>
          <w:lang w:eastAsia="en-US"/>
        </w:rPr>
        <w:t>previous exercises and IOTWMS communication tests</w:t>
      </w:r>
    </w:p>
    <w:p w14:paraId="505C1451" w14:textId="6C9320A7" w:rsidR="00A8312B" w:rsidRPr="00625AA3" w:rsidRDefault="00A8312B"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For </w:t>
      </w:r>
      <w:r w:rsidR="009A660D" w:rsidRPr="00625AA3">
        <w:rPr>
          <w:rFonts w:asciiTheme="minorBidi" w:hAnsiTheme="minorBidi" w:cstheme="minorBidi"/>
          <w:lang w:eastAsia="en-US"/>
        </w:rPr>
        <w:t>O</w:t>
      </w:r>
      <w:r w:rsidRPr="00625AA3">
        <w:rPr>
          <w:rFonts w:asciiTheme="minorBidi" w:hAnsiTheme="minorBidi" w:cstheme="minorBidi"/>
          <w:lang w:eastAsia="en-US"/>
        </w:rPr>
        <w:t xml:space="preserve">bjective 3 related with reporting by NTWCs to the TSPs of their National Tsunami Warning Status. The overall NTWC warning status reporting rate was 67% for any scenario during the entire exercise. This rate is slightly lower than previous exercise.  </w:t>
      </w:r>
    </w:p>
    <w:p w14:paraId="6B208F83" w14:textId="4EF8D09C" w:rsidR="00BA6FA9" w:rsidRPr="00625AA3" w:rsidRDefault="009A660D" w:rsidP="003C3C93">
      <w:pPr>
        <w:pBdr>
          <w:top w:val="single" w:sz="4" w:space="1" w:color="auto"/>
          <w:left w:val="single" w:sz="4" w:space="4" w:color="auto"/>
          <w:bottom w:val="single" w:sz="4" w:space="1" w:color="auto"/>
          <w:right w:val="single" w:sz="4" w:space="4" w:color="auto"/>
        </w:pBdr>
        <w:spacing w:before="0" w:after="240"/>
        <w:rPr>
          <w:rFonts w:asciiTheme="minorBidi" w:hAnsiTheme="minorBidi" w:cstheme="minorBidi"/>
          <w:i/>
          <w:iCs/>
          <w:lang w:eastAsia="en-US"/>
        </w:rPr>
      </w:pPr>
      <w:r w:rsidRPr="00625AA3">
        <w:rPr>
          <w:rFonts w:asciiTheme="minorBidi" w:hAnsiTheme="minorBidi" w:cstheme="minorBidi"/>
          <w:b/>
          <w:bCs/>
          <w:i/>
          <w:iCs/>
          <w:lang w:eastAsia="en-US"/>
        </w:rPr>
        <w:lastRenderedPageBreak/>
        <w:t>Recommendation</w:t>
      </w:r>
      <w:r w:rsidRPr="00625AA3">
        <w:rPr>
          <w:rFonts w:asciiTheme="minorBidi" w:hAnsiTheme="minorBidi" w:cstheme="minorBidi"/>
          <w:i/>
          <w:iCs/>
          <w:lang w:eastAsia="en-US"/>
        </w:rPr>
        <w:t>: The</w:t>
      </w:r>
      <w:r w:rsidR="00A8312B" w:rsidRPr="00625AA3">
        <w:rPr>
          <w:rFonts w:asciiTheme="minorBidi" w:hAnsiTheme="minorBidi" w:cstheme="minorBidi"/>
          <w:i/>
          <w:iCs/>
          <w:lang w:eastAsia="en-US"/>
        </w:rPr>
        <w:t xml:space="preserve"> next Indian Ocean Wave Exercise </w:t>
      </w:r>
      <w:r w:rsidRPr="00625AA3">
        <w:rPr>
          <w:rFonts w:asciiTheme="minorBidi" w:hAnsiTheme="minorBidi" w:cstheme="minorBidi"/>
          <w:i/>
          <w:iCs/>
          <w:lang w:eastAsia="en-US"/>
        </w:rPr>
        <w:t xml:space="preserve">to </w:t>
      </w:r>
      <w:r w:rsidR="00A8312B" w:rsidRPr="00625AA3">
        <w:rPr>
          <w:rFonts w:asciiTheme="minorBidi" w:hAnsiTheme="minorBidi" w:cstheme="minorBidi"/>
          <w:i/>
          <w:iCs/>
          <w:lang w:eastAsia="en-US"/>
        </w:rPr>
        <w:t>be held in 2023 to avoid overlap for some countries also involved in PAC WAVE Exercise planned for 2022.</w:t>
      </w:r>
    </w:p>
    <w:p w14:paraId="2925FD13" w14:textId="2E80FF54" w:rsidR="00ED2F92" w:rsidRPr="00F66425" w:rsidRDefault="00E16289"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45" w:name="_Toc105946904"/>
      <w:r w:rsidRPr="00F66425">
        <w:rPr>
          <w:rFonts w:asciiTheme="minorBidi" w:hAnsiTheme="minorBidi" w:cstheme="minorBidi"/>
          <w:shd w:val="clear" w:color="auto" w:fill="FFFFFF"/>
          <w:lang w:val="en-GB"/>
        </w:rPr>
        <w:t xml:space="preserve">IOTWMS </w:t>
      </w:r>
      <w:r w:rsidRPr="00625AA3">
        <w:rPr>
          <w:rFonts w:asciiTheme="minorBidi" w:hAnsiTheme="minorBidi" w:cstheme="minorBidi"/>
          <w:shd w:val="clear" w:color="auto" w:fill="FFFFFF"/>
          <w:lang w:val="en-GB"/>
        </w:rPr>
        <w:t>MemBer</w:t>
      </w:r>
      <w:r w:rsidRPr="00F66425">
        <w:rPr>
          <w:rFonts w:asciiTheme="minorBidi" w:hAnsiTheme="minorBidi" w:cstheme="minorBidi"/>
          <w:shd w:val="clear" w:color="auto" w:fill="FFFFFF"/>
          <w:lang w:val="en-GB"/>
        </w:rPr>
        <w:t xml:space="preserve"> State Future pLans and ISSUES</w:t>
      </w:r>
      <w:bookmarkEnd w:id="45"/>
    </w:p>
    <w:p w14:paraId="25CFF2FD" w14:textId="75BB11C5" w:rsidR="00ED2F92"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Prof. </w:t>
      </w:r>
      <w:r w:rsidR="00ED2F92" w:rsidRPr="00625AA3">
        <w:rPr>
          <w:rFonts w:asciiTheme="minorBidi" w:hAnsiTheme="minorBidi" w:cstheme="minorBidi"/>
          <w:lang w:eastAsia="en-US"/>
        </w:rPr>
        <w:t>Karnawati invited</w:t>
      </w:r>
      <w:r w:rsidR="001C41DF" w:rsidRPr="00625AA3">
        <w:rPr>
          <w:rFonts w:asciiTheme="minorBidi" w:hAnsiTheme="minorBidi" w:cstheme="minorBidi"/>
          <w:lang w:eastAsia="en-US"/>
        </w:rPr>
        <w:t xml:space="preserve"> delegates</w:t>
      </w:r>
      <w:r w:rsidR="00ED2F92" w:rsidRPr="00625AA3">
        <w:rPr>
          <w:rFonts w:asciiTheme="minorBidi" w:hAnsiTheme="minorBidi" w:cstheme="minorBidi"/>
          <w:lang w:eastAsia="en-US"/>
        </w:rPr>
        <w:t xml:space="preserve"> to </w:t>
      </w:r>
      <w:r w:rsidR="00E02D56" w:rsidRPr="00625AA3">
        <w:rPr>
          <w:rFonts w:asciiTheme="minorBidi" w:hAnsiTheme="minorBidi" w:cstheme="minorBidi"/>
          <w:lang w:eastAsia="en-US"/>
        </w:rPr>
        <w:t>present</w:t>
      </w:r>
      <w:r w:rsidR="00ED2F92" w:rsidRPr="00625AA3">
        <w:rPr>
          <w:rFonts w:asciiTheme="minorBidi" w:hAnsiTheme="minorBidi" w:cstheme="minorBidi"/>
          <w:lang w:eastAsia="en-US"/>
        </w:rPr>
        <w:t xml:space="preserve"> on the status, future plans and issues with their national tsunami warning and mitigation syste</w:t>
      </w:r>
      <w:r w:rsidR="003C3C93">
        <w:rPr>
          <w:rFonts w:asciiTheme="minorBidi" w:hAnsiTheme="minorBidi" w:cstheme="minorBidi"/>
          <w:lang w:eastAsia="en-US"/>
        </w:rPr>
        <w:t xml:space="preserve">ms. </w:t>
      </w:r>
      <w:r w:rsidR="00E02D56" w:rsidRPr="00625AA3">
        <w:rPr>
          <w:rFonts w:asciiTheme="minorBidi" w:hAnsiTheme="minorBidi" w:cstheme="minorBidi"/>
          <w:lang w:eastAsia="en-US"/>
        </w:rPr>
        <w:t>T</w:t>
      </w:r>
      <w:r w:rsidR="001C41DF" w:rsidRPr="00625AA3">
        <w:rPr>
          <w:rFonts w:asciiTheme="minorBidi" w:hAnsiTheme="minorBidi" w:cstheme="minorBidi"/>
          <w:lang w:eastAsia="en-US"/>
        </w:rPr>
        <w:t>hirteen</w:t>
      </w:r>
      <w:r w:rsidR="00E02D56" w:rsidRPr="00625AA3">
        <w:rPr>
          <w:rFonts w:asciiTheme="minorBidi" w:hAnsiTheme="minorBidi" w:cstheme="minorBidi"/>
          <w:lang w:eastAsia="en-US"/>
        </w:rPr>
        <w:t xml:space="preserve"> Member States provided</w:t>
      </w:r>
      <w:r w:rsidR="001C41DF" w:rsidRPr="00625AA3">
        <w:rPr>
          <w:rFonts w:asciiTheme="minorBidi" w:hAnsiTheme="minorBidi" w:cstheme="minorBidi"/>
          <w:lang w:eastAsia="en-US"/>
        </w:rPr>
        <w:t xml:space="preserve"> status reports to the meeting: </w:t>
      </w:r>
      <w:r w:rsidR="00E02D56" w:rsidRPr="00625AA3">
        <w:rPr>
          <w:rFonts w:asciiTheme="minorBidi" w:hAnsiTheme="minorBidi" w:cstheme="minorBidi"/>
          <w:lang w:eastAsia="en-US"/>
        </w:rPr>
        <w:t xml:space="preserve">Australia, Bangladesh, </w:t>
      </w:r>
      <w:r w:rsidR="001C41DF" w:rsidRPr="00625AA3">
        <w:rPr>
          <w:rFonts w:asciiTheme="minorBidi" w:hAnsiTheme="minorBidi" w:cstheme="minorBidi"/>
          <w:lang w:eastAsia="en-US"/>
        </w:rPr>
        <w:t xml:space="preserve">Comoros, </w:t>
      </w:r>
      <w:r w:rsidR="00E02D56" w:rsidRPr="00625AA3">
        <w:rPr>
          <w:rFonts w:asciiTheme="minorBidi" w:hAnsiTheme="minorBidi" w:cstheme="minorBidi"/>
          <w:lang w:eastAsia="en-US"/>
        </w:rPr>
        <w:t>India, Indonesia, Iran, Kenya, Malaysia, Maldives, Mauritius, Myanmar, Sri</w:t>
      </w:r>
      <w:r w:rsidR="003C3C93">
        <w:rPr>
          <w:rFonts w:asciiTheme="minorBidi" w:hAnsiTheme="minorBidi" w:cstheme="minorBidi"/>
          <w:lang w:eastAsia="en-US"/>
        </w:rPr>
        <w:t> </w:t>
      </w:r>
      <w:r w:rsidR="00E02D56" w:rsidRPr="00625AA3">
        <w:rPr>
          <w:rFonts w:asciiTheme="minorBidi" w:hAnsiTheme="minorBidi" w:cstheme="minorBidi"/>
          <w:lang w:eastAsia="en-US"/>
        </w:rPr>
        <w:t>Lanka and Tanzania. Furthermore, Member States were invited to provide written statements on their national tsunami status, which are provided below.</w:t>
      </w:r>
    </w:p>
    <w:p w14:paraId="0A4D15BC" w14:textId="6BA71E79" w:rsidR="00166162" w:rsidRPr="00625AA3" w:rsidRDefault="00166162" w:rsidP="00625AA3">
      <w:pPr>
        <w:pStyle w:val="Heading3"/>
        <w:spacing w:before="0" w:after="240"/>
        <w:rPr>
          <w:rFonts w:asciiTheme="minorBidi" w:hAnsiTheme="minorBidi" w:cstheme="minorBidi"/>
          <w:caps/>
          <w:lang w:val="en-GB"/>
        </w:rPr>
      </w:pPr>
      <w:bookmarkStart w:id="46" w:name="_Toc105946905"/>
      <w:r w:rsidRPr="00625AA3">
        <w:rPr>
          <w:rFonts w:asciiTheme="minorBidi" w:hAnsiTheme="minorBidi" w:cstheme="minorBidi"/>
          <w:caps/>
          <w:lang w:val="en-GB"/>
        </w:rPr>
        <w:t>12.1</w:t>
      </w:r>
      <w:r w:rsidRPr="00625AA3">
        <w:rPr>
          <w:rFonts w:asciiTheme="minorBidi" w:hAnsiTheme="minorBidi" w:cstheme="minorBidi"/>
          <w:caps/>
          <w:lang w:val="en-GB"/>
        </w:rPr>
        <w:tab/>
        <w:t>Australia</w:t>
      </w:r>
      <w:bookmarkEnd w:id="46"/>
    </w:p>
    <w:p w14:paraId="7119F91D" w14:textId="6A194B07" w:rsidR="00166162"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Dr </w:t>
      </w:r>
      <w:r w:rsidR="00166162" w:rsidRPr="00625AA3">
        <w:rPr>
          <w:rFonts w:asciiTheme="minorBidi" w:hAnsiTheme="minorBidi" w:cstheme="minorBidi"/>
        </w:rPr>
        <w:t>Chantal</w:t>
      </w:r>
      <w:r w:rsidR="00166162" w:rsidRPr="00625AA3">
        <w:rPr>
          <w:rFonts w:asciiTheme="minorBidi" w:hAnsiTheme="minorBidi" w:cstheme="minorBidi"/>
          <w:lang w:eastAsia="en-US"/>
        </w:rPr>
        <w:t xml:space="preserve"> Donnelly</w:t>
      </w:r>
      <w:r w:rsidR="001E5EA7" w:rsidRPr="00625AA3">
        <w:rPr>
          <w:rFonts w:asciiTheme="minorBidi" w:hAnsiTheme="minorBidi" w:cstheme="minorBidi"/>
          <w:lang w:eastAsia="en-US"/>
        </w:rPr>
        <w:t xml:space="preserve">, Head of the Australian Delegation, </w:t>
      </w:r>
      <w:r w:rsidR="007864F1" w:rsidRPr="00625AA3">
        <w:rPr>
          <w:rFonts w:asciiTheme="minorBidi" w:hAnsiTheme="minorBidi" w:cstheme="minorBidi"/>
          <w:lang w:eastAsia="en-US"/>
        </w:rPr>
        <w:t>presented the status, future plans and issues with the national tsunami warning and mitigation system.</w:t>
      </w:r>
      <w:r w:rsidR="006770AA" w:rsidRPr="00625AA3">
        <w:rPr>
          <w:rFonts w:asciiTheme="minorBidi" w:hAnsiTheme="minorBidi" w:cstheme="minorBidi"/>
          <w:lang w:eastAsia="en-US"/>
        </w:rPr>
        <w:t xml:space="preserve"> </w:t>
      </w:r>
    </w:p>
    <w:p w14:paraId="7B92457A" w14:textId="3CC4FEC2" w:rsidR="00BF79AD" w:rsidRPr="00625AA3" w:rsidRDefault="00BF79AD"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Australian government has made significant changes to emergency management laws that enable </w:t>
      </w:r>
      <w:r w:rsidR="009A660D" w:rsidRPr="00625AA3">
        <w:rPr>
          <w:rFonts w:asciiTheme="minorBidi" w:hAnsiTheme="minorBidi" w:cstheme="minorBidi"/>
          <w:lang w:eastAsia="en-US"/>
        </w:rPr>
        <w:t>the F</w:t>
      </w:r>
      <w:r w:rsidRPr="00625AA3">
        <w:rPr>
          <w:rFonts w:asciiTheme="minorBidi" w:hAnsiTheme="minorBidi" w:cstheme="minorBidi"/>
          <w:lang w:eastAsia="en-US"/>
        </w:rPr>
        <w:t xml:space="preserve">ederal </w:t>
      </w:r>
      <w:r w:rsidR="009A660D" w:rsidRPr="00625AA3">
        <w:rPr>
          <w:rFonts w:asciiTheme="minorBidi" w:hAnsiTheme="minorBidi" w:cstheme="minorBidi"/>
          <w:lang w:eastAsia="en-US"/>
        </w:rPr>
        <w:t>G</w:t>
      </w:r>
      <w:r w:rsidRPr="00625AA3">
        <w:rPr>
          <w:rFonts w:asciiTheme="minorBidi" w:hAnsiTheme="minorBidi" w:cstheme="minorBidi"/>
          <w:lang w:eastAsia="en-US"/>
        </w:rPr>
        <w:t xml:space="preserve">overnment to call a national emergency, creating a new role for national agencies' role in all phases of managing a natural disaster. This strengthens the role of </w:t>
      </w:r>
      <w:r w:rsidRPr="00625AA3">
        <w:rPr>
          <w:rFonts w:asciiTheme="minorBidi" w:hAnsiTheme="minorBidi" w:cstheme="minorBidi"/>
        </w:rPr>
        <w:t>Emergency</w:t>
      </w:r>
      <w:r w:rsidRPr="00625AA3">
        <w:rPr>
          <w:rFonts w:asciiTheme="minorBidi" w:hAnsiTheme="minorBidi" w:cstheme="minorBidi"/>
          <w:lang w:eastAsia="en-US"/>
        </w:rPr>
        <w:t xml:space="preserve"> Management Australia (EMA) in large emergencies and a new agency, the National Recovery and Resilience Agency (NRRA), has been stood up to manage risk and resilience at the national level. The Australian Climate Service (ACS) has also </w:t>
      </w:r>
      <w:r w:rsidR="009A660D" w:rsidRPr="00625AA3">
        <w:rPr>
          <w:rFonts w:asciiTheme="minorBidi" w:hAnsiTheme="minorBidi" w:cstheme="minorBidi"/>
          <w:lang w:eastAsia="en-US"/>
        </w:rPr>
        <w:t xml:space="preserve">been </w:t>
      </w:r>
      <w:r w:rsidRPr="00625AA3">
        <w:rPr>
          <w:rFonts w:asciiTheme="minorBidi" w:hAnsiTheme="minorBidi" w:cstheme="minorBidi"/>
          <w:lang w:eastAsia="en-US"/>
        </w:rPr>
        <w:t>stood up to support these two federal entities for disaster response, resilience and recovery through a partnership between Geoscience Australia (GA), Bureau of Meteorology (Bureau), CSIRO</w:t>
      </w:r>
      <w:r w:rsidR="009A660D" w:rsidRPr="00625AA3">
        <w:rPr>
          <w:rFonts w:asciiTheme="minorBidi" w:hAnsiTheme="minorBidi" w:cstheme="minorBidi"/>
          <w:lang w:eastAsia="en-US"/>
        </w:rPr>
        <w:t>,</w:t>
      </w:r>
      <w:r w:rsidRPr="00625AA3">
        <w:rPr>
          <w:rFonts w:asciiTheme="minorBidi" w:hAnsiTheme="minorBidi" w:cstheme="minorBidi"/>
          <w:lang w:eastAsia="en-US"/>
        </w:rPr>
        <w:t xml:space="preserve"> and Bureau of Statistics. </w:t>
      </w:r>
    </w:p>
    <w:p w14:paraId="6AD933E3" w14:textId="047AF193" w:rsidR="00BF79AD" w:rsidRPr="00625AA3" w:rsidRDefault="00BF79AD"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The Australian government continues its commitment to fund and host the Secretariat Office of the ICG/IOTWMS since 2005.</w:t>
      </w:r>
    </w:p>
    <w:p w14:paraId="6920BDB3" w14:textId="6207B769" w:rsidR="00BF79AD" w:rsidRPr="00625AA3" w:rsidRDefault="00BF79AD"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Bureau of Meteorology tsunami warning system is now ISO 9001 certified as a quality managed tsunami warning system. The Joint Australian Tsunami Warning Centre (JATWC) responded </w:t>
      </w:r>
      <w:r w:rsidRPr="00625AA3">
        <w:rPr>
          <w:rFonts w:asciiTheme="minorBidi" w:hAnsiTheme="minorBidi" w:cstheme="minorBidi"/>
        </w:rPr>
        <w:t>effectively</w:t>
      </w:r>
      <w:r w:rsidRPr="00625AA3">
        <w:rPr>
          <w:rFonts w:asciiTheme="minorBidi" w:hAnsiTheme="minorBidi" w:cstheme="minorBidi"/>
          <w:lang w:eastAsia="en-US"/>
        </w:rPr>
        <w:t xml:space="preserve"> to the two Pacific tsunami events in February and March 2021 for Australia. Monthly tsunami exercises have been held since Jan 2021 between the two JATWC partners of Geoscience Australia (GA) and the Bureau of Meteorology (the Bureau). GA has commenced the development of the training and accreditation system for its JATWC front-line staff. </w:t>
      </w:r>
    </w:p>
    <w:p w14:paraId="77F1850B" w14:textId="77777777" w:rsidR="00BF79AD" w:rsidRPr="00625AA3" w:rsidRDefault="00BF79AD"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State Emergency Services have been active in conducting tsunami inundation studies and developing evacuation maps. The states of Queensland and New South Wales have now published </w:t>
      </w:r>
      <w:r w:rsidRPr="00625AA3">
        <w:rPr>
          <w:rFonts w:asciiTheme="minorBidi" w:hAnsiTheme="minorBidi" w:cstheme="minorBidi"/>
        </w:rPr>
        <w:t>online</w:t>
      </w:r>
      <w:r w:rsidRPr="00625AA3">
        <w:rPr>
          <w:rFonts w:asciiTheme="minorBidi" w:hAnsiTheme="minorBidi" w:cstheme="minorBidi"/>
          <w:lang w:eastAsia="en-US"/>
        </w:rPr>
        <w:t xml:space="preserve"> tsunami evacuation maps for their entire coastlines.  Queensland government rated tsunami in the top ten disaster risks and funded a program to assist local councils to address climate change related coastal hazard risks. </w:t>
      </w:r>
    </w:p>
    <w:p w14:paraId="2BF78548" w14:textId="38D96D8F" w:rsidR="00BF79AD" w:rsidRPr="00625AA3" w:rsidRDefault="00BF79AD"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In the future</w:t>
      </w:r>
      <w:r w:rsidR="009A660D" w:rsidRPr="00625AA3">
        <w:rPr>
          <w:rFonts w:asciiTheme="minorBidi" w:hAnsiTheme="minorBidi" w:cstheme="minorBidi"/>
          <w:lang w:eastAsia="en-US"/>
        </w:rPr>
        <w:t>,</w:t>
      </w:r>
      <w:r w:rsidRPr="00625AA3">
        <w:rPr>
          <w:rFonts w:asciiTheme="minorBidi" w:hAnsiTheme="minorBidi" w:cstheme="minorBidi"/>
          <w:lang w:eastAsia="en-US"/>
        </w:rPr>
        <w:t xml:space="preserve"> GA plans to integrate, test and operationalise seismic array processing as input to rapid earthquake detection and characterisation. The Bureau will uplift its tsunami warning decision </w:t>
      </w:r>
      <w:r w:rsidRPr="00625AA3">
        <w:rPr>
          <w:rFonts w:asciiTheme="minorBidi" w:hAnsiTheme="minorBidi" w:cstheme="minorBidi"/>
        </w:rPr>
        <w:t>support</w:t>
      </w:r>
      <w:r w:rsidRPr="00625AA3">
        <w:rPr>
          <w:rFonts w:asciiTheme="minorBidi" w:hAnsiTheme="minorBidi" w:cstheme="minorBidi"/>
          <w:lang w:eastAsia="en-US"/>
        </w:rPr>
        <w:t xml:space="preserve"> system. The Australian Tsunami Warning System </w:t>
      </w:r>
      <w:r w:rsidR="009A660D" w:rsidRPr="00625AA3">
        <w:rPr>
          <w:rFonts w:asciiTheme="minorBidi" w:hAnsiTheme="minorBidi" w:cstheme="minorBidi"/>
          <w:lang w:eastAsia="en-US"/>
        </w:rPr>
        <w:t xml:space="preserve">(ATWS) </w:t>
      </w:r>
      <w:r w:rsidRPr="00625AA3">
        <w:rPr>
          <w:rFonts w:asciiTheme="minorBidi" w:hAnsiTheme="minorBidi" w:cstheme="minorBidi"/>
          <w:lang w:eastAsia="en-US"/>
        </w:rPr>
        <w:t>will leverage off NRRA and ACS to enhance Australian community tsunami readiness and capacity development. The Australian Tsunami Warning System will adopt the tiered Australian Warning Management System. The GA developed PTHA2018 scenarios are and will continue to be used to inform local risk assessment across the country. The Aus</w:t>
      </w:r>
      <w:r w:rsidR="00476024">
        <w:rPr>
          <w:rFonts w:asciiTheme="minorBidi" w:hAnsiTheme="minorBidi" w:cstheme="minorBidi"/>
          <w:lang w:eastAsia="en-US"/>
        </w:rPr>
        <w:t>S</w:t>
      </w:r>
      <w:r w:rsidRPr="00625AA3">
        <w:rPr>
          <w:rFonts w:asciiTheme="minorBidi" w:hAnsiTheme="minorBidi" w:cstheme="minorBidi"/>
          <w:lang w:eastAsia="en-US"/>
        </w:rPr>
        <w:t>eabed initiative is contributing to the Seabed 2030</w:t>
      </w:r>
      <w:r w:rsidR="009A660D" w:rsidRPr="00625AA3">
        <w:rPr>
          <w:rFonts w:asciiTheme="minorBidi" w:hAnsiTheme="minorBidi" w:cstheme="minorBidi"/>
          <w:lang w:eastAsia="en-US"/>
        </w:rPr>
        <w:t>,</w:t>
      </w:r>
      <w:r w:rsidRPr="00625AA3">
        <w:rPr>
          <w:rFonts w:asciiTheme="minorBidi" w:hAnsiTheme="minorBidi" w:cstheme="minorBidi"/>
          <w:lang w:eastAsia="en-US"/>
        </w:rPr>
        <w:t xml:space="preserve"> with GA leading a project to develop a prototype platform to enable end-users to develop comprehensive bathymetric models based on multiple type of datasets. </w:t>
      </w:r>
    </w:p>
    <w:p w14:paraId="424882E6" w14:textId="5E4E18AC" w:rsidR="00BF79AD" w:rsidRPr="00625AA3" w:rsidRDefault="00BF79AD"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lastRenderedPageBreak/>
        <w:t xml:space="preserve">The main issue raised by Australia is the lack of real-time seismic data sharing. This is severely limiting TSP </w:t>
      </w:r>
      <w:r w:rsidRPr="00625AA3">
        <w:rPr>
          <w:rFonts w:asciiTheme="minorBidi" w:hAnsiTheme="minorBidi" w:cstheme="minorBidi"/>
        </w:rPr>
        <w:t>Australia's</w:t>
      </w:r>
      <w:r w:rsidRPr="00625AA3">
        <w:rPr>
          <w:rFonts w:asciiTheme="minorBidi" w:hAnsiTheme="minorBidi" w:cstheme="minorBidi"/>
          <w:lang w:eastAsia="en-US"/>
        </w:rPr>
        <w:t xml:space="preserve"> ability to respond quickly to near-field threat, thus Australia reiterates its call for open, real-time data sharing.</w:t>
      </w:r>
    </w:p>
    <w:p w14:paraId="0D726CE0" w14:textId="553CE7B4" w:rsidR="00166162" w:rsidRPr="00625AA3" w:rsidRDefault="00166162" w:rsidP="00446805">
      <w:pPr>
        <w:pStyle w:val="Heading3"/>
        <w:spacing w:before="0" w:after="240"/>
        <w:rPr>
          <w:rFonts w:asciiTheme="minorBidi" w:hAnsiTheme="minorBidi" w:cstheme="minorBidi"/>
          <w:caps/>
          <w:lang w:val="en-GB"/>
        </w:rPr>
      </w:pPr>
      <w:bookmarkStart w:id="47" w:name="_Toc105946906"/>
      <w:r w:rsidRPr="00625AA3">
        <w:rPr>
          <w:rFonts w:asciiTheme="minorBidi" w:hAnsiTheme="minorBidi" w:cstheme="minorBidi"/>
          <w:caps/>
          <w:lang w:val="en-GB"/>
        </w:rPr>
        <w:t>12.2</w:t>
      </w:r>
      <w:r w:rsidRPr="00625AA3">
        <w:rPr>
          <w:rFonts w:asciiTheme="minorBidi" w:hAnsiTheme="minorBidi" w:cstheme="minorBidi"/>
          <w:caps/>
          <w:lang w:val="en-GB"/>
        </w:rPr>
        <w:tab/>
        <w:t>Bangladesh</w:t>
      </w:r>
      <w:bookmarkEnd w:id="47"/>
    </w:p>
    <w:p w14:paraId="46F970F8" w14:textId="6E0EE3D7" w:rsidR="00166162"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Mr </w:t>
      </w:r>
      <w:r w:rsidR="00166162" w:rsidRPr="00625AA3">
        <w:rPr>
          <w:rFonts w:asciiTheme="minorBidi" w:hAnsiTheme="minorBidi" w:cstheme="minorBidi"/>
          <w:lang w:eastAsia="en-US"/>
        </w:rPr>
        <w:t>Momenul Islam</w:t>
      </w:r>
      <w:r w:rsidR="001E5EA7" w:rsidRPr="00625AA3">
        <w:rPr>
          <w:rFonts w:asciiTheme="minorBidi" w:hAnsiTheme="minorBidi" w:cstheme="minorBidi"/>
          <w:lang w:eastAsia="en-US"/>
        </w:rPr>
        <w:t xml:space="preserve">, National Delegate of Bangladesh, </w:t>
      </w:r>
      <w:r w:rsidR="007864F1" w:rsidRPr="00625AA3">
        <w:rPr>
          <w:rFonts w:asciiTheme="minorBidi" w:hAnsiTheme="minorBidi" w:cstheme="minorBidi"/>
          <w:lang w:eastAsia="en-US"/>
        </w:rPr>
        <w:t xml:space="preserve">presented the status, future plans and issues with </w:t>
      </w:r>
      <w:r w:rsidR="007864F1" w:rsidRPr="00625AA3">
        <w:rPr>
          <w:rFonts w:asciiTheme="minorBidi" w:hAnsiTheme="minorBidi" w:cstheme="minorBidi"/>
        </w:rPr>
        <w:t>the</w:t>
      </w:r>
      <w:r w:rsidR="007864F1" w:rsidRPr="00625AA3">
        <w:rPr>
          <w:rFonts w:asciiTheme="minorBidi" w:hAnsiTheme="minorBidi" w:cstheme="minorBidi"/>
          <w:lang w:eastAsia="en-US"/>
        </w:rPr>
        <w:t xml:space="preserve"> national tsunami warning and mitigation system. </w:t>
      </w:r>
    </w:p>
    <w:p w14:paraId="5C2AB357" w14:textId="07BD3E0B" w:rsidR="00527C85" w:rsidRPr="00625AA3" w:rsidRDefault="00527C85"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Bangladesh is one of the most disaster prone countries of south Asia. Most of the area of this country is only a few feet above sea level because of its geographical location. The tectonic subduction </w:t>
      </w:r>
      <w:r w:rsidRPr="00625AA3">
        <w:rPr>
          <w:rFonts w:asciiTheme="minorBidi" w:hAnsiTheme="minorBidi" w:cstheme="minorBidi"/>
        </w:rPr>
        <w:t>structure</w:t>
      </w:r>
      <w:r w:rsidRPr="00625AA3">
        <w:rPr>
          <w:rFonts w:asciiTheme="minorBidi" w:hAnsiTheme="minorBidi" w:cstheme="minorBidi"/>
          <w:lang w:eastAsia="en-US"/>
        </w:rPr>
        <w:t xml:space="preserve"> of Bangladesh, Myanmar continues to Andaman island area and to Sumatra. That’s why </w:t>
      </w:r>
      <w:r w:rsidR="00D3679E" w:rsidRPr="00625AA3">
        <w:rPr>
          <w:rFonts w:asciiTheme="minorBidi" w:hAnsiTheme="minorBidi" w:cstheme="minorBidi"/>
          <w:lang w:eastAsia="en-US"/>
        </w:rPr>
        <w:t xml:space="preserve">the </w:t>
      </w:r>
      <w:r w:rsidRPr="00625AA3">
        <w:rPr>
          <w:rFonts w:asciiTheme="minorBidi" w:hAnsiTheme="minorBidi" w:cstheme="minorBidi"/>
          <w:lang w:eastAsia="en-US"/>
        </w:rPr>
        <w:t>possibility of local and distant tsunami strike</w:t>
      </w:r>
      <w:r w:rsidR="00D3679E" w:rsidRPr="00625AA3">
        <w:rPr>
          <w:rFonts w:asciiTheme="minorBidi" w:hAnsiTheme="minorBidi" w:cstheme="minorBidi"/>
          <w:lang w:eastAsia="en-US"/>
        </w:rPr>
        <w:t>s</w:t>
      </w:r>
      <w:r w:rsidRPr="00625AA3">
        <w:rPr>
          <w:rFonts w:asciiTheme="minorBidi" w:hAnsiTheme="minorBidi" w:cstheme="minorBidi"/>
          <w:lang w:eastAsia="en-US"/>
        </w:rPr>
        <w:t xml:space="preserve"> cannot be ignored. Tsunami Service Providers (TSP) products are very important for Bangladesh to provide </w:t>
      </w:r>
      <w:r w:rsidR="00D3679E" w:rsidRPr="00625AA3">
        <w:rPr>
          <w:rFonts w:asciiTheme="minorBidi" w:hAnsiTheme="minorBidi" w:cstheme="minorBidi"/>
          <w:lang w:eastAsia="en-US"/>
        </w:rPr>
        <w:t xml:space="preserve">national </w:t>
      </w:r>
      <w:r w:rsidRPr="00625AA3">
        <w:rPr>
          <w:rFonts w:asciiTheme="minorBidi" w:hAnsiTheme="minorBidi" w:cstheme="minorBidi"/>
          <w:lang w:eastAsia="en-US"/>
        </w:rPr>
        <w:t>tsunami warning</w:t>
      </w:r>
      <w:r w:rsidR="00D3679E" w:rsidRPr="00625AA3">
        <w:rPr>
          <w:rFonts w:asciiTheme="minorBidi" w:hAnsiTheme="minorBidi" w:cstheme="minorBidi"/>
          <w:lang w:eastAsia="en-US"/>
        </w:rPr>
        <w:t>s</w:t>
      </w:r>
      <w:r w:rsidRPr="00625AA3">
        <w:rPr>
          <w:rFonts w:asciiTheme="minorBidi" w:hAnsiTheme="minorBidi" w:cstheme="minorBidi"/>
          <w:lang w:eastAsia="en-US"/>
        </w:rPr>
        <w:t xml:space="preserve">. When </w:t>
      </w:r>
      <w:r w:rsidR="00D3679E" w:rsidRPr="00625AA3">
        <w:rPr>
          <w:rFonts w:asciiTheme="minorBidi" w:hAnsiTheme="minorBidi" w:cstheme="minorBidi"/>
          <w:lang w:eastAsia="en-US"/>
        </w:rPr>
        <w:t>Bangladesh Meteorological Department  (</w:t>
      </w:r>
      <w:r w:rsidRPr="00625AA3">
        <w:rPr>
          <w:rFonts w:asciiTheme="minorBidi" w:hAnsiTheme="minorBidi" w:cstheme="minorBidi"/>
          <w:lang w:eastAsia="en-US"/>
        </w:rPr>
        <w:t>BMD</w:t>
      </w:r>
      <w:r w:rsidR="00D3679E" w:rsidRPr="00625AA3">
        <w:rPr>
          <w:rFonts w:asciiTheme="minorBidi" w:hAnsiTheme="minorBidi" w:cstheme="minorBidi"/>
          <w:lang w:eastAsia="en-US"/>
        </w:rPr>
        <w:t>)</w:t>
      </w:r>
      <w:r w:rsidRPr="00625AA3">
        <w:rPr>
          <w:rFonts w:asciiTheme="minorBidi" w:hAnsiTheme="minorBidi" w:cstheme="minorBidi"/>
          <w:lang w:eastAsia="en-US"/>
        </w:rPr>
        <w:t xml:space="preserve"> receives the tsunami threat information from Tsunami Service Providers</w:t>
      </w:r>
      <w:r w:rsidR="00D3679E" w:rsidRPr="00625AA3">
        <w:rPr>
          <w:rFonts w:asciiTheme="minorBidi" w:hAnsiTheme="minorBidi" w:cstheme="minorBidi"/>
          <w:lang w:eastAsia="en-US"/>
        </w:rPr>
        <w:t>,</w:t>
      </w:r>
      <w:r w:rsidRPr="00625AA3">
        <w:rPr>
          <w:rFonts w:asciiTheme="minorBidi" w:hAnsiTheme="minorBidi" w:cstheme="minorBidi"/>
          <w:lang w:eastAsia="en-US"/>
        </w:rPr>
        <w:t xml:space="preserve"> </w:t>
      </w:r>
      <w:r w:rsidR="00D3679E" w:rsidRPr="00625AA3">
        <w:rPr>
          <w:rFonts w:asciiTheme="minorBidi" w:hAnsiTheme="minorBidi" w:cstheme="minorBidi"/>
          <w:lang w:eastAsia="en-US"/>
        </w:rPr>
        <w:t xml:space="preserve">it </w:t>
      </w:r>
      <w:r w:rsidRPr="00625AA3">
        <w:rPr>
          <w:rFonts w:asciiTheme="minorBidi" w:hAnsiTheme="minorBidi" w:cstheme="minorBidi"/>
          <w:lang w:eastAsia="en-US"/>
        </w:rPr>
        <w:t>verif</w:t>
      </w:r>
      <w:r w:rsidR="00D3679E" w:rsidRPr="00625AA3">
        <w:rPr>
          <w:rFonts w:asciiTheme="minorBidi" w:hAnsiTheme="minorBidi" w:cstheme="minorBidi"/>
          <w:lang w:eastAsia="en-US"/>
        </w:rPr>
        <w:t>ies</w:t>
      </w:r>
      <w:r w:rsidRPr="00625AA3">
        <w:rPr>
          <w:rFonts w:asciiTheme="minorBidi" w:hAnsiTheme="minorBidi" w:cstheme="minorBidi"/>
          <w:lang w:eastAsia="en-US"/>
        </w:rPr>
        <w:t xml:space="preserve"> the information</w:t>
      </w:r>
      <w:r w:rsidR="00D3679E" w:rsidRPr="00625AA3">
        <w:rPr>
          <w:rFonts w:asciiTheme="minorBidi" w:hAnsiTheme="minorBidi" w:cstheme="minorBidi"/>
          <w:lang w:eastAsia="en-US"/>
        </w:rPr>
        <w:t xml:space="preserve">, </w:t>
      </w:r>
      <w:r w:rsidRPr="00625AA3">
        <w:rPr>
          <w:rFonts w:asciiTheme="minorBidi" w:hAnsiTheme="minorBidi" w:cstheme="minorBidi"/>
          <w:lang w:eastAsia="en-US"/>
        </w:rPr>
        <w:t xml:space="preserve"> take</w:t>
      </w:r>
      <w:r w:rsidR="00D3679E" w:rsidRPr="00625AA3">
        <w:rPr>
          <w:rFonts w:asciiTheme="minorBidi" w:hAnsiTheme="minorBidi" w:cstheme="minorBidi"/>
          <w:lang w:eastAsia="en-US"/>
        </w:rPr>
        <w:t>s</w:t>
      </w:r>
      <w:r w:rsidRPr="00625AA3">
        <w:rPr>
          <w:rFonts w:asciiTheme="minorBidi" w:hAnsiTheme="minorBidi" w:cstheme="minorBidi"/>
          <w:lang w:eastAsia="en-US"/>
        </w:rPr>
        <w:t xml:space="preserve"> necessary action</w:t>
      </w:r>
      <w:r w:rsidR="00D3679E" w:rsidRPr="00625AA3">
        <w:rPr>
          <w:rFonts w:asciiTheme="minorBidi" w:hAnsiTheme="minorBidi" w:cstheme="minorBidi"/>
          <w:lang w:eastAsia="en-US"/>
        </w:rPr>
        <w:t>,</w:t>
      </w:r>
      <w:r w:rsidRPr="00625AA3">
        <w:rPr>
          <w:rFonts w:asciiTheme="minorBidi" w:hAnsiTheme="minorBidi" w:cstheme="minorBidi"/>
          <w:lang w:eastAsia="en-US"/>
        </w:rPr>
        <w:t xml:space="preserve"> and send</w:t>
      </w:r>
      <w:r w:rsidR="00D3679E" w:rsidRPr="00625AA3">
        <w:rPr>
          <w:rFonts w:asciiTheme="minorBidi" w:hAnsiTheme="minorBidi" w:cstheme="minorBidi"/>
          <w:lang w:eastAsia="en-US"/>
        </w:rPr>
        <w:t>s</w:t>
      </w:r>
      <w:r w:rsidRPr="00625AA3">
        <w:rPr>
          <w:rFonts w:asciiTheme="minorBidi" w:hAnsiTheme="minorBidi" w:cstheme="minorBidi"/>
          <w:lang w:eastAsia="en-US"/>
        </w:rPr>
        <w:t xml:space="preserve"> the messages to </w:t>
      </w:r>
      <w:r w:rsidR="00D3679E" w:rsidRPr="00625AA3">
        <w:rPr>
          <w:rFonts w:asciiTheme="minorBidi" w:hAnsiTheme="minorBidi" w:cstheme="minorBidi"/>
          <w:lang w:eastAsia="en-US"/>
        </w:rPr>
        <w:t xml:space="preserve">the </w:t>
      </w:r>
      <w:r w:rsidRPr="00625AA3">
        <w:rPr>
          <w:rFonts w:asciiTheme="minorBidi" w:hAnsiTheme="minorBidi" w:cstheme="minorBidi"/>
          <w:lang w:eastAsia="en-US"/>
        </w:rPr>
        <w:t>Department of Disaster Management</w:t>
      </w:r>
      <w:r w:rsidR="00B3330E" w:rsidRPr="00625AA3">
        <w:rPr>
          <w:rFonts w:asciiTheme="minorBidi" w:hAnsiTheme="minorBidi" w:cstheme="minorBidi"/>
          <w:lang w:eastAsia="en-US"/>
        </w:rPr>
        <w:t xml:space="preserve"> (DDM)</w:t>
      </w:r>
      <w:r w:rsidRPr="00625AA3">
        <w:rPr>
          <w:rFonts w:asciiTheme="minorBidi" w:hAnsiTheme="minorBidi" w:cstheme="minorBidi"/>
          <w:lang w:eastAsia="en-US"/>
        </w:rPr>
        <w:t xml:space="preserve">, National Disaster Risk Reduction </w:t>
      </w:r>
      <w:r w:rsidR="00476024" w:rsidRPr="00625AA3">
        <w:rPr>
          <w:rFonts w:asciiTheme="minorBidi" w:hAnsiTheme="minorBidi" w:cstheme="minorBidi"/>
          <w:lang w:eastAsia="en-US"/>
        </w:rPr>
        <w:t>Centre</w:t>
      </w:r>
      <w:r w:rsidRPr="00625AA3">
        <w:rPr>
          <w:rFonts w:asciiTheme="minorBidi" w:hAnsiTheme="minorBidi" w:cstheme="minorBidi"/>
          <w:lang w:eastAsia="en-US"/>
        </w:rPr>
        <w:t xml:space="preserve"> (NDRC)</w:t>
      </w:r>
      <w:r w:rsidR="00D3679E" w:rsidRPr="00625AA3">
        <w:rPr>
          <w:rFonts w:asciiTheme="minorBidi" w:hAnsiTheme="minorBidi" w:cstheme="minorBidi"/>
          <w:lang w:eastAsia="en-US"/>
        </w:rPr>
        <w:t>,</w:t>
      </w:r>
      <w:r w:rsidRPr="00625AA3">
        <w:rPr>
          <w:rFonts w:asciiTheme="minorBidi" w:hAnsiTheme="minorBidi" w:cstheme="minorBidi"/>
          <w:lang w:eastAsia="en-US"/>
        </w:rPr>
        <w:t xml:space="preserve"> and Media to disseminate to the people who are at risk.</w:t>
      </w:r>
    </w:p>
    <w:p w14:paraId="6D2F0A49" w14:textId="607BDE08" w:rsidR="00527C85" w:rsidRPr="00625AA3" w:rsidRDefault="00527C85"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At present, BMD has installed 10 (ten) broadband seismometers in different places </w:t>
      </w:r>
      <w:r w:rsidR="00B3330E" w:rsidRPr="00625AA3">
        <w:rPr>
          <w:rFonts w:asciiTheme="minorBidi" w:hAnsiTheme="minorBidi" w:cstheme="minorBidi"/>
          <w:lang w:eastAsia="en-US"/>
        </w:rPr>
        <w:t>around</w:t>
      </w:r>
      <w:r w:rsidRPr="00625AA3">
        <w:rPr>
          <w:rFonts w:asciiTheme="minorBidi" w:hAnsiTheme="minorBidi" w:cstheme="minorBidi"/>
          <w:lang w:eastAsia="en-US"/>
        </w:rPr>
        <w:t xml:space="preserve"> the country for monitoring seismic activities. Gov</w:t>
      </w:r>
      <w:r w:rsidR="00B3330E" w:rsidRPr="00625AA3">
        <w:rPr>
          <w:rFonts w:asciiTheme="minorBidi" w:hAnsiTheme="minorBidi" w:cstheme="minorBidi"/>
          <w:lang w:eastAsia="en-US"/>
        </w:rPr>
        <w:t>ernment</w:t>
      </w:r>
      <w:r w:rsidRPr="00625AA3">
        <w:rPr>
          <w:rFonts w:asciiTheme="minorBidi" w:hAnsiTheme="minorBidi" w:cstheme="minorBidi"/>
          <w:lang w:eastAsia="en-US"/>
        </w:rPr>
        <w:t xml:space="preserve"> of Bangladesh wishes to expand seismic observatories within the existing networks. For proper monitoring, BMD needs capacity building in terms of its personnel. They need updated knowledge on seismology, seismic data analysis, </w:t>
      </w:r>
      <w:r w:rsidRPr="00625AA3">
        <w:rPr>
          <w:rFonts w:asciiTheme="minorBidi" w:hAnsiTheme="minorBidi" w:cstheme="minorBidi"/>
        </w:rPr>
        <w:t>hazard</w:t>
      </w:r>
      <w:r w:rsidRPr="00625AA3">
        <w:rPr>
          <w:rFonts w:asciiTheme="minorBidi" w:hAnsiTheme="minorBidi" w:cstheme="minorBidi"/>
          <w:lang w:eastAsia="en-US"/>
        </w:rPr>
        <w:t xml:space="preserve"> assessment, network maintenance</w:t>
      </w:r>
      <w:r w:rsidR="00B3330E" w:rsidRPr="00625AA3">
        <w:rPr>
          <w:rFonts w:asciiTheme="minorBidi" w:hAnsiTheme="minorBidi" w:cstheme="minorBidi"/>
          <w:lang w:eastAsia="en-US"/>
        </w:rPr>
        <w:t>,</w:t>
      </w:r>
      <w:r w:rsidRPr="00625AA3">
        <w:rPr>
          <w:rFonts w:asciiTheme="minorBidi" w:hAnsiTheme="minorBidi" w:cstheme="minorBidi"/>
          <w:lang w:eastAsia="en-US"/>
        </w:rPr>
        <w:t xml:space="preserve"> etc. </w:t>
      </w:r>
    </w:p>
    <w:p w14:paraId="2A45813E" w14:textId="31EBBF10" w:rsidR="00527C85" w:rsidRPr="00625AA3" w:rsidRDefault="00527C85"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DDM</w:t>
      </w:r>
      <w:r w:rsidR="00B3330E" w:rsidRPr="00625AA3">
        <w:rPr>
          <w:rFonts w:asciiTheme="minorBidi" w:hAnsiTheme="minorBidi" w:cstheme="minorBidi"/>
          <w:lang w:eastAsia="en-US"/>
        </w:rPr>
        <w:t xml:space="preserve"> and</w:t>
      </w:r>
      <w:r w:rsidRPr="00625AA3">
        <w:rPr>
          <w:rFonts w:asciiTheme="minorBidi" w:hAnsiTheme="minorBidi" w:cstheme="minorBidi"/>
          <w:lang w:eastAsia="en-US"/>
        </w:rPr>
        <w:t xml:space="preserve"> Armed Forces Division (AFD)</w:t>
      </w:r>
      <w:r w:rsidR="00B3330E" w:rsidRPr="00625AA3">
        <w:rPr>
          <w:rFonts w:asciiTheme="minorBidi" w:hAnsiTheme="minorBidi" w:cstheme="minorBidi"/>
          <w:lang w:eastAsia="en-US"/>
        </w:rPr>
        <w:t>, arrange</w:t>
      </w:r>
      <w:r w:rsidRPr="00625AA3">
        <w:rPr>
          <w:rFonts w:asciiTheme="minorBidi" w:hAnsiTheme="minorBidi" w:cstheme="minorBidi"/>
          <w:lang w:eastAsia="en-US"/>
        </w:rPr>
        <w:t xml:space="preserve"> </w:t>
      </w:r>
      <w:r w:rsidR="00B3330E" w:rsidRPr="00625AA3">
        <w:rPr>
          <w:rFonts w:asciiTheme="minorBidi" w:hAnsiTheme="minorBidi" w:cstheme="minorBidi"/>
          <w:lang w:eastAsia="en-US"/>
        </w:rPr>
        <w:t>i</w:t>
      </w:r>
      <w:r w:rsidRPr="00625AA3">
        <w:rPr>
          <w:rFonts w:asciiTheme="minorBidi" w:hAnsiTheme="minorBidi" w:cstheme="minorBidi"/>
          <w:lang w:eastAsia="en-US"/>
        </w:rPr>
        <w:t xml:space="preserve">nternational programs like Disaster Response </w:t>
      </w:r>
      <w:r w:rsidRPr="00625AA3">
        <w:rPr>
          <w:rFonts w:asciiTheme="minorBidi" w:hAnsiTheme="minorBidi" w:cstheme="minorBidi"/>
        </w:rPr>
        <w:t>Exercise</w:t>
      </w:r>
      <w:r w:rsidRPr="00625AA3">
        <w:rPr>
          <w:rFonts w:asciiTheme="minorBidi" w:hAnsiTheme="minorBidi" w:cstheme="minorBidi"/>
          <w:lang w:eastAsia="en-US"/>
        </w:rPr>
        <w:t xml:space="preserve"> and Exchange (DREE) every year</w:t>
      </w:r>
      <w:r w:rsidR="00B3330E" w:rsidRPr="00625AA3">
        <w:rPr>
          <w:rFonts w:asciiTheme="minorBidi" w:hAnsiTheme="minorBidi" w:cstheme="minorBidi"/>
          <w:lang w:eastAsia="en-US"/>
        </w:rPr>
        <w:t>,</w:t>
      </w:r>
      <w:r w:rsidRPr="00625AA3">
        <w:rPr>
          <w:rFonts w:asciiTheme="minorBidi" w:hAnsiTheme="minorBidi" w:cstheme="minorBidi"/>
          <w:lang w:eastAsia="en-US"/>
        </w:rPr>
        <w:t xml:space="preserve"> but Bangladesh needs tsunami ready programs to enhance our capacity.</w:t>
      </w:r>
    </w:p>
    <w:p w14:paraId="32735147" w14:textId="7AEC29D9" w:rsidR="001C41DF" w:rsidRPr="00625AA3" w:rsidRDefault="00625AA3" w:rsidP="00625AA3">
      <w:pPr>
        <w:pStyle w:val="Heading3"/>
        <w:spacing w:before="0" w:after="240"/>
        <w:rPr>
          <w:rFonts w:asciiTheme="minorBidi" w:hAnsiTheme="minorBidi" w:cstheme="minorBidi"/>
          <w:caps/>
          <w:lang w:val="en-GB"/>
        </w:rPr>
      </w:pPr>
      <w:bookmarkStart w:id="48" w:name="_Toc105946907"/>
      <w:r w:rsidRPr="00625AA3">
        <w:rPr>
          <w:rFonts w:asciiTheme="minorBidi" w:hAnsiTheme="minorBidi" w:cstheme="minorBidi"/>
          <w:caps/>
          <w:lang w:val="en-GB"/>
        </w:rPr>
        <w:t>12.3</w:t>
      </w:r>
      <w:r w:rsidRPr="00625AA3">
        <w:rPr>
          <w:rFonts w:asciiTheme="minorBidi" w:hAnsiTheme="minorBidi" w:cstheme="minorBidi"/>
          <w:caps/>
          <w:lang w:val="en-GB"/>
        </w:rPr>
        <w:tab/>
      </w:r>
      <w:r w:rsidR="00BA6FA9" w:rsidRPr="00625AA3">
        <w:rPr>
          <w:rFonts w:asciiTheme="minorBidi" w:hAnsiTheme="minorBidi" w:cstheme="minorBidi"/>
          <w:caps/>
          <w:lang w:val="en-GB"/>
        </w:rPr>
        <w:t>Comoros</w:t>
      </w:r>
      <w:bookmarkEnd w:id="48"/>
      <w:r w:rsidR="001C41DF" w:rsidRPr="00625AA3">
        <w:rPr>
          <w:rFonts w:asciiTheme="minorBidi" w:hAnsiTheme="minorBidi" w:cstheme="minorBidi"/>
          <w:caps/>
          <w:lang w:val="en-GB"/>
        </w:rPr>
        <w:t xml:space="preserve"> </w:t>
      </w:r>
    </w:p>
    <w:p w14:paraId="589F1711" w14:textId="74D55EC0" w:rsidR="00BA6FA9"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Mr </w:t>
      </w:r>
      <w:r w:rsidR="001E5EA7" w:rsidRPr="00625AA3">
        <w:rPr>
          <w:rFonts w:asciiTheme="minorBidi" w:hAnsiTheme="minorBidi" w:cstheme="minorBidi"/>
          <w:lang w:eastAsia="en-US"/>
        </w:rPr>
        <w:t xml:space="preserve">Saifou-Dine </w:t>
      </w:r>
      <w:r w:rsidR="001C41DF" w:rsidRPr="00625AA3">
        <w:rPr>
          <w:rFonts w:asciiTheme="minorBidi" w:hAnsiTheme="minorBidi" w:cstheme="minorBidi"/>
          <w:lang w:eastAsia="en-US"/>
        </w:rPr>
        <w:t>submitted a national status presentation</w:t>
      </w:r>
      <w:r w:rsidR="001E5EA7" w:rsidRPr="00625AA3">
        <w:rPr>
          <w:rFonts w:asciiTheme="minorBidi" w:hAnsiTheme="minorBidi" w:cstheme="minorBidi"/>
          <w:lang w:eastAsia="en-US"/>
        </w:rPr>
        <w:t xml:space="preserve"> on behalf of Comoros</w:t>
      </w:r>
      <w:r w:rsidR="001C41DF" w:rsidRPr="00625AA3">
        <w:rPr>
          <w:rFonts w:asciiTheme="minorBidi" w:hAnsiTheme="minorBidi" w:cstheme="minorBidi"/>
          <w:lang w:eastAsia="en-US"/>
        </w:rPr>
        <w:t>.</w:t>
      </w:r>
    </w:p>
    <w:p w14:paraId="5CCD06ED" w14:textId="457ED338" w:rsidR="002E26FC" w:rsidRPr="00625AA3" w:rsidRDefault="002E26FC"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Comoros </w:t>
      </w:r>
      <w:r w:rsidRPr="00625AA3">
        <w:rPr>
          <w:rFonts w:asciiTheme="minorBidi" w:hAnsiTheme="minorBidi" w:cstheme="minorBidi"/>
        </w:rPr>
        <w:t>thank</w:t>
      </w:r>
      <w:r w:rsidR="009A7BEF" w:rsidRPr="00625AA3">
        <w:rPr>
          <w:rFonts w:asciiTheme="minorBidi" w:hAnsiTheme="minorBidi" w:cstheme="minorBidi"/>
        </w:rPr>
        <w:t>ed</w:t>
      </w:r>
      <w:r w:rsidR="009A7BEF" w:rsidRPr="00625AA3">
        <w:rPr>
          <w:rFonts w:asciiTheme="minorBidi" w:hAnsiTheme="minorBidi" w:cstheme="minorBidi"/>
          <w:lang w:eastAsia="en-US"/>
        </w:rPr>
        <w:t xml:space="preserve"> the ICG / IOTWMS and its S</w:t>
      </w:r>
      <w:r w:rsidRPr="00625AA3">
        <w:rPr>
          <w:rFonts w:asciiTheme="minorBidi" w:hAnsiTheme="minorBidi" w:cstheme="minorBidi"/>
          <w:lang w:eastAsia="en-US"/>
        </w:rPr>
        <w:t>ecretariat for the support they continue to provide to member countri</w:t>
      </w:r>
      <w:r w:rsidR="009A7BEF" w:rsidRPr="00625AA3">
        <w:rPr>
          <w:rFonts w:asciiTheme="minorBidi" w:hAnsiTheme="minorBidi" w:cstheme="minorBidi"/>
          <w:lang w:eastAsia="en-US"/>
        </w:rPr>
        <w:t>es, in particular the Union of C</w:t>
      </w:r>
      <w:r w:rsidRPr="00625AA3">
        <w:rPr>
          <w:rFonts w:asciiTheme="minorBidi" w:hAnsiTheme="minorBidi" w:cstheme="minorBidi"/>
          <w:lang w:eastAsia="en-US"/>
        </w:rPr>
        <w:t xml:space="preserve">omoros. This meeting is the occasion to recall that a lot </w:t>
      </w:r>
      <w:r w:rsidR="009A7BEF" w:rsidRPr="00625AA3">
        <w:rPr>
          <w:rFonts w:asciiTheme="minorBidi" w:hAnsiTheme="minorBidi" w:cstheme="minorBidi"/>
          <w:lang w:eastAsia="en-US"/>
        </w:rPr>
        <w:t xml:space="preserve">has </w:t>
      </w:r>
      <w:r w:rsidRPr="00625AA3">
        <w:rPr>
          <w:rFonts w:asciiTheme="minorBidi" w:hAnsiTheme="minorBidi" w:cstheme="minorBidi"/>
          <w:lang w:eastAsia="en-US"/>
        </w:rPr>
        <w:t xml:space="preserve">been </w:t>
      </w:r>
      <w:r w:rsidR="009A7BEF" w:rsidRPr="00625AA3">
        <w:rPr>
          <w:rFonts w:asciiTheme="minorBidi" w:hAnsiTheme="minorBidi" w:cstheme="minorBidi"/>
          <w:lang w:eastAsia="en-US"/>
        </w:rPr>
        <w:t>achieved towards</w:t>
      </w:r>
      <w:r w:rsidRPr="00625AA3">
        <w:rPr>
          <w:rFonts w:asciiTheme="minorBidi" w:hAnsiTheme="minorBidi" w:cstheme="minorBidi"/>
          <w:lang w:eastAsia="en-US"/>
        </w:rPr>
        <w:t xml:space="preserve"> the capacity building of coun</w:t>
      </w:r>
      <w:r w:rsidR="009A7BEF" w:rsidRPr="00625AA3">
        <w:rPr>
          <w:rFonts w:asciiTheme="minorBidi" w:hAnsiTheme="minorBidi" w:cstheme="minorBidi"/>
          <w:lang w:eastAsia="en-US"/>
        </w:rPr>
        <w:t>tries. Also some of the support</w:t>
      </w:r>
      <w:r w:rsidRPr="00625AA3">
        <w:rPr>
          <w:rFonts w:asciiTheme="minorBidi" w:hAnsiTheme="minorBidi" w:cstheme="minorBidi"/>
          <w:lang w:eastAsia="en-US"/>
        </w:rPr>
        <w:t xml:space="preserve"> provided ha</w:t>
      </w:r>
      <w:r w:rsidR="009A7BEF" w:rsidRPr="00625AA3">
        <w:rPr>
          <w:rFonts w:asciiTheme="minorBidi" w:hAnsiTheme="minorBidi" w:cstheme="minorBidi"/>
          <w:lang w:eastAsia="en-US"/>
        </w:rPr>
        <w:t>s</w:t>
      </w:r>
      <w:r w:rsidRPr="00625AA3">
        <w:rPr>
          <w:rFonts w:asciiTheme="minorBidi" w:hAnsiTheme="minorBidi" w:cstheme="minorBidi"/>
          <w:lang w:eastAsia="en-US"/>
        </w:rPr>
        <w:t xml:space="preserve"> aged and </w:t>
      </w:r>
      <w:r w:rsidR="009A7BEF" w:rsidRPr="00625AA3">
        <w:rPr>
          <w:rFonts w:asciiTheme="minorBidi" w:hAnsiTheme="minorBidi" w:cstheme="minorBidi"/>
          <w:lang w:eastAsia="en-US"/>
        </w:rPr>
        <w:t>requires maintenance or replacement. A</w:t>
      </w:r>
      <w:r w:rsidRPr="00625AA3">
        <w:rPr>
          <w:rFonts w:asciiTheme="minorBidi" w:hAnsiTheme="minorBidi" w:cstheme="minorBidi"/>
          <w:lang w:eastAsia="en-US"/>
        </w:rPr>
        <w:t xml:space="preserve">t a time when </w:t>
      </w:r>
      <w:r w:rsidR="009A7BEF" w:rsidRPr="00625AA3">
        <w:rPr>
          <w:rFonts w:asciiTheme="minorBidi" w:hAnsiTheme="minorBidi" w:cstheme="minorBidi"/>
          <w:lang w:eastAsia="en-US"/>
        </w:rPr>
        <w:t>focus</w:t>
      </w:r>
      <w:r w:rsidRPr="00625AA3">
        <w:rPr>
          <w:rFonts w:asciiTheme="minorBidi" w:hAnsiTheme="minorBidi" w:cstheme="minorBidi"/>
          <w:lang w:eastAsia="en-US"/>
        </w:rPr>
        <w:t xml:space="preserve"> is turning to climate change, </w:t>
      </w:r>
      <w:r w:rsidR="00B3330E" w:rsidRPr="00625AA3">
        <w:rPr>
          <w:rFonts w:asciiTheme="minorBidi" w:hAnsiTheme="minorBidi" w:cstheme="minorBidi"/>
          <w:lang w:eastAsia="en-US"/>
        </w:rPr>
        <w:t>S</w:t>
      </w:r>
      <w:r w:rsidRPr="00625AA3">
        <w:rPr>
          <w:rFonts w:asciiTheme="minorBidi" w:hAnsiTheme="minorBidi" w:cstheme="minorBidi"/>
          <w:lang w:eastAsia="en-US"/>
        </w:rPr>
        <w:t xml:space="preserve">mall </w:t>
      </w:r>
      <w:r w:rsidR="00B3330E" w:rsidRPr="00625AA3">
        <w:rPr>
          <w:rFonts w:asciiTheme="minorBidi" w:hAnsiTheme="minorBidi" w:cstheme="minorBidi"/>
          <w:lang w:eastAsia="en-US"/>
        </w:rPr>
        <w:t>I</w:t>
      </w:r>
      <w:r w:rsidRPr="00625AA3">
        <w:rPr>
          <w:rFonts w:asciiTheme="minorBidi" w:hAnsiTheme="minorBidi" w:cstheme="minorBidi"/>
          <w:lang w:eastAsia="en-US"/>
        </w:rPr>
        <w:t xml:space="preserve">sland </w:t>
      </w:r>
      <w:r w:rsidR="00B3330E" w:rsidRPr="00625AA3">
        <w:rPr>
          <w:rFonts w:asciiTheme="minorBidi" w:hAnsiTheme="minorBidi" w:cstheme="minorBidi"/>
          <w:lang w:eastAsia="en-US"/>
        </w:rPr>
        <w:t>D</w:t>
      </w:r>
      <w:r w:rsidRPr="00625AA3">
        <w:rPr>
          <w:rFonts w:asciiTheme="minorBidi" w:hAnsiTheme="minorBidi" w:cstheme="minorBidi"/>
          <w:lang w:eastAsia="en-US"/>
        </w:rPr>
        <w:t xml:space="preserve">eveloping </w:t>
      </w:r>
      <w:r w:rsidR="00B3330E" w:rsidRPr="00625AA3">
        <w:rPr>
          <w:rFonts w:asciiTheme="minorBidi" w:hAnsiTheme="minorBidi" w:cstheme="minorBidi"/>
          <w:lang w:eastAsia="en-US"/>
        </w:rPr>
        <w:t>S</w:t>
      </w:r>
      <w:r w:rsidRPr="00625AA3">
        <w:rPr>
          <w:rFonts w:asciiTheme="minorBidi" w:hAnsiTheme="minorBidi" w:cstheme="minorBidi"/>
          <w:lang w:eastAsia="en-US"/>
        </w:rPr>
        <w:t xml:space="preserve">tates </w:t>
      </w:r>
      <w:r w:rsidR="00B3330E" w:rsidRPr="00625AA3">
        <w:rPr>
          <w:rFonts w:asciiTheme="minorBidi" w:hAnsiTheme="minorBidi" w:cstheme="minorBidi"/>
          <w:lang w:eastAsia="en-US"/>
        </w:rPr>
        <w:t xml:space="preserve">(SIDS) </w:t>
      </w:r>
      <w:r w:rsidRPr="00625AA3">
        <w:rPr>
          <w:rFonts w:asciiTheme="minorBidi" w:hAnsiTheme="minorBidi" w:cstheme="minorBidi"/>
          <w:lang w:eastAsia="en-US"/>
        </w:rPr>
        <w:t>are faced with a lack of budget for tsunami pre</w:t>
      </w:r>
      <w:r w:rsidR="009A7BEF" w:rsidRPr="00625AA3">
        <w:rPr>
          <w:rFonts w:asciiTheme="minorBidi" w:hAnsiTheme="minorBidi" w:cstheme="minorBidi"/>
          <w:lang w:eastAsia="en-US"/>
        </w:rPr>
        <w:t>paredness and mitigation. O</w:t>
      </w:r>
      <w:r w:rsidRPr="00625AA3">
        <w:rPr>
          <w:rFonts w:asciiTheme="minorBidi" w:hAnsiTheme="minorBidi" w:cstheme="minorBidi"/>
          <w:lang w:eastAsia="en-US"/>
        </w:rPr>
        <w:t>nly issues of climate change related to sea level rise</w:t>
      </w:r>
      <w:r w:rsidR="009A7BEF" w:rsidRPr="00625AA3">
        <w:rPr>
          <w:rFonts w:asciiTheme="minorBidi" w:hAnsiTheme="minorBidi" w:cstheme="minorBidi"/>
          <w:lang w:eastAsia="en-US"/>
        </w:rPr>
        <w:t>,</w:t>
      </w:r>
      <w:r w:rsidRPr="00625AA3">
        <w:rPr>
          <w:rFonts w:asciiTheme="minorBidi" w:hAnsiTheme="minorBidi" w:cstheme="minorBidi"/>
          <w:lang w:eastAsia="en-US"/>
        </w:rPr>
        <w:t xml:space="preserve"> i</w:t>
      </w:r>
      <w:r w:rsidR="009A7BEF" w:rsidRPr="00625AA3">
        <w:rPr>
          <w:rFonts w:asciiTheme="minorBidi" w:hAnsiTheme="minorBidi" w:cstheme="minorBidi"/>
          <w:lang w:eastAsia="en-US"/>
        </w:rPr>
        <w:t>ncluding waves, can benefit the t</w:t>
      </w:r>
      <w:r w:rsidRPr="00625AA3">
        <w:rPr>
          <w:rFonts w:asciiTheme="minorBidi" w:hAnsiTheme="minorBidi" w:cstheme="minorBidi"/>
          <w:lang w:eastAsia="en-US"/>
        </w:rPr>
        <w:t>sunami program in SIDS</w:t>
      </w:r>
      <w:r w:rsidR="009A7BEF" w:rsidRPr="00625AA3">
        <w:rPr>
          <w:rFonts w:asciiTheme="minorBidi" w:hAnsiTheme="minorBidi" w:cstheme="minorBidi"/>
          <w:lang w:eastAsia="en-US"/>
        </w:rPr>
        <w:t xml:space="preserve">. </w:t>
      </w:r>
      <w:r w:rsidRPr="00625AA3">
        <w:rPr>
          <w:rFonts w:asciiTheme="minorBidi" w:hAnsiTheme="minorBidi" w:cstheme="minorBidi"/>
          <w:lang w:eastAsia="en-US"/>
        </w:rPr>
        <w:t xml:space="preserve">In this context, tsunami-specific issues may no longer be taken into account for low-income countries. </w:t>
      </w:r>
    </w:p>
    <w:p w14:paraId="441F26C3" w14:textId="180884B7" w:rsidR="002E26FC" w:rsidRPr="00625AA3" w:rsidRDefault="002E26FC"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As a result, the Union of Comoros encourages the strengthening or establishment of a project or program in addition to communi</w:t>
      </w:r>
      <w:r w:rsidR="009A7BEF" w:rsidRPr="00625AA3">
        <w:rPr>
          <w:rFonts w:asciiTheme="minorBidi" w:hAnsiTheme="minorBidi" w:cstheme="minorBidi"/>
          <w:lang w:eastAsia="en-US"/>
        </w:rPr>
        <w:t>cation and simulation exercises</w:t>
      </w:r>
      <w:r w:rsidRPr="00625AA3">
        <w:rPr>
          <w:rFonts w:asciiTheme="minorBidi" w:hAnsiTheme="minorBidi" w:cstheme="minorBidi"/>
          <w:lang w:eastAsia="en-US"/>
        </w:rPr>
        <w:t xml:space="preserve"> aimed at preserving the achievements of SIDS in the domain of </w:t>
      </w:r>
      <w:r w:rsidR="009A7BEF" w:rsidRPr="00625AA3">
        <w:rPr>
          <w:rFonts w:asciiTheme="minorBidi" w:hAnsiTheme="minorBidi" w:cstheme="minorBidi"/>
          <w:lang w:eastAsia="en-US"/>
        </w:rPr>
        <w:t>tsunami warning and mitigation systems,</w:t>
      </w:r>
      <w:r w:rsidRPr="00625AA3">
        <w:rPr>
          <w:rFonts w:asciiTheme="minorBidi" w:hAnsiTheme="minorBidi" w:cstheme="minorBidi"/>
          <w:lang w:eastAsia="en-US"/>
        </w:rPr>
        <w:t xml:space="preserve"> so as not to be obliged to start all over again.</w:t>
      </w:r>
    </w:p>
    <w:p w14:paraId="351803DC" w14:textId="02572FA0" w:rsidR="00D817CA" w:rsidRPr="00625AA3" w:rsidRDefault="00625AA3" w:rsidP="00625AA3">
      <w:pPr>
        <w:pStyle w:val="Heading3"/>
        <w:spacing w:before="0" w:after="240"/>
        <w:rPr>
          <w:rFonts w:asciiTheme="minorBidi" w:hAnsiTheme="minorBidi" w:cstheme="minorBidi"/>
          <w:caps/>
          <w:lang w:val="en-GB"/>
        </w:rPr>
      </w:pPr>
      <w:bookmarkStart w:id="49" w:name="_Toc105946908"/>
      <w:r w:rsidRPr="00625AA3">
        <w:rPr>
          <w:rFonts w:asciiTheme="minorBidi" w:hAnsiTheme="minorBidi" w:cstheme="minorBidi"/>
          <w:caps/>
          <w:lang w:val="en-GB"/>
        </w:rPr>
        <w:t>12.4</w:t>
      </w:r>
      <w:r w:rsidRPr="00625AA3">
        <w:rPr>
          <w:rFonts w:asciiTheme="minorBidi" w:hAnsiTheme="minorBidi" w:cstheme="minorBidi"/>
          <w:caps/>
          <w:lang w:val="en-GB"/>
        </w:rPr>
        <w:tab/>
      </w:r>
      <w:r w:rsidR="00166162" w:rsidRPr="00625AA3">
        <w:rPr>
          <w:rFonts w:asciiTheme="minorBidi" w:hAnsiTheme="minorBidi" w:cstheme="minorBidi"/>
          <w:caps/>
          <w:lang w:val="en-GB"/>
        </w:rPr>
        <w:t>India</w:t>
      </w:r>
      <w:bookmarkEnd w:id="49"/>
      <w:r w:rsidR="006770AA" w:rsidRPr="00625AA3">
        <w:rPr>
          <w:rFonts w:asciiTheme="minorBidi" w:hAnsiTheme="minorBidi" w:cstheme="minorBidi"/>
          <w:caps/>
          <w:lang w:val="en-GB"/>
        </w:rPr>
        <w:t xml:space="preserve"> </w:t>
      </w:r>
    </w:p>
    <w:p w14:paraId="6E52227C" w14:textId="10BF5F02" w:rsidR="00166162"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rPr>
      </w:pPr>
      <w:r>
        <w:rPr>
          <w:rFonts w:asciiTheme="minorBidi" w:hAnsiTheme="minorBidi" w:cstheme="minorBidi"/>
        </w:rPr>
        <w:t>Mr </w:t>
      </w:r>
      <w:r w:rsidR="00166162" w:rsidRPr="00625AA3">
        <w:rPr>
          <w:rFonts w:asciiTheme="minorBidi" w:hAnsiTheme="minorBidi" w:cstheme="minorBidi"/>
        </w:rPr>
        <w:t>Ch</w:t>
      </w:r>
      <w:r w:rsidR="00BD4DF5" w:rsidRPr="00625AA3">
        <w:rPr>
          <w:rFonts w:asciiTheme="minorBidi" w:hAnsiTheme="minorBidi" w:cstheme="minorBidi"/>
        </w:rPr>
        <w:t>.</w:t>
      </w:r>
      <w:r w:rsidR="00166162" w:rsidRPr="00625AA3">
        <w:rPr>
          <w:rFonts w:asciiTheme="minorBidi" w:hAnsiTheme="minorBidi" w:cstheme="minorBidi"/>
        </w:rPr>
        <w:t xml:space="preserve"> Patanjali Kumar</w:t>
      </w:r>
      <w:r w:rsidR="001E5EA7" w:rsidRPr="00625AA3">
        <w:rPr>
          <w:rFonts w:asciiTheme="minorBidi" w:hAnsiTheme="minorBidi" w:cstheme="minorBidi"/>
        </w:rPr>
        <w:t>, National Delegate of I</w:t>
      </w:r>
      <w:r w:rsidR="00527C85" w:rsidRPr="00625AA3">
        <w:rPr>
          <w:rFonts w:asciiTheme="minorBidi" w:hAnsiTheme="minorBidi" w:cstheme="minorBidi"/>
        </w:rPr>
        <w:t>ndia, presented the status, future plans and issues with the national tsunami warning and mitigation system.</w:t>
      </w:r>
    </w:p>
    <w:p w14:paraId="1A8234E2" w14:textId="18829D41" w:rsidR="00527C85" w:rsidRPr="00625AA3" w:rsidRDefault="00527C85"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During </w:t>
      </w:r>
      <w:r w:rsidR="00B3330E" w:rsidRPr="00625AA3">
        <w:rPr>
          <w:rFonts w:asciiTheme="minorBidi" w:hAnsiTheme="minorBidi" w:cstheme="minorBidi"/>
          <w:lang w:eastAsia="en-US"/>
        </w:rPr>
        <w:t>the i</w:t>
      </w:r>
      <w:r w:rsidRPr="00625AA3">
        <w:rPr>
          <w:rFonts w:asciiTheme="minorBidi" w:hAnsiTheme="minorBidi" w:cstheme="minorBidi"/>
          <w:lang w:eastAsia="en-US"/>
        </w:rPr>
        <w:t>ntersessional reporting period, I</w:t>
      </w:r>
      <w:r w:rsidR="00B3330E" w:rsidRPr="00625AA3">
        <w:rPr>
          <w:rFonts w:asciiTheme="minorBidi" w:hAnsiTheme="minorBidi" w:cstheme="minorBidi"/>
          <w:lang w:eastAsia="en-US"/>
        </w:rPr>
        <w:t>TE</w:t>
      </w:r>
      <w:r w:rsidRPr="00625AA3">
        <w:rPr>
          <w:rFonts w:asciiTheme="minorBidi" w:hAnsiTheme="minorBidi" w:cstheme="minorBidi"/>
          <w:lang w:eastAsia="en-US"/>
        </w:rPr>
        <w:t xml:space="preserve">WC-India sustained the </w:t>
      </w:r>
      <w:r w:rsidR="00B3330E" w:rsidRPr="00625AA3">
        <w:rPr>
          <w:rFonts w:asciiTheme="minorBidi" w:hAnsiTheme="minorBidi" w:cstheme="minorBidi"/>
          <w:lang w:eastAsia="en-US"/>
        </w:rPr>
        <w:t>o</w:t>
      </w:r>
      <w:r w:rsidRPr="00625AA3">
        <w:rPr>
          <w:rFonts w:asciiTheme="minorBidi" w:hAnsiTheme="minorBidi" w:cstheme="minorBidi"/>
          <w:lang w:eastAsia="en-US"/>
        </w:rPr>
        <w:t xml:space="preserve">bservational networks – </w:t>
      </w:r>
      <w:r w:rsidR="00B3330E" w:rsidRPr="00625AA3">
        <w:rPr>
          <w:rFonts w:asciiTheme="minorBidi" w:hAnsiTheme="minorBidi" w:cstheme="minorBidi"/>
          <w:lang w:eastAsia="en-US"/>
        </w:rPr>
        <w:t>s</w:t>
      </w:r>
      <w:r w:rsidRPr="00625AA3">
        <w:rPr>
          <w:rFonts w:asciiTheme="minorBidi" w:hAnsiTheme="minorBidi" w:cstheme="minorBidi"/>
          <w:lang w:eastAsia="en-US"/>
        </w:rPr>
        <w:t xml:space="preserve">eismic, </w:t>
      </w:r>
      <w:r w:rsidR="00B3330E" w:rsidRPr="00625AA3">
        <w:rPr>
          <w:rFonts w:asciiTheme="minorBidi" w:hAnsiTheme="minorBidi" w:cstheme="minorBidi"/>
          <w:lang w:eastAsia="en-US"/>
        </w:rPr>
        <w:t>s</w:t>
      </w:r>
      <w:r w:rsidRPr="00625AA3">
        <w:rPr>
          <w:rFonts w:asciiTheme="minorBidi" w:hAnsiTheme="minorBidi" w:cstheme="minorBidi"/>
          <w:lang w:eastAsia="en-US"/>
        </w:rPr>
        <w:t xml:space="preserve">ea level (BPR &amp; Tide gauges) used for 24 X 7 tsunami monitoring </w:t>
      </w:r>
      <w:r w:rsidRPr="00625AA3">
        <w:rPr>
          <w:rFonts w:asciiTheme="minorBidi" w:hAnsiTheme="minorBidi" w:cstheme="minorBidi"/>
          <w:lang w:eastAsia="en-US"/>
        </w:rPr>
        <w:lastRenderedPageBreak/>
        <w:t xml:space="preserve">services. In total, 62 </w:t>
      </w:r>
      <w:r w:rsidR="00B3330E" w:rsidRPr="00625AA3">
        <w:rPr>
          <w:rFonts w:asciiTheme="minorBidi" w:hAnsiTheme="minorBidi" w:cstheme="minorBidi"/>
          <w:lang w:eastAsia="en-US"/>
        </w:rPr>
        <w:t>t</w:t>
      </w:r>
      <w:r w:rsidRPr="00625AA3">
        <w:rPr>
          <w:rFonts w:asciiTheme="minorBidi" w:hAnsiTheme="minorBidi" w:cstheme="minorBidi"/>
          <w:lang w:eastAsia="en-US"/>
        </w:rPr>
        <w:t xml:space="preserve">sunami-genic earthquakes </w:t>
      </w:r>
      <w:r w:rsidR="00B3330E" w:rsidRPr="00625AA3">
        <w:rPr>
          <w:rFonts w:asciiTheme="minorBidi" w:hAnsiTheme="minorBidi" w:cstheme="minorBidi"/>
          <w:lang w:eastAsia="en-US"/>
        </w:rPr>
        <w:t xml:space="preserve">were </w:t>
      </w:r>
      <w:r w:rsidRPr="00625AA3">
        <w:rPr>
          <w:rFonts w:asciiTheme="minorBidi" w:hAnsiTheme="minorBidi" w:cstheme="minorBidi"/>
          <w:lang w:eastAsia="en-US"/>
        </w:rPr>
        <w:t>monitored globally and for all 62 events</w:t>
      </w:r>
      <w:r w:rsidR="00B3330E" w:rsidRPr="00625AA3">
        <w:rPr>
          <w:rFonts w:asciiTheme="minorBidi" w:hAnsiTheme="minorBidi" w:cstheme="minorBidi"/>
          <w:lang w:eastAsia="en-US"/>
        </w:rPr>
        <w:t xml:space="preserve"> ITEWC-India</w:t>
      </w:r>
      <w:r w:rsidRPr="00625AA3">
        <w:rPr>
          <w:rFonts w:asciiTheme="minorBidi" w:hAnsiTheme="minorBidi" w:cstheme="minorBidi"/>
          <w:lang w:eastAsia="en-US"/>
        </w:rPr>
        <w:t xml:space="preserve"> issued first </w:t>
      </w:r>
      <w:r w:rsidRPr="00625AA3">
        <w:rPr>
          <w:rFonts w:asciiTheme="minorBidi" w:hAnsiTheme="minorBidi" w:cstheme="minorBidi"/>
        </w:rPr>
        <w:t>bulletins</w:t>
      </w:r>
      <w:r w:rsidRPr="00625AA3">
        <w:rPr>
          <w:rFonts w:asciiTheme="minorBidi" w:hAnsiTheme="minorBidi" w:cstheme="minorBidi"/>
          <w:lang w:eastAsia="en-US"/>
        </w:rPr>
        <w:t xml:space="preserve"> to </w:t>
      </w:r>
      <w:r w:rsidR="00B3330E" w:rsidRPr="00625AA3">
        <w:rPr>
          <w:rFonts w:asciiTheme="minorBidi" w:hAnsiTheme="minorBidi" w:cstheme="minorBidi"/>
          <w:lang w:eastAsia="en-US"/>
        </w:rPr>
        <w:t>n</w:t>
      </w:r>
      <w:r w:rsidRPr="00625AA3">
        <w:rPr>
          <w:rFonts w:asciiTheme="minorBidi" w:hAnsiTheme="minorBidi" w:cstheme="minorBidi"/>
          <w:lang w:eastAsia="en-US"/>
        </w:rPr>
        <w:t>ational sta</w:t>
      </w:r>
      <w:r w:rsidR="00B3330E" w:rsidRPr="00625AA3">
        <w:rPr>
          <w:rFonts w:asciiTheme="minorBidi" w:hAnsiTheme="minorBidi" w:cstheme="minorBidi"/>
          <w:lang w:eastAsia="en-US"/>
        </w:rPr>
        <w:t>keholder</w:t>
      </w:r>
      <w:r w:rsidRPr="00625AA3">
        <w:rPr>
          <w:rFonts w:asciiTheme="minorBidi" w:hAnsiTheme="minorBidi" w:cstheme="minorBidi"/>
          <w:lang w:eastAsia="en-US"/>
        </w:rPr>
        <w:t xml:space="preserve">s as per </w:t>
      </w:r>
      <w:r w:rsidR="00B3330E" w:rsidRPr="00625AA3">
        <w:rPr>
          <w:rFonts w:asciiTheme="minorBidi" w:hAnsiTheme="minorBidi" w:cstheme="minorBidi"/>
          <w:lang w:eastAsia="en-US"/>
        </w:rPr>
        <w:t xml:space="preserve">the </w:t>
      </w:r>
      <w:r w:rsidRPr="00625AA3">
        <w:rPr>
          <w:rFonts w:asciiTheme="minorBidi" w:hAnsiTheme="minorBidi" w:cstheme="minorBidi"/>
          <w:lang w:eastAsia="en-US"/>
        </w:rPr>
        <w:t xml:space="preserve">Service Definition of National Tsunami Warning </w:t>
      </w:r>
      <w:r w:rsidR="00B3330E" w:rsidRPr="00625AA3">
        <w:rPr>
          <w:rFonts w:asciiTheme="minorBidi" w:hAnsiTheme="minorBidi" w:cstheme="minorBidi"/>
          <w:lang w:eastAsia="en-US"/>
        </w:rPr>
        <w:t>S</w:t>
      </w:r>
      <w:r w:rsidRPr="00625AA3">
        <w:rPr>
          <w:rFonts w:asciiTheme="minorBidi" w:hAnsiTheme="minorBidi" w:cstheme="minorBidi"/>
          <w:lang w:eastAsia="en-US"/>
        </w:rPr>
        <w:t>ervice</w:t>
      </w:r>
      <w:r w:rsidR="00B3330E" w:rsidRPr="00625AA3">
        <w:rPr>
          <w:rFonts w:asciiTheme="minorBidi" w:hAnsiTheme="minorBidi" w:cstheme="minorBidi"/>
          <w:lang w:eastAsia="en-US"/>
        </w:rPr>
        <w:t>s</w:t>
      </w:r>
      <w:r w:rsidRPr="00625AA3">
        <w:rPr>
          <w:rFonts w:asciiTheme="minorBidi" w:hAnsiTheme="minorBidi" w:cstheme="minorBidi"/>
          <w:lang w:eastAsia="en-US"/>
        </w:rPr>
        <w:t xml:space="preserve">. Currently, ITEWC is capable of estimating earthquake parameters less than 10 and recently upgraded to SEISCOMP 4.0 along with W-phase moment tensor module. The current </w:t>
      </w:r>
      <w:r w:rsidR="00AF2493" w:rsidRPr="00625AA3">
        <w:rPr>
          <w:rFonts w:asciiTheme="minorBidi" w:hAnsiTheme="minorBidi" w:cstheme="minorBidi"/>
          <w:lang w:eastAsia="en-US"/>
        </w:rPr>
        <w:t>COVID</w:t>
      </w:r>
      <w:r w:rsidRPr="00625AA3">
        <w:rPr>
          <w:rFonts w:asciiTheme="minorBidi" w:hAnsiTheme="minorBidi" w:cstheme="minorBidi"/>
          <w:lang w:eastAsia="en-US"/>
        </w:rPr>
        <w:t>-19 pandemic has no immediate impact on the operational services, however due to national lockdown, ITEWC functioned with minimal manpower with longer duty hours and engaged operational staff in shifts who reside within the campus. Equipment maintenance activity (BPR 2 out 7 and Tide gauges 6 out of 36) got delayed due to transpor</w:t>
      </w:r>
      <w:r w:rsidR="00A070C3" w:rsidRPr="00625AA3">
        <w:rPr>
          <w:rFonts w:asciiTheme="minorBidi" w:hAnsiTheme="minorBidi" w:cstheme="minorBidi"/>
          <w:lang w:eastAsia="en-US"/>
        </w:rPr>
        <w:t>t restrictions during lockdown.</w:t>
      </w:r>
    </w:p>
    <w:p w14:paraId="103394D3" w14:textId="69BF768F" w:rsidR="00527C85" w:rsidRPr="00625AA3" w:rsidRDefault="00527C85"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Large Database of open ocean propagation scenarios (oops db) covering both Makran and Sunda Tsunami-genic Zones </w:t>
      </w:r>
      <w:r w:rsidR="00B3330E" w:rsidRPr="00625AA3">
        <w:rPr>
          <w:rFonts w:asciiTheme="minorBidi" w:hAnsiTheme="minorBidi" w:cstheme="minorBidi"/>
          <w:lang w:eastAsia="en-US"/>
        </w:rPr>
        <w:t xml:space="preserve">has been </w:t>
      </w:r>
      <w:r w:rsidRPr="00625AA3">
        <w:rPr>
          <w:rFonts w:asciiTheme="minorBidi" w:hAnsiTheme="minorBidi" w:cstheme="minorBidi"/>
          <w:lang w:eastAsia="en-US"/>
        </w:rPr>
        <w:t xml:space="preserve">generated using Tohoku University’s Numerical Analysis Model for Investigation of </w:t>
      </w:r>
      <w:r w:rsidR="00A070C3" w:rsidRPr="00625AA3">
        <w:rPr>
          <w:rFonts w:asciiTheme="minorBidi" w:hAnsiTheme="minorBidi" w:cstheme="minorBidi"/>
          <w:lang w:eastAsia="en-US"/>
        </w:rPr>
        <w:t xml:space="preserve">Far-field Tsunamis (TUNAMI FF) </w:t>
      </w:r>
      <w:r w:rsidRPr="00625AA3">
        <w:rPr>
          <w:rFonts w:asciiTheme="minorBidi" w:hAnsiTheme="minorBidi" w:cstheme="minorBidi"/>
          <w:lang w:eastAsia="en-US"/>
        </w:rPr>
        <w:t xml:space="preserve">in spherical coordinates and migrated to </w:t>
      </w:r>
      <w:r w:rsidR="00B3330E" w:rsidRPr="00625AA3">
        <w:rPr>
          <w:rFonts w:asciiTheme="minorBidi" w:hAnsiTheme="minorBidi" w:cstheme="minorBidi"/>
          <w:lang w:eastAsia="en-US"/>
        </w:rPr>
        <w:t>n</w:t>
      </w:r>
      <w:r w:rsidRPr="00625AA3">
        <w:rPr>
          <w:rFonts w:asciiTheme="minorBidi" w:hAnsiTheme="minorBidi" w:cstheme="minorBidi"/>
          <w:lang w:eastAsia="en-US"/>
        </w:rPr>
        <w:t>ew hardware as part of Tsunami Technology Refreshment</w:t>
      </w:r>
      <w:r w:rsidR="00B3330E" w:rsidRPr="00625AA3">
        <w:rPr>
          <w:rFonts w:asciiTheme="minorBidi" w:hAnsiTheme="minorBidi" w:cstheme="minorBidi"/>
          <w:lang w:eastAsia="en-US"/>
        </w:rPr>
        <w:t xml:space="preserve"> program</w:t>
      </w:r>
      <w:r w:rsidRPr="00625AA3">
        <w:rPr>
          <w:rFonts w:asciiTheme="minorBidi" w:hAnsiTheme="minorBidi" w:cstheme="minorBidi"/>
          <w:lang w:eastAsia="en-US"/>
        </w:rPr>
        <w:t xml:space="preserve">. The computational setup of real-time tsunami </w:t>
      </w:r>
      <w:r w:rsidR="00476024" w:rsidRPr="00625AA3">
        <w:rPr>
          <w:rFonts w:asciiTheme="minorBidi" w:hAnsiTheme="minorBidi" w:cstheme="minorBidi"/>
          <w:lang w:eastAsia="en-US"/>
        </w:rPr>
        <w:t>modelling</w:t>
      </w:r>
      <w:r w:rsidRPr="00625AA3">
        <w:rPr>
          <w:rFonts w:asciiTheme="minorBidi" w:hAnsiTheme="minorBidi" w:cstheme="minorBidi"/>
          <w:lang w:eastAsia="en-US"/>
        </w:rPr>
        <w:t xml:space="preserve"> for global tsunamigenic earthquakes on GPUs using TUNAMI FF - CUDA Version 2011 May 21 (tunamiff20110521) (https://github.com/tunamiff2011cuda/tunamiff2011) </w:t>
      </w:r>
      <w:r w:rsidR="00B3330E" w:rsidRPr="00625AA3">
        <w:rPr>
          <w:rFonts w:asciiTheme="minorBidi" w:hAnsiTheme="minorBidi" w:cstheme="minorBidi"/>
          <w:lang w:eastAsia="en-US"/>
        </w:rPr>
        <w:t>has been</w:t>
      </w:r>
      <w:r w:rsidRPr="00625AA3">
        <w:rPr>
          <w:rFonts w:asciiTheme="minorBidi" w:hAnsiTheme="minorBidi" w:cstheme="minorBidi"/>
          <w:lang w:eastAsia="en-US"/>
        </w:rPr>
        <w:t xml:space="preserve"> </w:t>
      </w:r>
      <w:r w:rsidR="00B3330E" w:rsidRPr="00625AA3">
        <w:rPr>
          <w:rFonts w:asciiTheme="minorBidi" w:hAnsiTheme="minorBidi" w:cstheme="minorBidi"/>
          <w:lang w:eastAsia="en-US"/>
        </w:rPr>
        <w:t>implemented on</w:t>
      </w:r>
      <w:r w:rsidRPr="00625AA3">
        <w:rPr>
          <w:rFonts w:asciiTheme="minorBidi" w:hAnsiTheme="minorBidi" w:cstheme="minorBidi"/>
          <w:lang w:eastAsia="en-US"/>
        </w:rPr>
        <w:t xml:space="preserve"> new hardware. Real-time tsunami </w:t>
      </w:r>
      <w:r w:rsidR="00B3330E" w:rsidRPr="00625AA3">
        <w:rPr>
          <w:rFonts w:asciiTheme="minorBidi" w:hAnsiTheme="minorBidi" w:cstheme="minorBidi"/>
          <w:lang w:eastAsia="en-US"/>
        </w:rPr>
        <w:t>m</w:t>
      </w:r>
      <w:r w:rsidRPr="00625AA3">
        <w:rPr>
          <w:rFonts w:asciiTheme="minorBidi" w:hAnsiTheme="minorBidi" w:cstheme="minorBidi"/>
          <w:lang w:eastAsia="en-US"/>
        </w:rPr>
        <w:t xml:space="preserve">odelling for propagation and inundation using ADCRIC model for coastal inundation estimates of Indian coastal regions </w:t>
      </w:r>
      <w:r w:rsidR="00B3330E" w:rsidRPr="00625AA3">
        <w:rPr>
          <w:rFonts w:asciiTheme="minorBidi" w:hAnsiTheme="minorBidi" w:cstheme="minorBidi"/>
          <w:lang w:eastAsia="en-US"/>
        </w:rPr>
        <w:t>has been</w:t>
      </w:r>
      <w:r w:rsidRPr="00625AA3">
        <w:rPr>
          <w:rFonts w:asciiTheme="minorBidi" w:hAnsiTheme="minorBidi" w:cstheme="minorBidi"/>
          <w:lang w:eastAsia="en-US"/>
        </w:rPr>
        <w:t xml:space="preserve"> successfully ported into </w:t>
      </w:r>
      <w:r w:rsidR="00B3330E" w:rsidRPr="00625AA3">
        <w:rPr>
          <w:rFonts w:asciiTheme="minorBidi" w:hAnsiTheme="minorBidi" w:cstheme="minorBidi"/>
          <w:lang w:eastAsia="en-US"/>
        </w:rPr>
        <w:t xml:space="preserve">the </w:t>
      </w:r>
      <w:r w:rsidRPr="00625AA3">
        <w:rPr>
          <w:rFonts w:asciiTheme="minorBidi" w:hAnsiTheme="minorBidi" w:cstheme="minorBidi"/>
          <w:lang w:eastAsia="en-US"/>
        </w:rPr>
        <w:t xml:space="preserve">HPC environment. The ADCIRC model has been tested against the Dec 26, 2004 tsunami event and results are in good agreement. Initiated for BM </w:t>
      </w:r>
      <w:r w:rsidR="00B3330E" w:rsidRPr="00625AA3">
        <w:rPr>
          <w:rFonts w:asciiTheme="minorBidi" w:hAnsiTheme="minorBidi" w:cstheme="minorBidi"/>
          <w:lang w:eastAsia="en-US"/>
        </w:rPr>
        <w:t>t</w:t>
      </w:r>
      <w:r w:rsidRPr="00625AA3">
        <w:rPr>
          <w:rFonts w:asciiTheme="minorBidi" w:hAnsiTheme="minorBidi" w:cstheme="minorBidi"/>
          <w:lang w:eastAsia="en-US"/>
        </w:rPr>
        <w:t xml:space="preserve">ests for inundation </w:t>
      </w:r>
      <w:r w:rsidR="00476024" w:rsidRPr="00625AA3">
        <w:rPr>
          <w:rFonts w:asciiTheme="minorBidi" w:hAnsiTheme="minorBidi" w:cstheme="minorBidi"/>
          <w:lang w:eastAsia="en-US"/>
        </w:rPr>
        <w:t>modelling</w:t>
      </w:r>
      <w:r w:rsidRPr="00625AA3">
        <w:rPr>
          <w:rFonts w:asciiTheme="minorBidi" w:hAnsiTheme="minorBidi" w:cstheme="minorBidi"/>
          <w:lang w:eastAsia="en-US"/>
        </w:rPr>
        <w:t xml:space="preserve"> </w:t>
      </w:r>
      <w:r w:rsidR="00B3330E" w:rsidRPr="00625AA3">
        <w:rPr>
          <w:rFonts w:asciiTheme="minorBidi" w:hAnsiTheme="minorBidi" w:cstheme="minorBidi"/>
          <w:lang w:eastAsia="en-US"/>
        </w:rPr>
        <w:t xml:space="preserve">have been made </w:t>
      </w:r>
      <w:r w:rsidRPr="00625AA3">
        <w:rPr>
          <w:rFonts w:asciiTheme="minorBidi" w:hAnsiTheme="minorBidi" w:cstheme="minorBidi"/>
          <w:lang w:eastAsia="en-US"/>
        </w:rPr>
        <w:t xml:space="preserve">against standard set of benchmark cases. WebGIS bulletins of Service Level – III for coastal inundation was made ready as Proof of Concept (POC). </w:t>
      </w:r>
    </w:p>
    <w:p w14:paraId="25E12A83" w14:textId="09B474BA" w:rsidR="00527C85" w:rsidRPr="00625AA3" w:rsidRDefault="00527C85"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New Decision Support System (DSS) is under development and </w:t>
      </w:r>
      <w:r w:rsidR="00B3330E" w:rsidRPr="00625AA3">
        <w:rPr>
          <w:rFonts w:asciiTheme="minorBidi" w:hAnsiTheme="minorBidi" w:cstheme="minorBidi"/>
          <w:lang w:eastAsia="en-US"/>
        </w:rPr>
        <w:t xml:space="preserve">the </w:t>
      </w:r>
      <w:r w:rsidRPr="00625AA3">
        <w:rPr>
          <w:rFonts w:asciiTheme="minorBidi" w:hAnsiTheme="minorBidi" w:cstheme="minorBidi"/>
          <w:lang w:eastAsia="en-US"/>
        </w:rPr>
        <w:t>envi</w:t>
      </w:r>
      <w:r w:rsidR="00A070C3" w:rsidRPr="00625AA3">
        <w:rPr>
          <w:rFonts w:asciiTheme="minorBidi" w:hAnsiTheme="minorBidi" w:cstheme="minorBidi"/>
          <w:lang w:eastAsia="en-US"/>
        </w:rPr>
        <w:t xml:space="preserve">ronment setup is under </w:t>
      </w:r>
      <w:r w:rsidR="00A070C3" w:rsidRPr="00625AA3">
        <w:rPr>
          <w:rFonts w:asciiTheme="minorBidi" w:hAnsiTheme="minorBidi" w:cstheme="minorBidi"/>
        </w:rPr>
        <w:t>progress</w:t>
      </w:r>
      <w:r w:rsidR="00A070C3" w:rsidRPr="00625AA3">
        <w:rPr>
          <w:rFonts w:asciiTheme="minorBidi" w:hAnsiTheme="minorBidi" w:cstheme="minorBidi"/>
          <w:lang w:eastAsia="en-US"/>
        </w:rPr>
        <w:t>.</w:t>
      </w:r>
      <w:r w:rsidRPr="00625AA3">
        <w:rPr>
          <w:rFonts w:asciiTheme="minorBidi" w:hAnsiTheme="minorBidi" w:cstheme="minorBidi"/>
          <w:lang w:eastAsia="en-US"/>
        </w:rPr>
        <w:t xml:space="preserve"> An integrated approach with sea level inversion is being integrated into the DSS. </w:t>
      </w:r>
    </w:p>
    <w:p w14:paraId="4A289E7C" w14:textId="64D656C7" w:rsidR="00527C85" w:rsidRPr="00625AA3" w:rsidRDefault="00527C85"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Technology Refreshment for National Tsunami Warning </w:t>
      </w:r>
      <w:r w:rsidR="00476024" w:rsidRPr="00625AA3">
        <w:rPr>
          <w:rFonts w:asciiTheme="minorBidi" w:hAnsiTheme="minorBidi" w:cstheme="minorBidi"/>
          <w:lang w:eastAsia="en-US"/>
        </w:rPr>
        <w:t>Centre</w:t>
      </w:r>
      <w:r w:rsidRPr="00625AA3">
        <w:rPr>
          <w:rFonts w:asciiTheme="minorBidi" w:hAnsiTheme="minorBidi" w:cstheme="minorBidi"/>
          <w:lang w:eastAsia="en-US"/>
        </w:rPr>
        <w:t xml:space="preserve"> </w:t>
      </w:r>
      <w:r w:rsidR="00B3330E" w:rsidRPr="00625AA3">
        <w:rPr>
          <w:rFonts w:asciiTheme="minorBidi" w:hAnsiTheme="minorBidi" w:cstheme="minorBidi"/>
          <w:lang w:eastAsia="en-US"/>
        </w:rPr>
        <w:t>i</w:t>
      </w:r>
      <w:r w:rsidRPr="00625AA3">
        <w:rPr>
          <w:rFonts w:asciiTheme="minorBidi" w:hAnsiTheme="minorBidi" w:cstheme="minorBidi"/>
          <w:lang w:eastAsia="en-US"/>
        </w:rPr>
        <w:t xml:space="preserve">nfrastructure </w:t>
      </w:r>
      <w:r w:rsidR="00B3330E" w:rsidRPr="00625AA3">
        <w:rPr>
          <w:rFonts w:asciiTheme="minorBidi" w:hAnsiTheme="minorBidi" w:cstheme="minorBidi"/>
          <w:lang w:eastAsia="en-US"/>
        </w:rPr>
        <w:t xml:space="preserve">has been </w:t>
      </w:r>
      <w:r w:rsidRPr="00625AA3">
        <w:rPr>
          <w:rFonts w:asciiTheme="minorBidi" w:hAnsiTheme="minorBidi" w:cstheme="minorBidi"/>
          <w:lang w:eastAsia="en-US"/>
        </w:rPr>
        <w:t xml:space="preserve">completed. An </w:t>
      </w:r>
      <w:r w:rsidR="00B3330E" w:rsidRPr="00625AA3">
        <w:rPr>
          <w:rFonts w:asciiTheme="minorBidi" w:hAnsiTheme="minorBidi" w:cstheme="minorBidi"/>
          <w:lang w:eastAsia="en-US"/>
        </w:rPr>
        <w:t>e</w:t>
      </w:r>
      <w:r w:rsidRPr="00625AA3">
        <w:rPr>
          <w:rFonts w:asciiTheme="minorBidi" w:hAnsiTheme="minorBidi" w:cstheme="minorBidi"/>
          <w:lang w:eastAsia="en-US"/>
        </w:rPr>
        <w:t>nd</w:t>
      </w:r>
      <w:r w:rsidR="00B3330E" w:rsidRPr="00625AA3">
        <w:rPr>
          <w:rFonts w:asciiTheme="minorBidi" w:hAnsiTheme="minorBidi" w:cstheme="minorBidi"/>
          <w:lang w:eastAsia="en-US"/>
        </w:rPr>
        <w:t>-</w:t>
      </w:r>
      <w:r w:rsidRPr="00625AA3">
        <w:rPr>
          <w:rFonts w:asciiTheme="minorBidi" w:hAnsiTheme="minorBidi" w:cstheme="minorBidi"/>
          <w:lang w:eastAsia="en-US"/>
        </w:rPr>
        <w:t>to</w:t>
      </w:r>
      <w:r w:rsidR="00B3330E" w:rsidRPr="00625AA3">
        <w:rPr>
          <w:rFonts w:asciiTheme="minorBidi" w:hAnsiTheme="minorBidi" w:cstheme="minorBidi"/>
          <w:lang w:eastAsia="en-US"/>
        </w:rPr>
        <w:t>-</w:t>
      </w:r>
      <w:r w:rsidRPr="00625AA3">
        <w:rPr>
          <w:rFonts w:asciiTheme="minorBidi" w:hAnsiTheme="minorBidi" w:cstheme="minorBidi"/>
          <w:lang w:eastAsia="en-US"/>
        </w:rPr>
        <w:t xml:space="preserve">end tsunami applications porting, enhancement and migration on to the new </w:t>
      </w:r>
      <w:r w:rsidRPr="00625AA3">
        <w:rPr>
          <w:rFonts w:asciiTheme="minorBidi" w:hAnsiTheme="minorBidi" w:cstheme="minorBidi"/>
        </w:rPr>
        <w:t>Hardware</w:t>
      </w:r>
      <w:r w:rsidRPr="00625AA3">
        <w:rPr>
          <w:rFonts w:asciiTheme="minorBidi" w:hAnsiTheme="minorBidi" w:cstheme="minorBidi"/>
          <w:lang w:eastAsia="en-US"/>
        </w:rPr>
        <w:t xml:space="preserve"> (servers and storage) at both the Data </w:t>
      </w:r>
      <w:r w:rsidR="00476024" w:rsidRPr="00625AA3">
        <w:rPr>
          <w:rFonts w:asciiTheme="minorBidi" w:hAnsiTheme="minorBidi" w:cstheme="minorBidi"/>
          <w:lang w:eastAsia="en-US"/>
        </w:rPr>
        <w:t>Centres</w:t>
      </w:r>
      <w:r w:rsidRPr="00625AA3">
        <w:rPr>
          <w:rFonts w:asciiTheme="minorBidi" w:hAnsiTheme="minorBidi" w:cstheme="minorBidi"/>
          <w:lang w:eastAsia="en-US"/>
        </w:rPr>
        <w:t xml:space="preserve"> (at ITEWC, INCOIS and Disaster Recovery site (DR) at IITM, Pune locations) was completed and made operational on March 19, 2020.</w:t>
      </w:r>
      <w:r w:rsidR="00B3330E" w:rsidRPr="00625AA3">
        <w:rPr>
          <w:rFonts w:asciiTheme="minorBidi" w:hAnsiTheme="minorBidi" w:cstheme="minorBidi"/>
          <w:lang w:eastAsia="en-US"/>
        </w:rPr>
        <w:t xml:space="preserve"> </w:t>
      </w:r>
      <w:r w:rsidRPr="00625AA3">
        <w:rPr>
          <w:rFonts w:asciiTheme="minorBidi" w:hAnsiTheme="minorBidi" w:cstheme="minorBidi"/>
          <w:lang w:eastAsia="en-US"/>
        </w:rPr>
        <w:t>A new responsive website is made available for real-time tsunami bulletins access to both national and Indian Ocean rim countries.</w:t>
      </w:r>
    </w:p>
    <w:p w14:paraId="1354CC0C" w14:textId="25974E5A" w:rsidR="00527C85" w:rsidRPr="00625AA3" w:rsidRDefault="00527C85"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ITEWC, INCOIS, participated in 4 Communication Tests (12 June 2019, 11 Dec</w:t>
      </w:r>
      <w:r w:rsidR="00476024">
        <w:rPr>
          <w:rFonts w:asciiTheme="minorBidi" w:hAnsiTheme="minorBidi" w:cstheme="minorBidi"/>
          <w:lang w:eastAsia="en-US"/>
        </w:rPr>
        <w:t>.</w:t>
      </w:r>
      <w:r w:rsidRPr="00625AA3">
        <w:rPr>
          <w:rFonts w:asciiTheme="minorBidi" w:hAnsiTheme="minorBidi" w:cstheme="minorBidi"/>
          <w:lang w:eastAsia="en-US"/>
        </w:rPr>
        <w:t xml:space="preserve"> 2019, 10 June 2020 and 9 June 2021)</w:t>
      </w:r>
      <w:r w:rsidR="00A070C3" w:rsidRPr="00625AA3">
        <w:rPr>
          <w:rFonts w:asciiTheme="minorBidi" w:hAnsiTheme="minorBidi" w:cstheme="minorBidi"/>
          <w:lang w:eastAsia="en-US"/>
        </w:rPr>
        <w:t xml:space="preserve"> </w:t>
      </w:r>
      <w:r w:rsidRPr="00625AA3">
        <w:rPr>
          <w:rFonts w:asciiTheme="minorBidi" w:hAnsiTheme="minorBidi" w:cstheme="minorBidi"/>
          <w:lang w:eastAsia="en-US"/>
        </w:rPr>
        <w:t xml:space="preserve">as well </w:t>
      </w:r>
      <w:r w:rsidR="00B3330E" w:rsidRPr="00625AA3">
        <w:rPr>
          <w:rFonts w:asciiTheme="minorBidi" w:hAnsiTheme="minorBidi" w:cstheme="minorBidi"/>
          <w:lang w:eastAsia="en-US"/>
        </w:rPr>
        <w:t xml:space="preserve">as the UNESCAP Project </w:t>
      </w:r>
      <w:r w:rsidRPr="00625AA3">
        <w:rPr>
          <w:rFonts w:asciiTheme="minorBidi" w:hAnsiTheme="minorBidi" w:cstheme="minorBidi"/>
          <w:lang w:eastAsia="en-US"/>
        </w:rPr>
        <w:t>Regional SOP Workshop for Broadcasting Media and DMOs held during 7</w:t>
      </w:r>
      <w:r w:rsidR="00476024">
        <w:rPr>
          <w:rFonts w:asciiTheme="minorBidi" w:hAnsiTheme="minorBidi" w:cstheme="minorBidi"/>
          <w:lang w:eastAsia="en-US"/>
        </w:rPr>
        <w:t>–</w:t>
      </w:r>
      <w:r w:rsidRPr="00625AA3">
        <w:rPr>
          <w:rFonts w:asciiTheme="minorBidi" w:hAnsiTheme="minorBidi" w:cstheme="minorBidi"/>
          <w:lang w:eastAsia="en-US"/>
        </w:rPr>
        <w:t>9 September 2021, 12</w:t>
      </w:r>
      <w:r w:rsidR="00476024">
        <w:rPr>
          <w:rFonts w:asciiTheme="minorBidi" w:hAnsiTheme="minorBidi" w:cstheme="minorBidi"/>
          <w:lang w:eastAsia="en-US"/>
        </w:rPr>
        <w:t>–</w:t>
      </w:r>
      <w:r w:rsidRPr="00625AA3">
        <w:rPr>
          <w:rFonts w:asciiTheme="minorBidi" w:hAnsiTheme="minorBidi" w:cstheme="minorBidi"/>
          <w:lang w:eastAsia="en-US"/>
        </w:rPr>
        <w:t>14 October 2021 and 26</w:t>
      </w:r>
      <w:r w:rsidR="00476024">
        <w:rPr>
          <w:rFonts w:asciiTheme="minorBidi" w:hAnsiTheme="minorBidi" w:cstheme="minorBidi"/>
          <w:lang w:eastAsia="en-US"/>
        </w:rPr>
        <w:t>–</w:t>
      </w:r>
      <w:r w:rsidRPr="00625AA3">
        <w:rPr>
          <w:rFonts w:asciiTheme="minorBidi" w:hAnsiTheme="minorBidi" w:cstheme="minorBidi"/>
          <w:lang w:eastAsia="en-US"/>
        </w:rPr>
        <w:t>28 October 2021.</w:t>
      </w:r>
      <w:r w:rsidR="00B3330E" w:rsidRPr="00625AA3">
        <w:rPr>
          <w:rFonts w:asciiTheme="minorBidi" w:hAnsiTheme="minorBidi" w:cstheme="minorBidi"/>
          <w:lang w:eastAsia="en-US"/>
        </w:rPr>
        <w:t xml:space="preserve"> </w:t>
      </w:r>
      <w:r w:rsidRPr="00625AA3">
        <w:rPr>
          <w:rFonts w:asciiTheme="minorBidi" w:hAnsiTheme="minorBidi" w:cstheme="minorBidi"/>
          <w:lang w:eastAsia="en-US"/>
        </w:rPr>
        <w:t>ITEWC Participated in IOWAVE20 &amp; IOTWMS Communications Test conducted during</w:t>
      </w:r>
      <w:r w:rsidR="001D0EE2" w:rsidRPr="00625AA3">
        <w:rPr>
          <w:rFonts w:asciiTheme="minorBidi" w:hAnsiTheme="minorBidi" w:cstheme="minorBidi"/>
          <w:lang w:eastAsia="en-US"/>
        </w:rPr>
        <w:t xml:space="preserve"> the</w:t>
      </w:r>
      <w:r w:rsidRPr="00625AA3">
        <w:rPr>
          <w:rFonts w:asciiTheme="minorBidi" w:hAnsiTheme="minorBidi" w:cstheme="minorBidi"/>
          <w:lang w:eastAsia="en-US"/>
        </w:rPr>
        <w:t xml:space="preserve"> reporting period. INCOIS and NDMA are working towards implementation of the CAP service for dissemination of bulletins / warnings to all national stakeholders.</w:t>
      </w:r>
    </w:p>
    <w:p w14:paraId="3724A966" w14:textId="138E7AA1" w:rsidR="00527C85" w:rsidRPr="00625AA3" w:rsidRDefault="00527C85"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As part of the IOC-UNESCO Tsunami Ready Programme, India constituted a National Board under the Chairmanship of Director, INCOIS with members drawn from Ministry of Earth Sciences (</w:t>
      </w:r>
      <w:r w:rsidRPr="00625AA3">
        <w:rPr>
          <w:rFonts w:asciiTheme="minorBidi" w:hAnsiTheme="minorBidi" w:cstheme="minorBidi"/>
        </w:rPr>
        <w:t>MoES</w:t>
      </w:r>
      <w:r w:rsidRPr="00625AA3">
        <w:rPr>
          <w:rFonts w:asciiTheme="minorBidi" w:hAnsiTheme="minorBidi" w:cstheme="minorBidi"/>
          <w:lang w:eastAsia="en-US"/>
        </w:rPr>
        <w:t xml:space="preserve">), National Disaster Management Authority (NDMA), Ministry of Home Affairs (MHA), Odisha State Disaster Management Authority (OSDMA), Andaman &amp; Nicobar Islands Directorate of Disaster Management (DDM) and INCOIS. Odisha State Disaster Management Authority, (OSDMA) Odisha implemented the Tsunami Ready programme on </w:t>
      </w:r>
      <w:r w:rsidR="001D0EE2" w:rsidRPr="00625AA3">
        <w:rPr>
          <w:rFonts w:asciiTheme="minorBidi" w:hAnsiTheme="minorBidi" w:cstheme="minorBidi"/>
          <w:lang w:eastAsia="en-US"/>
        </w:rPr>
        <w:t xml:space="preserve">a </w:t>
      </w:r>
      <w:r w:rsidRPr="00625AA3">
        <w:rPr>
          <w:rFonts w:asciiTheme="minorBidi" w:hAnsiTheme="minorBidi" w:cstheme="minorBidi"/>
          <w:lang w:eastAsia="en-US"/>
        </w:rPr>
        <w:t>pilot basis in 6 villages. National Board visited Venkatraipur of Ganjam district and Noliasahi of Jagatsinghpur district in December 2019 and recognized them nationally and recommended for UNESCO-IOC recognition. UNESCO-IOC conferred the Certificate of Recognitions to Venkatraipur and Noliasahi of Odisha as Tsunami Ready communities on 07 August 2020. India is the first country from the Indian Ocean region</w:t>
      </w:r>
      <w:r w:rsidR="001D0EE2" w:rsidRPr="00625AA3">
        <w:rPr>
          <w:rFonts w:asciiTheme="minorBidi" w:hAnsiTheme="minorBidi" w:cstheme="minorBidi"/>
          <w:lang w:eastAsia="en-US"/>
        </w:rPr>
        <w:t xml:space="preserve"> to</w:t>
      </w:r>
      <w:r w:rsidRPr="00625AA3">
        <w:rPr>
          <w:rFonts w:asciiTheme="minorBidi" w:hAnsiTheme="minorBidi" w:cstheme="minorBidi"/>
          <w:lang w:eastAsia="en-US"/>
        </w:rPr>
        <w:t xml:space="preserve"> successfully implement this Tsunami Ready </w:t>
      </w:r>
      <w:r w:rsidRPr="00625AA3">
        <w:rPr>
          <w:rFonts w:asciiTheme="minorBidi" w:hAnsiTheme="minorBidi" w:cstheme="minorBidi"/>
          <w:lang w:eastAsia="en-US"/>
        </w:rPr>
        <w:lastRenderedPageBreak/>
        <w:t>programme. INCOIS is planning to extend the programme to other most vulnerable coastal regions of India in consultation with MHA,</w:t>
      </w:r>
      <w:r w:rsidR="00292172" w:rsidRPr="00625AA3">
        <w:rPr>
          <w:rFonts w:asciiTheme="minorBidi" w:hAnsiTheme="minorBidi" w:cstheme="minorBidi"/>
          <w:lang w:eastAsia="en-US"/>
        </w:rPr>
        <w:t xml:space="preserve"> NDMA and coastal authorities.</w:t>
      </w:r>
    </w:p>
    <w:p w14:paraId="14837B02" w14:textId="15E96BDA" w:rsidR="00527C85" w:rsidRPr="00625AA3" w:rsidRDefault="00A070C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As a key </w:t>
      </w:r>
      <w:r w:rsidR="001D0EE2" w:rsidRPr="00625AA3">
        <w:rPr>
          <w:rFonts w:asciiTheme="minorBidi" w:hAnsiTheme="minorBidi" w:cstheme="minorBidi"/>
        </w:rPr>
        <w:t>M</w:t>
      </w:r>
      <w:r w:rsidR="00527C85" w:rsidRPr="00625AA3">
        <w:rPr>
          <w:rFonts w:asciiTheme="minorBidi" w:hAnsiTheme="minorBidi" w:cstheme="minorBidi"/>
        </w:rPr>
        <w:t>ember</w:t>
      </w:r>
      <w:r w:rsidR="00527C85" w:rsidRPr="00625AA3">
        <w:rPr>
          <w:rFonts w:asciiTheme="minorBidi" w:hAnsiTheme="minorBidi" w:cstheme="minorBidi"/>
          <w:lang w:eastAsia="en-US"/>
        </w:rPr>
        <w:t xml:space="preserve"> </w:t>
      </w:r>
      <w:r w:rsidR="001D0EE2" w:rsidRPr="00625AA3">
        <w:rPr>
          <w:rFonts w:asciiTheme="minorBidi" w:hAnsiTheme="minorBidi" w:cstheme="minorBidi"/>
          <w:lang w:eastAsia="en-US"/>
        </w:rPr>
        <w:t>S</w:t>
      </w:r>
      <w:r w:rsidR="00527C85" w:rsidRPr="00625AA3">
        <w:rPr>
          <w:rFonts w:asciiTheme="minorBidi" w:hAnsiTheme="minorBidi" w:cstheme="minorBidi"/>
          <w:lang w:eastAsia="en-US"/>
        </w:rPr>
        <w:t xml:space="preserve">tate in Sub-regional IOTWMS/NWIO group, ITEWC, INCOIS is participating in </w:t>
      </w:r>
      <w:r w:rsidR="001D0EE2" w:rsidRPr="00625AA3">
        <w:rPr>
          <w:rFonts w:asciiTheme="minorBidi" w:hAnsiTheme="minorBidi" w:cstheme="minorBidi"/>
          <w:lang w:eastAsia="en-US"/>
        </w:rPr>
        <w:t xml:space="preserve">the </w:t>
      </w:r>
      <w:r w:rsidR="00527C85" w:rsidRPr="00625AA3">
        <w:rPr>
          <w:rFonts w:asciiTheme="minorBidi" w:hAnsiTheme="minorBidi" w:cstheme="minorBidi"/>
          <w:lang w:eastAsia="en-US"/>
        </w:rPr>
        <w:t xml:space="preserve">UNESCAP project of PTHA for </w:t>
      </w:r>
      <w:r w:rsidR="001D0EE2" w:rsidRPr="00625AA3">
        <w:rPr>
          <w:rFonts w:asciiTheme="minorBidi" w:hAnsiTheme="minorBidi" w:cstheme="minorBidi"/>
          <w:lang w:eastAsia="en-US"/>
        </w:rPr>
        <w:t xml:space="preserve">the </w:t>
      </w:r>
      <w:r w:rsidR="00527C85" w:rsidRPr="00625AA3">
        <w:rPr>
          <w:rFonts w:asciiTheme="minorBidi" w:hAnsiTheme="minorBidi" w:cstheme="minorBidi"/>
          <w:lang w:eastAsia="en-US"/>
        </w:rPr>
        <w:t xml:space="preserve">Makran Subduction Zone. The Initial benchmark PTHA model simulations were carried out at INCOIS [India] with guidance from GFZ [Germany], INGV and University of Malaga. Currently INCOIS is examining the possibility of the tsunami threat in the </w:t>
      </w:r>
      <w:r w:rsidR="00476024" w:rsidRPr="00625AA3">
        <w:rPr>
          <w:rFonts w:asciiTheme="minorBidi" w:hAnsiTheme="minorBidi" w:cstheme="minorBidi"/>
          <w:lang w:eastAsia="en-US"/>
        </w:rPr>
        <w:t>neighbouring</w:t>
      </w:r>
      <w:r w:rsidR="00527C85" w:rsidRPr="00625AA3">
        <w:rPr>
          <w:rFonts w:asciiTheme="minorBidi" w:hAnsiTheme="minorBidi" w:cstheme="minorBidi"/>
          <w:lang w:eastAsia="en-US"/>
        </w:rPr>
        <w:t xml:space="preserve"> Persian Gulf and Red Sea.</w:t>
      </w:r>
    </w:p>
    <w:p w14:paraId="70AC46F1" w14:textId="4C79D2B4" w:rsidR="00527C85" w:rsidRPr="00625AA3" w:rsidRDefault="00527C85"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As part of future plans, ITEWC, INCOIS is working towards utilization of real-time GNSS &amp; SMA data for rupture characterization of tsunamigenic earthquakes</w:t>
      </w:r>
      <w:r w:rsidR="001D0EE2" w:rsidRPr="00625AA3">
        <w:rPr>
          <w:rFonts w:asciiTheme="minorBidi" w:hAnsiTheme="minorBidi" w:cstheme="minorBidi"/>
          <w:lang w:eastAsia="en-US"/>
        </w:rPr>
        <w:t>,</w:t>
      </w:r>
      <w:r w:rsidRPr="00625AA3">
        <w:rPr>
          <w:rFonts w:asciiTheme="minorBidi" w:hAnsiTheme="minorBidi" w:cstheme="minorBidi"/>
          <w:lang w:eastAsia="en-US"/>
        </w:rPr>
        <w:t xml:space="preserve"> as well to work on Standard Operational Procedures (SOP) for atypical tsunami sources such as submarine </w:t>
      </w:r>
      <w:r w:rsidRPr="00625AA3">
        <w:rPr>
          <w:rFonts w:asciiTheme="minorBidi" w:hAnsiTheme="minorBidi" w:cstheme="minorBidi"/>
        </w:rPr>
        <w:t>landslides</w:t>
      </w:r>
      <w:r w:rsidRPr="00625AA3">
        <w:rPr>
          <w:rFonts w:asciiTheme="minorBidi" w:hAnsiTheme="minorBidi" w:cstheme="minorBidi"/>
          <w:lang w:eastAsia="en-US"/>
        </w:rPr>
        <w:t>, volcanic eruption and meteoric sources.  INCOIS will conduct national mock drills in coordination with MHA, NDMA and SDMOs as well Regular SOP Training Workshops for National st</w:t>
      </w:r>
      <w:r w:rsidR="001D0EE2" w:rsidRPr="00625AA3">
        <w:rPr>
          <w:rFonts w:asciiTheme="minorBidi" w:hAnsiTheme="minorBidi" w:cstheme="minorBidi"/>
          <w:lang w:eastAsia="en-US"/>
        </w:rPr>
        <w:t>ake</w:t>
      </w:r>
      <w:r w:rsidRPr="00625AA3">
        <w:rPr>
          <w:rFonts w:asciiTheme="minorBidi" w:hAnsiTheme="minorBidi" w:cstheme="minorBidi"/>
          <w:lang w:eastAsia="en-US"/>
        </w:rPr>
        <w:t>holders. INCOIS will finalize</w:t>
      </w:r>
      <w:r w:rsidR="00A070C3" w:rsidRPr="00625AA3">
        <w:rPr>
          <w:rFonts w:asciiTheme="minorBidi" w:hAnsiTheme="minorBidi" w:cstheme="minorBidi"/>
          <w:lang w:eastAsia="en-US"/>
        </w:rPr>
        <w:t xml:space="preserve"> </w:t>
      </w:r>
      <w:r w:rsidRPr="00625AA3">
        <w:rPr>
          <w:rFonts w:asciiTheme="minorBidi" w:hAnsiTheme="minorBidi" w:cstheme="minorBidi"/>
          <w:lang w:eastAsia="en-US"/>
        </w:rPr>
        <w:t>the SOP of DMOs and, Media in consultation with NDMA, SDMO and Media. INCOIS is planning to implement Tsunami Ready Program</w:t>
      </w:r>
      <w:r w:rsidR="001D0EE2" w:rsidRPr="00625AA3">
        <w:rPr>
          <w:rFonts w:asciiTheme="minorBidi" w:hAnsiTheme="minorBidi" w:cstheme="minorBidi"/>
          <w:lang w:eastAsia="en-US"/>
        </w:rPr>
        <w:t>me.</w:t>
      </w:r>
      <w:r w:rsidRPr="00625AA3">
        <w:rPr>
          <w:rFonts w:asciiTheme="minorBidi" w:hAnsiTheme="minorBidi" w:cstheme="minorBidi"/>
          <w:lang w:eastAsia="en-US"/>
        </w:rPr>
        <w:t xml:space="preserve"> INCOIS will continue to participate in 6-monthly IOTWMS Communication Tests and biennial IOWave exercises.</w:t>
      </w:r>
    </w:p>
    <w:p w14:paraId="4A0A4EE5" w14:textId="1FAC4C24" w:rsidR="00166162" w:rsidRPr="00625AA3" w:rsidRDefault="00625AA3" w:rsidP="00625AA3">
      <w:pPr>
        <w:pStyle w:val="Heading3"/>
        <w:spacing w:before="0" w:after="240"/>
        <w:rPr>
          <w:rFonts w:asciiTheme="minorBidi" w:hAnsiTheme="minorBidi" w:cstheme="minorBidi"/>
          <w:caps/>
          <w:lang w:val="en-GB"/>
        </w:rPr>
      </w:pPr>
      <w:bookmarkStart w:id="50" w:name="_Toc105946909"/>
      <w:r w:rsidRPr="00625AA3">
        <w:rPr>
          <w:rFonts w:asciiTheme="minorBidi" w:hAnsiTheme="minorBidi" w:cstheme="minorBidi"/>
          <w:caps/>
          <w:lang w:val="en-GB"/>
        </w:rPr>
        <w:t>12.5</w:t>
      </w:r>
      <w:r w:rsidRPr="00625AA3">
        <w:rPr>
          <w:rFonts w:asciiTheme="minorBidi" w:hAnsiTheme="minorBidi" w:cstheme="minorBidi"/>
          <w:caps/>
          <w:lang w:val="en-GB"/>
        </w:rPr>
        <w:tab/>
      </w:r>
      <w:r w:rsidR="00166162" w:rsidRPr="00625AA3">
        <w:rPr>
          <w:rFonts w:asciiTheme="minorBidi" w:hAnsiTheme="minorBidi" w:cstheme="minorBidi"/>
          <w:caps/>
          <w:lang w:val="en-GB"/>
        </w:rPr>
        <w:t>Indonesia</w:t>
      </w:r>
      <w:bookmarkEnd w:id="50"/>
    </w:p>
    <w:p w14:paraId="5936DF39" w14:textId="7207C9EC" w:rsidR="00166162"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Dr </w:t>
      </w:r>
      <w:r w:rsidR="00166162" w:rsidRPr="00625AA3">
        <w:rPr>
          <w:rFonts w:asciiTheme="minorBidi" w:hAnsiTheme="minorBidi" w:cstheme="minorBidi"/>
        </w:rPr>
        <w:t>Muhamad</w:t>
      </w:r>
      <w:r w:rsidR="00166162" w:rsidRPr="00625AA3">
        <w:rPr>
          <w:rFonts w:asciiTheme="minorBidi" w:hAnsiTheme="minorBidi" w:cstheme="minorBidi"/>
          <w:lang w:eastAsia="en-US"/>
        </w:rPr>
        <w:t xml:space="preserve"> Sadly</w:t>
      </w:r>
      <w:r w:rsidR="001E5EA7" w:rsidRPr="00625AA3">
        <w:rPr>
          <w:rFonts w:asciiTheme="minorBidi" w:hAnsiTheme="minorBidi" w:cstheme="minorBidi"/>
          <w:lang w:eastAsia="en-US"/>
        </w:rPr>
        <w:t xml:space="preserve">, Head of the Indonesian Delegation, </w:t>
      </w:r>
      <w:r w:rsidR="007864F1" w:rsidRPr="00625AA3">
        <w:rPr>
          <w:rFonts w:asciiTheme="minorBidi" w:hAnsiTheme="minorBidi" w:cstheme="minorBidi"/>
          <w:lang w:eastAsia="en-US"/>
        </w:rPr>
        <w:t>presented the status, future plans and issues with the national tsunami warning and mitigation system.</w:t>
      </w:r>
    </w:p>
    <w:p w14:paraId="1AB16C98" w14:textId="78952193" w:rsidR="003747BC" w:rsidRPr="00625AA3" w:rsidRDefault="003747BC"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Indonesia Tsunami Early Warning System (InaTEWS) was established on November 11, 2008. At </w:t>
      </w:r>
      <w:r w:rsidRPr="00625AA3">
        <w:rPr>
          <w:rFonts w:asciiTheme="minorBidi" w:hAnsiTheme="minorBidi" w:cstheme="minorBidi"/>
        </w:rPr>
        <w:t>that</w:t>
      </w:r>
      <w:r w:rsidRPr="00625AA3">
        <w:rPr>
          <w:rFonts w:asciiTheme="minorBidi" w:hAnsiTheme="minorBidi" w:cstheme="minorBidi"/>
          <w:lang w:eastAsia="en-US"/>
        </w:rPr>
        <w:t xml:space="preserve"> time, the paradigm </w:t>
      </w:r>
      <w:r w:rsidR="000A4019" w:rsidRPr="00625AA3">
        <w:rPr>
          <w:rFonts w:asciiTheme="minorBidi" w:hAnsiTheme="minorBidi" w:cstheme="minorBidi"/>
          <w:lang w:eastAsia="en-US"/>
        </w:rPr>
        <w:t>was to</w:t>
      </w:r>
      <w:r w:rsidRPr="00625AA3">
        <w:rPr>
          <w:rFonts w:asciiTheme="minorBidi" w:hAnsiTheme="minorBidi" w:cstheme="minorBidi"/>
          <w:lang w:eastAsia="en-US"/>
        </w:rPr>
        <w:t xml:space="preserve"> work hard in order to anticipate the earthquake and tsunami event. InaTEWS operational headquarter</w:t>
      </w:r>
      <w:r w:rsidR="000A4019" w:rsidRPr="00625AA3">
        <w:rPr>
          <w:rFonts w:asciiTheme="minorBidi" w:hAnsiTheme="minorBidi" w:cstheme="minorBidi"/>
          <w:lang w:eastAsia="en-US"/>
        </w:rPr>
        <w:t>s</w:t>
      </w:r>
      <w:r w:rsidRPr="00625AA3">
        <w:rPr>
          <w:rFonts w:asciiTheme="minorBidi" w:hAnsiTheme="minorBidi" w:cstheme="minorBidi"/>
          <w:lang w:eastAsia="en-US"/>
        </w:rPr>
        <w:t xml:space="preserve"> is located in Jakarta and InaTEWS backup</w:t>
      </w:r>
      <w:r w:rsidR="000A4019" w:rsidRPr="00625AA3">
        <w:rPr>
          <w:rFonts w:asciiTheme="minorBidi" w:hAnsiTheme="minorBidi" w:cstheme="minorBidi"/>
          <w:lang w:eastAsia="en-US"/>
        </w:rPr>
        <w:t xml:space="preserve"> is</w:t>
      </w:r>
      <w:r w:rsidRPr="00625AA3">
        <w:rPr>
          <w:rFonts w:asciiTheme="minorBidi" w:hAnsiTheme="minorBidi" w:cstheme="minorBidi"/>
          <w:lang w:eastAsia="en-US"/>
        </w:rPr>
        <w:t xml:space="preserve"> located in Bali.</w:t>
      </w:r>
    </w:p>
    <w:p w14:paraId="7AA9F82A" w14:textId="543DF5C9" w:rsidR="003747BC" w:rsidRPr="00625AA3" w:rsidRDefault="003747BC"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The main product of InaTEWS is earthquake information and tsunami warning, which is disseminate</w:t>
      </w:r>
      <w:r w:rsidR="000A4019" w:rsidRPr="00625AA3">
        <w:rPr>
          <w:rFonts w:asciiTheme="minorBidi" w:hAnsiTheme="minorBidi" w:cstheme="minorBidi"/>
          <w:lang w:eastAsia="en-US"/>
        </w:rPr>
        <w:t>d</w:t>
      </w:r>
      <w:r w:rsidRPr="00625AA3">
        <w:rPr>
          <w:rFonts w:asciiTheme="minorBidi" w:hAnsiTheme="minorBidi" w:cstheme="minorBidi"/>
          <w:lang w:eastAsia="en-US"/>
        </w:rPr>
        <w:t xml:space="preserve"> within 5 minutes after the event. </w:t>
      </w:r>
      <w:r w:rsidR="000A4019" w:rsidRPr="00625AA3">
        <w:rPr>
          <w:rFonts w:asciiTheme="minorBidi" w:hAnsiTheme="minorBidi" w:cstheme="minorBidi"/>
          <w:lang w:eastAsia="en-US"/>
        </w:rPr>
        <w:t>InaTEWS</w:t>
      </w:r>
      <w:r w:rsidRPr="00625AA3">
        <w:rPr>
          <w:rFonts w:asciiTheme="minorBidi" w:hAnsiTheme="minorBidi" w:cstheme="minorBidi"/>
          <w:lang w:eastAsia="en-US"/>
        </w:rPr>
        <w:t xml:space="preserve"> goal is to detect earthquake event</w:t>
      </w:r>
      <w:r w:rsidR="000A4019" w:rsidRPr="00625AA3">
        <w:rPr>
          <w:rFonts w:asciiTheme="minorBidi" w:hAnsiTheme="minorBidi" w:cstheme="minorBidi"/>
          <w:lang w:eastAsia="en-US"/>
        </w:rPr>
        <w:t>s</w:t>
      </w:r>
      <w:r w:rsidRPr="00625AA3">
        <w:rPr>
          <w:rFonts w:asciiTheme="minorBidi" w:hAnsiTheme="minorBidi" w:cstheme="minorBidi"/>
          <w:lang w:eastAsia="en-US"/>
        </w:rPr>
        <w:t xml:space="preserve"> accurately and disseminate the tsunami warning to the stakeholders, responsible institutions and communities. In order to achieve th</w:t>
      </w:r>
      <w:r w:rsidR="000A4019" w:rsidRPr="00625AA3">
        <w:rPr>
          <w:rFonts w:asciiTheme="minorBidi" w:hAnsiTheme="minorBidi" w:cstheme="minorBidi"/>
          <w:lang w:eastAsia="en-US"/>
        </w:rPr>
        <w:t>is</w:t>
      </w:r>
      <w:r w:rsidRPr="00625AA3">
        <w:rPr>
          <w:rFonts w:asciiTheme="minorBidi" w:hAnsiTheme="minorBidi" w:cstheme="minorBidi"/>
          <w:lang w:eastAsia="en-US"/>
        </w:rPr>
        <w:t xml:space="preserve"> goal, proper community response is needed to reduce and minimize the impacts of disaster.</w:t>
      </w:r>
    </w:p>
    <w:p w14:paraId="57738810" w14:textId="46357364" w:rsidR="003747BC" w:rsidRPr="00625AA3" w:rsidRDefault="003747BC"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To monitor earthquake activity, the Indonesian seismic monitoring network has 411 seismic stations, plus 200 overseas seismic stations. Indonesia has a strong-motion detection network of 594 accelerometer stations and 400 intensity-meter stations. Regarding tsunami monitoring, InaTEWS has several sea level monitoring </w:t>
      </w:r>
      <w:r w:rsidR="001609C2" w:rsidRPr="00625AA3">
        <w:rPr>
          <w:rFonts w:asciiTheme="minorBidi" w:hAnsiTheme="minorBidi" w:cstheme="minorBidi"/>
          <w:lang w:eastAsia="en-US"/>
        </w:rPr>
        <w:t xml:space="preserve">networks </w:t>
      </w:r>
      <w:r w:rsidRPr="00625AA3">
        <w:rPr>
          <w:rFonts w:asciiTheme="minorBidi" w:hAnsiTheme="minorBidi" w:cstheme="minorBidi"/>
          <w:lang w:eastAsia="en-US"/>
        </w:rPr>
        <w:t>such as</w:t>
      </w:r>
      <w:r w:rsidR="001609C2" w:rsidRPr="00625AA3">
        <w:rPr>
          <w:rFonts w:asciiTheme="minorBidi" w:hAnsiTheme="minorBidi" w:cstheme="minorBidi"/>
          <w:lang w:eastAsia="en-US"/>
        </w:rPr>
        <w:t>:</w:t>
      </w:r>
      <w:r w:rsidRPr="00625AA3">
        <w:rPr>
          <w:rFonts w:asciiTheme="minorBidi" w:hAnsiTheme="minorBidi" w:cstheme="minorBidi"/>
          <w:lang w:eastAsia="en-US"/>
        </w:rPr>
        <w:t xml:space="preserve"> HF radar (2); Tide </w:t>
      </w:r>
      <w:r w:rsidR="001609C2" w:rsidRPr="00625AA3">
        <w:rPr>
          <w:rFonts w:asciiTheme="minorBidi" w:hAnsiTheme="minorBidi" w:cstheme="minorBidi"/>
          <w:lang w:eastAsia="en-US"/>
        </w:rPr>
        <w:t>g</w:t>
      </w:r>
      <w:r w:rsidRPr="00625AA3">
        <w:rPr>
          <w:rFonts w:asciiTheme="minorBidi" w:hAnsiTheme="minorBidi" w:cstheme="minorBidi"/>
          <w:lang w:eastAsia="en-US"/>
        </w:rPr>
        <w:t xml:space="preserve">auge stations (159) </w:t>
      </w:r>
      <w:r w:rsidRPr="00625AA3">
        <w:rPr>
          <w:rFonts w:asciiTheme="minorBidi" w:hAnsiTheme="minorBidi" w:cstheme="minorBidi"/>
        </w:rPr>
        <w:t>supported</w:t>
      </w:r>
      <w:r w:rsidRPr="00625AA3">
        <w:rPr>
          <w:rFonts w:asciiTheme="minorBidi" w:hAnsiTheme="minorBidi" w:cstheme="minorBidi"/>
          <w:lang w:eastAsia="en-US"/>
        </w:rPr>
        <w:t xml:space="preserve"> by Geospatial Information Agency (BIG); AWS-Water Level (25), Buoy (4), IDSL (4), CBT (1) and </w:t>
      </w:r>
      <w:r w:rsidR="001609C2" w:rsidRPr="00625AA3">
        <w:rPr>
          <w:rFonts w:asciiTheme="minorBidi" w:hAnsiTheme="minorBidi" w:cstheme="minorBidi"/>
          <w:lang w:eastAsia="en-US"/>
        </w:rPr>
        <w:t>t</w:t>
      </w:r>
      <w:r w:rsidRPr="00625AA3">
        <w:rPr>
          <w:rFonts w:asciiTheme="minorBidi" w:hAnsiTheme="minorBidi" w:cstheme="minorBidi"/>
          <w:lang w:eastAsia="en-US"/>
        </w:rPr>
        <w:t xml:space="preserve">sunami </w:t>
      </w:r>
      <w:r w:rsidR="001609C2" w:rsidRPr="00625AA3">
        <w:rPr>
          <w:rFonts w:asciiTheme="minorBidi" w:hAnsiTheme="minorBidi" w:cstheme="minorBidi"/>
          <w:lang w:eastAsia="en-US"/>
        </w:rPr>
        <w:t>g</w:t>
      </w:r>
      <w:r w:rsidRPr="00625AA3">
        <w:rPr>
          <w:rFonts w:asciiTheme="minorBidi" w:hAnsiTheme="minorBidi" w:cstheme="minorBidi"/>
          <w:lang w:eastAsia="en-US"/>
        </w:rPr>
        <w:t>auge (5) supported by Agency for the Assessment and Application of Technology (BPPT).</w:t>
      </w:r>
    </w:p>
    <w:p w14:paraId="1027A88C" w14:textId="1A8DB8ED" w:rsidR="003747BC" w:rsidRPr="00625AA3" w:rsidRDefault="003747BC"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InaTEWS processing system consist</w:t>
      </w:r>
      <w:r w:rsidR="001609C2" w:rsidRPr="00625AA3">
        <w:rPr>
          <w:rFonts w:asciiTheme="minorBidi" w:hAnsiTheme="minorBidi" w:cstheme="minorBidi"/>
          <w:lang w:eastAsia="en-US"/>
        </w:rPr>
        <w:t>s</w:t>
      </w:r>
      <w:r w:rsidRPr="00625AA3">
        <w:rPr>
          <w:rFonts w:asciiTheme="minorBidi" w:hAnsiTheme="minorBidi" w:cstheme="minorBidi"/>
          <w:lang w:eastAsia="en-US"/>
        </w:rPr>
        <w:t xml:space="preserve"> of earthquake analysis (using SEISCOMP3) and Tsunami Observation and Sim</w:t>
      </w:r>
      <w:r w:rsidR="00A3243E" w:rsidRPr="00625AA3">
        <w:rPr>
          <w:rFonts w:asciiTheme="minorBidi" w:hAnsiTheme="minorBidi" w:cstheme="minorBidi"/>
          <w:lang w:eastAsia="en-US"/>
        </w:rPr>
        <w:t xml:space="preserve">ulation Terminal (using TOAST). </w:t>
      </w:r>
      <w:r w:rsidRPr="00625AA3">
        <w:rPr>
          <w:rFonts w:asciiTheme="minorBidi" w:hAnsiTheme="minorBidi" w:cstheme="minorBidi"/>
          <w:lang w:eastAsia="en-US"/>
        </w:rPr>
        <w:t xml:space="preserve">Dissemination </w:t>
      </w:r>
      <w:r w:rsidR="001609C2" w:rsidRPr="00625AA3">
        <w:rPr>
          <w:rFonts w:asciiTheme="minorBidi" w:hAnsiTheme="minorBidi" w:cstheme="minorBidi"/>
          <w:lang w:eastAsia="en-US"/>
        </w:rPr>
        <w:t xml:space="preserve">methods </w:t>
      </w:r>
      <w:r w:rsidRPr="00625AA3">
        <w:rPr>
          <w:rFonts w:asciiTheme="minorBidi" w:hAnsiTheme="minorBidi" w:cstheme="minorBidi"/>
          <w:lang w:eastAsia="en-US"/>
        </w:rPr>
        <w:t>consist of multi-</w:t>
      </w:r>
      <w:r w:rsidRPr="00625AA3">
        <w:rPr>
          <w:rFonts w:asciiTheme="minorBidi" w:hAnsiTheme="minorBidi" w:cstheme="minorBidi"/>
        </w:rPr>
        <w:t>mode</w:t>
      </w:r>
      <w:r w:rsidRPr="00625AA3">
        <w:rPr>
          <w:rFonts w:asciiTheme="minorBidi" w:hAnsiTheme="minorBidi" w:cstheme="minorBidi"/>
          <w:lang w:eastAsia="en-US"/>
        </w:rPr>
        <w:t xml:space="preserve"> dissemination (e.g SMS, FAX, Email, Web, Warning Receiver System and WRS New Generation). Some innovat</w:t>
      </w:r>
      <w:r w:rsidR="001609C2" w:rsidRPr="00625AA3">
        <w:rPr>
          <w:rFonts w:asciiTheme="minorBidi" w:hAnsiTheme="minorBidi" w:cstheme="minorBidi"/>
          <w:lang w:eastAsia="en-US"/>
        </w:rPr>
        <w:t>ed</w:t>
      </w:r>
      <w:r w:rsidRPr="00625AA3">
        <w:rPr>
          <w:rFonts w:asciiTheme="minorBidi" w:hAnsiTheme="minorBidi" w:cstheme="minorBidi"/>
          <w:lang w:eastAsia="en-US"/>
        </w:rPr>
        <w:t xml:space="preserve"> dissemination system</w:t>
      </w:r>
      <w:r w:rsidR="001609C2" w:rsidRPr="00625AA3">
        <w:rPr>
          <w:rFonts w:asciiTheme="minorBidi" w:hAnsiTheme="minorBidi" w:cstheme="minorBidi"/>
          <w:lang w:eastAsia="en-US"/>
        </w:rPr>
        <w:t>s</w:t>
      </w:r>
      <w:r w:rsidRPr="00625AA3">
        <w:rPr>
          <w:rFonts w:asciiTheme="minorBidi" w:hAnsiTheme="minorBidi" w:cstheme="minorBidi"/>
          <w:lang w:eastAsia="en-US"/>
        </w:rPr>
        <w:t xml:space="preserve"> using mobile smart phone ha</w:t>
      </w:r>
      <w:r w:rsidR="001609C2" w:rsidRPr="00625AA3">
        <w:rPr>
          <w:rFonts w:asciiTheme="minorBidi" w:hAnsiTheme="minorBidi" w:cstheme="minorBidi"/>
          <w:lang w:eastAsia="en-US"/>
        </w:rPr>
        <w:t>ve</w:t>
      </w:r>
      <w:r w:rsidRPr="00625AA3">
        <w:rPr>
          <w:rFonts w:asciiTheme="minorBidi" w:hAnsiTheme="minorBidi" w:cstheme="minorBidi"/>
          <w:lang w:eastAsia="en-US"/>
        </w:rPr>
        <w:t xml:space="preserve"> been developed.</w:t>
      </w:r>
    </w:p>
    <w:p w14:paraId="051F2237" w14:textId="2E2C8C7A" w:rsidR="003747BC" w:rsidRPr="00625AA3" w:rsidRDefault="003747BC"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aim of </w:t>
      </w:r>
      <w:r w:rsidR="001609C2" w:rsidRPr="00625AA3">
        <w:rPr>
          <w:rFonts w:asciiTheme="minorBidi" w:hAnsiTheme="minorBidi" w:cstheme="minorBidi"/>
          <w:lang w:eastAsia="en-US"/>
        </w:rPr>
        <w:t xml:space="preserve">the </w:t>
      </w:r>
      <w:r w:rsidRPr="00625AA3">
        <w:rPr>
          <w:rFonts w:asciiTheme="minorBidi" w:hAnsiTheme="minorBidi" w:cstheme="minorBidi"/>
          <w:lang w:eastAsia="en-US"/>
        </w:rPr>
        <w:t>capacity building activity is to develop the performance and ability of the researcher</w:t>
      </w:r>
      <w:r w:rsidR="001609C2" w:rsidRPr="00625AA3">
        <w:rPr>
          <w:rFonts w:asciiTheme="minorBidi" w:hAnsiTheme="minorBidi" w:cstheme="minorBidi"/>
          <w:lang w:eastAsia="en-US"/>
        </w:rPr>
        <w:t>s</w:t>
      </w:r>
      <w:r w:rsidRPr="00625AA3">
        <w:rPr>
          <w:rFonts w:asciiTheme="minorBidi" w:hAnsiTheme="minorBidi" w:cstheme="minorBidi"/>
          <w:lang w:eastAsia="en-US"/>
        </w:rPr>
        <w:t xml:space="preserve">. Capacity building is obtained through </w:t>
      </w:r>
      <w:r w:rsidR="00A3243E" w:rsidRPr="00625AA3">
        <w:rPr>
          <w:rFonts w:asciiTheme="minorBidi" w:hAnsiTheme="minorBidi" w:cstheme="minorBidi"/>
          <w:lang w:eastAsia="en-US"/>
        </w:rPr>
        <w:t xml:space="preserve">training, internship and study. </w:t>
      </w:r>
      <w:r w:rsidRPr="00625AA3">
        <w:rPr>
          <w:rFonts w:asciiTheme="minorBidi" w:hAnsiTheme="minorBidi" w:cstheme="minorBidi"/>
          <w:lang w:eastAsia="en-US"/>
        </w:rPr>
        <w:t xml:space="preserve">The aim of </w:t>
      </w:r>
      <w:r w:rsidR="001609C2" w:rsidRPr="00625AA3">
        <w:rPr>
          <w:rFonts w:asciiTheme="minorBidi" w:hAnsiTheme="minorBidi" w:cstheme="minorBidi"/>
          <w:lang w:eastAsia="en-US"/>
        </w:rPr>
        <w:t>m</w:t>
      </w:r>
      <w:r w:rsidRPr="00625AA3">
        <w:rPr>
          <w:rFonts w:asciiTheme="minorBidi" w:hAnsiTheme="minorBidi" w:cstheme="minorBidi"/>
          <w:lang w:eastAsia="en-US"/>
        </w:rPr>
        <w:t>itigation activities is to educate the community and stakeholder</w:t>
      </w:r>
      <w:r w:rsidR="001609C2" w:rsidRPr="00625AA3">
        <w:rPr>
          <w:rFonts w:asciiTheme="minorBidi" w:hAnsiTheme="minorBidi" w:cstheme="minorBidi"/>
          <w:lang w:eastAsia="en-US"/>
        </w:rPr>
        <w:t>s</w:t>
      </w:r>
      <w:r w:rsidRPr="00625AA3">
        <w:rPr>
          <w:rFonts w:asciiTheme="minorBidi" w:hAnsiTheme="minorBidi" w:cstheme="minorBidi"/>
          <w:lang w:eastAsia="en-US"/>
        </w:rPr>
        <w:t xml:space="preserve"> to achieve better knowledge about </w:t>
      </w:r>
      <w:r w:rsidRPr="00625AA3">
        <w:rPr>
          <w:rFonts w:asciiTheme="minorBidi" w:hAnsiTheme="minorBidi" w:cstheme="minorBidi"/>
        </w:rPr>
        <w:t>earthquake</w:t>
      </w:r>
      <w:r w:rsidRPr="00625AA3">
        <w:rPr>
          <w:rFonts w:asciiTheme="minorBidi" w:hAnsiTheme="minorBidi" w:cstheme="minorBidi"/>
          <w:lang w:eastAsia="en-US"/>
        </w:rPr>
        <w:t xml:space="preserve"> and tsunami in order to reduce and minimize the impacts of disaster. This are conducted through the Earthquake Field School (Sekolah Lapang Gempa) and BMKG school.</w:t>
      </w:r>
    </w:p>
    <w:p w14:paraId="6D1718A8" w14:textId="5396DA7D" w:rsidR="003747BC" w:rsidRPr="00625AA3" w:rsidRDefault="003747BC" w:rsidP="003C3C93">
      <w:pPr>
        <w:pStyle w:val="ListParagraph"/>
        <w:numPr>
          <w:ilvl w:val="0"/>
          <w:numId w:val="45"/>
        </w:numPr>
        <w:tabs>
          <w:tab w:val="left" w:pos="709"/>
        </w:tabs>
        <w:spacing w:before="0"/>
        <w:ind w:left="0" w:firstLine="0"/>
        <w:contextualSpacing w:val="0"/>
        <w:rPr>
          <w:rFonts w:asciiTheme="minorBidi" w:hAnsiTheme="minorBidi" w:cstheme="minorBidi"/>
          <w:lang w:eastAsia="en-US"/>
        </w:rPr>
      </w:pPr>
      <w:r w:rsidRPr="00625AA3">
        <w:rPr>
          <w:rFonts w:asciiTheme="minorBidi" w:hAnsiTheme="minorBidi" w:cstheme="minorBidi"/>
          <w:lang w:eastAsia="en-US"/>
        </w:rPr>
        <w:lastRenderedPageBreak/>
        <w:t xml:space="preserve">The future </w:t>
      </w:r>
      <w:r w:rsidRPr="00625AA3">
        <w:rPr>
          <w:rFonts w:asciiTheme="minorBidi" w:hAnsiTheme="minorBidi" w:cstheme="minorBidi"/>
        </w:rPr>
        <w:t>plans</w:t>
      </w:r>
      <w:r w:rsidRPr="00625AA3">
        <w:rPr>
          <w:rFonts w:asciiTheme="minorBidi" w:hAnsiTheme="minorBidi" w:cstheme="minorBidi"/>
          <w:lang w:eastAsia="en-US"/>
        </w:rPr>
        <w:t xml:space="preserve"> </w:t>
      </w:r>
      <w:r w:rsidR="00A3243E" w:rsidRPr="00625AA3">
        <w:rPr>
          <w:rFonts w:asciiTheme="minorBidi" w:hAnsiTheme="minorBidi" w:cstheme="minorBidi"/>
          <w:lang w:eastAsia="en-US"/>
        </w:rPr>
        <w:t>relate to the</w:t>
      </w:r>
      <w:r w:rsidRPr="00625AA3">
        <w:rPr>
          <w:rFonts w:asciiTheme="minorBidi" w:hAnsiTheme="minorBidi" w:cstheme="minorBidi"/>
          <w:lang w:eastAsia="en-US"/>
        </w:rPr>
        <w:t xml:space="preserve"> monitoring system, processing system and dissemination system as follow</w:t>
      </w:r>
      <w:r w:rsidR="001609C2" w:rsidRPr="00625AA3">
        <w:rPr>
          <w:rFonts w:asciiTheme="minorBidi" w:hAnsiTheme="minorBidi" w:cstheme="minorBidi"/>
          <w:lang w:eastAsia="en-US"/>
        </w:rPr>
        <w:t>s</w:t>
      </w:r>
      <w:r w:rsidRPr="00625AA3">
        <w:rPr>
          <w:rFonts w:asciiTheme="minorBidi" w:hAnsiTheme="minorBidi" w:cstheme="minorBidi"/>
          <w:lang w:eastAsia="en-US"/>
        </w:rPr>
        <w:t>:</w:t>
      </w:r>
    </w:p>
    <w:p w14:paraId="2A19D44D" w14:textId="3EBE1ED9" w:rsidR="003747BC" w:rsidRPr="00625AA3" w:rsidRDefault="00A3243E" w:rsidP="003C3C93">
      <w:pPr>
        <w:pStyle w:val="ListParagraph"/>
        <w:numPr>
          <w:ilvl w:val="0"/>
          <w:numId w:val="32"/>
        </w:numPr>
        <w:spacing w:before="0"/>
        <w:ind w:left="720"/>
        <w:contextualSpacing w:val="0"/>
        <w:rPr>
          <w:rFonts w:asciiTheme="minorBidi" w:hAnsiTheme="minorBidi" w:cstheme="minorBidi"/>
          <w:lang w:eastAsia="en-US"/>
        </w:rPr>
      </w:pPr>
      <w:r w:rsidRPr="00625AA3">
        <w:rPr>
          <w:rFonts w:asciiTheme="minorBidi" w:hAnsiTheme="minorBidi" w:cstheme="minorBidi"/>
          <w:lang w:eastAsia="en-US"/>
        </w:rPr>
        <w:t>Monitoring System</w:t>
      </w:r>
      <w:r w:rsidR="003747BC" w:rsidRPr="00625AA3">
        <w:rPr>
          <w:rFonts w:asciiTheme="minorBidi" w:hAnsiTheme="minorBidi" w:cstheme="minorBidi"/>
          <w:lang w:eastAsia="en-US"/>
        </w:rPr>
        <w:t>:</w:t>
      </w:r>
    </w:p>
    <w:p w14:paraId="3BF25DC6" w14:textId="34A805F8" w:rsidR="003747BC" w:rsidRPr="00625AA3" w:rsidRDefault="003747BC" w:rsidP="003C3C93">
      <w:pPr>
        <w:pStyle w:val="ListParagraph"/>
        <w:numPr>
          <w:ilvl w:val="0"/>
          <w:numId w:val="29"/>
        </w:numPr>
        <w:spacing w:before="0"/>
        <w:ind w:left="1080"/>
        <w:contextualSpacing w:val="0"/>
        <w:rPr>
          <w:rFonts w:asciiTheme="minorBidi" w:hAnsiTheme="minorBidi" w:cstheme="minorBidi"/>
          <w:lang w:eastAsia="en-US"/>
        </w:rPr>
      </w:pPr>
      <w:r w:rsidRPr="00625AA3">
        <w:rPr>
          <w:rFonts w:asciiTheme="minorBidi" w:hAnsiTheme="minorBidi" w:cstheme="minorBidi"/>
          <w:lang w:eastAsia="en-US"/>
        </w:rPr>
        <w:t>Deploy additional 17 seismic stations until the end of 2021</w:t>
      </w:r>
    </w:p>
    <w:p w14:paraId="5C043990" w14:textId="00C4D47B" w:rsidR="003747BC" w:rsidRPr="00625AA3" w:rsidRDefault="003747BC" w:rsidP="003C3C93">
      <w:pPr>
        <w:pStyle w:val="ListParagraph"/>
        <w:numPr>
          <w:ilvl w:val="0"/>
          <w:numId w:val="29"/>
        </w:numPr>
        <w:spacing w:before="0"/>
        <w:ind w:left="1080"/>
        <w:contextualSpacing w:val="0"/>
        <w:rPr>
          <w:rFonts w:asciiTheme="minorBidi" w:hAnsiTheme="minorBidi" w:cstheme="minorBidi"/>
          <w:lang w:eastAsia="en-US"/>
        </w:rPr>
      </w:pPr>
      <w:r w:rsidRPr="00625AA3">
        <w:rPr>
          <w:rFonts w:asciiTheme="minorBidi" w:hAnsiTheme="minorBidi" w:cstheme="minorBidi"/>
          <w:lang w:eastAsia="en-US"/>
        </w:rPr>
        <w:t xml:space="preserve">Deploy additional 92 seismic stations for 2022 (through the Indonesian Disaster Resilient Initiative Project with </w:t>
      </w:r>
      <w:r w:rsidR="001609C2" w:rsidRPr="00625AA3">
        <w:rPr>
          <w:rFonts w:asciiTheme="minorBidi" w:hAnsiTheme="minorBidi" w:cstheme="minorBidi"/>
          <w:lang w:eastAsia="en-US"/>
        </w:rPr>
        <w:t xml:space="preserve">the </w:t>
      </w:r>
      <w:r w:rsidRPr="00625AA3">
        <w:rPr>
          <w:rFonts w:asciiTheme="minorBidi" w:hAnsiTheme="minorBidi" w:cstheme="minorBidi"/>
          <w:lang w:eastAsia="en-US"/>
        </w:rPr>
        <w:t>World Bank)</w:t>
      </w:r>
    </w:p>
    <w:p w14:paraId="292131D7" w14:textId="7E15FB15" w:rsidR="003747BC" w:rsidRPr="00625AA3" w:rsidRDefault="003747BC" w:rsidP="003C3C93">
      <w:pPr>
        <w:pStyle w:val="ListParagraph"/>
        <w:numPr>
          <w:ilvl w:val="0"/>
          <w:numId w:val="29"/>
        </w:numPr>
        <w:spacing w:before="0"/>
        <w:ind w:left="1080"/>
        <w:contextualSpacing w:val="0"/>
        <w:rPr>
          <w:rFonts w:asciiTheme="minorBidi" w:hAnsiTheme="minorBidi" w:cstheme="minorBidi"/>
          <w:lang w:eastAsia="en-US"/>
        </w:rPr>
      </w:pPr>
      <w:r w:rsidRPr="00625AA3">
        <w:rPr>
          <w:rFonts w:asciiTheme="minorBidi" w:hAnsiTheme="minorBidi" w:cstheme="minorBidi"/>
          <w:lang w:eastAsia="en-US"/>
        </w:rPr>
        <w:t xml:space="preserve">Deploy additional one hundred seismic stations </w:t>
      </w:r>
      <w:r w:rsidR="001609C2" w:rsidRPr="00625AA3">
        <w:rPr>
          <w:rFonts w:asciiTheme="minorBidi" w:hAnsiTheme="minorBidi" w:cstheme="minorBidi"/>
          <w:lang w:eastAsia="en-US"/>
        </w:rPr>
        <w:t>over</w:t>
      </w:r>
      <w:r w:rsidRPr="00625AA3">
        <w:rPr>
          <w:rFonts w:asciiTheme="minorBidi" w:hAnsiTheme="minorBidi" w:cstheme="minorBidi"/>
          <w:lang w:eastAsia="en-US"/>
        </w:rPr>
        <w:t xml:space="preserve"> next 3 years</w:t>
      </w:r>
    </w:p>
    <w:p w14:paraId="35D6E328" w14:textId="2C4E61DF" w:rsidR="00A3243E" w:rsidRPr="00625AA3" w:rsidRDefault="003747BC" w:rsidP="00446805">
      <w:pPr>
        <w:pStyle w:val="ListParagraph"/>
        <w:numPr>
          <w:ilvl w:val="0"/>
          <w:numId w:val="29"/>
        </w:numPr>
        <w:ind w:left="1080"/>
        <w:contextualSpacing w:val="0"/>
        <w:rPr>
          <w:rFonts w:asciiTheme="minorBidi" w:hAnsiTheme="minorBidi" w:cstheme="minorBidi"/>
          <w:lang w:eastAsia="en-US"/>
        </w:rPr>
      </w:pPr>
      <w:r w:rsidRPr="00625AA3">
        <w:rPr>
          <w:rFonts w:asciiTheme="minorBidi" w:hAnsiTheme="minorBidi" w:cstheme="minorBidi"/>
          <w:lang w:eastAsia="en-US"/>
        </w:rPr>
        <w:t xml:space="preserve">Deploy additional sea level observations (InaBuoy, InaCBT, GPS/ GNSS) </w:t>
      </w:r>
      <w:r w:rsidR="001609C2" w:rsidRPr="00625AA3">
        <w:rPr>
          <w:rFonts w:asciiTheme="minorBidi" w:hAnsiTheme="minorBidi" w:cstheme="minorBidi"/>
          <w:lang w:eastAsia="en-US"/>
        </w:rPr>
        <w:t>by</w:t>
      </w:r>
      <w:r w:rsidRPr="00625AA3">
        <w:rPr>
          <w:rFonts w:asciiTheme="minorBidi" w:hAnsiTheme="minorBidi" w:cstheme="minorBidi"/>
          <w:lang w:eastAsia="en-US"/>
        </w:rPr>
        <w:t xml:space="preserve"> related institutions.</w:t>
      </w:r>
    </w:p>
    <w:p w14:paraId="02CF0412" w14:textId="59B0434D" w:rsidR="003747BC" w:rsidRPr="00625AA3" w:rsidRDefault="00A3243E" w:rsidP="00446805">
      <w:pPr>
        <w:pStyle w:val="ListParagraph"/>
        <w:numPr>
          <w:ilvl w:val="0"/>
          <w:numId w:val="32"/>
        </w:numPr>
        <w:spacing w:before="240"/>
        <w:ind w:left="717" w:hanging="357"/>
        <w:contextualSpacing w:val="0"/>
        <w:rPr>
          <w:rFonts w:asciiTheme="minorBidi" w:hAnsiTheme="minorBidi" w:cstheme="minorBidi"/>
          <w:lang w:eastAsia="en-US"/>
        </w:rPr>
      </w:pPr>
      <w:r w:rsidRPr="00625AA3">
        <w:rPr>
          <w:rFonts w:asciiTheme="minorBidi" w:hAnsiTheme="minorBidi" w:cstheme="minorBidi"/>
          <w:lang w:eastAsia="en-US"/>
        </w:rPr>
        <w:t>Processing System:</w:t>
      </w:r>
    </w:p>
    <w:p w14:paraId="5ADBCB2D" w14:textId="560D6A9F" w:rsidR="003747BC" w:rsidRPr="00625AA3" w:rsidRDefault="003747BC" w:rsidP="00446805">
      <w:pPr>
        <w:pStyle w:val="ListParagraph"/>
        <w:numPr>
          <w:ilvl w:val="0"/>
          <w:numId w:val="30"/>
        </w:numPr>
        <w:ind w:left="1080"/>
        <w:contextualSpacing w:val="0"/>
        <w:rPr>
          <w:rFonts w:asciiTheme="minorBidi" w:hAnsiTheme="minorBidi" w:cstheme="minorBidi"/>
          <w:lang w:eastAsia="en-US"/>
        </w:rPr>
      </w:pPr>
      <w:r w:rsidRPr="00625AA3">
        <w:rPr>
          <w:rFonts w:asciiTheme="minorBidi" w:hAnsiTheme="minorBidi" w:cstheme="minorBidi"/>
          <w:lang w:eastAsia="en-US"/>
        </w:rPr>
        <w:t xml:space="preserve">Establish National Earthquake and </w:t>
      </w:r>
      <w:r w:rsidR="001609C2" w:rsidRPr="00625AA3">
        <w:rPr>
          <w:rFonts w:asciiTheme="minorBidi" w:hAnsiTheme="minorBidi" w:cstheme="minorBidi"/>
          <w:lang w:eastAsia="en-US"/>
        </w:rPr>
        <w:t>T</w:t>
      </w:r>
      <w:r w:rsidRPr="00625AA3">
        <w:rPr>
          <w:rFonts w:asciiTheme="minorBidi" w:hAnsiTheme="minorBidi" w:cstheme="minorBidi"/>
          <w:lang w:eastAsia="en-US"/>
        </w:rPr>
        <w:t>sunami Consortium to support development of InaTEWS</w:t>
      </w:r>
    </w:p>
    <w:p w14:paraId="3D0E76BC" w14:textId="5227F600" w:rsidR="003747BC" w:rsidRPr="00625AA3" w:rsidRDefault="003747BC" w:rsidP="00446805">
      <w:pPr>
        <w:pStyle w:val="ListParagraph"/>
        <w:numPr>
          <w:ilvl w:val="0"/>
          <w:numId w:val="30"/>
        </w:numPr>
        <w:ind w:left="1080"/>
        <w:contextualSpacing w:val="0"/>
        <w:rPr>
          <w:rFonts w:asciiTheme="minorBidi" w:hAnsiTheme="minorBidi" w:cstheme="minorBidi"/>
          <w:lang w:eastAsia="en-US"/>
        </w:rPr>
      </w:pPr>
      <w:r w:rsidRPr="00625AA3">
        <w:rPr>
          <w:rFonts w:asciiTheme="minorBidi" w:hAnsiTheme="minorBidi" w:cstheme="minorBidi"/>
          <w:lang w:eastAsia="en-US"/>
        </w:rPr>
        <w:t xml:space="preserve">Improve existing </w:t>
      </w:r>
      <w:r w:rsidR="001609C2" w:rsidRPr="00625AA3">
        <w:rPr>
          <w:rFonts w:asciiTheme="minorBidi" w:hAnsiTheme="minorBidi" w:cstheme="minorBidi"/>
          <w:lang w:eastAsia="en-US"/>
        </w:rPr>
        <w:t>s</w:t>
      </w:r>
      <w:r w:rsidRPr="00625AA3">
        <w:rPr>
          <w:rFonts w:asciiTheme="minorBidi" w:hAnsiTheme="minorBidi" w:cstheme="minorBidi"/>
          <w:lang w:eastAsia="en-US"/>
        </w:rPr>
        <w:t xml:space="preserve">eismic </w:t>
      </w:r>
      <w:r w:rsidR="001609C2" w:rsidRPr="00625AA3">
        <w:rPr>
          <w:rFonts w:asciiTheme="minorBidi" w:hAnsiTheme="minorBidi" w:cstheme="minorBidi"/>
          <w:lang w:eastAsia="en-US"/>
        </w:rPr>
        <w:t>p</w:t>
      </w:r>
      <w:r w:rsidRPr="00625AA3">
        <w:rPr>
          <w:rFonts w:asciiTheme="minorBidi" w:hAnsiTheme="minorBidi" w:cstheme="minorBidi"/>
          <w:lang w:eastAsia="en-US"/>
        </w:rPr>
        <w:t>rocessing with new additional package</w:t>
      </w:r>
      <w:r w:rsidR="001609C2" w:rsidRPr="00625AA3">
        <w:rPr>
          <w:rFonts w:asciiTheme="minorBidi" w:hAnsiTheme="minorBidi" w:cstheme="minorBidi"/>
          <w:lang w:eastAsia="en-US"/>
        </w:rPr>
        <w:t>s</w:t>
      </w:r>
      <w:r w:rsidRPr="00625AA3">
        <w:rPr>
          <w:rFonts w:asciiTheme="minorBidi" w:hAnsiTheme="minorBidi" w:cstheme="minorBidi"/>
          <w:lang w:eastAsia="en-US"/>
        </w:rPr>
        <w:t>/module</w:t>
      </w:r>
      <w:r w:rsidR="001609C2" w:rsidRPr="00625AA3">
        <w:rPr>
          <w:rFonts w:asciiTheme="minorBidi" w:hAnsiTheme="minorBidi" w:cstheme="minorBidi"/>
          <w:lang w:eastAsia="en-US"/>
        </w:rPr>
        <w:t>s</w:t>
      </w:r>
      <w:r w:rsidRPr="00625AA3">
        <w:rPr>
          <w:rFonts w:asciiTheme="minorBidi" w:hAnsiTheme="minorBidi" w:cstheme="minorBidi"/>
          <w:lang w:eastAsia="en-US"/>
        </w:rPr>
        <w:t xml:space="preserve"> </w:t>
      </w:r>
      <w:r w:rsidR="001609C2" w:rsidRPr="00625AA3">
        <w:rPr>
          <w:rFonts w:asciiTheme="minorBidi" w:hAnsiTheme="minorBidi" w:cstheme="minorBidi"/>
          <w:lang w:eastAsia="en-US"/>
        </w:rPr>
        <w:t xml:space="preserve">developed </w:t>
      </w:r>
      <w:r w:rsidRPr="00625AA3">
        <w:rPr>
          <w:rFonts w:asciiTheme="minorBidi" w:hAnsiTheme="minorBidi" w:cstheme="minorBidi"/>
          <w:lang w:eastAsia="en-US"/>
        </w:rPr>
        <w:t>by Indonesian experts (National Seismic Processing System)</w:t>
      </w:r>
    </w:p>
    <w:p w14:paraId="6EEDDEAA" w14:textId="6395FE91" w:rsidR="003747BC" w:rsidRPr="00625AA3" w:rsidRDefault="003747BC" w:rsidP="00446805">
      <w:pPr>
        <w:pStyle w:val="ListParagraph"/>
        <w:numPr>
          <w:ilvl w:val="0"/>
          <w:numId w:val="30"/>
        </w:numPr>
        <w:ind w:left="1080"/>
        <w:contextualSpacing w:val="0"/>
        <w:rPr>
          <w:rFonts w:asciiTheme="minorBidi" w:hAnsiTheme="minorBidi" w:cstheme="minorBidi"/>
          <w:lang w:eastAsia="en-US"/>
        </w:rPr>
      </w:pPr>
      <w:r w:rsidRPr="00625AA3">
        <w:rPr>
          <w:rFonts w:asciiTheme="minorBidi" w:hAnsiTheme="minorBidi" w:cstheme="minorBidi"/>
          <w:lang w:eastAsia="en-US"/>
        </w:rPr>
        <w:t xml:space="preserve">New </w:t>
      </w:r>
      <w:r w:rsidR="001609C2" w:rsidRPr="00625AA3">
        <w:rPr>
          <w:rFonts w:asciiTheme="minorBidi" w:hAnsiTheme="minorBidi" w:cstheme="minorBidi"/>
          <w:lang w:eastAsia="en-US"/>
        </w:rPr>
        <w:t>t</w:t>
      </w:r>
      <w:r w:rsidRPr="00625AA3">
        <w:rPr>
          <w:rFonts w:asciiTheme="minorBidi" w:hAnsiTheme="minorBidi" w:cstheme="minorBidi"/>
          <w:lang w:eastAsia="en-US"/>
        </w:rPr>
        <w:t xml:space="preserve">sunami </w:t>
      </w:r>
      <w:r w:rsidR="001609C2" w:rsidRPr="00625AA3">
        <w:rPr>
          <w:rFonts w:asciiTheme="minorBidi" w:hAnsiTheme="minorBidi" w:cstheme="minorBidi"/>
          <w:lang w:eastAsia="en-US"/>
        </w:rPr>
        <w:t>p</w:t>
      </w:r>
      <w:r w:rsidRPr="00625AA3">
        <w:rPr>
          <w:rFonts w:asciiTheme="minorBidi" w:hAnsiTheme="minorBidi" w:cstheme="minorBidi"/>
          <w:lang w:eastAsia="en-US"/>
        </w:rPr>
        <w:t xml:space="preserve">rocessing </w:t>
      </w:r>
      <w:r w:rsidR="001609C2" w:rsidRPr="00625AA3">
        <w:rPr>
          <w:rFonts w:asciiTheme="minorBidi" w:hAnsiTheme="minorBidi" w:cstheme="minorBidi"/>
          <w:lang w:eastAsia="en-US"/>
        </w:rPr>
        <w:t xml:space="preserve">system developed </w:t>
      </w:r>
      <w:r w:rsidRPr="00625AA3">
        <w:rPr>
          <w:rFonts w:asciiTheme="minorBidi" w:hAnsiTheme="minorBidi" w:cstheme="minorBidi"/>
          <w:lang w:eastAsia="en-US"/>
        </w:rPr>
        <w:t>by Indonesian experts</w:t>
      </w:r>
    </w:p>
    <w:p w14:paraId="36840DD4" w14:textId="0CBB5489" w:rsidR="003747BC" w:rsidRPr="00625AA3" w:rsidRDefault="003747BC" w:rsidP="003C3C93">
      <w:pPr>
        <w:pStyle w:val="ListParagraph"/>
        <w:numPr>
          <w:ilvl w:val="0"/>
          <w:numId w:val="30"/>
        </w:numPr>
        <w:spacing w:before="0" w:after="240"/>
        <w:ind w:left="1077" w:hanging="357"/>
        <w:contextualSpacing w:val="0"/>
        <w:rPr>
          <w:rFonts w:asciiTheme="minorBidi" w:hAnsiTheme="minorBidi" w:cstheme="minorBidi"/>
          <w:lang w:eastAsia="en-US"/>
        </w:rPr>
      </w:pPr>
      <w:r w:rsidRPr="00625AA3">
        <w:rPr>
          <w:rFonts w:asciiTheme="minorBidi" w:hAnsiTheme="minorBidi" w:cstheme="minorBidi"/>
          <w:lang w:eastAsia="en-US"/>
        </w:rPr>
        <w:t>New emerging technolog</w:t>
      </w:r>
      <w:r w:rsidR="001609C2" w:rsidRPr="00625AA3">
        <w:rPr>
          <w:rFonts w:asciiTheme="minorBidi" w:hAnsiTheme="minorBidi" w:cstheme="minorBidi"/>
          <w:lang w:eastAsia="en-US"/>
        </w:rPr>
        <w:t>ies for</w:t>
      </w:r>
      <w:r w:rsidRPr="00625AA3">
        <w:rPr>
          <w:rFonts w:asciiTheme="minorBidi" w:hAnsiTheme="minorBidi" w:cstheme="minorBidi"/>
          <w:lang w:eastAsia="en-US"/>
        </w:rPr>
        <w:t xml:space="preserve"> earthquake and tsunami processing </w:t>
      </w:r>
    </w:p>
    <w:p w14:paraId="0313516A" w14:textId="2F1A81FB" w:rsidR="003747BC" w:rsidRPr="00625AA3" w:rsidRDefault="003747BC" w:rsidP="00446805">
      <w:pPr>
        <w:pStyle w:val="ListParagraph"/>
        <w:numPr>
          <w:ilvl w:val="0"/>
          <w:numId w:val="32"/>
        </w:numPr>
        <w:ind w:left="720"/>
        <w:contextualSpacing w:val="0"/>
        <w:rPr>
          <w:rFonts w:asciiTheme="minorBidi" w:hAnsiTheme="minorBidi" w:cstheme="minorBidi"/>
          <w:lang w:eastAsia="en-US"/>
        </w:rPr>
      </w:pPr>
      <w:r w:rsidRPr="00625AA3">
        <w:rPr>
          <w:rFonts w:asciiTheme="minorBidi" w:hAnsiTheme="minorBidi" w:cstheme="minorBidi"/>
          <w:lang w:eastAsia="en-US"/>
        </w:rPr>
        <w:t>Dissemination System:</w:t>
      </w:r>
    </w:p>
    <w:p w14:paraId="1727095B" w14:textId="2AF6D312" w:rsidR="003747BC" w:rsidRPr="00625AA3" w:rsidRDefault="003747BC" w:rsidP="00446805">
      <w:pPr>
        <w:pStyle w:val="ListParagraph"/>
        <w:numPr>
          <w:ilvl w:val="0"/>
          <w:numId w:val="31"/>
        </w:numPr>
        <w:ind w:left="1080"/>
        <w:contextualSpacing w:val="0"/>
        <w:rPr>
          <w:rFonts w:asciiTheme="minorBidi" w:hAnsiTheme="minorBidi" w:cstheme="minorBidi"/>
          <w:lang w:eastAsia="en-US"/>
        </w:rPr>
      </w:pPr>
      <w:r w:rsidRPr="00625AA3">
        <w:rPr>
          <w:rFonts w:asciiTheme="minorBidi" w:hAnsiTheme="minorBidi" w:cstheme="minorBidi"/>
          <w:lang w:eastAsia="en-US"/>
        </w:rPr>
        <w:t>National standard of WRS (WRS New Generation)</w:t>
      </w:r>
    </w:p>
    <w:p w14:paraId="4F9EA43A" w14:textId="380C1BEE" w:rsidR="003747BC" w:rsidRPr="00625AA3" w:rsidRDefault="003747BC" w:rsidP="00446805">
      <w:pPr>
        <w:pStyle w:val="ListParagraph"/>
        <w:numPr>
          <w:ilvl w:val="0"/>
          <w:numId w:val="31"/>
        </w:numPr>
        <w:ind w:left="1080"/>
        <w:contextualSpacing w:val="0"/>
        <w:rPr>
          <w:rFonts w:asciiTheme="minorBidi" w:hAnsiTheme="minorBidi" w:cstheme="minorBidi"/>
          <w:lang w:eastAsia="en-US"/>
        </w:rPr>
      </w:pPr>
      <w:r w:rsidRPr="00625AA3">
        <w:rPr>
          <w:rFonts w:asciiTheme="minorBidi" w:hAnsiTheme="minorBidi" w:cstheme="minorBidi"/>
          <w:lang w:eastAsia="en-US"/>
        </w:rPr>
        <w:t>WRS for ASEAN Countries</w:t>
      </w:r>
    </w:p>
    <w:p w14:paraId="140F3072" w14:textId="09A6C7F1" w:rsidR="003747BC" w:rsidRPr="00625AA3" w:rsidRDefault="003747BC" w:rsidP="00446805">
      <w:pPr>
        <w:pStyle w:val="ListParagraph"/>
        <w:numPr>
          <w:ilvl w:val="0"/>
          <w:numId w:val="31"/>
        </w:numPr>
        <w:ind w:left="1080"/>
        <w:contextualSpacing w:val="0"/>
        <w:rPr>
          <w:rFonts w:asciiTheme="minorBidi" w:hAnsiTheme="minorBidi" w:cstheme="minorBidi"/>
          <w:lang w:eastAsia="en-US"/>
        </w:rPr>
      </w:pPr>
      <w:r w:rsidRPr="00625AA3">
        <w:rPr>
          <w:rFonts w:asciiTheme="minorBidi" w:hAnsiTheme="minorBidi" w:cstheme="minorBidi"/>
          <w:lang w:eastAsia="en-US"/>
        </w:rPr>
        <w:t xml:space="preserve">WRS for Indian Ocean </w:t>
      </w:r>
      <w:r w:rsidR="001609C2" w:rsidRPr="00625AA3">
        <w:rPr>
          <w:rFonts w:asciiTheme="minorBidi" w:hAnsiTheme="minorBidi" w:cstheme="minorBidi"/>
          <w:lang w:eastAsia="en-US"/>
        </w:rPr>
        <w:t>c</w:t>
      </w:r>
      <w:r w:rsidRPr="00625AA3">
        <w:rPr>
          <w:rFonts w:asciiTheme="minorBidi" w:hAnsiTheme="minorBidi" w:cstheme="minorBidi"/>
          <w:lang w:eastAsia="en-US"/>
        </w:rPr>
        <w:t xml:space="preserve">ountries </w:t>
      </w:r>
    </w:p>
    <w:p w14:paraId="473D7BAC" w14:textId="67DB33A7" w:rsidR="00A3243E" w:rsidRPr="00625AA3" w:rsidRDefault="003747BC" w:rsidP="00446805">
      <w:pPr>
        <w:pStyle w:val="ListParagraph"/>
        <w:numPr>
          <w:ilvl w:val="0"/>
          <w:numId w:val="31"/>
        </w:numPr>
        <w:ind w:left="1080"/>
        <w:contextualSpacing w:val="0"/>
        <w:rPr>
          <w:rFonts w:asciiTheme="minorBidi" w:hAnsiTheme="minorBidi" w:cstheme="minorBidi"/>
          <w:lang w:eastAsia="en-US"/>
        </w:rPr>
      </w:pPr>
      <w:r w:rsidRPr="00625AA3">
        <w:rPr>
          <w:rFonts w:asciiTheme="minorBidi" w:hAnsiTheme="minorBidi" w:cstheme="minorBidi"/>
          <w:lang w:eastAsia="en-US"/>
        </w:rPr>
        <w:t>New emer</w:t>
      </w:r>
      <w:r w:rsidR="00A3243E" w:rsidRPr="00625AA3">
        <w:rPr>
          <w:rFonts w:asciiTheme="minorBidi" w:hAnsiTheme="minorBidi" w:cstheme="minorBidi"/>
          <w:lang w:eastAsia="en-US"/>
        </w:rPr>
        <w:t>ging technolog</w:t>
      </w:r>
      <w:r w:rsidR="001609C2" w:rsidRPr="00625AA3">
        <w:rPr>
          <w:rFonts w:asciiTheme="minorBidi" w:hAnsiTheme="minorBidi" w:cstheme="minorBidi"/>
          <w:lang w:eastAsia="en-US"/>
        </w:rPr>
        <w:t>ies for</w:t>
      </w:r>
      <w:r w:rsidR="00A3243E" w:rsidRPr="00625AA3">
        <w:rPr>
          <w:rFonts w:asciiTheme="minorBidi" w:hAnsiTheme="minorBidi" w:cstheme="minorBidi"/>
          <w:lang w:eastAsia="en-US"/>
        </w:rPr>
        <w:t xml:space="preserve"> dissemination</w:t>
      </w:r>
    </w:p>
    <w:p w14:paraId="7E847CC0" w14:textId="77777777" w:rsidR="00A3243E" w:rsidRPr="00625AA3" w:rsidRDefault="00A3243E" w:rsidP="003C3C93">
      <w:pPr>
        <w:pStyle w:val="ListParagraph"/>
        <w:spacing w:before="0" w:after="0"/>
        <w:ind w:left="1077"/>
        <w:contextualSpacing w:val="0"/>
        <w:rPr>
          <w:rFonts w:asciiTheme="minorBidi" w:hAnsiTheme="minorBidi" w:cstheme="minorBidi"/>
          <w:lang w:eastAsia="en-US"/>
        </w:rPr>
      </w:pPr>
    </w:p>
    <w:p w14:paraId="200C45D8" w14:textId="733CDD63" w:rsidR="003747BC" w:rsidRPr="00625AA3" w:rsidRDefault="00A3243E"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The current challenges in InaTEWS</w:t>
      </w:r>
      <w:r w:rsidR="003747BC" w:rsidRPr="00625AA3">
        <w:rPr>
          <w:rFonts w:asciiTheme="minorBidi" w:hAnsiTheme="minorBidi" w:cstheme="minorBidi"/>
          <w:lang w:eastAsia="en-US"/>
        </w:rPr>
        <w:t xml:space="preserve"> </w:t>
      </w:r>
      <w:r w:rsidRPr="00625AA3">
        <w:rPr>
          <w:rFonts w:asciiTheme="minorBidi" w:hAnsiTheme="minorBidi" w:cstheme="minorBidi"/>
          <w:lang w:eastAsia="en-US"/>
        </w:rPr>
        <w:t>include</w:t>
      </w:r>
      <w:r w:rsidR="001609C2" w:rsidRPr="00625AA3">
        <w:rPr>
          <w:rFonts w:asciiTheme="minorBidi" w:hAnsiTheme="minorBidi" w:cstheme="minorBidi"/>
          <w:lang w:eastAsia="en-US"/>
        </w:rPr>
        <w:t>:</w:t>
      </w:r>
      <w:r w:rsidRPr="00625AA3">
        <w:rPr>
          <w:rFonts w:asciiTheme="minorBidi" w:hAnsiTheme="minorBidi" w:cstheme="minorBidi"/>
          <w:lang w:eastAsia="en-US"/>
        </w:rPr>
        <w:t xml:space="preserve"> (a) Reliable dissemination</w:t>
      </w:r>
      <w:r w:rsidR="001609C2" w:rsidRPr="00625AA3">
        <w:rPr>
          <w:rFonts w:asciiTheme="minorBidi" w:hAnsiTheme="minorBidi" w:cstheme="minorBidi"/>
          <w:lang w:eastAsia="en-US"/>
        </w:rPr>
        <w:t>;</w:t>
      </w:r>
      <w:r w:rsidRPr="00625AA3">
        <w:rPr>
          <w:rFonts w:asciiTheme="minorBidi" w:hAnsiTheme="minorBidi" w:cstheme="minorBidi"/>
          <w:lang w:eastAsia="en-US"/>
        </w:rPr>
        <w:t xml:space="preserve"> (b) Earthquake engineering mitigation</w:t>
      </w:r>
      <w:r w:rsidR="001609C2" w:rsidRPr="00625AA3">
        <w:rPr>
          <w:rFonts w:asciiTheme="minorBidi" w:hAnsiTheme="minorBidi" w:cstheme="minorBidi"/>
          <w:lang w:eastAsia="en-US"/>
        </w:rPr>
        <w:t>;</w:t>
      </w:r>
      <w:r w:rsidRPr="00625AA3">
        <w:rPr>
          <w:rFonts w:asciiTheme="minorBidi" w:hAnsiTheme="minorBidi" w:cstheme="minorBidi"/>
          <w:lang w:eastAsia="en-US"/>
        </w:rPr>
        <w:t xml:space="preserve"> (c) N</w:t>
      </w:r>
      <w:r w:rsidR="003747BC" w:rsidRPr="00625AA3">
        <w:rPr>
          <w:rFonts w:asciiTheme="minorBidi" w:hAnsiTheme="minorBidi" w:cstheme="minorBidi"/>
          <w:lang w:eastAsia="en-US"/>
        </w:rPr>
        <w:t>eed of Non-Tectonic Tsunami processing system</w:t>
      </w:r>
      <w:r w:rsidR="001609C2" w:rsidRPr="00625AA3">
        <w:rPr>
          <w:rFonts w:asciiTheme="minorBidi" w:hAnsiTheme="minorBidi" w:cstheme="minorBidi"/>
          <w:lang w:eastAsia="en-US"/>
        </w:rPr>
        <w:t>;</w:t>
      </w:r>
      <w:r w:rsidR="003747BC" w:rsidRPr="00625AA3">
        <w:rPr>
          <w:rFonts w:asciiTheme="minorBidi" w:hAnsiTheme="minorBidi" w:cstheme="minorBidi"/>
          <w:lang w:eastAsia="en-US"/>
        </w:rPr>
        <w:t xml:space="preserve"> (</w:t>
      </w:r>
      <w:r w:rsidR="001609C2" w:rsidRPr="00625AA3">
        <w:rPr>
          <w:rFonts w:asciiTheme="minorBidi" w:hAnsiTheme="minorBidi" w:cstheme="minorBidi"/>
          <w:lang w:eastAsia="en-US"/>
        </w:rPr>
        <w:t xml:space="preserve">d) </w:t>
      </w:r>
      <w:r w:rsidR="003747BC" w:rsidRPr="00625AA3">
        <w:rPr>
          <w:rFonts w:asciiTheme="minorBidi" w:hAnsiTheme="minorBidi" w:cstheme="minorBidi"/>
          <w:lang w:eastAsia="en-US"/>
        </w:rPr>
        <w:t xml:space="preserve">Atypical </w:t>
      </w:r>
      <w:r w:rsidR="001609C2" w:rsidRPr="00625AA3">
        <w:rPr>
          <w:rFonts w:asciiTheme="minorBidi" w:hAnsiTheme="minorBidi" w:cstheme="minorBidi"/>
          <w:lang w:eastAsia="en-US"/>
        </w:rPr>
        <w:t>t</w:t>
      </w:r>
      <w:r w:rsidRPr="00625AA3">
        <w:rPr>
          <w:rFonts w:asciiTheme="minorBidi" w:hAnsiTheme="minorBidi" w:cstheme="minorBidi"/>
          <w:lang w:eastAsia="en-US"/>
        </w:rPr>
        <w:t>sunami processing system</w:t>
      </w:r>
      <w:r w:rsidR="001609C2" w:rsidRPr="00625AA3">
        <w:rPr>
          <w:rFonts w:asciiTheme="minorBidi" w:hAnsiTheme="minorBidi" w:cstheme="minorBidi"/>
          <w:lang w:eastAsia="en-US"/>
        </w:rPr>
        <w:t>;</w:t>
      </w:r>
      <w:r w:rsidRPr="00625AA3">
        <w:rPr>
          <w:rFonts w:asciiTheme="minorBidi" w:hAnsiTheme="minorBidi" w:cstheme="minorBidi"/>
          <w:lang w:eastAsia="en-US"/>
        </w:rPr>
        <w:t xml:space="preserve"> (</w:t>
      </w:r>
      <w:r w:rsidR="001609C2" w:rsidRPr="00625AA3">
        <w:rPr>
          <w:rFonts w:asciiTheme="minorBidi" w:hAnsiTheme="minorBidi" w:cstheme="minorBidi"/>
          <w:lang w:eastAsia="en-US"/>
        </w:rPr>
        <w:t>e</w:t>
      </w:r>
      <w:r w:rsidRPr="00625AA3">
        <w:rPr>
          <w:rFonts w:asciiTheme="minorBidi" w:hAnsiTheme="minorBidi" w:cstheme="minorBidi"/>
          <w:lang w:eastAsia="en-US"/>
        </w:rPr>
        <w:t>) Social Innovation Program f</w:t>
      </w:r>
      <w:r w:rsidR="003747BC" w:rsidRPr="00625AA3">
        <w:rPr>
          <w:rFonts w:asciiTheme="minorBidi" w:hAnsiTheme="minorBidi" w:cstheme="minorBidi"/>
          <w:lang w:eastAsia="en-US"/>
        </w:rPr>
        <w:t>or Eart</w:t>
      </w:r>
      <w:r w:rsidRPr="00625AA3">
        <w:rPr>
          <w:rFonts w:asciiTheme="minorBidi" w:hAnsiTheme="minorBidi" w:cstheme="minorBidi"/>
          <w:lang w:eastAsia="en-US"/>
        </w:rPr>
        <w:t>hquake and Tsunami Preparedness</w:t>
      </w:r>
      <w:r w:rsidR="001609C2" w:rsidRPr="00625AA3">
        <w:rPr>
          <w:rFonts w:asciiTheme="minorBidi" w:hAnsiTheme="minorBidi" w:cstheme="minorBidi"/>
          <w:lang w:eastAsia="en-US"/>
        </w:rPr>
        <w:t>;</w:t>
      </w:r>
      <w:r w:rsidRPr="00625AA3">
        <w:rPr>
          <w:rFonts w:asciiTheme="minorBidi" w:hAnsiTheme="minorBidi" w:cstheme="minorBidi"/>
          <w:lang w:eastAsia="en-US"/>
        </w:rPr>
        <w:t xml:space="preserve"> and (</w:t>
      </w:r>
      <w:r w:rsidR="001609C2" w:rsidRPr="00625AA3">
        <w:rPr>
          <w:rFonts w:asciiTheme="minorBidi" w:hAnsiTheme="minorBidi" w:cstheme="minorBidi"/>
          <w:lang w:eastAsia="en-US"/>
        </w:rPr>
        <w:t>f</w:t>
      </w:r>
      <w:r w:rsidRPr="00625AA3">
        <w:rPr>
          <w:rFonts w:asciiTheme="minorBidi" w:hAnsiTheme="minorBidi" w:cstheme="minorBidi"/>
          <w:lang w:eastAsia="en-US"/>
        </w:rPr>
        <w:t xml:space="preserve">) </w:t>
      </w:r>
      <w:r w:rsidR="003747BC" w:rsidRPr="00625AA3">
        <w:rPr>
          <w:rFonts w:asciiTheme="minorBidi" w:hAnsiTheme="minorBidi" w:cstheme="minorBidi"/>
          <w:lang w:eastAsia="en-US"/>
        </w:rPr>
        <w:t>Readiness culture campaign</w:t>
      </w:r>
      <w:r w:rsidRPr="00625AA3">
        <w:rPr>
          <w:rFonts w:asciiTheme="minorBidi" w:hAnsiTheme="minorBidi" w:cstheme="minorBidi"/>
          <w:lang w:eastAsia="en-US"/>
        </w:rPr>
        <w:t xml:space="preserve">. </w:t>
      </w:r>
    </w:p>
    <w:p w14:paraId="7FE68510" w14:textId="51B67355" w:rsidR="00166162" w:rsidRPr="00625AA3" w:rsidRDefault="00625AA3" w:rsidP="00625AA3">
      <w:pPr>
        <w:pStyle w:val="Heading3"/>
        <w:spacing w:before="0" w:after="240"/>
        <w:rPr>
          <w:rFonts w:asciiTheme="minorBidi" w:hAnsiTheme="minorBidi" w:cstheme="minorBidi"/>
          <w:caps/>
          <w:lang w:val="en-GB"/>
        </w:rPr>
      </w:pPr>
      <w:bookmarkStart w:id="51" w:name="_Toc105946910"/>
      <w:r w:rsidRPr="00625AA3">
        <w:rPr>
          <w:rFonts w:asciiTheme="minorBidi" w:hAnsiTheme="minorBidi" w:cstheme="minorBidi"/>
          <w:caps/>
          <w:lang w:val="en-GB"/>
        </w:rPr>
        <w:t>12.6</w:t>
      </w:r>
      <w:r w:rsidRPr="00625AA3">
        <w:rPr>
          <w:rFonts w:asciiTheme="minorBidi" w:hAnsiTheme="minorBidi" w:cstheme="minorBidi"/>
          <w:caps/>
          <w:lang w:val="en-GB"/>
        </w:rPr>
        <w:tab/>
      </w:r>
      <w:r w:rsidR="00166162" w:rsidRPr="00625AA3">
        <w:rPr>
          <w:rFonts w:asciiTheme="minorBidi" w:hAnsiTheme="minorBidi" w:cstheme="minorBidi"/>
          <w:caps/>
          <w:lang w:val="en-GB"/>
        </w:rPr>
        <w:t>Iran</w:t>
      </w:r>
      <w:r w:rsidRPr="00625AA3">
        <w:rPr>
          <w:rFonts w:asciiTheme="minorBidi" w:hAnsiTheme="minorBidi" w:cstheme="minorBidi"/>
          <w:caps/>
          <w:lang w:val="en-GB"/>
        </w:rPr>
        <w:t xml:space="preserve"> (Islamic Republic of)</w:t>
      </w:r>
      <w:bookmarkEnd w:id="51"/>
    </w:p>
    <w:p w14:paraId="20D0E14E" w14:textId="650A45DA" w:rsidR="00A6079D"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Dr </w:t>
      </w:r>
      <w:r w:rsidR="00166162" w:rsidRPr="00625AA3">
        <w:rPr>
          <w:rFonts w:asciiTheme="minorBidi" w:hAnsiTheme="minorBidi" w:cstheme="minorBidi"/>
          <w:lang w:eastAsia="en-US"/>
        </w:rPr>
        <w:t>Ali Khoshkholgh</w:t>
      </w:r>
      <w:r w:rsidR="007864F1" w:rsidRPr="00625AA3">
        <w:rPr>
          <w:rFonts w:asciiTheme="minorBidi" w:hAnsiTheme="minorBidi" w:cstheme="minorBidi"/>
          <w:lang w:eastAsia="en-US"/>
        </w:rPr>
        <w:t>, National Delegate of Iran, presented the status, future plans and issues with the national tsunami warning and mitigation system.</w:t>
      </w:r>
    </w:p>
    <w:p w14:paraId="4FE12B98" w14:textId="60378533" w:rsidR="00ED7AC4" w:rsidRPr="00625AA3" w:rsidRDefault="00ED7AC4" w:rsidP="003C3C93">
      <w:pPr>
        <w:pStyle w:val="ListParagraph"/>
        <w:numPr>
          <w:ilvl w:val="0"/>
          <w:numId w:val="45"/>
        </w:numPr>
        <w:tabs>
          <w:tab w:val="left" w:pos="709"/>
        </w:tabs>
        <w:spacing w:before="0"/>
        <w:ind w:left="0" w:firstLine="0"/>
        <w:contextualSpacing w:val="0"/>
        <w:rPr>
          <w:rFonts w:asciiTheme="minorBidi" w:hAnsiTheme="minorBidi" w:cstheme="minorBidi"/>
          <w:lang w:eastAsia="en-US"/>
        </w:rPr>
      </w:pPr>
      <w:r w:rsidRPr="00625AA3">
        <w:rPr>
          <w:rFonts w:asciiTheme="minorBidi" w:hAnsiTheme="minorBidi" w:cstheme="minorBidi"/>
          <w:lang w:eastAsia="en-US"/>
        </w:rPr>
        <w:t>Iran</w:t>
      </w:r>
      <w:r w:rsidR="00963608" w:rsidRPr="00625AA3">
        <w:rPr>
          <w:rFonts w:asciiTheme="minorBidi" w:hAnsiTheme="minorBidi" w:cstheme="minorBidi"/>
          <w:lang w:eastAsia="en-US"/>
        </w:rPr>
        <w:t>’s</w:t>
      </w:r>
      <w:r w:rsidRPr="00625AA3">
        <w:rPr>
          <w:rFonts w:asciiTheme="minorBidi" w:hAnsiTheme="minorBidi" w:cstheme="minorBidi"/>
          <w:lang w:eastAsia="en-US"/>
        </w:rPr>
        <w:t xml:space="preserve"> main activities and achievements regarding </w:t>
      </w:r>
      <w:r w:rsidR="001609C2" w:rsidRPr="00625AA3">
        <w:rPr>
          <w:rFonts w:asciiTheme="minorBidi" w:hAnsiTheme="minorBidi" w:cstheme="minorBidi"/>
          <w:lang w:eastAsia="en-US"/>
        </w:rPr>
        <w:t>t</w:t>
      </w:r>
      <w:r w:rsidRPr="00625AA3">
        <w:rPr>
          <w:rFonts w:asciiTheme="minorBidi" w:hAnsiTheme="minorBidi" w:cstheme="minorBidi"/>
          <w:lang w:eastAsia="en-US"/>
        </w:rPr>
        <w:t xml:space="preserve">sunami related activities </w:t>
      </w:r>
      <w:r w:rsidR="001609C2" w:rsidRPr="00625AA3">
        <w:rPr>
          <w:rFonts w:asciiTheme="minorBidi" w:hAnsiTheme="minorBidi" w:cstheme="minorBidi"/>
          <w:lang w:eastAsia="en-US"/>
        </w:rPr>
        <w:t>were</w:t>
      </w:r>
      <w:r w:rsidRPr="00625AA3">
        <w:rPr>
          <w:rFonts w:asciiTheme="minorBidi" w:hAnsiTheme="minorBidi" w:cstheme="minorBidi"/>
          <w:lang w:eastAsia="en-US"/>
        </w:rPr>
        <w:t xml:space="preserve"> mentioned as follows:</w:t>
      </w:r>
    </w:p>
    <w:p w14:paraId="0C524B73" w14:textId="43D79A71" w:rsidR="00ED7AC4" w:rsidRPr="00625AA3" w:rsidRDefault="00ED7AC4" w:rsidP="003C3C93">
      <w:pPr>
        <w:pStyle w:val="ListParagraph"/>
        <w:numPr>
          <w:ilvl w:val="0"/>
          <w:numId w:val="40"/>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Forming a National Tsunami Committee consisting of local governors from Hormozgan and Sistan-&amp;- Baluchestan Provinces which are </w:t>
      </w:r>
      <w:r w:rsidR="00963608" w:rsidRPr="00625AA3">
        <w:rPr>
          <w:rFonts w:asciiTheme="minorBidi" w:hAnsiTheme="minorBidi" w:cstheme="minorBidi"/>
          <w:lang w:eastAsia="en-US"/>
        </w:rPr>
        <w:t xml:space="preserve">in areas of </w:t>
      </w:r>
      <w:r w:rsidRPr="00625AA3">
        <w:rPr>
          <w:rFonts w:asciiTheme="minorBidi" w:hAnsiTheme="minorBidi" w:cstheme="minorBidi"/>
          <w:lang w:eastAsia="en-US"/>
        </w:rPr>
        <w:t>tsunami risk</w:t>
      </w:r>
      <w:r w:rsidR="00963608" w:rsidRPr="00625AA3">
        <w:rPr>
          <w:rFonts w:asciiTheme="minorBidi" w:hAnsiTheme="minorBidi" w:cstheme="minorBidi"/>
          <w:lang w:eastAsia="en-US"/>
        </w:rPr>
        <w:t>.</w:t>
      </w:r>
    </w:p>
    <w:p w14:paraId="4C253D77" w14:textId="59149BEC" w:rsidR="00ED7AC4" w:rsidRPr="00625AA3" w:rsidRDefault="00ED7AC4" w:rsidP="003C3C93">
      <w:pPr>
        <w:pStyle w:val="ListParagraph"/>
        <w:numPr>
          <w:ilvl w:val="0"/>
          <w:numId w:val="40"/>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Holding briefing sessions, and technical and educational workshops in line with developing collaborations on strengthening the tsunami warning systems, and raising awareness of the local officials and coastal communities of the mentioned provinces</w:t>
      </w:r>
      <w:r w:rsidR="00963608" w:rsidRPr="00625AA3">
        <w:rPr>
          <w:rFonts w:asciiTheme="minorBidi" w:hAnsiTheme="minorBidi" w:cstheme="minorBidi"/>
          <w:lang w:eastAsia="en-US"/>
        </w:rPr>
        <w:t>.</w:t>
      </w:r>
    </w:p>
    <w:p w14:paraId="4BB3CB08" w14:textId="39C13672" w:rsidR="00ED7AC4" w:rsidRPr="00625AA3" w:rsidRDefault="00ED7AC4" w:rsidP="003C3C93">
      <w:pPr>
        <w:pStyle w:val="ListParagraph"/>
        <w:numPr>
          <w:ilvl w:val="0"/>
          <w:numId w:val="40"/>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Organiz</w:t>
      </w:r>
      <w:r w:rsidR="00963608" w:rsidRPr="00625AA3">
        <w:rPr>
          <w:rFonts w:asciiTheme="minorBidi" w:hAnsiTheme="minorBidi" w:cstheme="minorBidi"/>
          <w:lang w:eastAsia="en-US"/>
        </w:rPr>
        <w:t>ation</w:t>
      </w:r>
      <w:r w:rsidRPr="00625AA3">
        <w:rPr>
          <w:rFonts w:asciiTheme="minorBidi" w:hAnsiTheme="minorBidi" w:cstheme="minorBidi"/>
          <w:lang w:eastAsia="en-US"/>
        </w:rPr>
        <w:t xml:space="preserve"> </w:t>
      </w:r>
      <w:r w:rsidR="00963608" w:rsidRPr="00625AA3">
        <w:rPr>
          <w:rFonts w:asciiTheme="minorBidi" w:hAnsiTheme="minorBidi" w:cstheme="minorBidi"/>
          <w:lang w:eastAsia="en-US"/>
        </w:rPr>
        <w:t xml:space="preserve">of </w:t>
      </w:r>
      <w:r w:rsidRPr="00625AA3">
        <w:rPr>
          <w:rFonts w:asciiTheme="minorBidi" w:hAnsiTheme="minorBidi" w:cstheme="minorBidi"/>
          <w:lang w:eastAsia="en-US"/>
        </w:rPr>
        <w:t>an online workshop on " Tsunami Early Warning System", 15 Dec 202</w:t>
      </w:r>
      <w:r w:rsidR="00963608" w:rsidRPr="00625AA3">
        <w:rPr>
          <w:rFonts w:asciiTheme="minorBidi" w:hAnsiTheme="minorBidi" w:cstheme="minorBidi"/>
          <w:lang w:eastAsia="en-US"/>
        </w:rPr>
        <w:t>0.</w:t>
      </w:r>
    </w:p>
    <w:p w14:paraId="4B80D2B7" w14:textId="2FE906AF" w:rsidR="00ED7AC4" w:rsidRPr="00625AA3" w:rsidRDefault="00ED7AC4" w:rsidP="003C3C93">
      <w:pPr>
        <w:pStyle w:val="ListParagraph"/>
        <w:numPr>
          <w:ilvl w:val="0"/>
          <w:numId w:val="40"/>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lastRenderedPageBreak/>
        <w:t>Organiz</w:t>
      </w:r>
      <w:r w:rsidR="00963608" w:rsidRPr="00625AA3">
        <w:rPr>
          <w:rFonts w:asciiTheme="minorBidi" w:hAnsiTheme="minorBidi" w:cstheme="minorBidi"/>
          <w:lang w:eastAsia="en-US"/>
        </w:rPr>
        <w:t>ation of</w:t>
      </w:r>
      <w:r w:rsidRPr="00625AA3">
        <w:rPr>
          <w:rFonts w:asciiTheme="minorBidi" w:hAnsiTheme="minorBidi" w:cstheme="minorBidi"/>
          <w:lang w:eastAsia="en-US"/>
        </w:rPr>
        <w:t xml:space="preserve"> an online webinar on </w:t>
      </w:r>
      <w:r w:rsidR="00963608" w:rsidRPr="00625AA3">
        <w:rPr>
          <w:rFonts w:asciiTheme="minorBidi" w:hAnsiTheme="minorBidi" w:cstheme="minorBidi"/>
          <w:lang w:eastAsia="en-US"/>
        </w:rPr>
        <w:t>i</w:t>
      </w:r>
      <w:r w:rsidRPr="00625AA3">
        <w:rPr>
          <w:rFonts w:asciiTheme="minorBidi" w:hAnsiTheme="minorBidi" w:cstheme="minorBidi"/>
          <w:lang w:eastAsia="en-US"/>
        </w:rPr>
        <w:t xml:space="preserve">mportance of awareness and preparedness for tsunami hazard </w:t>
      </w:r>
      <w:r w:rsidR="00963608" w:rsidRPr="00625AA3">
        <w:rPr>
          <w:rFonts w:asciiTheme="minorBidi" w:hAnsiTheme="minorBidi" w:cstheme="minorBidi"/>
          <w:lang w:eastAsia="en-US"/>
        </w:rPr>
        <w:t>in</w:t>
      </w:r>
      <w:r w:rsidRPr="00625AA3">
        <w:rPr>
          <w:rFonts w:asciiTheme="minorBidi" w:hAnsiTheme="minorBidi" w:cstheme="minorBidi"/>
          <w:lang w:eastAsia="en-US"/>
        </w:rPr>
        <w:t xml:space="preserve"> </w:t>
      </w:r>
      <w:r w:rsidR="00963608" w:rsidRPr="00625AA3">
        <w:rPr>
          <w:rFonts w:asciiTheme="minorBidi" w:hAnsiTheme="minorBidi" w:cstheme="minorBidi"/>
          <w:lang w:eastAsia="en-US"/>
        </w:rPr>
        <w:t>M</w:t>
      </w:r>
      <w:r w:rsidRPr="00625AA3">
        <w:rPr>
          <w:rFonts w:asciiTheme="minorBidi" w:hAnsiTheme="minorBidi" w:cstheme="minorBidi"/>
          <w:lang w:eastAsia="en-US"/>
        </w:rPr>
        <w:t>akran area on the occasion of Tsunami Awareness Day, 2020</w:t>
      </w:r>
      <w:r w:rsidR="00963608" w:rsidRPr="00625AA3">
        <w:rPr>
          <w:rFonts w:asciiTheme="minorBidi" w:hAnsiTheme="minorBidi" w:cstheme="minorBidi"/>
          <w:lang w:eastAsia="en-US"/>
        </w:rPr>
        <w:t>.</w:t>
      </w:r>
    </w:p>
    <w:p w14:paraId="28208408" w14:textId="25EBA76D" w:rsidR="00ED7AC4" w:rsidRPr="00625AA3" w:rsidRDefault="00ED7AC4" w:rsidP="003C3C93">
      <w:pPr>
        <w:pStyle w:val="ListParagraph"/>
        <w:numPr>
          <w:ilvl w:val="0"/>
          <w:numId w:val="40"/>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Holding workshops for school students in coastal vulnerable areas with the aim of informing the students of tsunami hazards, tsunami natural signs and precautions during a tsunami</w:t>
      </w:r>
      <w:r w:rsidR="00963608" w:rsidRPr="00625AA3">
        <w:rPr>
          <w:rFonts w:asciiTheme="minorBidi" w:hAnsiTheme="minorBidi" w:cstheme="minorBidi"/>
          <w:lang w:eastAsia="en-US"/>
        </w:rPr>
        <w:t>.</w:t>
      </w:r>
    </w:p>
    <w:p w14:paraId="027600AD" w14:textId="624B81CE" w:rsidR="00ED7AC4" w:rsidRPr="00625AA3" w:rsidRDefault="00ED7AC4" w:rsidP="003C3C93">
      <w:pPr>
        <w:pStyle w:val="ListParagraph"/>
        <w:numPr>
          <w:ilvl w:val="0"/>
          <w:numId w:val="40"/>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Codification of the draft Iran Tsunami Warning Chain</w:t>
      </w:r>
      <w:r w:rsidR="00963608" w:rsidRPr="00625AA3">
        <w:rPr>
          <w:rFonts w:asciiTheme="minorBidi" w:hAnsiTheme="minorBidi" w:cstheme="minorBidi"/>
          <w:lang w:eastAsia="en-US"/>
        </w:rPr>
        <w:t>,</w:t>
      </w:r>
      <w:r w:rsidRPr="00625AA3">
        <w:rPr>
          <w:rFonts w:asciiTheme="minorBidi" w:hAnsiTheme="minorBidi" w:cstheme="minorBidi"/>
          <w:lang w:eastAsia="en-US"/>
        </w:rPr>
        <w:t xml:space="preserve"> as well as discussion</w:t>
      </w:r>
      <w:r w:rsidR="00963608" w:rsidRPr="00625AA3">
        <w:rPr>
          <w:rFonts w:asciiTheme="minorBidi" w:hAnsiTheme="minorBidi" w:cstheme="minorBidi"/>
          <w:lang w:eastAsia="en-US"/>
        </w:rPr>
        <w:t>s</w:t>
      </w:r>
      <w:r w:rsidRPr="00625AA3">
        <w:rPr>
          <w:rFonts w:asciiTheme="minorBidi" w:hAnsiTheme="minorBidi" w:cstheme="minorBidi"/>
          <w:lang w:eastAsia="en-US"/>
        </w:rPr>
        <w:t xml:space="preserve"> and exchang</w:t>
      </w:r>
      <w:r w:rsidR="00963608" w:rsidRPr="00625AA3">
        <w:rPr>
          <w:rFonts w:asciiTheme="minorBidi" w:hAnsiTheme="minorBidi" w:cstheme="minorBidi"/>
          <w:lang w:eastAsia="en-US"/>
        </w:rPr>
        <w:t>e of</w:t>
      </w:r>
      <w:r w:rsidRPr="00625AA3">
        <w:rPr>
          <w:rFonts w:asciiTheme="minorBidi" w:hAnsiTheme="minorBidi" w:cstheme="minorBidi"/>
          <w:lang w:eastAsia="en-US"/>
        </w:rPr>
        <w:t xml:space="preserve"> views with stakeholders for promoting it</w:t>
      </w:r>
      <w:r w:rsidR="00963608" w:rsidRPr="00625AA3">
        <w:rPr>
          <w:rFonts w:asciiTheme="minorBidi" w:hAnsiTheme="minorBidi" w:cstheme="minorBidi"/>
          <w:lang w:eastAsia="en-US"/>
        </w:rPr>
        <w:t>.</w:t>
      </w:r>
    </w:p>
    <w:p w14:paraId="04049131" w14:textId="240B866F" w:rsidR="00ED7AC4" w:rsidRPr="00625AA3" w:rsidRDefault="00ED7AC4" w:rsidP="003C3C93">
      <w:pPr>
        <w:pStyle w:val="ListParagraph"/>
        <w:numPr>
          <w:ilvl w:val="0"/>
          <w:numId w:val="40"/>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Developing SOP for Tsunami </w:t>
      </w:r>
      <w:r w:rsidR="00963608" w:rsidRPr="00625AA3">
        <w:rPr>
          <w:rFonts w:asciiTheme="minorBidi" w:hAnsiTheme="minorBidi" w:cstheme="minorBidi"/>
          <w:lang w:eastAsia="en-US"/>
        </w:rPr>
        <w:t>W</w:t>
      </w:r>
      <w:r w:rsidRPr="00625AA3">
        <w:rPr>
          <w:rFonts w:asciiTheme="minorBidi" w:hAnsiTheme="minorBidi" w:cstheme="minorBidi"/>
          <w:lang w:eastAsia="en-US"/>
        </w:rPr>
        <w:t xml:space="preserve">arning </w:t>
      </w:r>
      <w:r w:rsidR="00963608" w:rsidRPr="00625AA3">
        <w:rPr>
          <w:rFonts w:asciiTheme="minorBidi" w:hAnsiTheme="minorBidi" w:cstheme="minorBidi"/>
          <w:lang w:eastAsia="en-US"/>
        </w:rPr>
        <w:t>C</w:t>
      </w:r>
      <w:r w:rsidRPr="00625AA3">
        <w:rPr>
          <w:rFonts w:asciiTheme="minorBidi" w:hAnsiTheme="minorBidi" w:cstheme="minorBidi"/>
          <w:lang w:eastAsia="en-US"/>
        </w:rPr>
        <w:t>enter</w:t>
      </w:r>
      <w:r w:rsidR="00963608" w:rsidRPr="00625AA3">
        <w:rPr>
          <w:rFonts w:asciiTheme="minorBidi" w:hAnsiTheme="minorBidi" w:cstheme="minorBidi"/>
          <w:lang w:eastAsia="en-US"/>
        </w:rPr>
        <w:t>.</w:t>
      </w:r>
    </w:p>
    <w:p w14:paraId="3E42BBF3" w14:textId="7CD7F25D" w:rsidR="00ED7AC4" w:rsidRPr="00625AA3" w:rsidRDefault="00ED7AC4" w:rsidP="003C3C93">
      <w:pPr>
        <w:pStyle w:val="ListParagraph"/>
        <w:numPr>
          <w:ilvl w:val="0"/>
          <w:numId w:val="40"/>
        </w:numPr>
        <w:spacing w:before="0" w:after="240"/>
        <w:ind w:left="1134" w:hanging="425"/>
        <w:contextualSpacing w:val="0"/>
        <w:rPr>
          <w:rFonts w:asciiTheme="minorBidi" w:hAnsiTheme="minorBidi" w:cstheme="minorBidi"/>
          <w:lang w:eastAsia="en-US"/>
        </w:rPr>
      </w:pPr>
      <w:r w:rsidRPr="00625AA3">
        <w:rPr>
          <w:rFonts w:asciiTheme="minorBidi" w:hAnsiTheme="minorBidi" w:cstheme="minorBidi"/>
          <w:lang w:eastAsia="en-US"/>
        </w:rPr>
        <w:t>Developing data bank of Makran tsunami scenarios</w:t>
      </w:r>
      <w:r w:rsidR="00963608" w:rsidRPr="00625AA3">
        <w:rPr>
          <w:rFonts w:asciiTheme="minorBidi" w:hAnsiTheme="minorBidi" w:cstheme="minorBidi"/>
          <w:lang w:eastAsia="en-US"/>
        </w:rPr>
        <w:t>,</w:t>
      </w:r>
      <w:r w:rsidRPr="00625AA3">
        <w:rPr>
          <w:rFonts w:asciiTheme="minorBidi" w:hAnsiTheme="minorBidi" w:cstheme="minorBidi"/>
          <w:lang w:eastAsia="en-US"/>
        </w:rPr>
        <w:t xml:space="preserve"> as well as developing inundation and evacuation maps for some scenarios</w:t>
      </w:r>
      <w:r w:rsidR="00963608" w:rsidRPr="00625AA3">
        <w:rPr>
          <w:rFonts w:asciiTheme="minorBidi" w:hAnsiTheme="minorBidi" w:cstheme="minorBidi"/>
          <w:lang w:eastAsia="en-US"/>
        </w:rPr>
        <w:t>.</w:t>
      </w:r>
    </w:p>
    <w:p w14:paraId="7929088B" w14:textId="6931097E" w:rsidR="00ED7AC4" w:rsidRPr="00625AA3" w:rsidRDefault="00ED7AC4" w:rsidP="003C3C93">
      <w:pPr>
        <w:pStyle w:val="ListParagraph"/>
        <w:numPr>
          <w:ilvl w:val="0"/>
          <w:numId w:val="45"/>
        </w:numPr>
        <w:tabs>
          <w:tab w:val="left" w:pos="709"/>
        </w:tabs>
        <w:spacing w:before="0"/>
        <w:ind w:left="0" w:firstLine="0"/>
        <w:contextualSpacing w:val="0"/>
        <w:rPr>
          <w:rFonts w:asciiTheme="minorBidi" w:hAnsiTheme="minorBidi" w:cstheme="minorBidi"/>
          <w:lang w:eastAsia="en-US"/>
        </w:rPr>
      </w:pPr>
      <w:r w:rsidRPr="00625AA3">
        <w:rPr>
          <w:rFonts w:asciiTheme="minorBidi" w:hAnsiTheme="minorBidi" w:cstheme="minorBidi"/>
          <w:lang w:eastAsia="en-US"/>
        </w:rPr>
        <w:t>The Main challenges for tsunami national center of Iran</w:t>
      </w:r>
      <w:r w:rsidR="009E69A3" w:rsidRPr="00625AA3">
        <w:rPr>
          <w:rFonts w:asciiTheme="minorBidi" w:hAnsiTheme="minorBidi" w:cstheme="minorBidi"/>
          <w:lang w:eastAsia="en-US"/>
        </w:rPr>
        <w:t>,</w:t>
      </w:r>
      <w:r w:rsidRPr="00625AA3">
        <w:rPr>
          <w:rFonts w:asciiTheme="minorBidi" w:hAnsiTheme="minorBidi" w:cstheme="minorBidi"/>
          <w:lang w:eastAsia="en-US"/>
        </w:rPr>
        <w:t xml:space="preserve"> which will be considered </w:t>
      </w:r>
      <w:r w:rsidR="009E69A3" w:rsidRPr="00625AA3">
        <w:rPr>
          <w:rFonts w:asciiTheme="minorBidi" w:hAnsiTheme="minorBidi" w:cstheme="minorBidi"/>
          <w:lang w:eastAsia="en-US"/>
        </w:rPr>
        <w:t>in</w:t>
      </w:r>
      <w:r w:rsidRPr="00625AA3">
        <w:rPr>
          <w:rFonts w:asciiTheme="minorBidi" w:hAnsiTheme="minorBidi" w:cstheme="minorBidi"/>
          <w:lang w:eastAsia="en-US"/>
        </w:rPr>
        <w:t xml:space="preserve"> future plans are: </w:t>
      </w:r>
    </w:p>
    <w:p w14:paraId="3639C22B" w14:textId="166923AC" w:rsidR="00ED7AC4" w:rsidRPr="00625AA3" w:rsidRDefault="00ED7AC4" w:rsidP="003C3C93">
      <w:pPr>
        <w:pStyle w:val="ListParagraph"/>
        <w:numPr>
          <w:ilvl w:val="0"/>
          <w:numId w:val="40"/>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Attracting the attention of government officials</w:t>
      </w:r>
      <w:r w:rsidR="009E69A3" w:rsidRPr="00625AA3">
        <w:rPr>
          <w:rFonts w:asciiTheme="minorBidi" w:hAnsiTheme="minorBidi" w:cstheme="minorBidi"/>
          <w:lang w:eastAsia="en-US"/>
        </w:rPr>
        <w:t>,</w:t>
      </w:r>
      <w:r w:rsidRPr="00625AA3">
        <w:rPr>
          <w:rFonts w:asciiTheme="minorBidi" w:hAnsiTheme="minorBidi" w:cstheme="minorBidi"/>
          <w:lang w:eastAsia="en-US"/>
        </w:rPr>
        <w:t xml:space="preserve"> especially the managers of the Disaster Management Organization of Iran</w:t>
      </w:r>
      <w:r w:rsidR="009E69A3" w:rsidRPr="00625AA3">
        <w:rPr>
          <w:rFonts w:asciiTheme="minorBidi" w:hAnsiTheme="minorBidi" w:cstheme="minorBidi"/>
          <w:lang w:eastAsia="en-US"/>
        </w:rPr>
        <w:t>,</w:t>
      </w:r>
      <w:r w:rsidRPr="00625AA3">
        <w:rPr>
          <w:rFonts w:asciiTheme="minorBidi" w:hAnsiTheme="minorBidi" w:cstheme="minorBidi"/>
          <w:lang w:eastAsia="en-US"/>
        </w:rPr>
        <w:t xml:space="preserve"> to the importance of the tsunami warning and mitigation program</w:t>
      </w:r>
      <w:r w:rsidR="00476024">
        <w:rPr>
          <w:rFonts w:asciiTheme="minorBidi" w:hAnsiTheme="minorBidi" w:cstheme="minorBidi"/>
          <w:lang w:eastAsia="en-US"/>
        </w:rPr>
        <w:t>me</w:t>
      </w:r>
      <w:r w:rsidR="009E69A3" w:rsidRPr="00625AA3">
        <w:rPr>
          <w:rFonts w:asciiTheme="minorBidi" w:hAnsiTheme="minorBidi" w:cstheme="minorBidi"/>
          <w:lang w:eastAsia="en-US"/>
        </w:rPr>
        <w:t xml:space="preserve">. This will help ensuring it is part of </w:t>
      </w:r>
      <w:r w:rsidRPr="00625AA3">
        <w:rPr>
          <w:rFonts w:asciiTheme="minorBidi" w:hAnsiTheme="minorBidi" w:cstheme="minorBidi"/>
          <w:lang w:eastAsia="en-US"/>
        </w:rPr>
        <w:t>the Development Plan of the Makran Co</w:t>
      </w:r>
      <w:r w:rsidR="009E69A3" w:rsidRPr="00625AA3">
        <w:rPr>
          <w:rFonts w:asciiTheme="minorBidi" w:hAnsiTheme="minorBidi" w:cstheme="minorBidi"/>
          <w:lang w:eastAsia="en-US"/>
        </w:rPr>
        <w:t>a</w:t>
      </w:r>
      <w:r w:rsidRPr="00625AA3">
        <w:rPr>
          <w:rFonts w:asciiTheme="minorBidi" w:hAnsiTheme="minorBidi" w:cstheme="minorBidi"/>
          <w:lang w:eastAsia="en-US"/>
        </w:rPr>
        <w:t xml:space="preserve">sts and </w:t>
      </w:r>
      <w:r w:rsidR="009E69A3" w:rsidRPr="00625AA3">
        <w:rPr>
          <w:rFonts w:asciiTheme="minorBidi" w:hAnsiTheme="minorBidi" w:cstheme="minorBidi"/>
          <w:lang w:eastAsia="en-US"/>
        </w:rPr>
        <w:t xml:space="preserve">in </w:t>
      </w:r>
      <w:r w:rsidRPr="00625AA3">
        <w:rPr>
          <w:rFonts w:asciiTheme="minorBidi" w:hAnsiTheme="minorBidi" w:cstheme="minorBidi"/>
          <w:lang w:eastAsia="en-US"/>
        </w:rPr>
        <w:t>allocating budget for enhancing the tsunami warning system in Iran</w:t>
      </w:r>
      <w:r w:rsidR="009E69A3" w:rsidRPr="00625AA3">
        <w:rPr>
          <w:rFonts w:asciiTheme="minorBidi" w:hAnsiTheme="minorBidi" w:cstheme="minorBidi"/>
          <w:lang w:eastAsia="en-US"/>
        </w:rPr>
        <w:t>.</w:t>
      </w:r>
    </w:p>
    <w:p w14:paraId="60DAC742" w14:textId="05CBE4C4" w:rsidR="00ED7AC4" w:rsidRPr="00625AA3" w:rsidRDefault="00ED7AC4" w:rsidP="003C3C93">
      <w:pPr>
        <w:pStyle w:val="ListParagraph"/>
        <w:numPr>
          <w:ilvl w:val="0"/>
          <w:numId w:val="40"/>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Finalizing the tsunami warning chain in Iran and approving the role of each organization legally</w:t>
      </w:r>
      <w:r w:rsidR="009E69A3" w:rsidRPr="00625AA3">
        <w:rPr>
          <w:rFonts w:asciiTheme="minorBidi" w:hAnsiTheme="minorBidi" w:cstheme="minorBidi"/>
          <w:lang w:eastAsia="en-US"/>
        </w:rPr>
        <w:t>.</w:t>
      </w:r>
    </w:p>
    <w:p w14:paraId="1128F7E9" w14:textId="7A13EC85" w:rsidR="00ED7AC4" w:rsidRPr="00625AA3" w:rsidRDefault="00ED7AC4" w:rsidP="003C3C93">
      <w:pPr>
        <w:pStyle w:val="ListParagraph"/>
        <w:numPr>
          <w:ilvl w:val="0"/>
          <w:numId w:val="40"/>
        </w:numPr>
        <w:spacing w:before="0" w:after="240"/>
        <w:ind w:left="1134" w:hanging="425"/>
        <w:contextualSpacing w:val="0"/>
        <w:rPr>
          <w:rFonts w:asciiTheme="minorBidi" w:hAnsiTheme="minorBidi" w:cstheme="minorBidi"/>
          <w:lang w:eastAsia="en-US"/>
        </w:rPr>
      </w:pPr>
      <w:r w:rsidRPr="00625AA3">
        <w:rPr>
          <w:rFonts w:asciiTheme="minorBidi" w:hAnsiTheme="minorBidi" w:cstheme="minorBidi"/>
          <w:lang w:eastAsia="en-US"/>
        </w:rPr>
        <w:t>Carrying out the Tsunami Ready Program as a pilot project in the Chabahar and Jask coasts</w:t>
      </w:r>
      <w:r w:rsidR="009E69A3" w:rsidRPr="00625AA3">
        <w:rPr>
          <w:rFonts w:asciiTheme="minorBidi" w:hAnsiTheme="minorBidi" w:cstheme="minorBidi"/>
          <w:lang w:eastAsia="en-US"/>
        </w:rPr>
        <w:t>.</w:t>
      </w:r>
    </w:p>
    <w:p w14:paraId="12561C14" w14:textId="62CA9C99" w:rsidR="00166162" w:rsidRPr="00625AA3" w:rsidRDefault="00625AA3" w:rsidP="00625AA3">
      <w:pPr>
        <w:pStyle w:val="Heading3"/>
        <w:spacing w:before="0" w:after="240"/>
        <w:rPr>
          <w:rFonts w:asciiTheme="minorBidi" w:hAnsiTheme="minorBidi" w:cstheme="minorBidi"/>
          <w:caps/>
          <w:lang w:val="en-GB"/>
        </w:rPr>
      </w:pPr>
      <w:bookmarkStart w:id="52" w:name="_Toc105946911"/>
      <w:r w:rsidRPr="00625AA3">
        <w:rPr>
          <w:rFonts w:asciiTheme="minorBidi" w:hAnsiTheme="minorBidi" w:cstheme="minorBidi"/>
          <w:caps/>
          <w:lang w:val="en-GB"/>
        </w:rPr>
        <w:t>12.7</w:t>
      </w:r>
      <w:r w:rsidRPr="00625AA3">
        <w:rPr>
          <w:rFonts w:asciiTheme="minorBidi" w:hAnsiTheme="minorBidi" w:cstheme="minorBidi"/>
          <w:caps/>
          <w:lang w:val="en-GB"/>
        </w:rPr>
        <w:tab/>
      </w:r>
      <w:r w:rsidR="00166162" w:rsidRPr="00625AA3">
        <w:rPr>
          <w:rFonts w:asciiTheme="minorBidi" w:hAnsiTheme="minorBidi" w:cstheme="minorBidi"/>
          <w:caps/>
          <w:lang w:val="en-GB"/>
        </w:rPr>
        <w:t>Kenya</w:t>
      </w:r>
      <w:bookmarkEnd w:id="52"/>
    </w:p>
    <w:p w14:paraId="3C17B153" w14:textId="22567D6F" w:rsidR="00166162"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Dr </w:t>
      </w:r>
      <w:r w:rsidR="00166162" w:rsidRPr="00625AA3">
        <w:rPr>
          <w:rFonts w:asciiTheme="minorBidi" w:hAnsiTheme="minorBidi" w:cstheme="minorBidi"/>
          <w:lang w:eastAsia="en-US"/>
        </w:rPr>
        <w:t>Philip Sagero</w:t>
      </w:r>
      <w:r w:rsidR="007864F1" w:rsidRPr="00625AA3">
        <w:rPr>
          <w:rFonts w:asciiTheme="minorBidi" w:hAnsiTheme="minorBidi" w:cstheme="minorBidi"/>
          <w:lang w:eastAsia="en-US"/>
        </w:rPr>
        <w:t>, National Delegate of Kenya, presented the status, future plans and issues with the national tsunami warning and mitigation system.</w:t>
      </w:r>
    </w:p>
    <w:p w14:paraId="5E3FA7F5" w14:textId="3999F3E9" w:rsidR="00CC210D" w:rsidRPr="00625AA3" w:rsidRDefault="00CC210D"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Kenya Meteorological Department</w:t>
      </w:r>
      <w:r w:rsidR="009E69A3" w:rsidRPr="00625AA3">
        <w:rPr>
          <w:rFonts w:asciiTheme="minorBidi" w:hAnsiTheme="minorBidi" w:cstheme="minorBidi"/>
          <w:lang w:eastAsia="en-US"/>
        </w:rPr>
        <w:t>,</w:t>
      </w:r>
      <w:r w:rsidRPr="00625AA3">
        <w:rPr>
          <w:rFonts w:asciiTheme="minorBidi" w:hAnsiTheme="minorBidi" w:cstheme="minorBidi"/>
          <w:lang w:eastAsia="en-US"/>
        </w:rPr>
        <w:t xml:space="preserve"> as the National Tsunami Warning </w:t>
      </w:r>
      <w:r w:rsidR="00476024" w:rsidRPr="00625AA3">
        <w:rPr>
          <w:rFonts w:asciiTheme="minorBidi" w:hAnsiTheme="minorBidi" w:cstheme="minorBidi"/>
          <w:lang w:eastAsia="en-US"/>
        </w:rPr>
        <w:t>Centre</w:t>
      </w:r>
      <w:r w:rsidRPr="00625AA3">
        <w:rPr>
          <w:rFonts w:asciiTheme="minorBidi" w:hAnsiTheme="minorBidi" w:cstheme="minorBidi"/>
          <w:lang w:eastAsia="en-US"/>
        </w:rPr>
        <w:t>, has achieved some stride</w:t>
      </w:r>
      <w:r w:rsidR="009E69A3" w:rsidRPr="00625AA3">
        <w:rPr>
          <w:rFonts w:asciiTheme="minorBidi" w:hAnsiTheme="minorBidi" w:cstheme="minorBidi"/>
          <w:lang w:eastAsia="en-US"/>
        </w:rPr>
        <w:t>s</w:t>
      </w:r>
      <w:r w:rsidRPr="00625AA3">
        <w:rPr>
          <w:rFonts w:asciiTheme="minorBidi" w:hAnsiTheme="minorBidi" w:cstheme="minorBidi"/>
          <w:lang w:eastAsia="en-US"/>
        </w:rPr>
        <w:t xml:space="preserve"> in tsunami awareness. Field survey</w:t>
      </w:r>
      <w:r w:rsidR="009E69A3" w:rsidRPr="00625AA3">
        <w:rPr>
          <w:rFonts w:asciiTheme="minorBidi" w:hAnsiTheme="minorBidi" w:cstheme="minorBidi"/>
          <w:lang w:eastAsia="en-US"/>
        </w:rPr>
        <w:t>s</w:t>
      </w:r>
      <w:r w:rsidRPr="00625AA3">
        <w:rPr>
          <w:rFonts w:asciiTheme="minorBidi" w:hAnsiTheme="minorBidi" w:cstheme="minorBidi"/>
          <w:lang w:eastAsia="en-US"/>
        </w:rPr>
        <w:t xml:space="preserve"> ha</w:t>
      </w:r>
      <w:r w:rsidR="009E69A3" w:rsidRPr="00625AA3">
        <w:rPr>
          <w:rFonts w:asciiTheme="minorBidi" w:hAnsiTheme="minorBidi" w:cstheme="minorBidi"/>
          <w:lang w:eastAsia="en-US"/>
        </w:rPr>
        <w:t>ve</w:t>
      </w:r>
      <w:r w:rsidRPr="00625AA3">
        <w:rPr>
          <w:rFonts w:asciiTheme="minorBidi" w:hAnsiTheme="minorBidi" w:cstheme="minorBidi"/>
          <w:lang w:eastAsia="en-US"/>
        </w:rPr>
        <w:t xml:space="preserve"> been conducted </w:t>
      </w:r>
      <w:r w:rsidR="009E69A3" w:rsidRPr="00625AA3">
        <w:rPr>
          <w:rFonts w:asciiTheme="minorBidi" w:hAnsiTheme="minorBidi" w:cstheme="minorBidi"/>
          <w:lang w:eastAsia="en-US"/>
        </w:rPr>
        <w:t>a</w:t>
      </w:r>
      <w:r w:rsidRPr="00625AA3">
        <w:rPr>
          <w:rFonts w:asciiTheme="minorBidi" w:hAnsiTheme="minorBidi" w:cstheme="minorBidi"/>
          <w:lang w:eastAsia="en-US"/>
        </w:rPr>
        <w:t xml:space="preserve">long the Kenyan coastline to ascertain their awareness and preparedness for </w:t>
      </w:r>
      <w:r w:rsidR="009E69A3" w:rsidRPr="00625AA3">
        <w:rPr>
          <w:rFonts w:asciiTheme="minorBidi" w:hAnsiTheme="minorBidi" w:cstheme="minorBidi"/>
          <w:lang w:eastAsia="en-US"/>
        </w:rPr>
        <w:t>t</w:t>
      </w:r>
      <w:r w:rsidRPr="00625AA3">
        <w:rPr>
          <w:rFonts w:asciiTheme="minorBidi" w:hAnsiTheme="minorBidi" w:cstheme="minorBidi"/>
          <w:lang w:eastAsia="en-US"/>
        </w:rPr>
        <w:t xml:space="preserve">sunami (Tsunami </w:t>
      </w:r>
      <w:r w:rsidR="009E69A3" w:rsidRPr="00625AA3">
        <w:rPr>
          <w:rFonts w:asciiTheme="minorBidi" w:hAnsiTheme="minorBidi" w:cstheme="minorBidi"/>
          <w:lang w:eastAsia="en-US"/>
        </w:rPr>
        <w:t>R</w:t>
      </w:r>
      <w:r w:rsidRPr="00625AA3">
        <w:rPr>
          <w:rFonts w:asciiTheme="minorBidi" w:hAnsiTheme="minorBidi" w:cstheme="minorBidi"/>
          <w:lang w:eastAsia="en-US"/>
        </w:rPr>
        <w:t>eady). From the survey, most of the communities and local disaster manage</w:t>
      </w:r>
      <w:r w:rsidR="009E69A3" w:rsidRPr="00625AA3">
        <w:rPr>
          <w:rFonts w:asciiTheme="minorBidi" w:hAnsiTheme="minorBidi" w:cstheme="minorBidi"/>
          <w:lang w:eastAsia="en-US"/>
        </w:rPr>
        <w:t>r</w:t>
      </w:r>
      <w:r w:rsidRPr="00625AA3">
        <w:rPr>
          <w:rFonts w:asciiTheme="minorBidi" w:hAnsiTheme="minorBidi" w:cstheme="minorBidi"/>
          <w:lang w:eastAsia="en-US"/>
        </w:rPr>
        <w:t xml:space="preserve">s are not </w:t>
      </w:r>
      <w:r w:rsidR="009E69A3" w:rsidRPr="00625AA3">
        <w:rPr>
          <w:rFonts w:asciiTheme="minorBidi" w:hAnsiTheme="minorBidi" w:cstheme="minorBidi"/>
          <w:lang w:eastAsia="en-US"/>
        </w:rPr>
        <w:t>T</w:t>
      </w:r>
      <w:r w:rsidRPr="00625AA3">
        <w:rPr>
          <w:rFonts w:asciiTheme="minorBidi" w:hAnsiTheme="minorBidi" w:cstheme="minorBidi"/>
          <w:lang w:eastAsia="en-US"/>
        </w:rPr>
        <w:t xml:space="preserve">sunami </w:t>
      </w:r>
      <w:r w:rsidR="009E69A3" w:rsidRPr="00625AA3">
        <w:rPr>
          <w:rFonts w:asciiTheme="minorBidi" w:hAnsiTheme="minorBidi" w:cstheme="minorBidi"/>
          <w:lang w:eastAsia="en-US"/>
        </w:rPr>
        <w:t>R</w:t>
      </w:r>
      <w:r w:rsidRPr="00625AA3">
        <w:rPr>
          <w:rFonts w:asciiTheme="minorBidi" w:hAnsiTheme="minorBidi" w:cstheme="minorBidi"/>
          <w:lang w:eastAsia="en-US"/>
        </w:rPr>
        <w:t xml:space="preserve">eady. This has led to establishment of </w:t>
      </w:r>
      <w:r w:rsidR="009E69A3" w:rsidRPr="00625AA3">
        <w:rPr>
          <w:rFonts w:asciiTheme="minorBidi" w:hAnsiTheme="minorBidi" w:cstheme="minorBidi"/>
          <w:lang w:eastAsia="en-US"/>
        </w:rPr>
        <w:t xml:space="preserve">a </w:t>
      </w:r>
      <w:r w:rsidRPr="00625AA3">
        <w:rPr>
          <w:rFonts w:asciiTheme="minorBidi" w:hAnsiTheme="minorBidi" w:cstheme="minorBidi"/>
          <w:lang w:eastAsia="en-US"/>
        </w:rPr>
        <w:t>partnership with communities through their CBOs, local disaster manage</w:t>
      </w:r>
      <w:r w:rsidR="009E69A3" w:rsidRPr="00625AA3">
        <w:rPr>
          <w:rFonts w:asciiTheme="minorBidi" w:hAnsiTheme="minorBidi" w:cstheme="minorBidi"/>
          <w:lang w:eastAsia="en-US"/>
        </w:rPr>
        <w:t>r</w:t>
      </w:r>
      <w:r w:rsidRPr="00625AA3">
        <w:rPr>
          <w:rFonts w:asciiTheme="minorBidi" w:hAnsiTheme="minorBidi" w:cstheme="minorBidi"/>
          <w:lang w:eastAsia="en-US"/>
        </w:rPr>
        <w:t xml:space="preserve">s, NGOs especially Red </w:t>
      </w:r>
      <w:r w:rsidR="009E69A3" w:rsidRPr="00625AA3">
        <w:rPr>
          <w:rFonts w:asciiTheme="minorBidi" w:hAnsiTheme="minorBidi" w:cstheme="minorBidi"/>
          <w:lang w:eastAsia="en-US"/>
        </w:rPr>
        <w:t>C</w:t>
      </w:r>
      <w:r w:rsidRPr="00625AA3">
        <w:rPr>
          <w:rFonts w:asciiTheme="minorBidi" w:hAnsiTheme="minorBidi" w:cstheme="minorBidi"/>
          <w:lang w:eastAsia="en-US"/>
        </w:rPr>
        <w:t>ross</w:t>
      </w:r>
      <w:r w:rsidR="009E69A3" w:rsidRPr="00625AA3">
        <w:rPr>
          <w:rFonts w:asciiTheme="minorBidi" w:hAnsiTheme="minorBidi" w:cstheme="minorBidi"/>
          <w:lang w:eastAsia="en-US"/>
        </w:rPr>
        <w:t>,</w:t>
      </w:r>
      <w:r w:rsidRPr="00625AA3">
        <w:rPr>
          <w:rFonts w:asciiTheme="minorBidi" w:hAnsiTheme="minorBidi" w:cstheme="minorBidi"/>
          <w:lang w:eastAsia="en-US"/>
        </w:rPr>
        <w:t xml:space="preserve"> and Local radio stations, to be trained on Tsunami </w:t>
      </w:r>
      <w:r w:rsidR="009E69A3" w:rsidRPr="00625AA3">
        <w:rPr>
          <w:rFonts w:asciiTheme="minorBidi" w:hAnsiTheme="minorBidi" w:cstheme="minorBidi"/>
          <w:lang w:eastAsia="en-US"/>
        </w:rPr>
        <w:t>R</w:t>
      </w:r>
      <w:r w:rsidRPr="00625AA3">
        <w:rPr>
          <w:rFonts w:asciiTheme="minorBidi" w:hAnsiTheme="minorBidi" w:cstheme="minorBidi"/>
          <w:lang w:eastAsia="en-US"/>
        </w:rPr>
        <w:t xml:space="preserve">eady. From this establishment, we have planned several workshops beginning January 2022 to develop Standard Operating Procedures (SOPs), </w:t>
      </w:r>
      <w:r w:rsidR="009E69A3" w:rsidRPr="00625AA3">
        <w:rPr>
          <w:rFonts w:asciiTheme="minorBidi" w:hAnsiTheme="minorBidi" w:cstheme="minorBidi"/>
          <w:lang w:eastAsia="en-US"/>
        </w:rPr>
        <w:t>n</w:t>
      </w:r>
      <w:r w:rsidRPr="00625AA3">
        <w:rPr>
          <w:rFonts w:asciiTheme="minorBidi" w:hAnsiTheme="minorBidi" w:cstheme="minorBidi"/>
          <w:lang w:eastAsia="en-US"/>
        </w:rPr>
        <w:t xml:space="preserve">ational to </w:t>
      </w:r>
      <w:r w:rsidR="009E69A3" w:rsidRPr="00625AA3">
        <w:rPr>
          <w:rFonts w:asciiTheme="minorBidi" w:hAnsiTheme="minorBidi" w:cstheme="minorBidi"/>
          <w:lang w:eastAsia="en-US"/>
        </w:rPr>
        <w:t>l</w:t>
      </w:r>
      <w:r w:rsidRPr="00625AA3">
        <w:rPr>
          <w:rFonts w:asciiTheme="minorBidi" w:hAnsiTheme="minorBidi" w:cstheme="minorBidi"/>
          <w:lang w:eastAsia="en-US"/>
        </w:rPr>
        <w:t xml:space="preserve">ocal </w:t>
      </w:r>
      <w:r w:rsidR="009E69A3" w:rsidRPr="00625AA3">
        <w:rPr>
          <w:rFonts w:asciiTheme="minorBidi" w:hAnsiTheme="minorBidi" w:cstheme="minorBidi"/>
          <w:lang w:eastAsia="en-US"/>
        </w:rPr>
        <w:t>w</w:t>
      </w:r>
      <w:r w:rsidRPr="00625AA3">
        <w:rPr>
          <w:rFonts w:asciiTheme="minorBidi" w:hAnsiTheme="minorBidi" w:cstheme="minorBidi"/>
          <w:lang w:eastAsia="en-US"/>
        </w:rPr>
        <w:t xml:space="preserve">arning </w:t>
      </w:r>
      <w:r w:rsidR="009E69A3" w:rsidRPr="00625AA3">
        <w:rPr>
          <w:rFonts w:asciiTheme="minorBidi" w:hAnsiTheme="minorBidi" w:cstheme="minorBidi"/>
          <w:lang w:eastAsia="en-US"/>
        </w:rPr>
        <w:t>c</w:t>
      </w:r>
      <w:r w:rsidRPr="00625AA3">
        <w:rPr>
          <w:rFonts w:asciiTheme="minorBidi" w:hAnsiTheme="minorBidi" w:cstheme="minorBidi"/>
          <w:lang w:eastAsia="en-US"/>
        </w:rPr>
        <w:t>hain, develop local language educational materials for community awareness</w:t>
      </w:r>
      <w:r w:rsidR="009E69A3" w:rsidRPr="00625AA3">
        <w:rPr>
          <w:rFonts w:asciiTheme="minorBidi" w:hAnsiTheme="minorBidi" w:cstheme="minorBidi"/>
          <w:lang w:eastAsia="en-US"/>
        </w:rPr>
        <w:t>,</w:t>
      </w:r>
      <w:r w:rsidRPr="00625AA3">
        <w:rPr>
          <w:rFonts w:asciiTheme="minorBidi" w:hAnsiTheme="minorBidi" w:cstheme="minorBidi"/>
          <w:lang w:eastAsia="en-US"/>
        </w:rPr>
        <w:t xml:space="preserve"> </w:t>
      </w:r>
      <w:r w:rsidR="009E69A3" w:rsidRPr="00625AA3">
        <w:rPr>
          <w:rFonts w:asciiTheme="minorBidi" w:hAnsiTheme="minorBidi" w:cstheme="minorBidi"/>
          <w:lang w:eastAsia="en-US"/>
        </w:rPr>
        <w:t>m</w:t>
      </w:r>
      <w:r w:rsidRPr="00625AA3">
        <w:rPr>
          <w:rFonts w:asciiTheme="minorBidi" w:hAnsiTheme="minorBidi" w:cstheme="minorBidi"/>
          <w:lang w:eastAsia="en-US"/>
        </w:rPr>
        <w:t xml:space="preserve">apping </w:t>
      </w:r>
      <w:r w:rsidR="009E69A3" w:rsidRPr="00625AA3">
        <w:rPr>
          <w:rFonts w:asciiTheme="minorBidi" w:hAnsiTheme="minorBidi" w:cstheme="minorBidi"/>
          <w:lang w:eastAsia="en-US"/>
        </w:rPr>
        <w:t xml:space="preserve">of </w:t>
      </w:r>
      <w:r w:rsidRPr="00625AA3">
        <w:rPr>
          <w:rFonts w:asciiTheme="minorBidi" w:hAnsiTheme="minorBidi" w:cstheme="minorBidi"/>
          <w:lang w:eastAsia="en-US"/>
        </w:rPr>
        <w:t xml:space="preserve">vulnerable areas and erecting of evacuation signs.  </w:t>
      </w:r>
      <w:r w:rsidR="00A93533" w:rsidRPr="00625AA3">
        <w:rPr>
          <w:rFonts w:asciiTheme="minorBidi" w:hAnsiTheme="minorBidi" w:cstheme="minorBidi"/>
          <w:lang w:eastAsia="en-US"/>
        </w:rPr>
        <w:t>So far as g</w:t>
      </w:r>
      <w:r w:rsidRPr="00625AA3">
        <w:rPr>
          <w:rFonts w:asciiTheme="minorBidi" w:hAnsiTheme="minorBidi" w:cstheme="minorBidi"/>
          <w:lang w:eastAsia="en-US"/>
        </w:rPr>
        <w:t xml:space="preserve">aps, </w:t>
      </w:r>
      <w:r w:rsidR="00A93533" w:rsidRPr="00625AA3">
        <w:rPr>
          <w:rFonts w:asciiTheme="minorBidi" w:hAnsiTheme="minorBidi" w:cstheme="minorBidi"/>
          <w:lang w:eastAsia="en-US"/>
        </w:rPr>
        <w:t>some o</w:t>
      </w:r>
      <w:r w:rsidRPr="00625AA3">
        <w:rPr>
          <w:rFonts w:asciiTheme="minorBidi" w:hAnsiTheme="minorBidi" w:cstheme="minorBidi"/>
          <w:lang w:eastAsia="en-US"/>
        </w:rPr>
        <w:t>bservation equipment</w:t>
      </w:r>
      <w:r w:rsidR="00476024">
        <w:rPr>
          <w:rFonts w:asciiTheme="minorBidi" w:hAnsiTheme="minorBidi" w:cstheme="minorBidi"/>
          <w:lang w:eastAsia="en-US"/>
        </w:rPr>
        <w:t>s</w:t>
      </w:r>
      <w:r w:rsidRPr="00625AA3">
        <w:rPr>
          <w:rFonts w:asciiTheme="minorBidi" w:hAnsiTheme="minorBidi" w:cstheme="minorBidi"/>
          <w:lang w:eastAsia="en-US"/>
        </w:rPr>
        <w:t xml:space="preserve"> are not operational, and finally the main Challenges is lack of adequate funding for the Tsunami </w:t>
      </w:r>
      <w:r w:rsidR="009E69A3" w:rsidRPr="00625AA3">
        <w:rPr>
          <w:rFonts w:asciiTheme="minorBidi" w:hAnsiTheme="minorBidi" w:cstheme="minorBidi"/>
          <w:lang w:eastAsia="en-US"/>
        </w:rPr>
        <w:t>R</w:t>
      </w:r>
      <w:r w:rsidRPr="00625AA3">
        <w:rPr>
          <w:rFonts w:asciiTheme="minorBidi" w:hAnsiTheme="minorBidi" w:cstheme="minorBidi"/>
          <w:lang w:eastAsia="en-US"/>
        </w:rPr>
        <w:t>eady activities.</w:t>
      </w:r>
    </w:p>
    <w:p w14:paraId="253E893F" w14:textId="03C2FE55" w:rsidR="00166162" w:rsidRPr="00625AA3" w:rsidRDefault="00625AA3" w:rsidP="00625AA3">
      <w:pPr>
        <w:pStyle w:val="Heading3"/>
        <w:spacing w:before="0" w:after="240"/>
        <w:rPr>
          <w:rFonts w:asciiTheme="minorBidi" w:hAnsiTheme="minorBidi" w:cstheme="minorBidi"/>
          <w:caps/>
          <w:lang w:val="en-GB"/>
        </w:rPr>
      </w:pPr>
      <w:bookmarkStart w:id="53" w:name="_Toc105946912"/>
      <w:r w:rsidRPr="00625AA3">
        <w:rPr>
          <w:rFonts w:asciiTheme="minorBidi" w:hAnsiTheme="minorBidi" w:cstheme="minorBidi"/>
          <w:caps/>
          <w:lang w:val="en-GB"/>
        </w:rPr>
        <w:t>12.8</w:t>
      </w:r>
      <w:r w:rsidRPr="00625AA3">
        <w:rPr>
          <w:rFonts w:asciiTheme="minorBidi" w:hAnsiTheme="minorBidi" w:cstheme="minorBidi"/>
          <w:caps/>
          <w:lang w:val="en-GB"/>
        </w:rPr>
        <w:tab/>
      </w:r>
      <w:r w:rsidR="00166162" w:rsidRPr="00625AA3">
        <w:rPr>
          <w:rFonts w:asciiTheme="minorBidi" w:hAnsiTheme="minorBidi" w:cstheme="minorBidi"/>
          <w:caps/>
          <w:lang w:val="en-GB"/>
        </w:rPr>
        <w:t>Malaysia</w:t>
      </w:r>
      <w:bookmarkEnd w:id="53"/>
    </w:p>
    <w:p w14:paraId="51CF806B" w14:textId="2EFB3F00" w:rsidR="00166162"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Mr </w:t>
      </w:r>
      <w:r w:rsidR="00166162" w:rsidRPr="00625AA3">
        <w:rPr>
          <w:rFonts w:asciiTheme="minorBidi" w:hAnsiTheme="minorBidi" w:cstheme="minorBidi"/>
          <w:lang w:eastAsia="en-US"/>
        </w:rPr>
        <w:t>Zaidi Zainal Abidin</w:t>
      </w:r>
      <w:r w:rsidR="007864F1" w:rsidRPr="00625AA3">
        <w:rPr>
          <w:rFonts w:asciiTheme="minorBidi" w:hAnsiTheme="minorBidi" w:cstheme="minorBidi"/>
          <w:lang w:eastAsia="en-US"/>
        </w:rPr>
        <w:t>, National Delegate of Malaysia, presented the status, future plans and issues with the national tsunami warning and mitigation system.</w:t>
      </w:r>
    </w:p>
    <w:p w14:paraId="361E17E1" w14:textId="6325A16A" w:rsidR="00CC210D" w:rsidRPr="00625AA3" w:rsidRDefault="00CC210D"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Prior to 2020, from 2006 to 2019, the Malaysian Meteorological Department (MMD) had been involved in 87 </w:t>
      </w:r>
      <w:r w:rsidR="00271A29" w:rsidRPr="00625AA3">
        <w:rPr>
          <w:rFonts w:asciiTheme="minorBidi" w:hAnsiTheme="minorBidi" w:cstheme="minorBidi"/>
          <w:lang w:eastAsia="en-US"/>
        </w:rPr>
        <w:t>p</w:t>
      </w:r>
      <w:r w:rsidRPr="00625AA3">
        <w:rPr>
          <w:rFonts w:asciiTheme="minorBidi" w:hAnsiTheme="minorBidi" w:cstheme="minorBidi"/>
          <w:lang w:eastAsia="en-US"/>
        </w:rPr>
        <w:t xml:space="preserve">ublic </w:t>
      </w:r>
      <w:r w:rsidR="00271A29" w:rsidRPr="00625AA3">
        <w:rPr>
          <w:rFonts w:asciiTheme="minorBidi" w:hAnsiTheme="minorBidi" w:cstheme="minorBidi"/>
          <w:lang w:eastAsia="en-US"/>
        </w:rPr>
        <w:t>a</w:t>
      </w:r>
      <w:r w:rsidRPr="00625AA3">
        <w:rPr>
          <w:rFonts w:asciiTheme="minorBidi" w:hAnsiTheme="minorBidi" w:cstheme="minorBidi"/>
          <w:lang w:eastAsia="en-US"/>
        </w:rPr>
        <w:t xml:space="preserve">wareness </w:t>
      </w:r>
      <w:r w:rsidR="00271A29" w:rsidRPr="00625AA3">
        <w:rPr>
          <w:rFonts w:asciiTheme="minorBidi" w:hAnsiTheme="minorBidi" w:cstheme="minorBidi"/>
          <w:lang w:eastAsia="en-US"/>
        </w:rPr>
        <w:t>p</w:t>
      </w:r>
      <w:r w:rsidRPr="00625AA3">
        <w:rPr>
          <w:rFonts w:asciiTheme="minorBidi" w:hAnsiTheme="minorBidi" w:cstheme="minorBidi"/>
          <w:lang w:eastAsia="en-US"/>
        </w:rPr>
        <w:t>rogrammes/</w:t>
      </w:r>
      <w:r w:rsidR="00271A29" w:rsidRPr="00625AA3">
        <w:rPr>
          <w:rFonts w:asciiTheme="minorBidi" w:hAnsiTheme="minorBidi" w:cstheme="minorBidi"/>
          <w:lang w:eastAsia="en-US"/>
        </w:rPr>
        <w:t>c</w:t>
      </w:r>
      <w:r w:rsidRPr="00625AA3">
        <w:rPr>
          <w:rFonts w:asciiTheme="minorBidi" w:hAnsiTheme="minorBidi" w:cstheme="minorBidi"/>
          <w:lang w:eastAsia="en-US"/>
        </w:rPr>
        <w:t>ampaigns with the total participants of 20,172</w:t>
      </w:r>
      <w:r w:rsidR="00271A29" w:rsidRPr="00625AA3">
        <w:rPr>
          <w:rFonts w:asciiTheme="minorBidi" w:hAnsiTheme="minorBidi" w:cstheme="minorBidi"/>
          <w:lang w:eastAsia="en-US"/>
        </w:rPr>
        <w:t>, as well as</w:t>
      </w:r>
      <w:r w:rsidRPr="00625AA3">
        <w:rPr>
          <w:rFonts w:asciiTheme="minorBidi" w:hAnsiTheme="minorBidi" w:cstheme="minorBidi"/>
          <w:lang w:eastAsia="en-US"/>
        </w:rPr>
        <w:t xml:space="preserve"> 19 </w:t>
      </w:r>
      <w:r w:rsidR="00271A29" w:rsidRPr="00625AA3">
        <w:rPr>
          <w:rFonts w:asciiTheme="minorBidi" w:hAnsiTheme="minorBidi" w:cstheme="minorBidi"/>
          <w:lang w:eastAsia="en-US"/>
        </w:rPr>
        <w:t>t</w:t>
      </w:r>
      <w:r w:rsidRPr="00625AA3">
        <w:rPr>
          <w:rFonts w:asciiTheme="minorBidi" w:hAnsiTheme="minorBidi" w:cstheme="minorBidi"/>
          <w:lang w:eastAsia="en-US"/>
        </w:rPr>
        <w:t xml:space="preserve">sunami </w:t>
      </w:r>
      <w:r w:rsidR="00271A29" w:rsidRPr="00625AA3">
        <w:rPr>
          <w:rFonts w:asciiTheme="minorBidi" w:hAnsiTheme="minorBidi" w:cstheme="minorBidi"/>
          <w:lang w:eastAsia="en-US"/>
        </w:rPr>
        <w:t>d</w:t>
      </w:r>
      <w:r w:rsidRPr="00625AA3">
        <w:rPr>
          <w:rFonts w:asciiTheme="minorBidi" w:hAnsiTheme="minorBidi" w:cstheme="minorBidi"/>
          <w:lang w:eastAsia="en-US"/>
        </w:rPr>
        <w:t>rill</w:t>
      </w:r>
      <w:r w:rsidR="00271A29" w:rsidRPr="00625AA3">
        <w:rPr>
          <w:rFonts w:asciiTheme="minorBidi" w:hAnsiTheme="minorBidi" w:cstheme="minorBidi"/>
          <w:lang w:eastAsia="en-US"/>
        </w:rPr>
        <w:t>s/e</w:t>
      </w:r>
      <w:r w:rsidRPr="00625AA3">
        <w:rPr>
          <w:rFonts w:asciiTheme="minorBidi" w:hAnsiTheme="minorBidi" w:cstheme="minorBidi"/>
          <w:lang w:eastAsia="en-US"/>
        </w:rPr>
        <w:t xml:space="preserve">xercises with the total public participants of 19,776. In 2020, the MMD had suspended any public campaigns or </w:t>
      </w:r>
      <w:r w:rsidR="00271A29" w:rsidRPr="00625AA3">
        <w:rPr>
          <w:rFonts w:asciiTheme="minorBidi" w:hAnsiTheme="minorBidi" w:cstheme="minorBidi"/>
          <w:lang w:eastAsia="en-US"/>
        </w:rPr>
        <w:t>t</w:t>
      </w:r>
      <w:r w:rsidRPr="00625AA3">
        <w:rPr>
          <w:rFonts w:asciiTheme="minorBidi" w:hAnsiTheme="minorBidi" w:cstheme="minorBidi"/>
          <w:lang w:eastAsia="en-US"/>
        </w:rPr>
        <w:t>sunami drill</w:t>
      </w:r>
      <w:r w:rsidR="00271A29" w:rsidRPr="00625AA3">
        <w:rPr>
          <w:rFonts w:asciiTheme="minorBidi" w:hAnsiTheme="minorBidi" w:cstheme="minorBidi"/>
          <w:lang w:eastAsia="en-US"/>
        </w:rPr>
        <w:t>/</w:t>
      </w:r>
      <w:r w:rsidRPr="00625AA3">
        <w:rPr>
          <w:rFonts w:asciiTheme="minorBidi" w:hAnsiTheme="minorBidi" w:cstheme="minorBidi"/>
          <w:lang w:eastAsia="en-US"/>
        </w:rPr>
        <w:t xml:space="preserve">exercises in line with the NADMA’s (National Disaster Management Agencies) prohibition of public gatherings. Although </w:t>
      </w:r>
      <w:r w:rsidRPr="00625AA3">
        <w:rPr>
          <w:rFonts w:asciiTheme="minorBidi" w:hAnsiTheme="minorBidi" w:cstheme="minorBidi"/>
          <w:lang w:eastAsia="en-US"/>
        </w:rPr>
        <w:lastRenderedPageBreak/>
        <w:t>the physical campaign was suspended, MMD continues its campaign through its websites and social media using infographic content.</w:t>
      </w:r>
    </w:p>
    <w:p w14:paraId="3B86ECE1" w14:textId="22690671" w:rsidR="00CC210D" w:rsidRPr="00625AA3" w:rsidRDefault="00CC210D"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MMD’s current infrastructure has 77 seismic stations, 53 network sirens and 17 tide gauge stations. Within the current year, it is expected to have </w:t>
      </w:r>
      <w:r w:rsidR="00271A29" w:rsidRPr="00625AA3">
        <w:rPr>
          <w:rFonts w:asciiTheme="minorBidi" w:hAnsiTheme="minorBidi" w:cstheme="minorBidi"/>
          <w:lang w:eastAsia="en-US"/>
        </w:rPr>
        <w:t xml:space="preserve">more </w:t>
      </w:r>
      <w:r w:rsidRPr="00625AA3">
        <w:rPr>
          <w:rFonts w:asciiTheme="minorBidi" w:hAnsiTheme="minorBidi" w:cstheme="minorBidi"/>
          <w:lang w:eastAsia="en-US"/>
        </w:rPr>
        <w:t>3 seismic station</w:t>
      </w:r>
      <w:r w:rsidR="00271A29" w:rsidRPr="00625AA3">
        <w:rPr>
          <w:rFonts w:asciiTheme="minorBidi" w:hAnsiTheme="minorBidi" w:cstheme="minorBidi"/>
          <w:lang w:eastAsia="en-US"/>
        </w:rPr>
        <w:t>s</w:t>
      </w:r>
      <w:r w:rsidRPr="00625AA3">
        <w:rPr>
          <w:rFonts w:asciiTheme="minorBidi" w:hAnsiTheme="minorBidi" w:cstheme="minorBidi"/>
          <w:lang w:eastAsia="en-US"/>
        </w:rPr>
        <w:t xml:space="preserve"> and 6 more station</w:t>
      </w:r>
      <w:r w:rsidR="00271A29" w:rsidRPr="00625AA3">
        <w:rPr>
          <w:rFonts w:asciiTheme="minorBidi" w:hAnsiTheme="minorBidi" w:cstheme="minorBidi"/>
          <w:lang w:eastAsia="en-US"/>
        </w:rPr>
        <w:t>s</w:t>
      </w:r>
      <w:r w:rsidRPr="00625AA3">
        <w:rPr>
          <w:rFonts w:asciiTheme="minorBidi" w:hAnsiTheme="minorBidi" w:cstheme="minorBidi"/>
          <w:lang w:eastAsia="en-US"/>
        </w:rPr>
        <w:t xml:space="preserve"> between 2022 and 2025. During the early pandemic, there were many issues particularly regarding maintenance and operation. In the first issue, the main problem was that if any station was down or vandalised</w:t>
      </w:r>
      <w:r w:rsidR="00271A29" w:rsidRPr="00625AA3">
        <w:rPr>
          <w:rFonts w:asciiTheme="minorBidi" w:hAnsiTheme="minorBidi" w:cstheme="minorBidi"/>
          <w:lang w:eastAsia="en-US"/>
        </w:rPr>
        <w:t>,</w:t>
      </w:r>
      <w:r w:rsidRPr="00625AA3">
        <w:rPr>
          <w:rFonts w:asciiTheme="minorBidi" w:hAnsiTheme="minorBidi" w:cstheme="minorBidi"/>
          <w:lang w:eastAsia="en-US"/>
        </w:rPr>
        <w:t xml:space="preserve"> especially across the South China Sea (i.e. Sabah and Sarawak), any repair</w:t>
      </w:r>
      <w:r w:rsidR="00271A29" w:rsidRPr="00625AA3">
        <w:rPr>
          <w:rFonts w:asciiTheme="minorBidi" w:hAnsiTheme="minorBidi" w:cstheme="minorBidi"/>
          <w:lang w:eastAsia="en-US"/>
        </w:rPr>
        <w:t>s</w:t>
      </w:r>
      <w:r w:rsidRPr="00625AA3">
        <w:rPr>
          <w:rFonts w:asciiTheme="minorBidi" w:hAnsiTheme="minorBidi" w:cstheme="minorBidi"/>
          <w:lang w:eastAsia="en-US"/>
        </w:rPr>
        <w:t xml:space="preserve"> </w:t>
      </w:r>
      <w:r w:rsidR="00271A29" w:rsidRPr="00625AA3">
        <w:rPr>
          <w:rFonts w:asciiTheme="minorBidi" w:hAnsiTheme="minorBidi" w:cstheme="minorBidi"/>
          <w:lang w:eastAsia="en-US"/>
        </w:rPr>
        <w:t>were</w:t>
      </w:r>
      <w:r w:rsidRPr="00625AA3">
        <w:rPr>
          <w:rFonts w:asciiTheme="minorBidi" w:hAnsiTheme="minorBidi" w:cstheme="minorBidi"/>
          <w:lang w:eastAsia="en-US"/>
        </w:rPr>
        <w:t xml:space="preserve"> delayed as the maintenance crew was in the Peninsula and any arrival from Peninsula was to be quarantined as per SOP. So</w:t>
      </w:r>
      <w:r w:rsidR="00271A29" w:rsidRPr="00625AA3">
        <w:rPr>
          <w:rFonts w:asciiTheme="minorBidi" w:hAnsiTheme="minorBidi" w:cstheme="minorBidi"/>
          <w:lang w:eastAsia="en-US"/>
        </w:rPr>
        <w:t>,</w:t>
      </w:r>
      <w:r w:rsidRPr="00625AA3">
        <w:rPr>
          <w:rFonts w:asciiTheme="minorBidi" w:hAnsiTheme="minorBidi" w:cstheme="minorBidi"/>
          <w:lang w:eastAsia="en-US"/>
        </w:rPr>
        <w:t xml:space="preserve"> delays were inevitable until the restriction was lifted. For the second issue, we were fortunate to be able to operate as usual even during pandemic. </w:t>
      </w:r>
    </w:p>
    <w:p w14:paraId="2477311A" w14:textId="7A0E43A7" w:rsidR="00CC210D" w:rsidRPr="00625AA3" w:rsidRDefault="00CC210D"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In addition, one of the issues that we missed out is the human capital development for intermediate and advanced training</w:t>
      </w:r>
      <w:r w:rsidR="00271A29" w:rsidRPr="00625AA3">
        <w:rPr>
          <w:rFonts w:asciiTheme="minorBidi" w:hAnsiTheme="minorBidi" w:cstheme="minorBidi"/>
          <w:lang w:eastAsia="en-US"/>
        </w:rPr>
        <w:t>,</w:t>
      </w:r>
      <w:r w:rsidRPr="00625AA3">
        <w:rPr>
          <w:rFonts w:asciiTheme="minorBidi" w:hAnsiTheme="minorBidi" w:cstheme="minorBidi"/>
          <w:lang w:eastAsia="en-US"/>
        </w:rPr>
        <w:t xml:space="preserve"> as there </w:t>
      </w:r>
      <w:r w:rsidR="00C45A2B" w:rsidRPr="00625AA3">
        <w:rPr>
          <w:rFonts w:asciiTheme="minorBidi" w:hAnsiTheme="minorBidi" w:cstheme="minorBidi"/>
          <w:lang w:eastAsia="en-US"/>
        </w:rPr>
        <w:t>was</w:t>
      </w:r>
      <w:r w:rsidRPr="00625AA3">
        <w:rPr>
          <w:rFonts w:asciiTheme="minorBidi" w:hAnsiTheme="minorBidi" w:cstheme="minorBidi"/>
          <w:lang w:eastAsia="en-US"/>
        </w:rPr>
        <w:t xml:space="preserve"> no travel abroad for that. However, we do hope that we will be able to do that in the foreseeable future.</w:t>
      </w:r>
    </w:p>
    <w:p w14:paraId="1149F7F2" w14:textId="66A647D3" w:rsidR="00166162" w:rsidRPr="00625AA3" w:rsidRDefault="00625AA3" w:rsidP="00625AA3">
      <w:pPr>
        <w:pStyle w:val="Heading3"/>
        <w:spacing w:before="0" w:after="240"/>
        <w:rPr>
          <w:rFonts w:asciiTheme="minorBidi" w:hAnsiTheme="minorBidi" w:cstheme="minorBidi"/>
          <w:caps/>
          <w:lang w:val="en-GB"/>
        </w:rPr>
      </w:pPr>
      <w:bookmarkStart w:id="54" w:name="_Toc105946913"/>
      <w:r w:rsidRPr="00625AA3">
        <w:rPr>
          <w:rFonts w:asciiTheme="minorBidi" w:hAnsiTheme="minorBidi" w:cstheme="minorBidi"/>
          <w:caps/>
          <w:lang w:val="en-GB"/>
        </w:rPr>
        <w:t>12.9</w:t>
      </w:r>
      <w:r w:rsidRPr="00625AA3">
        <w:rPr>
          <w:rFonts w:asciiTheme="minorBidi" w:hAnsiTheme="minorBidi" w:cstheme="minorBidi"/>
          <w:caps/>
          <w:lang w:val="en-GB"/>
        </w:rPr>
        <w:tab/>
      </w:r>
      <w:r w:rsidR="00166162" w:rsidRPr="00625AA3">
        <w:rPr>
          <w:rFonts w:asciiTheme="minorBidi" w:hAnsiTheme="minorBidi" w:cstheme="minorBidi"/>
          <w:caps/>
          <w:lang w:val="en-GB"/>
        </w:rPr>
        <w:t>Maldives</w:t>
      </w:r>
      <w:bookmarkEnd w:id="54"/>
    </w:p>
    <w:p w14:paraId="337B574B" w14:textId="2ABF6952" w:rsidR="00166162" w:rsidRPr="00625AA3" w:rsidRDefault="003C3C9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Ms </w:t>
      </w:r>
      <w:r w:rsidR="00166162" w:rsidRPr="00625AA3">
        <w:rPr>
          <w:rFonts w:asciiTheme="minorBidi" w:hAnsiTheme="minorBidi" w:cstheme="minorBidi"/>
          <w:lang w:eastAsia="en-US"/>
        </w:rPr>
        <w:t>Faroosha Ali Naseer</w:t>
      </w:r>
      <w:r w:rsidR="007864F1" w:rsidRPr="00625AA3">
        <w:rPr>
          <w:rFonts w:asciiTheme="minorBidi" w:hAnsiTheme="minorBidi" w:cstheme="minorBidi"/>
          <w:lang w:eastAsia="en-US"/>
        </w:rPr>
        <w:t>, National Delegate of Maldives, presented the status, future plans and issues with the national tsunami warning and mitigation system.</w:t>
      </w:r>
    </w:p>
    <w:p w14:paraId="097F56C5" w14:textId="73F51FC8" w:rsidR="0061563A" w:rsidRPr="00625AA3" w:rsidRDefault="0061563A"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Maldives, being a small island nation with extremely low elevations, is among the most vulnerable countries to the impacts of climate change. Apart from this, Maldives is also prone to hydro-meteorological hazards and geophysical hazards, including tsunami. Even though the risk of a tsunami is low, the deadliest disaster Maldives has ever faced was the 2004 Indian Ocean </w:t>
      </w:r>
      <w:r w:rsidR="00271A29" w:rsidRPr="00625AA3">
        <w:rPr>
          <w:rFonts w:asciiTheme="minorBidi" w:hAnsiTheme="minorBidi" w:cstheme="minorBidi"/>
          <w:lang w:eastAsia="en-US"/>
        </w:rPr>
        <w:t>T</w:t>
      </w:r>
      <w:r w:rsidRPr="00625AA3">
        <w:rPr>
          <w:rFonts w:asciiTheme="minorBidi" w:hAnsiTheme="minorBidi" w:cstheme="minorBidi"/>
          <w:lang w:eastAsia="en-US"/>
        </w:rPr>
        <w:t xml:space="preserve">sunami and thus, it is vital for us to prepare for a possible </w:t>
      </w:r>
      <w:r w:rsidR="00271A29" w:rsidRPr="00625AA3">
        <w:rPr>
          <w:rFonts w:asciiTheme="minorBidi" w:hAnsiTheme="minorBidi" w:cstheme="minorBidi"/>
          <w:lang w:eastAsia="en-US"/>
        </w:rPr>
        <w:t xml:space="preserve">future </w:t>
      </w:r>
      <w:r w:rsidRPr="00625AA3">
        <w:rPr>
          <w:rFonts w:asciiTheme="minorBidi" w:hAnsiTheme="minorBidi" w:cstheme="minorBidi"/>
          <w:lang w:eastAsia="en-US"/>
        </w:rPr>
        <w:t xml:space="preserve">tsunami to reduce casualties, damage and destruction. NDMA along with our stakeholders, have been doing different activities both at national and local level from strengthening policies and guidelines to raising awareness. Due to </w:t>
      </w:r>
      <w:r w:rsidR="00AF2493" w:rsidRPr="00625AA3">
        <w:rPr>
          <w:rFonts w:asciiTheme="minorBidi" w:hAnsiTheme="minorBidi" w:cstheme="minorBidi"/>
          <w:lang w:eastAsia="en-US"/>
        </w:rPr>
        <w:t>COVID</w:t>
      </w:r>
      <w:r w:rsidRPr="00625AA3">
        <w:rPr>
          <w:rFonts w:asciiTheme="minorBidi" w:hAnsiTheme="minorBidi" w:cstheme="minorBidi"/>
          <w:lang w:eastAsia="en-US"/>
        </w:rPr>
        <w:t>-19 pandemic, most of the activities has been conducted via social media through Twitter, Facebook, Club House and other online foru</w:t>
      </w:r>
      <w:r w:rsidR="00476024">
        <w:rPr>
          <w:rFonts w:asciiTheme="minorBidi" w:hAnsiTheme="minorBidi" w:cstheme="minorBidi"/>
          <w:lang w:eastAsia="en-US"/>
        </w:rPr>
        <w:t>m</w:t>
      </w:r>
      <w:r w:rsidR="003C3C93">
        <w:rPr>
          <w:rFonts w:asciiTheme="minorBidi" w:hAnsiTheme="minorBidi" w:cstheme="minorBidi"/>
          <w:lang w:eastAsia="en-US"/>
        </w:rPr>
        <w:t>s</w:t>
      </w:r>
      <w:r w:rsidR="00476024">
        <w:rPr>
          <w:rFonts w:asciiTheme="minorBidi" w:hAnsiTheme="minorBidi" w:cstheme="minorBidi"/>
          <w:lang w:eastAsia="en-US"/>
        </w:rPr>
        <w:t xml:space="preserve">. </w:t>
      </w:r>
      <w:r w:rsidRPr="00625AA3">
        <w:rPr>
          <w:rFonts w:asciiTheme="minorBidi" w:hAnsiTheme="minorBidi" w:cstheme="minorBidi"/>
          <w:lang w:eastAsia="en-US"/>
        </w:rPr>
        <w:t>With the hope of improved pandemic status, NDMA plans to continue and further strengthen the community preparedness projects including CBDRM (IDMP and CERT), school preparedness and awareness campaigns focused at different sectors. Given the context of working in a fluid pandemic phase with limited funding, NDMA have high hopes to implement DRR activities throughout the Maldives, where NDMA believes creating awareness will not only help to prioritize DRR but will also help in building resilient communities.</w:t>
      </w:r>
    </w:p>
    <w:p w14:paraId="6A530C45" w14:textId="036AE732" w:rsidR="00166162" w:rsidRPr="00625AA3" w:rsidRDefault="00625AA3" w:rsidP="00625AA3">
      <w:pPr>
        <w:pStyle w:val="Heading3"/>
        <w:spacing w:before="0" w:after="240"/>
        <w:rPr>
          <w:rFonts w:asciiTheme="minorBidi" w:hAnsiTheme="minorBidi" w:cstheme="minorBidi"/>
          <w:caps/>
          <w:lang w:val="en-GB"/>
        </w:rPr>
      </w:pPr>
      <w:bookmarkStart w:id="55" w:name="_Toc105946914"/>
      <w:r w:rsidRPr="00625AA3">
        <w:rPr>
          <w:rFonts w:asciiTheme="minorBidi" w:hAnsiTheme="minorBidi" w:cstheme="minorBidi"/>
          <w:caps/>
          <w:lang w:val="en-GB"/>
        </w:rPr>
        <w:t>12.10</w:t>
      </w:r>
      <w:r w:rsidRPr="00625AA3">
        <w:rPr>
          <w:rFonts w:asciiTheme="minorBidi" w:hAnsiTheme="minorBidi" w:cstheme="minorBidi"/>
          <w:caps/>
          <w:lang w:val="en-GB"/>
        </w:rPr>
        <w:tab/>
      </w:r>
      <w:r w:rsidR="00166162" w:rsidRPr="00625AA3">
        <w:rPr>
          <w:rFonts w:asciiTheme="minorBidi" w:hAnsiTheme="minorBidi" w:cstheme="minorBidi"/>
          <w:caps/>
          <w:lang w:val="en-GB"/>
        </w:rPr>
        <w:t>Mauritius</w:t>
      </w:r>
      <w:bookmarkEnd w:id="55"/>
    </w:p>
    <w:p w14:paraId="49CF506F" w14:textId="384E3BDB" w:rsidR="00166162" w:rsidRPr="00625AA3" w:rsidRDefault="00625AA3"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Mr </w:t>
      </w:r>
      <w:r w:rsidR="00166162" w:rsidRPr="00625AA3">
        <w:rPr>
          <w:rFonts w:asciiTheme="minorBidi" w:hAnsiTheme="minorBidi" w:cstheme="minorBidi"/>
          <w:lang w:eastAsia="en-US"/>
        </w:rPr>
        <w:t>Gopalkishan Beego</w:t>
      </w:r>
      <w:r w:rsidR="007864F1" w:rsidRPr="00625AA3">
        <w:rPr>
          <w:rFonts w:asciiTheme="minorBidi" w:hAnsiTheme="minorBidi" w:cstheme="minorBidi"/>
          <w:lang w:eastAsia="en-US"/>
        </w:rPr>
        <w:t>, National Delegate of Mauritius, presented the status, future plans and issues with the national tsunami warning and mitigation system.</w:t>
      </w:r>
    </w:p>
    <w:p w14:paraId="1FB5A104" w14:textId="4A49421D" w:rsidR="009F66EB" w:rsidRPr="00625AA3" w:rsidRDefault="009F66EB"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Mauritius Meteorological Services (MMS) is the Official Centre for Monitoring of Earthquakes and provide</w:t>
      </w:r>
      <w:r w:rsidR="00746652" w:rsidRPr="00625AA3">
        <w:rPr>
          <w:rFonts w:asciiTheme="minorBidi" w:hAnsiTheme="minorBidi" w:cstheme="minorBidi"/>
          <w:lang w:eastAsia="en-US"/>
        </w:rPr>
        <w:t>s</w:t>
      </w:r>
      <w:r w:rsidRPr="00625AA3">
        <w:rPr>
          <w:rFonts w:asciiTheme="minorBidi" w:hAnsiTheme="minorBidi" w:cstheme="minorBidi"/>
          <w:lang w:eastAsia="en-US"/>
        </w:rPr>
        <w:t xml:space="preserve"> </w:t>
      </w:r>
      <w:r w:rsidR="00746652" w:rsidRPr="00625AA3">
        <w:rPr>
          <w:rFonts w:asciiTheme="minorBidi" w:hAnsiTheme="minorBidi" w:cstheme="minorBidi"/>
          <w:lang w:eastAsia="en-US"/>
        </w:rPr>
        <w:t>w</w:t>
      </w:r>
      <w:r w:rsidRPr="00625AA3">
        <w:rPr>
          <w:rFonts w:asciiTheme="minorBidi" w:hAnsiTheme="minorBidi" w:cstheme="minorBidi"/>
          <w:lang w:eastAsia="en-US"/>
        </w:rPr>
        <w:t>arnings in the Republic of Mauritius in case of tsunami generation. There is no separate or specialised unit responsible for tsunami monitoring.</w:t>
      </w:r>
    </w:p>
    <w:p w14:paraId="56A8894C" w14:textId="3EC0C192" w:rsidR="009F66EB" w:rsidRPr="00625AA3" w:rsidRDefault="009F66EB" w:rsidP="00446805">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MMS is using USGS and CISN websites &amp; RIMES network. An alarm system is activated in case of </w:t>
      </w:r>
      <w:r w:rsidR="00746652" w:rsidRPr="00625AA3">
        <w:rPr>
          <w:rFonts w:asciiTheme="minorBidi" w:hAnsiTheme="minorBidi" w:cstheme="minorBidi"/>
          <w:lang w:eastAsia="en-US"/>
        </w:rPr>
        <w:t>e</w:t>
      </w:r>
      <w:r w:rsidRPr="00625AA3">
        <w:rPr>
          <w:rFonts w:asciiTheme="minorBidi" w:hAnsiTheme="minorBidi" w:cstheme="minorBidi"/>
          <w:lang w:eastAsia="en-US"/>
        </w:rPr>
        <w:t xml:space="preserve">arthquake of </w:t>
      </w:r>
      <w:r w:rsidR="00746652" w:rsidRPr="00625AA3">
        <w:rPr>
          <w:rFonts w:asciiTheme="minorBidi" w:hAnsiTheme="minorBidi" w:cstheme="minorBidi"/>
          <w:lang w:eastAsia="en-US"/>
        </w:rPr>
        <w:t>m</w:t>
      </w:r>
      <w:r w:rsidRPr="00625AA3">
        <w:rPr>
          <w:rFonts w:asciiTheme="minorBidi" w:hAnsiTheme="minorBidi" w:cstheme="minorBidi"/>
          <w:lang w:eastAsia="en-US"/>
        </w:rPr>
        <w:t>agnitude &gt;=3.5 &amp; if 5km&gt;</w:t>
      </w:r>
      <w:r w:rsidR="00476024" w:rsidRPr="00625AA3">
        <w:rPr>
          <w:rFonts w:asciiTheme="minorBidi" w:hAnsiTheme="minorBidi" w:cstheme="minorBidi"/>
          <w:lang w:eastAsia="en-US"/>
        </w:rPr>
        <w:t>epicentre</w:t>
      </w:r>
      <w:r w:rsidRPr="00625AA3">
        <w:rPr>
          <w:rFonts w:asciiTheme="minorBidi" w:hAnsiTheme="minorBidi" w:cstheme="minorBidi"/>
          <w:lang w:eastAsia="en-US"/>
        </w:rPr>
        <w:t xml:space="preserve"> depth</w:t>
      </w:r>
      <w:r w:rsidR="00476024">
        <w:rPr>
          <w:rFonts w:asciiTheme="minorBidi" w:hAnsiTheme="minorBidi" w:cstheme="minorBidi"/>
          <w:lang w:eastAsia="en-US"/>
        </w:rPr>
        <w:t xml:space="preserve"> </w:t>
      </w:r>
      <w:r w:rsidRPr="00625AA3">
        <w:rPr>
          <w:rFonts w:asciiTheme="minorBidi" w:hAnsiTheme="minorBidi" w:cstheme="minorBidi"/>
          <w:lang w:eastAsia="en-US"/>
        </w:rPr>
        <w:t>&lt;200</w:t>
      </w:r>
      <w:r w:rsidR="00476024">
        <w:rPr>
          <w:rFonts w:asciiTheme="minorBidi" w:hAnsiTheme="minorBidi" w:cstheme="minorBidi"/>
          <w:lang w:eastAsia="en-US"/>
        </w:rPr>
        <w:t> </w:t>
      </w:r>
      <w:r w:rsidRPr="00625AA3">
        <w:rPr>
          <w:rFonts w:asciiTheme="minorBidi" w:hAnsiTheme="minorBidi" w:cstheme="minorBidi"/>
          <w:lang w:eastAsia="en-US"/>
        </w:rPr>
        <w:t xml:space="preserve">km. Monitoring </w:t>
      </w:r>
      <w:r w:rsidR="00746652" w:rsidRPr="00625AA3">
        <w:rPr>
          <w:rFonts w:asciiTheme="minorBidi" w:hAnsiTheme="minorBidi" w:cstheme="minorBidi"/>
          <w:lang w:eastAsia="en-US"/>
        </w:rPr>
        <w:t>follows of t</w:t>
      </w:r>
      <w:r w:rsidRPr="00625AA3">
        <w:rPr>
          <w:rFonts w:asciiTheme="minorBidi" w:hAnsiTheme="minorBidi" w:cstheme="minorBidi"/>
          <w:lang w:eastAsia="en-US"/>
        </w:rPr>
        <w:t>ide gauge</w:t>
      </w:r>
      <w:r w:rsidR="00746652" w:rsidRPr="00625AA3">
        <w:rPr>
          <w:rFonts w:asciiTheme="minorBidi" w:hAnsiTheme="minorBidi" w:cstheme="minorBidi"/>
          <w:lang w:eastAsia="en-US"/>
        </w:rPr>
        <w:t>s</w:t>
      </w:r>
      <w:r w:rsidRPr="00625AA3">
        <w:rPr>
          <w:rFonts w:asciiTheme="minorBidi" w:hAnsiTheme="minorBidi" w:cstheme="minorBidi"/>
          <w:lang w:eastAsia="en-US"/>
        </w:rPr>
        <w:t xml:space="preserve"> in Mauritius (Port-Louis harbour &amp; Blue-Bay) and Rodrigues (Port-Mathurin). At Agalega the tide gauge is under maintenance. Regarding the one and only seismometer at Vacoas, the software and hardware are being updated. The seismometer at Rodrigues is under the supervision of Globe de Paris, thus the data cannot be obtained in real time.</w:t>
      </w:r>
    </w:p>
    <w:p w14:paraId="62B4D14F" w14:textId="27DF30F6" w:rsidR="009F66EB" w:rsidRPr="00625AA3" w:rsidRDefault="009F66EB" w:rsidP="00446805">
      <w:pPr>
        <w:pStyle w:val="ListParagraph"/>
        <w:numPr>
          <w:ilvl w:val="0"/>
          <w:numId w:val="45"/>
        </w:numPr>
        <w:tabs>
          <w:tab w:val="left" w:pos="709"/>
        </w:tabs>
        <w:spacing w:before="0" w:after="240"/>
        <w:ind w:left="0" w:firstLine="0"/>
        <w:contextualSpacing w:val="0"/>
        <w:rPr>
          <w:rFonts w:asciiTheme="minorBidi" w:hAnsiTheme="minorBidi" w:cstheme="minorBidi"/>
        </w:rPr>
      </w:pPr>
      <w:r w:rsidRPr="00C45A2B">
        <w:rPr>
          <w:rFonts w:asciiTheme="minorBidi" w:hAnsiTheme="minorBidi" w:cstheme="minorBidi"/>
          <w:lang w:eastAsia="en-US"/>
        </w:rPr>
        <w:lastRenderedPageBreak/>
        <w:t xml:space="preserve">In the future, Mauritius plans to </w:t>
      </w:r>
      <w:r w:rsidRPr="00C45A2B">
        <w:rPr>
          <w:rFonts w:asciiTheme="minorBidi" w:hAnsiTheme="minorBidi" w:cstheme="minorBidi"/>
        </w:rPr>
        <w:t>enh</w:t>
      </w:r>
      <w:r w:rsidRPr="00625AA3">
        <w:rPr>
          <w:rFonts w:asciiTheme="minorBidi" w:hAnsiTheme="minorBidi" w:cstheme="minorBidi"/>
        </w:rPr>
        <w:t>ance its existing ocean networks by increasing the number of tide gauges. The MMS is looking forward to improv</w:t>
      </w:r>
      <w:r w:rsidR="00746652" w:rsidRPr="00625AA3">
        <w:rPr>
          <w:rFonts w:asciiTheme="minorBidi" w:hAnsiTheme="minorBidi" w:cstheme="minorBidi"/>
        </w:rPr>
        <w:t>ing</w:t>
      </w:r>
      <w:r w:rsidRPr="00625AA3">
        <w:rPr>
          <w:rFonts w:asciiTheme="minorBidi" w:hAnsiTheme="minorBidi" w:cstheme="minorBidi"/>
        </w:rPr>
        <w:t xml:space="preserve"> the staff capabilities by seeking </w:t>
      </w:r>
      <w:r w:rsidRPr="00625AA3">
        <w:rPr>
          <w:rFonts w:asciiTheme="minorBidi" w:hAnsiTheme="minorBidi" w:cstheme="minorBidi"/>
          <w:lang w:eastAsia="en-US"/>
        </w:rPr>
        <w:t>opportunities</w:t>
      </w:r>
      <w:r w:rsidRPr="00625AA3">
        <w:rPr>
          <w:rFonts w:asciiTheme="minorBidi" w:hAnsiTheme="minorBidi" w:cstheme="minorBidi"/>
        </w:rPr>
        <w:t xml:space="preserve"> for capacity building in the field of the ocean observation and research in physical oceanography and tsunamis. Efforts will be made to seek funds for the installation of Deep Ocean Tsunami Detection Buoys at Agalega, Rodrigues and Mauritius. </w:t>
      </w:r>
    </w:p>
    <w:p w14:paraId="01FFC77C" w14:textId="3F06EFF0" w:rsidR="009F66EB" w:rsidRPr="00625AA3" w:rsidRDefault="009F66EB" w:rsidP="00446805">
      <w:pPr>
        <w:pStyle w:val="ListParagraph"/>
        <w:numPr>
          <w:ilvl w:val="0"/>
          <w:numId w:val="45"/>
        </w:numPr>
        <w:tabs>
          <w:tab w:val="left" w:pos="709"/>
        </w:tabs>
        <w:spacing w:before="0" w:after="240"/>
        <w:ind w:left="0" w:firstLine="0"/>
        <w:contextualSpacing w:val="0"/>
        <w:rPr>
          <w:rFonts w:asciiTheme="minorBidi" w:hAnsiTheme="minorBidi" w:cstheme="minorBidi"/>
        </w:rPr>
      </w:pPr>
      <w:r w:rsidRPr="00625AA3">
        <w:rPr>
          <w:rFonts w:asciiTheme="minorBidi" w:hAnsiTheme="minorBidi" w:cstheme="minorBidi"/>
        </w:rPr>
        <w:t xml:space="preserve">Identified </w:t>
      </w:r>
      <w:r w:rsidRPr="00625AA3">
        <w:rPr>
          <w:rFonts w:asciiTheme="minorBidi" w:hAnsiTheme="minorBidi" w:cstheme="minorBidi"/>
          <w:lang w:eastAsia="en-US"/>
        </w:rPr>
        <w:t>gaps</w:t>
      </w:r>
      <w:r w:rsidRPr="00625AA3">
        <w:rPr>
          <w:rFonts w:asciiTheme="minorBidi" w:hAnsiTheme="minorBidi" w:cstheme="minorBidi"/>
        </w:rPr>
        <w:t xml:space="preserve"> include the absence of a fully operational </w:t>
      </w:r>
      <w:r w:rsidR="00746652" w:rsidRPr="00625AA3">
        <w:rPr>
          <w:rFonts w:asciiTheme="minorBidi" w:hAnsiTheme="minorBidi" w:cstheme="minorBidi"/>
        </w:rPr>
        <w:t>m</w:t>
      </w:r>
      <w:r w:rsidRPr="00625AA3">
        <w:rPr>
          <w:rFonts w:asciiTheme="minorBidi" w:hAnsiTheme="minorBidi" w:cstheme="minorBidi"/>
        </w:rPr>
        <w:t xml:space="preserve">onitoring unit with fully qualified personnel. As there </w:t>
      </w:r>
      <w:r w:rsidR="00746652" w:rsidRPr="00625AA3">
        <w:rPr>
          <w:rFonts w:asciiTheme="minorBidi" w:hAnsiTheme="minorBidi" w:cstheme="minorBidi"/>
        </w:rPr>
        <w:t xml:space="preserve">are </w:t>
      </w:r>
      <w:r w:rsidRPr="00625AA3">
        <w:rPr>
          <w:rFonts w:asciiTheme="minorBidi" w:hAnsiTheme="minorBidi" w:cstheme="minorBidi"/>
        </w:rPr>
        <w:t>insufficient seismometer</w:t>
      </w:r>
      <w:r w:rsidR="00746652" w:rsidRPr="00625AA3">
        <w:rPr>
          <w:rFonts w:asciiTheme="minorBidi" w:hAnsiTheme="minorBidi" w:cstheme="minorBidi"/>
        </w:rPr>
        <w:t>s</w:t>
      </w:r>
      <w:r w:rsidRPr="00625AA3">
        <w:rPr>
          <w:rFonts w:asciiTheme="minorBidi" w:hAnsiTheme="minorBidi" w:cstheme="minorBidi"/>
        </w:rPr>
        <w:t xml:space="preserve"> to monitor earthquake data, it becomes imperative to install seismometers at Agalega, St-Brandon and Rodrigues. An additional seismometer</w:t>
      </w:r>
      <w:r w:rsidR="00746652" w:rsidRPr="00625AA3">
        <w:rPr>
          <w:rFonts w:asciiTheme="minorBidi" w:hAnsiTheme="minorBidi" w:cstheme="minorBidi"/>
        </w:rPr>
        <w:t xml:space="preserve"> is required</w:t>
      </w:r>
      <w:r w:rsidRPr="00625AA3">
        <w:rPr>
          <w:rFonts w:asciiTheme="minorBidi" w:hAnsiTheme="minorBidi" w:cstheme="minorBidi"/>
        </w:rPr>
        <w:t xml:space="preserve"> in Mauritius. Currently, the inaccessibility of seismometer data from the network Globe de Paris in real time could be eliminated by sharing data from the existing seismometer at Rodrigues</w:t>
      </w:r>
      <w:r w:rsidR="00746652" w:rsidRPr="00625AA3">
        <w:rPr>
          <w:rFonts w:asciiTheme="minorBidi" w:hAnsiTheme="minorBidi" w:cstheme="minorBidi"/>
        </w:rPr>
        <w:t>.</w:t>
      </w:r>
    </w:p>
    <w:p w14:paraId="0382CDF5" w14:textId="532ADA97" w:rsidR="00166162" w:rsidRPr="00625AA3" w:rsidRDefault="00625AA3" w:rsidP="00625AA3">
      <w:pPr>
        <w:pStyle w:val="Heading3"/>
        <w:spacing w:before="0" w:after="240"/>
        <w:rPr>
          <w:rFonts w:asciiTheme="minorBidi" w:hAnsiTheme="minorBidi" w:cstheme="minorBidi"/>
          <w:caps/>
          <w:lang w:val="en-GB"/>
        </w:rPr>
      </w:pPr>
      <w:bookmarkStart w:id="56" w:name="_Toc105946915"/>
      <w:r w:rsidRPr="00625AA3">
        <w:rPr>
          <w:rFonts w:asciiTheme="minorBidi" w:hAnsiTheme="minorBidi" w:cstheme="minorBidi"/>
          <w:caps/>
          <w:lang w:val="en-GB"/>
        </w:rPr>
        <w:t>12.11</w:t>
      </w:r>
      <w:r w:rsidRPr="00625AA3">
        <w:rPr>
          <w:rFonts w:asciiTheme="minorBidi" w:hAnsiTheme="minorBidi" w:cstheme="minorBidi"/>
          <w:caps/>
          <w:lang w:val="en-GB"/>
        </w:rPr>
        <w:tab/>
      </w:r>
      <w:r w:rsidR="00166162" w:rsidRPr="00625AA3">
        <w:rPr>
          <w:rFonts w:asciiTheme="minorBidi" w:hAnsiTheme="minorBidi" w:cstheme="minorBidi"/>
          <w:caps/>
          <w:lang w:val="en-GB"/>
        </w:rPr>
        <w:t>Myanmar</w:t>
      </w:r>
      <w:bookmarkEnd w:id="56"/>
    </w:p>
    <w:p w14:paraId="5C923714" w14:textId="3E4A0A24" w:rsidR="00166162" w:rsidRPr="00625AA3" w:rsidRDefault="00625AA3"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Mr </w:t>
      </w:r>
      <w:r w:rsidR="00166162" w:rsidRPr="00625AA3">
        <w:rPr>
          <w:rFonts w:asciiTheme="minorBidi" w:hAnsiTheme="minorBidi" w:cstheme="minorBidi"/>
          <w:lang w:eastAsia="en-US"/>
        </w:rPr>
        <w:t>Oo Than</w:t>
      </w:r>
      <w:r w:rsidR="007864F1" w:rsidRPr="00625AA3">
        <w:rPr>
          <w:rFonts w:asciiTheme="minorBidi" w:hAnsiTheme="minorBidi" w:cstheme="minorBidi"/>
          <w:lang w:eastAsia="en-US"/>
        </w:rPr>
        <w:t>, National Delegate of Myanmar, presented the status, future plans and issues with the national tsunami warning and mitigation system.</w:t>
      </w:r>
    </w:p>
    <w:p w14:paraId="6D83C02B" w14:textId="01050A0F" w:rsidR="009F66EB" w:rsidRPr="00625AA3" w:rsidRDefault="009F66EB"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Myanmar expressed a need for more seismic stations </w:t>
      </w:r>
      <w:r w:rsidR="00746652" w:rsidRPr="00625AA3">
        <w:rPr>
          <w:rFonts w:asciiTheme="minorBidi" w:hAnsiTheme="minorBidi" w:cstheme="minorBidi"/>
          <w:lang w:eastAsia="en-US"/>
        </w:rPr>
        <w:t xml:space="preserve">to be </w:t>
      </w:r>
      <w:r w:rsidRPr="00625AA3">
        <w:rPr>
          <w:rFonts w:asciiTheme="minorBidi" w:hAnsiTheme="minorBidi" w:cstheme="minorBidi"/>
          <w:lang w:eastAsia="en-US"/>
        </w:rPr>
        <w:t>installed in and around the country to improve the seismic n</w:t>
      </w:r>
      <w:r w:rsidR="00724B8D" w:rsidRPr="00625AA3">
        <w:rPr>
          <w:rFonts w:asciiTheme="minorBidi" w:hAnsiTheme="minorBidi" w:cstheme="minorBidi"/>
          <w:lang w:eastAsia="en-US"/>
        </w:rPr>
        <w:t>etwork activities and research. They continue to</w:t>
      </w:r>
      <w:r w:rsidRPr="00625AA3">
        <w:rPr>
          <w:rFonts w:asciiTheme="minorBidi" w:hAnsiTheme="minorBidi" w:cstheme="minorBidi"/>
          <w:lang w:eastAsia="en-US"/>
        </w:rPr>
        <w:t xml:space="preserve"> monitor</w:t>
      </w:r>
      <w:r w:rsidR="00724B8D" w:rsidRPr="00625AA3">
        <w:rPr>
          <w:rFonts w:asciiTheme="minorBidi" w:hAnsiTheme="minorBidi" w:cstheme="minorBidi"/>
          <w:lang w:eastAsia="en-US"/>
        </w:rPr>
        <w:t xml:space="preserve"> earthquakes</w:t>
      </w:r>
      <w:r w:rsidRPr="00625AA3">
        <w:rPr>
          <w:rFonts w:asciiTheme="minorBidi" w:hAnsiTheme="minorBidi" w:cstheme="minorBidi"/>
          <w:lang w:eastAsia="en-US"/>
        </w:rPr>
        <w:t xml:space="preserve"> 24/7</w:t>
      </w:r>
      <w:r w:rsidR="00724B8D" w:rsidRPr="00625AA3">
        <w:rPr>
          <w:rFonts w:asciiTheme="minorBidi" w:hAnsiTheme="minorBidi" w:cstheme="minorBidi"/>
          <w:lang w:eastAsia="en-US"/>
        </w:rPr>
        <w:t xml:space="preserve"> through their national </w:t>
      </w:r>
      <w:r w:rsidRPr="00625AA3">
        <w:rPr>
          <w:rFonts w:asciiTheme="minorBidi" w:hAnsiTheme="minorBidi" w:cstheme="minorBidi"/>
          <w:lang w:eastAsia="en-US"/>
        </w:rPr>
        <w:t>seismic network and</w:t>
      </w:r>
      <w:r w:rsidR="00724B8D" w:rsidRPr="00625AA3">
        <w:rPr>
          <w:rFonts w:asciiTheme="minorBidi" w:hAnsiTheme="minorBidi" w:cstheme="minorBidi"/>
          <w:lang w:eastAsia="en-US"/>
        </w:rPr>
        <w:t xml:space="preserve"> the</w:t>
      </w:r>
      <w:r w:rsidRPr="00625AA3">
        <w:rPr>
          <w:rFonts w:asciiTheme="minorBidi" w:hAnsiTheme="minorBidi" w:cstheme="minorBidi"/>
          <w:lang w:eastAsia="en-US"/>
        </w:rPr>
        <w:t xml:space="preserve"> international seismic network. </w:t>
      </w:r>
      <w:r w:rsidR="00724B8D" w:rsidRPr="00625AA3">
        <w:rPr>
          <w:rFonts w:asciiTheme="minorBidi" w:hAnsiTheme="minorBidi" w:cstheme="minorBidi"/>
          <w:lang w:eastAsia="en-US"/>
        </w:rPr>
        <w:t>E</w:t>
      </w:r>
      <w:r w:rsidRPr="00625AA3">
        <w:rPr>
          <w:rFonts w:asciiTheme="minorBidi" w:hAnsiTheme="minorBidi" w:cstheme="minorBidi"/>
          <w:lang w:eastAsia="en-US"/>
        </w:rPr>
        <w:t xml:space="preserve">arthquake bulletins </w:t>
      </w:r>
      <w:r w:rsidR="00724B8D" w:rsidRPr="00625AA3">
        <w:rPr>
          <w:rFonts w:asciiTheme="minorBidi" w:hAnsiTheme="minorBidi" w:cstheme="minorBidi"/>
          <w:lang w:eastAsia="en-US"/>
        </w:rPr>
        <w:t xml:space="preserve">are issued </w:t>
      </w:r>
      <w:r w:rsidRPr="00625AA3">
        <w:rPr>
          <w:rFonts w:asciiTheme="minorBidi" w:hAnsiTheme="minorBidi" w:cstheme="minorBidi"/>
          <w:lang w:eastAsia="en-US"/>
        </w:rPr>
        <w:t xml:space="preserve">based </w:t>
      </w:r>
      <w:r w:rsidR="00724B8D" w:rsidRPr="00625AA3">
        <w:rPr>
          <w:rFonts w:asciiTheme="minorBidi" w:hAnsiTheme="minorBidi" w:cstheme="minorBidi"/>
          <w:lang w:eastAsia="en-US"/>
        </w:rPr>
        <w:t>in accordance with their</w:t>
      </w:r>
      <w:r w:rsidRPr="00625AA3">
        <w:rPr>
          <w:rFonts w:asciiTheme="minorBidi" w:hAnsiTheme="minorBidi" w:cstheme="minorBidi"/>
          <w:lang w:eastAsia="en-US"/>
        </w:rPr>
        <w:t xml:space="preserve"> SOP</w:t>
      </w:r>
      <w:r w:rsidR="00724B8D" w:rsidRPr="00625AA3">
        <w:rPr>
          <w:rFonts w:asciiTheme="minorBidi" w:hAnsiTheme="minorBidi" w:cstheme="minorBidi"/>
          <w:lang w:eastAsia="en-US"/>
        </w:rPr>
        <w:t>. T</w:t>
      </w:r>
      <w:r w:rsidRPr="00625AA3">
        <w:rPr>
          <w:rFonts w:asciiTheme="minorBidi" w:hAnsiTheme="minorBidi" w:cstheme="minorBidi"/>
          <w:lang w:eastAsia="en-US"/>
        </w:rPr>
        <w:t xml:space="preserve">sunami warnings </w:t>
      </w:r>
      <w:r w:rsidR="00724B8D" w:rsidRPr="00625AA3">
        <w:rPr>
          <w:rFonts w:asciiTheme="minorBidi" w:hAnsiTheme="minorBidi" w:cstheme="minorBidi"/>
          <w:lang w:eastAsia="en-US"/>
        </w:rPr>
        <w:t xml:space="preserve">are </w:t>
      </w:r>
      <w:r w:rsidR="0094326D" w:rsidRPr="00625AA3">
        <w:rPr>
          <w:rFonts w:asciiTheme="minorBidi" w:hAnsiTheme="minorBidi" w:cstheme="minorBidi"/>
          <w:lang w:eastAsia="en-US"/>
        </w:rPr>
        <w:t xml:space="preserve">based on </w:t>
      </w:r>
      <w:r w:rsidR="00724B8D" w:rsidRPr="00625AA3">
        <w:rPr>
          <w:rFonts w:asciiTheme="minorBidi" w:hAnsiTheme="minorBidi" w:cstheme="minorBidi"/>
          <w:lang w:eastAsia="en-US"/>
        </w:rPr>
        <w:t>the</w:t>
      </w:r>
      <w:r w:rsidR="0094326D" w:rsidRPr="00625AA3">
        <w:rPr>
          <w:rFonts w:asciiTheme="minorBidi" w:hAnsiTheme="minorBidi" w:cstheme="minorBidi"/>
          <w:lang w:eastAsia="en-US"/>
        </w:rPr>
        <w:t xml:space="preserve"> information issued by the</w:t>
      </w:r>
      <w:r w:rsidRPr="00625AA3">
        <w:rPr>
          <w:rFonts w:asciiTheme="minorBidi" w:hAnsiTheme="minorBidi" w:cstheme="minorBidi"/>
          <w:lang w:eastAsia="en-US"/>
        </w:rPr>
        <w:t xml:space="preserve"> TSPs.</w:t>
      </w:r>
    </w:p>
    <w:p w14:paraId="72701DAA" w14:textId="18886C6A" w:rsidR="009F66EB" w:rsidRPr="00625AA3" w:rsidRDefault="0094326D"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Myanmar was</w:t>
      </w:r>
      <w:r w:rsidR="009F66EB" w:rsidRPr="00625AA3">
        <w:rPr>
          <w:rFonts w:asciiTheme="minorBidi" w:hAnsiTheme="minorBidi" w:cstheme="minorBidi"/>
          <w:lang w:eastAsia="en-US"/>
        </w:rPr>
        <w:t xml:space="preserve"> involved </w:t>
      </w:r>
      <w:r w:rsidRPr="00625AA3">
        <w:rPr>
          <w:rFonts w:asciiTheme="minorBidi" w:hAnsiTheme="minorBidi" w:cstheme="minorBidi"/>
          <w:lang w:eastAsia="en-US"/>
        </w:rPr>
        <w:t>in the IOWave09</w:t>
      </w:r>
      <w:r w:rsidR="009F66EB" w:rsidRPr="00625AA3">
        <w:rPr>
          <w:rFonts w:asciiTheme="minorBidi" w:hAnsiTheme="minorBidi" w:cstheme="minorBidi"/>
          <w:lang w:eastAsia="en-US"/>
        </w:rPr>
        <w:t xml:space="preserve"> functional exercise at Ayeyarwady Regions and Rakhine State. </w:t>
      </w:r>
      <w:r w:rsidRPr="00625AA3">
        <w:rPr>
          <w:rFonts w:asciiTheme="minorBidi" w:hAnsiTheme="minorBidi" w:cstheme="minorBidi"/>
          <w:lang w:eastAsia="en-US"/>
        </w:rPr>
        <w:t xml:space="preserve">Furthermore, they have </w:t>
      </w:r>
      <w:r w:rsidR="009F66EB" w:rsidRPr="00625AA3">
        <w:rPr>
          <w:rFonts w:asciiTheme="minorBidi" w:hAnsiTheme="minorBidi" w:cstheme="minorBidi"/>
          <w:lang w:eastAsia="en-US"/>
        </w:rPr>
        <w:t xml:space="preserve">conducted </w:t>
      </w:r>
      <w:r w:rsidRPr="00625AA3">
        <w:rPr>
          <w:rFonts w:asciiTheme="minorBidi" w:hAnsiTheme="minorBidi" w:cstheme="minorBidi"/>
          <w:lang w:eastAsia="en-US"/>
        </w:rPr>
        <w:t xml:space="preserve">communication tests </w:t>
      </w:r>
      <w:r w:rsidR="009F66EB" w:rsidRPr="00625AA3">
        <w:rPr>
          <w:rFonts w:asciiTheme="minorBidi" w:hAnsiTheme="minorBidi" w:cstheme="minorBidi"/>
          <w:lang w:eastAsia="en-US"/>
        </w:rPr>
        <w:t xml:space="preserve">two times per year since 2011. </w:t>
      </w:r>
    </w:p>
    <w:p w14:paraId="07D73247" w14:textId="77777777" w:rsidR="0094326D" w:rsidRPr="00625AA3" w:rsidRDefault="0094326D"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Regarding gaps and issues, Myanmar only has three</w:t>
      </w:r>
      <w:r w:rsidR="009F66EB" w:rsidRPr="00625AA3">
        <w:rPr>
          <w:rFonts w:asciiTheme="minorBidi" w:hAnsiTheme="minorBidi" w:cstheme="minorBidi"/>
          <w:lang w:eastAsia="en-US"/>
        </w:rPr>
        <w:t xml:space="preserve"> tide </w:t>
      </w:r>
      <w:r w:rsidRPr="00625AA3">
        <w:rPr>
          <w:rFonts w:asciiTheme="minorBidi" w:hAnsiTheme="minorBidi" w:cstheme="minorBidi"/>
          <w:lang w:eastAsia="en-US"/>
        </w:rPr>
        <w:t>gauge</w:t>
      </w:r>
      <w:r w:rsidR="009F66EB" w:rsidRPr="00625AA3">
        <w:rPr>
          <w:rFonts w:asciiTheme="minorBidi" w:hAnsiTheme="minorBidi" w:cstheme="minorBidi"/>
          <w:lang w:eastAsia="en-US"/>
        </w:rPr>
        <w:t xml:space="preserve"> stations</w:t>
      </w:r>
      <w:r w:rsidRPr="00625AA3">
        <w:rPr>
          <w:rFonts w:asciiTheme="minorBidi" w:hAnsiTheme="minorBidi" w:cstheme="minorBidi"/>
          <w:lang w:eastAsia="en-US"/>
        </w:rPr>
        <w:t xml:space="preserve"> and more are need for monitoring along their entire coastline</w:t>
      </w:r>
      <w:r w:rsidR="009F66EB" w:rsidRPr="00625AA3">
        <w:rPr>
          <w:rFonts w:asciiTheme="minorBidi" w:hAnsiTheme="minorBidi" w:cstheme="minorBidi"/>
          <w:lang w:eastAsia="en-US"/>
        </w:rPr>
        <w:t xml:space="preserve">. </w:t>
      </w:r>
      <w:r w:rsidRPr="00625AA3">
        <w:rPr>
          <w:rFonts w:asciiTheme="minorBidi" w:hAnsiTheme="minorBidi" w:cstheme="minorBidi"/>
          <w:lang w:eastAsia="en-US"/>
        </w:rPr>
        <w:t>B</w:t>
      </w:r>
      <w:r w:rsidR="009F66EB" w:rsidRPr="00625AA3">
        <w:rPr>
          <w:rFonts w:asciiTheme="minorBidi" w:hAnsiTheme="minorBidi" w:cstheme="minorBidi"/>
          <w:lang w:eastAsia="en-US"/>
        </w:rPr>
        <w:t>udget limitation</w:t>
      </w:r>
      <w:r w:rsidRPr="00625AA3">
        <w:rPr>
          <w:rFonts w:asciiTheme="minorBidi" w:hAnsiTheme="minorBidi" w:cstheme="minorBidi"/>
          <w:lang w:eastAsia="en-US"/>
        </w:rPr>
        <w:t>s restrict involvement in all IOWave exercises</w:t>
      </w:r>
      <w:r w:rsidR="009F66EB" w:rsidRPr="00625AA3">
        <w:rPr>
          <w:rFonts w:asciiTheme="minorBidi" w:hAnsiTheme="minorBidi" w:cstheme="minorBidi"/>
          <w:lang w:eastAsia="en-US"/>
        </w:rPr>
        <w:t xml:space="preserve"> </w:t>
      </w:r>
      <w:r w:rsidRPr="00625AA3">
        <w:rPr>
          <w:rFonts w:asciiTheme="minorBidi" w:hAnsiTheme="minorBidi" w:cstheme="minorBidi"/>
          <w:lang w:eastAsia="en-US"/>
        </w:rPr>
        <w:t>and they have not had regular exercise participation</w:t>
      </w:r>
      <w:r w:rsidR="009F66EB" w:rsidRPr="00625AA3">
        <w:rPr>
          <w:rFonts w:asciiTheme="minorBidi" w:hAnsiTheme="minorBidi" w:cstheme="minorBidi"/>
          <w:lang w:eastAsia="en-US"/>
        </w:rPr>
        <w:t xml:space="preserve">. </w:t>
      </w:r>
      <w:r w:rsidRPr="00625AA3">
        <w:rPr>
          <w:rFonts w:asciiTheme="minorBidi" w:hAnsiTheme="minorBidi" w:cstheme="minorBidi"/>
          <w:lang w:eastAsia="en-US"/>
        </w:rPr>
        <w:t>However, they</w:t>
      </w:r>
      <w:r w:rsidR="009F66EB" w:rsidRPr="00625AA3">
        <w:rPr>
          <w:rFonts w:asciiTheme="minorBidi" w:hAnsiTheme="minorBidi" w:cstheme="minorBidi"/>
          <w:lang w:eastAsia="en-US"/>
        </w:rPr>
        <w:t xml:space="preserve"> </w:t>
      </w:r>
      <w:r w:rsidRPr="00625AA3">
        <w:rPr>
          <w:rFonts w:asciiTheme="minorBidi" w:hAnsiTheme="minorBidi" w:cstheme="minorBidi"/>
          <w:lang w:eastAsia="en-US"/>
        </w:rPr>
        <w:t xml:space="preserve">do </w:t>
      </w:r>
      <w:r w:rsidR="009F66EB" w:rsidRPr="00625AA3">
        <w:rPr>
          <w:rFonts w:asciiTheme="minorBidi" w:hAnsiTheme="minorBidi" w:cstheme="minorBidi"/>
          <w:lang w:eastAsia="en-US"/>
        </w:rPr>
        <w:t xml:space="preserve">participate </w:t>
      </w:r>
      <w:r w:rsidRPr="00625AA3">
        <w:rPr>
          <w:rFonts w:asciiTheme="minorBidi" w:hAnsiTheme="minorBidi" w:cstheme="minorBidi"/>
          <w:lang w:eastAsia="en-US"/>
        </w:rPr>
        <w:t xml:space="preserve">in all the </w:t>
      </w:r>
      <w:r w:rsidR="009F66EB" w:rsidRPr="00625AA3">
        <w:rPr>
          <w:rFonts w:asciiTheme="minorBidi" w:hAnsiTheme="minorBidi" w:cstheme="minorBidi"/>
          <w:lang w:eastAsia="en-US"/>
        </w:rPr>
        <w:t>tsunami communication test</w:t>
      </w:r>
      <w:r w:rsidRPr="00625AA3">
        <w:rPr>
          <w:rFonts w:asciiTheme="minorBidi" w:hAnsiTheme="minorBidi" w:cstheme="minorBidi"/>
          <w:lang w:eastAsia="en-US"/>
        </w:rPr>
        <w:t xml:space="preserve">s. </w:t>
      </w:r>
    </w:p>
    <w:p w14:paraId="61E95F6B" w14:textId="1678D725" w:rsidR="009F66EB" w:rsidRPr="00625AA3" w:rsidRDefault="0094326D"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Myanmar requires </w:t>
      </w:r>
      <w:r w:rsidR="009F66EB" w:rsidRPr="00625AA3">
        <w:rPr>
          <w:rFonts w:asciiTheme="minorBidi" w:hAnsiTheme="minorBidi" w:cstheme="minorBidi"/>
          <w:lang w:eastAsia="en-US"/>
        </w:rPr>
        <w:t>human resource capacity building</w:t>
      </w:r>
      <w:r w:rsidR="00746652" w:rsidRPr="00625AA3">
        <w:rPr>
          <w:rFonts w:asciiTheme="minorBidi" w:hAnsiTheme="minorBidi" w:cstheme="minorBidi"/>
          <w:lang w:eastAsia="en-US"/>
        </w:rPr>
        <w:t>,</w:t>
      </w:r>
      <w:r w:rsidR="009F66EB" w:rsidRPr="00625AA3">
        <w:rPr>
          <w:rFonts w:asciiTheme="minorBidi" w:hAnsiTheme="minorBidi" w:cstheme="minorBidi"/>
          <w:lang w:eastAsia="en-US"/>
        </w:rPr>
        <w:t xml:space="preserve"> such as intermediate and advance training to develop the tsunami hazard maps and evolution route maps for our coastal zones</w:t>
      </w:r>
      <w:r w:rsidR="00746652" w:rsidRPr="00625AA3">
        <w:rPr>
          <w:rFonts w:asciiTheme="minorBidi" w:hAnsiTheme="minorBidi" w:cstheme="minorBidi"/>
          <w:lang w:eastAsia="en-US"/>
        </w:rPr>
        <w:t>,</w:t>
      </w:r>
      <w:r w:rsidR="009F66EB" w:rsidRPr="00625AA3">
        <w:rPr>
          <w:rFonts w:asciiTheme="minorBidi" w:hAnsiTheme="minorBidi" w:cstheme="minorBidi"/>
          <w:lang w:eastAsia="en-US"/>
        </w:rPr>
        <w:t xml:space="preserve"> where is </w:t>
      </w:r>
      <w:r w:rsidR="00746652" w:rsidRPr="00625AA3">
        <w:rPr>
          <w:rFonts w:asciiTheme="minorBidi" w:hAnsiTheme="minorBidi" w:cstheme="minorBidi"/>
          <w:lang w:eastAsia="en-US"/>
        </w:rPr>
        <w:t xml:space="preserve">the </w:t>
      </w:r>
      <w:r w:rsidR="009F66EB" w:rsidRPr="00625AA3">
        <w:rPr>
          <w:rFonts w:asciiTheme="minorBidi" w:hAnsiTheme="minorBidi" w:cstheme="minorBidi"/>
          <w:lang w:eastAsia="en-US"/>
        </w:rPr>
        <w:t>danger area who live</w:t>
      </w:r>
      <w:r w:rsidR="00746652" w:rsidRPr="00625AA3">
        <w:rPr>
          <w:rFonts w:asciiTheme="minorBidi" w:hAnsiTheme="minorBidi" w:cstheme="minorBidi"/>
          <w:lang w:eastAsia="en-US"/>
        </w:rPr>
        <w:t>s</w:t>
      </w:r>
      <w:r w:rsidR="009F66EB" w:rsidRPr="00625AA3">
        <w:rPr>
          <w:rFonts w:asciiTheme="minorBidi" w:hAnsiTheme="minorBidi" w:cstheme="minorBidi"/>
          <w:lang w:eastAsia="en-US"/>
        </w:rPr>
        <w:t xml:space="preserve"> in the hazard zone.</w:t>
      </w:r>
    </w:p>
    <w:p w14:paraId="7051D82D" w14:textId="693EDE79" w:rsidR="00166162" w:rsidRPr="00625AA3" w:rsidRDefault="00625AA3" w:rsidP="00625AA3">
      <w:pPr>
        <w:pStyle w:val="Heading3"/>
        <w:spacing w:before="0" w:after="240"/>
        <w:rPr>
          <w:rFonts w:asciiTheme="minorBidi" w:hAnsiTheme="minorBidi" w:cstheme="minorBidi"/>
          <w:caps/>
          <w:lang w:val="en-GB"/>
        </w:rPr>
      </w:pPr>
      <w:bookmarkStart w:id="57" w:name="_Toc105946916"/>
      <w:r w:rsidRPr="00625AA3">
        <w:rPr>
          <w:rFonts w:asciiTheme="minorBidi" w:hAnsiTheme="minorBidi" w:cstheme="minorBidi"/>
          <w:caps/>
          <w:lang w:val="en-GB"/>
        </w:rPr>
        <w:t>12.12</w:t>
      </w:r>
      <w:r w:rsidRPr="00625AA3">
        <w:rPr>
          <w:rFonts w:asciiTheme="minorBidi" w:hAnsiTheme="minorBidi" w:cstheme="minorBidi"/>
          <w:caps/>
          <w:lang w:val="en-GB"/>
        </w:rPr>
        <w:tab/>
      </w:r>
      <w:r w:rsidR="00166162" w:rsidRPr="00625AA3">
        <w:rPr>
          <w:rFonts w:asciiTheme="minorBidi" w:hAnsiTheme="minorBidi" w:cstheme="minorBidi"/>
          <w:caps/>
          <w:lang w:val="en-GB"/>
        </w:rPr>
        <w:t>Sri Lanka</w:t>
      </w:r>
      <w:bookmarkEnd w:id="57"/>
    </w:p>
    <w:p w14:paraId="69631004" w14:textId="2C9CB3A6" w:rsidR="00166162" w:rsidRPr="00625AA3" w:rsidRDefault="00625AA3"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Mr </w:t>
      </w:r>
      <w:r w:rsidR="00166162" w:rsidRPr="00625AA3">
        <w:rPr>
          <w:rFonts w:asciiTheme="minorBidi" w:hAnsiTheme="minorBidi" w:cstheme="minorBidi"/>
          <w:lang w:eastAsia="en-US"/>
        </w:rPr>
        <w:t>Sunil Jayaweera</w:t>
      </w:r>
      <w:r w:rsidR="007864F1" w:rsidRPr="00625AA3">
        <w:rPr>
          <w:rFonts w:asciiTheme="minorBidi" w:hAnsiTheme="minorBidi" w:cstheme="minorBidi"/>
          <w:lang w:eastAsia="en-US"/>
        </w:rPr>
        <w:t>, National Delegate of Sri Lanka, presented the status, future plans and issues with the national tsunami warning and mitigation system.</w:t>
      </w:r>
    </w:p>
    <w:p w14:paraId="224146B9" w14:textId="101C1C37" w:rsidR="00782FC8" w:rsidRPr="00625AA3" w:rsidRDefault="00782FC8"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Sri Lanka has successfully </w:t>
      </w:r>
      <w:r w:rsidR="00476024" w:rsidRPr="00625AA3">
        <w:rPr>
          <w:rFonts w:asciiTheme="minorBidi" w:hAnsiTheme="minorBidi" w:cstheme="minorBidi"/>
          <w:lang w:eastAsia="en-US"/>
        </w:rPr>
        <w:t>organised</w:t>
      </w:r>
      <w:r w:rsidRPr="00625AA3">
        <w:rPr>
          <w:rFonts w:asciiTheme="minorBidi" w:hAnsiTheme="minorBidi" w:cstheme="minorBidi"/>
          <w:lang w:eastAsia="en-US"/>
        </w:rPr>
        <w:t xml:space="preserve"> several programmes and activities (e.g. drills, exercises, developing Tsunami Operational Plans, Standard Operating Procedures – Upstream and Downstream, commemoration events, fixing sign boards) at national and local level with the participation of key stakeholders, to create greater awareness among the public in fourteen (14) coastal districts. Participated at global forums and exercises carried out by international organisations such as IOTWMS, UN, BIMSTECH, SAARC etc. With the objective of obtaining the Tsunami Ready status or certification, future plans would be focused on setting up seismic stations</w:t>
      </w:r>
      <w:r w:rsidR="00746652" w:rsidRPr="00625AA3">
        <w:rPr>
          <w:rFonts w:asciiTheme="minorBidi" w:hAnsiTheme="minorBidi" w:cstheme="minorBidi"/>
          <w:lang w:eastAsia="en-US"/>
        </w:rPr>
        <w:t>,</w:t>
      </w:r>
      <w:r w:rsidRPr="00625AA3">
        <w:rPr>
          <w:rFonts w:asciiTheme="minorBidi" w:hAnsiTheme="minorBidi" w:cstheme="minorBidi"/>
          <w:lang w:eastAsia="en-US"/>
        </w:rPr>
        <w:t xml:space="preserve"> reviewing of Operational Plans, SOPs, local DRR, institutional disaster management plans, business continuity plans etc.</w:t>
      </w:r>
      <w:r w:rsidR="00746652" w:rsidRPr="00625AA3">
        <w:rPr>
          <w:rFonts w:asciiTheme="minorBidi" w:hAnsiTheme="minorBidi" w:cstheme="minorBidi"/>
          <w:lang w:eastAsia="en-US"/>
        </w:rPr>
        <w:t>,</w:t>
      </w:r>
      <w:r w:rsidRPr="00625AA3">
        <w:rPr>
          <w:rFonts w:asciiTheme="minorBidi" w:hAnsiTheme="minorBidi" w:cstheme="minorBidi"/>
          <w:lang w:eastAsia="en-US"/>
        </w:rPr>
        <w:t xml:space="preserve"> strengthening early warning (EW) mechanisms and creating greater community awareness and improving level of preparedness. Identified gaps include lack of resources</w:t>
      </w:r>
      <w:r w:rsidR="00746652" w:rsidRPr="00625AA3">
        <w:rPr>
          <w:rFonts w:asciiTheme="minorBidi" w:hAnsiTheme="minorBidi" w:cstheme="minorBidi"/>
          <w:lang w:eastAsia="en-US"/>
        </w:rPr>
        <w:t>,</w:t>
      </w:r>
      <w:r w:rsidRPr="00625AA3">
        <w:rPr>
          <w:rFonts w:asciiTheme="minorBidi" w:hAnsiTheme="minorBidi" w:cstheme="minorBidi"/>
          <w:lang w:eastAsia="en-US"/>
        </w:rPr>
        <w:t xml:space="preserve"> low level of hazardous risk among public unlike other disasters, lack of real time seismic and shared data, inadequate funding, lack of specialised human resources and expertise</w:t>
      </w:r>
      <w:r w:rsidR="00746652" w:rsidRPr="00625AA3">
        <w:rPr>
          <w:rFonts w:asciiTheme="minorBidi" w:hAnsiTheme="minorBidi" w:cstheme="minorBidi"/>
          <w:lang w:eastAsia="en-US"/>
        </w:rPr>
        <w:t>,</w:t>
      </w:r>
      <w:r w:rsidRPr="00625AA3">
        <w:rPr>
          <w:rFonts w:asciiTheme="minorBidi" w:hAnsiTheme="minorBidi" w:cstheme="minorBidi"/>
          <w:lang w:eastAsia="en-US"/>
        </w:rPr>
        <w:t xml:space="preserve"> and improper infrastructure development in </w:t>
      </w:r>
      <w:r w:rsidR="00746652" w:rsidRPr="00625AA3">
        <w:rPr>
          <w:rFonts w:asciiTheme="minorBidi" w:hAnsiTheme="minorBidi" w:cstheme="minorBidi"/>
          <w:lang w:eastAsia="en-US"/>
        </w:rPr>
        <w:t xml:space="preserve">the </w:t>
      </w:r>
      <w:r w:rsidRPr="00625AA3">
        <w:rPr>
          <w:rFonts w:asciiTheme="minorBidi" w:hAnsiTheme="minorBidi" w:cstheme="minorBidi"/>
          <w:lang w:eastAsia="en-US"/>
        </w:rPr>
        <w:t>coastal zone.</w:t>
      </w:r>
    </w:p>
    <w:p w14:paraId="38048A51" w14:textId="1D1D3A0A" w:rsidR="00782FC8" w:rsidRPr="00625AA3" w:rsidRDefault="00782FC8" w:rsidP="00C45A2B">
      <w:pPr>
        <w:pStyle w:val="ListParagraph"/>
        <w:numPr>
          <w:ilvl w:val="0"/>
          <w:numId w:val="45"/>
        </w:numPr>
        <w:tabs>
          <w:tab w:val="left" w:pos="709"/>
        </w:tabs>
        <w:spacing w:before="0"/>
        <w:ind w:left="0" w:firstLine="0"/>
        <w:contextualSpacing w:val="0"/>
        <w:rPr>
          <w:rFonts w:asciiTheme="minorBidi" w:hAnsiTheme="minorBidi" w:cstheme="minorBidi"/>
          <w:lang w:eastAsia="en-US"/>
        </w:rPr>
      </w:pPr>
      <w:r w:rsidRPr="00625AA3">
        <w:rPr>
          <w:rFonts w:asciiTheme="minorBidi" w:hAnsiTheme="minorBidi" w:cstheme="minorBidi"/>
          <w:lang w:eastAsia="en-US"/>
        </w:rPr>
        <w:lastRenderedPageBreak/>
        <w:t xml:space="preserve">Key areas of important progress in Sri Lanka include: </w:t>
      </w:r>
    </w:p>
    <w:p w14:paraId="029D130A" w14:textId="089A7F5F" w:rsidR="00782FC8" w:rsidRPr="00625AA3" w:rsidRDefault="00782FC8" w:rsidP="00C45A2B">
      <w:pPr>
        <w:pStyle w:val="ListParagraph"/>
        <w:numPr>
          <w:ilvl w:val="0"/>
          <w:numId w:val="36"/>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Indian Ocean </w:t>
      </w:r>
      <w:r w:rsidR="00FF79A2" w:rsidRPr="00625AA3">
        <w:rPr>
          <w:rFonts w:asciiTheme="minorBidi" w:hAnsiTheme="minorBidi" w:cstheme="minorBidi"/>
          <w:lang w:eastAsia="en-US"/>
        </w:rPr>
        <w:t>w</w:t>
      </w:r>
      <w:r w:rsidRPr="00625AA3">
        <w:rPr>
          <w:rFonts w:asciiTheme="minorBidi" w:hAnsiTheme="minorBidi" w:cstheme="minorBidi"/>
          <w:lang w:eastAsia="en-US"/>
        </w:rPr>
        <w:t xml:space="preserve">ide </w:t>
      </w:r>
      <w:r w:rsidR="00FF79A2" w:rsidRPr="00625AA3">
        <w:rPr>
          <w:rFonts w:asciiTheme="minorBidi" w:hAnsiTheme="minorBidi" w:cstheme="minorBidi"/>
          <w:lang w:eastAsia="en-US"/>
        </w:rPr>
        <w:t>t</w:t>
      </w:r>
      <w:r w:rsidRPr="00625AA3">
        <w:rPr>
          <w:rFonts w:asciiTheme="minorBidi" w:hAnsiTheme="minorBidi" w:cstheme="minorBidi"/>
          <w:lang w:eastAsia="en-US"/>
        </w:rPr>
        <w:t xml:space="preserve">sunami </w:t>
      </w:r>
      <w:r w:rsidR="00FF79A2" w:rsidRPr="00625AA3">
        <w:rPr>
          <w:rFonts w:asciiTheme="minorBidi" w:hAnsiTheme="minorBidi" w:cstheme="minorBidi"/>
          <w:lang w:eastAsia="en-US"/>
        </w:rPr>
        <w:t>w</w:t>
      </w:r>
      <w:r w:rsidRPr="00625AA3">
        <w:rPr>
          <w:rFonts w:asciiTheme="minorBidi" w:hAnsiTheme="minorBidi" w:cstheme="minorBidi"/>
          <w:lang w:eastAsia="en-US"/>
        </w:rPr>
        <w:t xml:space="preserve">arning and </w:t>
      </w:r>
      <w:r w:rsidR="00FF79A2" w:rsidRPr="00625AA3">
        <w:rPr>
          <w:rFonts w:asciiTheme="minorBidi" w:hAnsiTheme="minorBidi" w:cstheme="minorBidi"/>
          <w:lang w:eastAsia="en-US"/>
        </w:rPr>
        <w:t>c</w:t>
      </w:r>
      <w:r w:rsidRPr="00625AA3">
        <w:rPr>
          <w:rFonts w:asciiTheme="minorBidi" w:hAnsiTheme="minorBidi" w:cstheme="minorBidi"/>
          <w:lang w:eastAsia="en-US"/>
        </w:rPr>
        <w:t xml:space="preserve">ommunications </w:t>
      </w:r>
      <w:r w:rsidR="00FF79A2" w:rsidRPr="00625AA3">
        <w:rPr>
          <w:rFonts w:asciiTheme="minorBidi" w:hAnsiTheme="minorBidi" w:cstheme="minorBidi"/>
          <w:lang w:eastAsia="en-US"/>
        </w:rPr>
        <w:t>e</w:t>
      </w:r>
      <w:r w:rsidRPr="00625AA3">
        <w:rPr>
          <w:rFonts w:asciiTheme="minorBidi" w:hAnsiTheme="minorBidi" w:cstheme="minorBidi"/>
          <w:lang w:eastAsia="en-US"/>
        </w:rPr>
        <w:t>xercise (IOWave) conducted in 2018 and 2020 (i.e. Table Top Exercise (TTX); national and district level drills/ exercises);</w:t>
      </w:r>
    </w:p>
    <w:p w14:paraId="5EF01948" w14:textId="2A150AD2" w:rsidR="00782FC8" w:rsidRPr="00625AA3" w:rsidRDefault="00782FC8" w:rsidP="00C45A2B">
      <w:pPr>
        <w:pStyle w:val="ListParagraph"/>
        <w:numPr>
          <w:ilvl w:val="0"/>
          <w:numId w:val="36"/>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Tsunami </w:t>
      </w:r>
      <w:r w:rsidR="00746652" w:rsidRPr="00625AA3">
        <w:rPr>
          <w:rFonts w:asciiTheme="minorBidi" w:hAnsiTheme="minorBidi" w:cstheme="minorBidi"/>
          <w:lang w:eastAsia="en-US"/>
        </w:rPr>
        <w:t>n</w:t>
      </w:r>
      <w:r w:rsidRPr="00625AA3">
        <w:rPr>
          <w:rFonts w:asciiTheme="minorBidi" w:hAnsiTheme="minorBidi" w:cstheme="minorBidi"/>
          <w:lang w:eastAsia="en-US"/>
        </w:rPr>
        <w:t>ational drill in full scale done in 2016, 2017 and 2019;</w:t>
      </w:r>
    </w:p>
    <w:p w14:paraId="3C06D745" w14:textId="4700FB84" w:rsidR="00782FC8" w:rsidRPr="00625AA3" w:rsidRDefault="00782FC8" w:rsidP="00C45A2B">
      <w:pPr>
        <w:pStyle w:val="ListParagraph"/>
        <w:numPr>
          <w:ilvl w:val="0"/>
          <w:numId w:val="36"/>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Tsunami education, preparedness programmes and conducting evacuation drills at identified schools in selected coastal districts – 2017 and 2018;</w:t>
      </w:r>
    </w:p>
    <w:p w14:paraId="6D7D4310" w14:textId="044CF3AF" w:rsidR="00782FC8" w:rsidRPr="00625AA3" w:rsidRDefault="00782FC8" w:rsidP="00C45A2B">
      <w:pPr>
        <w:pStyle w:val="ListParagraph"/>
        <w:numPr>
          <w:ilvl w:val="0"/>
          <w:numId w:val="36"/>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Conducted </w:t>
      </w:r>
      <w:r w:rsidR="00FF79A2" w:rsidRPr="00625AA3">
        <w:rPr>
          <w:rFonts w:asciiTheme="minorBidi" w:hAnsiTheme="minorBidi" w:cstheme="minorBidi"/>
          <w:lang w:eastAsia="en-US"/>
        </w:rPr>
        <w:t>t</w:t>
      </w:r>
      <w:r w:rsidRPr="00625AA3">
        <w:rPr>
          <w:rFonts w:asciiTheme="minorBidi" w:hAnsiTheme="minorBidi" w:cstheme="minorBidi"/>
          <w:lang w:eastAsia="en-US"/>
        </w:rPr>
        <w:t>sunami preparedness and awareness programmes</w:t>
      </w:r>
      <w:r w:rsidR="00FF79A2" w:rsidRPr="00625AA3">
        <w:rPr>
          <w:rFonts w:asciiTheme="minorBidi" w:hAnsiTheme="minorBidi" w:cstheme="minorBidi"/>
          <w:lang w:eastAsia="en-US"/>
        </w:rPr>
        <w:t>,</w:t>
      </w:r>
      <w:r w:rsidRPr="00625AA3">
        <w:rPr>
          <w:rFonts w:asciiTheme="minorBidi" w:hAnsiTheme="minorBidi" w:cstheme="minorBidi"/>
          <w:lang w:eastAsia="en-US"/>
        </w:rPr>
        <w:t xml:space="preserve"> including drills for selected hotels in the coastal belt;</w:t>
      </w:r>
    </w:p>
    <w:p w14:paraId="7982A436" w14:textId="172D2870" w:rsidR="00782FC8" w:rsidRPr="00625AA3" w:rsidRDefault="00782FC8" w:rsidP="00C45A2B">
      <w:pPr>
        <w:pStyle w:val="ListParagraph"/>
        <w:numPr>
          <w:ilvl w:val="0"/>
          <w:numId w:val="36"/>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Conducted </w:t>
      </w:r>
      <w:r w:rsidR="00FF79A2" w:rsidRPr="00625AA3">
        <w:rPr>
          <w:rFonts w:asciiTheme="minorBidi" w:hAnsiTheme="minorBidi" w:cstheme="minorBidi"/>
          <w:lang w:eastAsia="en-US"/>
        </w:rPr>
        <w:t>t</w:t>
      </w:r>
      <w:r w:rsidRPr="00625AA3">
        <w:rPr>
          <w:rFonts w:asciiTheme="minorBidi" w:hAnsiTheme="minorBidi" w:cstheme="minorBidi"/>
          <w:lang w:eastAsia="en-US"/>
        </w:rPr>
        <w:t>sunami drills for selected national hospitals in the coastal districts;</w:t>
      </w:r>
    </w:p>
    <w:p w14:paraId="23E29EEF" w14:textId="652DFE93" w:rsidR="00782FC8" w:rsidRPr="00625AA3" w:rsidRDefault="00782FC8" w:rsidP="00C45A2B">
      <w:pPr>
        <w:pStyle w:val="ListParagraph"/>
        <w:numPr>
          <w:ilvl w:val="0"/>
          <w:numId w:val="36"/>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Tsunami Operational Plans prepared for all fourteen coastal districts in Sri Lanka – November 2021;</w:t>
      </w:r>
    </w:p>
    <w:p w14:paraId="47F7FF48" w14:textId="1D9E5447" w:rsidR="00782FC8" w:rsidRPr="00625AA3" w:rsidRDefault="00782FC8" w:rsidP="00C45A2B">
      <w:pPr>
        <w:pStyle w:val="ListParagraph"/>
        <w:numPr>
          <w:ilvl w:val="0"/>
          <w:numId w:val="36"/>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Preparation of Tsunami Standard Operating Procedures (SOPs) – upstream and downstream;</w:t>
      </w:r>
    </w:p>
    <w:p w14:paraId="10093970" w14:textId="0202F5FE" w:rsidR="00782FC8" w:rsidRPr="00625AA3" w:rsidRDefault="00782FC8" w:rsidP="00C45A2B">
      <w:pPr>
        <w:pStyle w:val="ListParagraph"/>
        <w:numPr>
          <w:ilvl w:val="0"/>
          <w:numId w:val="36"/>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Installation of seventy-seven (77) Tsunami Early Warning towers in coastal districts (conversion from VHF to GSM ongoing);</w:t>
      </w:r>
    </w:p>
    <w:p w14:paraId="4CED2DB7" w14:textId="39D0E707" w:rsidR="00782FC8" w:rsidRPr="00625AA3" w:rsidRDefault="00782FC8" w:rsidP="00C45A2B">
      <w:pPr>
        <w:pStyle w:val="ListParagraph"/>
        <w:numPr>
          <w:ilvl w:val="0"/>
          <w:numId w:val="36"/>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Established, strengthened and continuously improved Early Warning dissemination mechanism – from national to local level with a 24 x7 </w:t>
      </w:r>
      <w:r w:rsidR="00FF79A2" w:rsidRPr="00625AA3">
        <w:rPr>
          <w:rFonts w:asciiTheme="minorBidi" w:hAnsiTheme="minorBidi" w:cstheme="minorBidi"/>
          <w:lang w:eastAsia="en-US"/>
        </w:rPr>
        <w:t>c</w:t>
      </w:r>
      <w:r w:rsidRPr="00625AA3">
        <w:rPr>
          <w:rFonts w:asciiTheme="minorBidi" w:hAnsiTheme="minorBidi" w:cstheme="minorBidi"/>
          <w:lang w:eastAsia="en-US"/>
        </w:rPr>
        <w:t xml:space="preserve">all centre at Head </w:t>
      </w:r>
      <w:r w:rsidR="00FF79A2" w:rsidRPr="00625AA3">
        <w:rPr>
          <w:rFonts w:asciiTheme="minorBidi" w:hAnsiTheme="minorBidi" w:cstheme="minorBidi"/>
          <w:lang w:eastAsia="en-US"/>
        </w:rPr>
        <w:t>O</w:t>
      </w:r>
      <w:r w:rsidRPr="00625AA3">
        <w:rPr>
          <w:rFonts w:asciiTheme="minorBidi" w:hAnsiTheme="minorBidi" w:cstheme="minorBidi"/>
          <w:lang w:eastAsia="en-US"/>
        </w:rPr>
        <w:t>ffice (Colombo) and district 24x7 Emergency Operation Centres (EOCs);</w:t>
      </w:r>
    </w:p>
    <w:p w14:paraId="41FFAFE1" w14:textId="78EAA21D" w:rsidR="00782FC8" w:rsidRPr="00625AA3" w:rsidRDefault="00782FC8" w:rsidP="00C45A2B">
      <w:pPr>
        <w:pStyle w:val="ListParagraph"/>
        <w:numPr>
          <w:ilvl w:val="0"/>
          <w:numId w:val="36"/>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Fixing/ erecting of </w:t>
      </w:r>
      <w:r w:rsidR="00FF79A2" w:rsidRPr="00625AA3">
        <w:rPr>
          <w:rFonts w:asciiTheme="minorBidi" w:hAnsiTheme="minorBidi" w:cstheme="minorBidi"/>
          <w:lang w:eastAsia="en-US"/>
        </w:rPr>
        <w:t>t</w:t>
      </w:r>
      <w:r w:rsidRPr="00625AA3">
        <w:rPr>
          <w:rFonts w:asciiTheme="minorBidi" w:hAnsiTheme="minorBidi" w:cstheme="minorBidi"/>
          <w:lang w:eastAsia="en-US"/>
        </w:rPr>
        <w:t>sunami sign boards and evacuation maps in identified coastal districts – ongoing;</w:t>
      </w:r>
    </w:p>
    <w:p w14:paraId="090B21E2" w14:textId="5C5A2E8A" w:rsidR="00782FC8" w:rsidRPr="00625AA3" w:rsidRDefault="00782FC8" w:rsidP="00C45A2B">
      <w:pPr>
        <w:pStyle w:val="ListParagraph"/>
        <w:numPr>
          <w:ilvl w:val="0"/>
          <w:numId w:val="36"/>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IOTWMS </w:t>
      </w:r>
      <w:r w:rsidR="00FF79A2" w:rsidRPr="00625AA3">
        <w:rPr>
          <w:rFonts w:asciiTheme="minorBidi" w:hAnsiTheme="minorBidi" w:cstheme="minorBidi"/>
          <w:lang w:eastAsia="en-US"/>
        </w:rPr>
        <w:t>c</w:t>
      </w:r>
      <w:r w:rsidRPr="00625AA3">
        <w:rPr>
          <w:rFonts w:asciiTheme="minorBidi" w:hAnsiTheme="minorBidi" w:cstheme="minorBidi"/>
          <w:lang w:eastAsia="en-US"/>
        </w:rPr>
        <w:t>ommunications test conducted on 9th June 2021;</w:t>
      </w:r>
    </w:p>
    <w:p w14:paraId="0B1F9819" w14:textId="1B206D60" w:rsidR="00782FC8" w:rsidRPr="00625AA3" w:rsidRDefault="00782FC8" w:rsidP="00C45A2B">
      <w:pPr>
        <w:pStyle w:val="ListParagraph"/>
        <w:numPr>
          <w:ilvl w:val="0"/>
          <w:numId w:val="36"/>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Commemoration of Internal Day for Disaster Risk Reduction (IDDRR) on 13th October 2021 – national event (hybrid mode) organised by the Disaster Management Centre, Sri Lanka;</w:t>
      </w:r>
    </w:p>
    <w:p w14:paraId="561AA503" w14:textId="619E7DC8" w:rsidR="00782FC8" w:rsidRPr="00625AA3" w:rsidRDefault="00782FC8" w:rsidP="00C45A2B">
      <w:pPr>
        <w:pStyle w:val="ListParagraph"/>
        <w:numPr>
          <w:ilvl w:val="0"/>
          <w:numId w:val="36"/>
        </w:numPr>
        <w:spacing w:before="0"/>
        <w:ind w:left="1134" w:hanging="425"/>
        <w:contextualSpacing w:val="0"/>
        <w:rPr>
          <w:rFonts w:asciiTheme="minorBidi" w:hAnsiTheme="minorBidi" w:cstheme="minorBidi"/>
          <w:lang w:eastAsia="en-US"/>
        </w:rPr>
      </w:pPr>
      <w:r w:rsidRPr="00625AA3">
        <w:rPr>
          <w:rFonts w:asciiTheme="minorBidi" w:hAnsiTheme="minorBidi" w:cstheme="minorBidi"/>
          <w:lang w:eastAsia="en-US"/>
        </w:rPr>
        <w:t>Commemoration of World Tsunami Awareness Day– national event (hybrid mode) held on 5th and 8th November 2021organised by the Disaster Management Centre, Sri Lanka; and</w:t>
      </w:r>
    </w:p>
    <w:p w14:paraId="05485EE3" w14:textId="3F6C02B1" w:rsidR="00782FC8" w:rsidRPr="00625AA3" w:rsidRDefault="00782FC8" w:rsidP="00C45A2B">
      <w:pPr>
        <w:pStyle w:val="ListParagraph"/>
        <w:numPr>
          <w:ilvl w:val="0"/>
          <w:numId w:val="36"/>
        </w:numPr>
        <w:spacing w:before="0" w:after="240"/>
        <w:ind w:left="1134" w:hanging="425"/>
        <w:contextualSpacing w:val="0"/>
        <w:rPr>
          <w:rFonts w:asciiTheme="minorBidi" w:hAnsiTheme="minorBidi" w:cstheme="minorBidi"/>
          <w:lang w:eastAsia="en-US"/>
        </w:rPr>
      </w:pPr>
      <w:r w:rsidRPr="00625AA3">
        <w:rPr>
          <w:rFonts w:asciiTheme="minorBidi" w:hAnsiTheme="minorBidi" w:cstheme="minorBidi"/>
          <w:lang w:eastAsia="en-US"/>
        </w:rPr>
        <w:t>Commemoration of the 2004 Tsunami tragedy annually by organising the “National Safety Day” (26th December) in all fourteen coastal districts across the country to educate people on measures of disaster mitigation</w:t>
      </w:r>
    </w:p>
    <w:p w14:paraId="2E1D36FE" w14:textId="56759531" w:rsidR="00782FC8" w:rsidRPr="00625AA3" w:rsidRDefault="00782FC8" w:rsidP="00C45A2B">
      <w:pPr>
        <w:pStyle w:val="ListParagraph"/>
        <w:numPr>
          <w:ilvl w:val="0"/>
          <w:numId w:val="45"/>
        </w:numPr>
        <w:tabs>
          <w:tab w:val="left" w:pos="709"/>
        </w:tabs>
        <w:spacing w:before="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Future plans in Sri Lanka include: </w:t>
      </w:r>
    </w:p>
    <w:p w14:paraId="51D14CC0" w14:textId="399E3F81" w:rsidR="00782FC8" w:rsidRPr="00625AA3" w:rsidRDefault="00782FC8" w:rsidP="00C45A2B">
      <w:pPr>
        <w:pStyle w:val="ListParagraph"/>
        <w:numPr>
          <w:ilvl w:val="0"/>
          <w:numId w:val="35"/>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Formal launching of the documented Tsunami Standard Operating Procedures (SOPs) – downstream; </w:t>
      </w:r>
    </w:p>
    <w:p w14:paraId="657A428E" w14:textId="47F9AA80" w:rsidR="00782FC8" w:rsidRPr="00625AA3" w:rsidRDefault="00782FC8" w:rsidP="00C45A2B">
      <w:pPr>
        <w:pStyle w:val="ListParagraph"/>
        <w:numPr>
          <w:ilvl w:val="0"/>
          <w:numId w:val="35"/>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Review developed Tsunami Operational plans, evacuation and inundation maps for coastal districts;</w:t>
      </w:r>
    </w:p>
    <w:p w14:paraId="1E583581" w14:textId="3672EA57" w:rsidR="00782FC8" w:rsidRPr="00625AA3" w:rsidRDefault="00782FC8" w:rsidP="00C45A2B">
      <w:pPr>
        <w:pStyle w:val="ListParagraph"/>
        <w:numPr>
          <w:ilvl w:val="0"/>
          <w:numId w:val="35"/>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Setting up of seismic stations in identified locations across the island;</w:t>
      </w:r>
    </w:p>
    <w:p w14:paraId="39094944" w14:textId="0C9A34C3" w:rsidR="00782FC8" w:rsidRPr="00625AA3" w:rsidRDefault="00782FC8" w:rsidP="00C45A2B">
      <w:pPr>
        <w:pStyle w:val="ListParagraph"/>
        <w:numPr>
          <w:ilvl w:val="0"/>
          <w:numId w:val="35"/>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Conduct community awareness programmes on EWs and EW systems;</w:t>
      </w:r>
    </w:p>
    <w:p w14:paraId="344C8068" w14:textId="5CBAA243" w:rsidR="00782FC8" w:rsidRPr="00625AA3" w:rsidRDefault="00782FC8" w:rsidP="00C45A2B">
      <w:pPr>
        <w:pStyle w:val="ListParagraph"/>
        <w:numPr>
          <w:ilvl w:val="0"/>
          <w:numId w:val="35"/>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Continue with drills for community evacuation and </w:t>
      </w:r>
      <w:r w:rsidR="00FF79A2" w:rsidRPr="00625AA3">
        <w:rPr>
          <w:rFonts w:asciiTheme="minorBidi" w:hAnsiTheme="minorBidi" w:cstheme="minorBidi"/>
          <w:lang w:eastAsia="en-US"/>
        </w:rPr>
        <w:t>t</w:t>
      </w:r>
      <w:r w:rsidRPr="00625AA3">
        <w:rPr>
          <w:rFonts w:asciiTheme="minorBidi" w:hAnsiTheme="minorBidi" w:cstheme="minorBidi"/>
          <w:lang w:eastAsia="en-US"/>
        </w:rPr>
        <w:t xml:space="preserve">sunami </w:t>
      </w:r>
      <w:r w:rsidR="00FF79A2" w:rsidRPr="00625AA3">
        <w:rPr>
          <w:rFonts w:asciiTheme="minorBidi" w:hAnsiTheme="minorBidi" w:cstheme="minorBidi"/>
          <w:lang w:eastAsia="en-US"/>
        </w:rPr>
        <w:t>r</w:t>
      </w:r>
      <w:r w:rsidRPr="00625AA3">
        <w:rPr>
          <w:rFonts w:asciiTheme="minorBidi" w:hAnsiTheme="minorBidi" w:cstheme="minorBidi"/>
          <w:lang w:eastAsia="en-US"/>
        </w:rPr>
        <w:t>esponse upon engaging communities and first respondents;</w:t>
      </w:r>
    </w:p>
    <w:p w14:paraId="75E6F34A" w14:textId="7EEFBFD3" w:rsidR="00782FC8" w:rsidRPr="00625AA3" w:rsidRDefault="00782FC8" w:rsidP="00C45A2B">
      <w:pPr>
        <w:pStyle w:val="ListParagraph"/>
        <w:numPr>
          <w:ilvl w:val="0"/>
          <w:numId w:val="35"/>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Develop institutional DRR plans for coastal business establishments, hotels and SMEs, incorporating elements of </w:t>
      </w:r>
      <w:r w:rsidR="00FF79A2" w:rsidRPr="00625AA3">
        <w:rPr>
          <w:rFonts w:asciiTheme="minorBidi" w:hAnsiTheme="minorBidi" w:cstheme="minorBidi"/>
          <w:lang w:eastAsia="en-US"/>
        </w:rPr>
        <w:t>t</w:t>
      </w:r>
      <w:r w:rsidRPr="00625AA3">
        <w:rPr>
          <w:rFonts w:asciiTheme="minorBidi" w:hAnsiTheme="minorBidi" w:cstheme="minorBidi"/>
          <w:lang w:eastAsia="en-US"/>
        </w:rPr>
        <w:t>sunami;</w:t>
      </w:r>
    </w:p>
    <w:p w14:paraId="38105219" w14:textId="47AA68BE" w:rsidR="00782FC8" w:rsidRPr="00625AA3" w:rsidRDefault="00782FC8" w:rsidP="00C45A2B">
      <w:pPr>
        <w:pStyle w:val="ListParagraph"/>
        <w:numPr>
          <w:ilvl w:val="0"/>
          <w:numId w:val="35"/>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Implement the Indian Ocean Tsunami Ready programme at local level; and</w:t>
      </w:r>
    </w:p>
    <w:p w14:paraId="77E949DF" w14:textId="79F591DF" w:rsidR="00782FC8" w:rsidRPr="00625AA3" w:rsidRDefault="00782FC8" w:rsidP="00C45A2B">
      <w:pPr>
        <w:pStyle w:val="ListParagraph"/>
        <w:numPr>
          <w:ilvl w:val="0"/>
          <w:numId w:val="35"/>
        </w:numPr>
        <w:spacing w:before="0" w:after="240"/>
        <w:ind w:left="1134" w:hanging="425"/>
        <w:contextualSpacing w:val="0"/>
        <w:rPr>
          <w:rFonts w:asciiTheme="minorBidi" w:hAnsiTheme="minorBidi" w:cstheme="minorBidi"/>
          <w:lang w:eastAsia="en-US"/>
        </w:rPr>
      </w:pPr>
      <w:r w:rsidRPr="00625AA3">
        <w:rPr>
          <w:rFonts w:asciiTheme="minorBidi" w:hAnsiTheme="minorBidi" w:cstheme="minorBidi"/>
          <w:lang w:eastAsia="en-US"/>
        </w:rPr>
        <w:lastRenderedPageBreak/>
        <w:t>Tsunami Ready Hotel programme</w:t>
      </w:r>
    </w:p>
    <w:p w14:paraId="736BACDF" w14:textId="744B7815" w:rsidR="00782FC8" w:rsidRPr="00625AA3" w:rsidRDefault="00782FC8" w:rsidP="00C45A2B">
      <w:pPr>
        <w:pStyle w:val="ListParagraph"/>
        <w:numPr>
          <w:ilvl w:val="0"/>
          <w:numId w:val="45"/>
        </w:numPr>
        <w:tabs>
          <w:tab w:val="left" w:pos="709"/>
        </w:tabs>
        <w:spacing w:before="0"/>
        <w:ind w:left="0" w:firstLine="0"/>
        <w:contextualSpacing w:val="0"/>
        <w:rPr>
          <w:rFonts w:asciiTheme="minorBidi" w:hAnsiTheme="minorBidi" w:cstheme="minorBidi"/>
          <w:lang w:eastAsia="en-US"/>
        </w:rPr>
      </w:pPr>
      <w:r w:rsidRPr="00625AA3">
        <w:rPr>
          <w:rFonts w:asciiTheme="minorBidi" w:hAnsiTheme="minorBidi" w:cstheme="minorBidi"/>
          <w:lang w:eastAsia="en-US"/>
        </w:rPr>
        <w:t>Identified gaps in Sri Lanka include:</w:t>
      </w:r>
    </w:p>
    <w:p w14:paraId="2C400F61" w14:textId="6AEB8BD4" w:rsidR="00782FC8" w:rsidRPr="00625AA3" w:rsidRDefault="00782FC8" w:rsidP="00C45A2B">
      <w:pPr>
        <w:pStyle w:val="ListParagraph"/>
        <w:numPr>
          <w:ilvl w:val="0"/>
          <w:numId w:val="3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Inadequate resources (e.g. technical equipment/ items for EW);</w:t>
      </w:r>
    </w:p>
    <w:p w14:paraId="309AB423" w14:textId="7A2C4CD3" w:rsidR="00782FC8" w:rsidRPr="00625AA3" w:rsidRDefault="00782FC8" w:rsidP="00C45A2B">
      <w:pPr>
        <w:pStyle w:val="ListParagraph"/>
        <w:numPr>
          <w:ilvl w:val="0"/>
          <w:numId w:val="3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Non-availability of an effective EW mechanism/ alert system during night time;</w:t>
      </w:r>
    </w:p>
    <w:p w14:paraId="39FD6986" w14:textId="16D317A5" w:rsidR="00782FC8" w:rsidRPr="00625AA3" w:rsidRDefault="00782FC8" w:rsidP="00C45A2B">
      <w:pPr>
        <w:pStyle w:val="ListParagraph"/>
        <w:numPr>
          <w:ilvl w:val="0"/>
          <w:numId w:val="3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Lack of real-time seismic data sharing limiting Sri Lanka’s ability to respond quickly to near-field threat;</w:t>
      </w:r>
    </w:p>
    <w:p w14:paraId="49C6061B" w14:textId="4E38CD5C" w:rsidR="00782FC8" w:rsidRPr="00625AA3" w:rsidRDefault="00782FC8" w:rsidP="00C45A2B">
      <w:pPr>
        <w:pStyle w:val="ListParagraph"/>
        <w:numPr>
          <w:ilvl w:val="0"/>
          <w:numId w:val="3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Tsunami awareness remains low compared with other hazards;</w:t>
      </w:r>
    </w:p>
    <w:p w14:paraId="4CE51E23" w14:textId="1EBA865E" w:rsidR="00782FC8" w:rsidRPr="00625AA3" w:rsidRDefault="00782FC8" w:rsidP="00C45A2B">
      <w:pPr>
        <w:pStyle w:val="ListParagraph"/>
        <w:numPr>
          <w:ilvl w:val="0"/>
          <w:numId w:val="3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Lack of access to shared data and better computer mode</w:t>
      </w:r>
      <w:r w:rsidR="00FF79A2" w:rsidRPr="00625AA3">
        <w:rPr>
          <w:rFonts w:asciiTheme="minorBidi" w:hAnsiTheme="minorBidi" w:cstheme="minorBidi"/>
          <w:lang w:eastAsia="en-US"/>
        </w:rPr>
        <w:t>l</w:t>
      </w:r>
      <w:r w:rsidRPr="00625AA3">
        <w:rPr>
          <w:rFonts w:asciiTheme="minorBidi" w:hAnsiTheme="minorBidi" w:cstheme="minorBidi"/>
          <w:lang w:eastAsia="en-US"/>
        </w:rPr>
        <w:t>ling;</w:t>
      </w:r>
    </w:p>
    <w:p w14:paraId="0CC206E0" w14:textId="4E9EF989" w:rsidR="00782FC8" w:rsidRPr="00625AA3" w:rsidRDefault="00782FC8" w:rsidP="00C45A2B">
      <w:pPr>
        <w:pStyle w:val="ListParagraph"/>
        <w:numPr>
          <w:ilvl w:val="0"/>
          <w:numId w:val="3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Infrastructural development in coastal zone not planned properly considering </w:t>
      </w:r>
      <w:r w:rsidR="00FF79A2" w:rsidRPr="00625AA3">
        <w:rPr>
          <w:rFonts w:asciiTheme="minorBidi" w:hAnsiTheme="minorBidi" w:cstheme="minorBidi"/>
          <w:lang w:eastAsia="en-US"/>
        </w:rPr>
        <w:t>t</w:t>
      </w:r>
      <w:r w:rsidRPr="00625AA3">
        <w:rPr>
          <w:rFonts w:asciiTheme="minorBidi" w:hAnsiTheme="minorBidi" w:cstheme="minorBidi"/>
          <w:lang w:eastAsia="en-US"/>
        </w:rPr>
        <w:t>sunami risk;</w:t>
      </w:r>
    </w:p>
    <w:p w14:paraId="0A8E70E8" w14:textId="3D39853F" w:rsidR="00782FC8" w:rsidRPr="00625AA3" w:rsidRDefault="00782FC8" w:rsidP="00C45A2B">
      <w:pPr>
        <w:pStyle w:val="ListParagraph"/>
        <w:numPr>
          <w:ilvl w:val="0"/>
          <w:numId w:val="3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Lack of backup service for EW systems</w:t>
      </w:r>
      <w:r w:rsidR="00FF79A2" w:rsidRPr="00625AA3">
        <w:rPr>
          <w:rFonts w:asciiTheme="minorBidi" w:hAnsiTheme="minorBidi" w:cstheme="minorBidi"/>
          <w:lang w:eastAsia="en-US"/>
        </w:rPr>
        <w:t>,</w:t>
      </w:r>
      <w:r w:rsidRPr="00625AA3">
        <w:rPr>
          <w:rFonts w:asciiTheme="minorBidi" w:hAnsiTheme="minorBidi" w:cstheme="minorBidi"/>
          <w:lang w:eastAsia="en-US"/>
        </w:rPr>
        <w:t xml:space="preserve"> which could face power outages and interruption to telecommunication;</w:t>
      </w:r>
    </w:p>
    <w:p w14:paraId="158E2A3C" w14:textId="43D7EE96" w:rsidR="00782FC8" w:rsidRPr="00625AA3" w:rsidRDefault="00782FC8" w:rsidP="00C45A2B">
      <w:pPr>
        <w:pStyle w:val="ListParagraph"/>
        <w:numPr>
          <w:ilvl w:val="0"/>
          <w:numId w:val="3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Inadequate funding of the </w:t>
      </w:r>
      <w:r w:rsidR="00FF79A2" w:rsidRPr="00625AA3">
        <w:rPr>
          <w:rFonts w:asciiTheme="minorBidi" w:hAnsiTheme="minorBidi" w:cstheme="minorBidi"/>
          <w:lang w:eastAsia="en-US"/>
        </w:rPr>
        <w:t>t</w:t>
      </w:r>
      <w:r w:rsidRPr="00625AA3">
        <w:rPr>
          <w:rFonts w:asciiTheme="minorBidi" w:hAnsiTheme="minorBidi" w:cstheme="minorBidi"/>
          <w:lang w:eastAsia="en-US"/>
        </w:rPr>
        <w:t>sunami activities;</w:t>
      </w:r>
    </w:p>
    <w:p w14:paraId="09F6EAE2" w14:textId="4DE8C6F5" w:rsidR="00782FC8" w:rsidRPr="00625AA3" w:rsidRDefault="00782FC8" w:rsidP="00C45A2B">
      <w:pPr>
        <w:pStyle w:val="ListParagraph"/>
        <w:numPr>
          <w:ilvl w:val="0"/>
          <w:numId w:val="3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Inadequate qualified and professional experts and personnel on </w:t>
      </w:r>
      <w:r w:rsidR="00FF79A2" w:rsidRPr="00625AA3">
        <w:rPr>
          <w:rFonts w:asciiTheme="minorBidi" w:hAnsiTheme="minorBidi" w:cstheme="minorBidi"/>
          <w:lang w:eastAsia="en-US"/>
        </w:rPr>
        <w:t>t</w:t>
      </w:r>
      <w:r w:rsidRPr="00625AA3">
        <w:rPr>
          <w:rFonts w:asciiTheme="minorBidi" w:hAnsiTheme="minorBidi" w:cstheme="minorBidi"/>
          <w:lang w:eastAsia="en-US"/>
        </w:rPr>
        <w:t>sunami related hazards; and</w:t>
      </w:r>
    </w:p>
    <w:p w14:paraId="0E4AC182" w14:textId="1B068D89" w:rsidR="00782FC8" w:rsidRPr="00625AA3" w:rsidRDefault="00782FC8" w:rsidP="00C45A2B">
      <w:pPr>
        <w:pStyle w:val="ListParagraph"/>
        <w:numPr>
          <w:ilvl w:val="0"/>
          <w:numId w:val="34"/>
        </w:numPr>
        <w:spacing w:before="0" w:after="240"/>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Current lack of public alertness due to current focus being on the </w:t>
      </w:r>
      <w:r w:rsidR="00AF2493" w:rsidRPr="00625AA3">
        <w:rPr>
          <w:rFonts w:asciiTheme="minorBidi" w:hAnsiTheme="minorBidi" w:cstheme="minorBidi"/>
          <w:lang w:eastAsia="en-US"/>
        </w:rPr>
        <w:t>COVID</w:t>
      </w:r>
      <w:r w:rsidRPr="00625AA3">
        <w:rPr>
          <w:rFonts w:asciiTheme="minorBidi" w:hAnsiTheme="minorBidi" w:cstheme="minorBidi"/>
          <w:lang w:eastAsia="en-US"/>
        </w:rPr>
        <w:t xml:space="preserve">-19 pandemic and </w:t>
      </w:r>
      <w:r w:rsidR="00FF79A2" w:rsidRPr="00625AA3">
        <w:rPr>
          <w:rFonts w:asciiTheme="minorBidi" w:hAnsiTheme="minorBidi" w:cstheme="minorBidi"/>
          <w:lang w:eastAsia="en-US"/>
        </w:rPr>
        <w:t xml:space="preserve">rising </w:t>
      </w:r>
      <w:r w:rsidRPr="00625AA3">
        <w:rPr>
          <w:rFonts w:asciiTheme="minorBidi" w:hAnsiTheme="minorBidi" w:cstheme="minorBidi"/>
          <w:lang w:eastAsia="en-US"/>
        </w:rPr>
        <w:t>challenges due to imposed government restrictions and health guidelines.</w:t>
      </w:r>
    </w:p>
    <w:p w14:paraId="533AAFC0" w14:textId="2C32FB34" w:rsidR="00166162" w:rsidRPr="00625AA3" w:rsidRDefault="00625AA3" w:rsidP="00625AA3">
      <w:pPr>
        <w:pStyle w:val="Heading3"/>
        <w:spacing w:before="0" w:after="240"/>
        <w:rPr>
          <w:rFonts w:asciiTheme="minorBidi" w:hAnsiTheme="minorBidi" w:cstheme="minorBidi"/>
          <w:caps/>
          <w:lang w:val="en-GB"/>
        </w:rPr>
      </w:pPr>
      <w:bookmarkStart w:id="58" w:name="_Toc105946917"/>
      <w:r w:rsidRPr="00625AA3">
        <w:rPr>
          <w:rFonts w:asciiTheme="minorBidi" w:hAnsiTheme="minorBidi" w:cstheme="minorBidi"/>
          <w:caps/>
          <w:lang w:val="en-GB"/>
        </w:rPr>
        <w:t>12.13</w:t>
      </w:r>
      <w:r w:rsidRPr="00625AA3">
        <w:rPr>
          <w:rFonts w:asciiTheme="minorBidi" w:hAnsiTheme="minorBidi" w:cstheme="minorBidi"/>
          <w:caps/>
          <w:lang w:val="en-GB"/>
        </w:rPr>
        <w:tab/>
      </w:r>
      <w:r w:rsidR="00166162" w:rsidRPr="00625AA3">
        <w:rPr>
          <w:rFonts w:asciiTheme="minorBidi" w:hAnsiTheme="minorBidi" w:cstheme="minorBidi"/>
          <w:caps/>
          <w:lang w:val="en-GB"/>
        </w:rPr>
        <w:t>Tanza</w:t>
      </w:r>
      <w:r w:rsidR="007864F1" w:rsidRPr="00625AA3">
        <w:rPr>
          <w:rFonts w:asciiTheme="minorBidi" w:hAnsiTheme="minorBidi" w:cstheme="minorBidi"/>
          <w:caps/>
          <w:lang w:val="en-GB"/>
        </w:rPr>
        <w:t>n</w:t>
      </w:r>
      <w:r w:rsidR="00166162" w:rsidRPr="00625AA3">
        <w:rPr>
          <w:rFonts w:asciiTheme="minorBidi" w:hAnsiTheme="minorBidi" w:cstheme="minorBidi"/>
          <w:caps/>
          <w:lang w:val="en-GB"/>
        </w:rPr>
        <w:t>ia</w:t>
      </w:r>
      <w:r w:rsidR="00C45A2B">
        <w:rPr>
          <w:rFonts w:asciiTheme="minorBidi" w:hAnsiTheme="minorBidi" w:cstheme="minorBidi"/>
          <w:caps/>
          <w:lang w:val="en-GB"/>
        </w:rPr>
        <w:t xml:space="preserve"> (UNITED REPUBLIC OF)</w:t>
      </w:r>
      <w:bookmarkEnd w:id="58"/>
    </w:p>
    <w:p w14:paraId="495E4476" w14:textId="54678790" w:rsidR="0051120C" w:rsidRPr="00625AA3" w:rsidRDefault="00625AA3"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color w:val="404040"/>
        </w:rPr>
        <w:t>Mr </w:t>
      </w:r>
      <w:r w:rsidR="00166162" w:rsidRPr="00625AA3">
        <w:rPr>
          <w:rFonts w:asciiTheme="minorBidi" w:hAnsiTheme="minorBidi" w:cstheme="minorBidi"/>
          <w:color w:val="404040"/>
        </w:rPr>
        <w:t>Samwel Mbuya</w:t>
      </w:r>
      <w:r w:rsidR="007864F1" w:rsidRPr="00625AA3">
        <w:rPr>
          <w:rFonts w:asciiTheme="minorBidi" w:hAnsiTheme="minorBidi" w:cstheme="minorBidi"/>
          <w:color w:val="404040"/>
        </w:rPr>
        <w:t xml:space="preserve">, Head of the Tanzanian Delegation, </w:t>
      </w:r>
      <w:r w:rsidR="007864F1" w:rsidRPr="00625AA3">
        <w:rPr>
          <w:rFonts w:asciiTheme="minorBidi" w:hAnsiTheme="minorBidi" w:cstheme="minorBidi"/>
          <w:lang w:eastAsia="en-US"/>
        </w:rPr>
        <w:t>presented the status, future plans and issues with the national tsunami warning and mitigation system.</w:t>
      </w:r>
    </w:p>
    <w:p w14:paraId="44F6D5D7" w14:textId="5341EEE8" w:rsidR="0051120C" w:rsidRPr="00625AA3" w:rsidRDefault="0051120C"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Report on the status of the National Tsunami Warning System in Tanzania </w:t>
      </w:r>
      <w:r w:rsidR="00602466" w:rsidRPr="00625AA3">
        <w:rPr>
          <w:rFonts w:asciiTheme="minorBidi" w:hAnsiTheme="minorBidi" w:cstheme="minorBidi"/>
          <w:lang w:eastAsia="en-US"/>
        </w:rPr>
        <w:t>was</w:t>
      </w:r>
      <w:r w:rsidRPr="00625AA3">
        <w:rPr>
          <w:rFonts w:asciiTheme="minorBidi" w:hAnsiTheme="minorBidi" w:cstheme="minorBidi"/>
          <w:lang w:eastAsia="en-US"/>
        </w:rPr>
        <w:t xml:space="preserve"> provided to highlight the activities conducted and plans to sustain and contribute to the strengthening of the Indian Ocean Tsunami Warning and Mitigation System (IOTWMS).</w:t>
      </w:r>
      <w:r w:rsidRPr="00625AA3">
        <w:rPr>
          <w:rFonts w:asciiTheme="minorBidi" w:hAnsiTheme="minorBidi" w:cstheme="minorBidi"/>
          <w:bCs/>
          <w:lang w:eastAsia="en-US"/>
        </w:rPr>
        <w:t xml:space="preserve"> As stipulated in the new </w:t>
      </w:r>
      <w:r w:rsidR="00602466" w:rsidRPr="00625AA3">
        <w:rPr>
          <w:rFonts w:asciiTheme="minorBidi" w:hAnsiTheme="minorBidi" w:cstheme="minorBidi"/>
          <w:bCs/>
          <w:lang w:eastAsia="en-US"/>
        </w:rPr>
        <w:t>l</w:t>
      </w:r>
      <w:r w:rsidRPr="00625AA3">
        <w:rPr>
          <w:rFonts w:asciiTheme="minorBidi" w:hAnsiTheme="minorBidi" w:cstheme="minorBidi"/>
          <w:bCs/>
          <w:lang w:eastAsia="en-US"/>
        </w:rPr>
        <w:t>egislation; The Tanzania Meteorological Authority Act No.2 of 2019</w:t>
      </w:r>
      <w:r w:rsidRPr="00625AA3">
        <w:rPr>
          <w:rFonts w:asciiTheme="minorBidi" w:hAnsiTheme="minorBidi" w:cstheme="minorBidi"/>
          <w:lang w:eastAsia="en-US"/>
        </w:rPr>
        <w:t xml:space="preserve">, Tanzania Meteorological Authority (TMA) is the designated National Tsunami Warning Centre (NTWC). </w:t>
      </w:r>
    </w:p>
    <w:p w14:paraId="7FB15B65" w14:textId="0E6D43C4" w:rsidR="0051120C" w:rsidRPr="00625AA3" w:rsidRDefault="0051120C"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The United Republic of Tanzania (URT) continued to participate in the operations of the Indian Ocean Tsunami Warning and Mitigation System (IOTWMS). TMA Liaison with the Disaster Management Department under the Prime- Ministers office to ensure a coordinate</w:t>
      </w:r>
      <w:r w:rsidR="00602466" w:rsidRPr="00625AA3">
        <w:rPr>
          <w:rFonts w:asciiTheme="minorBidi" w:hAnsiTheme="minorBidi" w:cstheme="minorBidi"/>
          <w:lang w:eastAsia="en-US"/>
        </w:rPr>
        <w:t>d</w:t>
      </w:r>
      <w:r w:rsidRPr="00625AA3">
        <w:rPr>
          <w:rFonts w:asciiTheme="minorBidi" w:hAnsiTheme="minorBidi" w:cstheme="minorBidi"/>
          <w:lang w:eastAsia="en-US"/>
        </w:rPr>
        <w:t xml:space="preserve"> </w:t>
      </w:r>
      <w:r w:rsidR="00602466" w:rsidRPr="00625AA3">
        <w:rPr>
          <w:rFonts w:asciiTheme="minorBidi" w:hAnsiTheme="minorBidi" w:cstheme="minorBidi"/>
          <w:lang w:eastAsia="en-US"/>
        </w:rPr>
        <w:t>t</w:t>
      </w:r>
      <w:r w:rsidRPr="00625AA3">
        <w:rPr>
          <w:rFonts w:asciiTheme="minorBidi" w:hAnsiTheme="minorBidi" w:cstheme="minorBidi"/>
          <w:lang w:eastAsia="en-US"/>
        </w:rPr>
        <w:t xml:space="preserve">sunami warning system is functional at </w:t>
      </w:r>
      <w:r w:rsidR="00602466" w:rsidRPr="00625AA3">
        <w:rPr>
          <w:rFonts w:asciiTheme="minorBidi" w:hAnsiTheme="minorBidi" w:cstheme="minorBidi"/>
          <w:lang w:eastAsia="en-US"/>
        </w:rPr>
        <w:t>n</w:t>
      </w:r>
      <w:r w:rsidRPr="00625AA3">
        <w:rPr>
          <w:rFonts w:asciiTheme="minorBidi" w:hAnsiTheme="minorBidi" w:cstheme="minorBidi"/>
          <w:lang w:eastAsia="en-US"/>
        </w:rPr>
        <w:t xml:space="preserve">ational </w:t>
      </w:r>
      <w:r w:rsidR="00602466" w:rsidRPr="00625AA3">
        <w:rPr>
          <w:rFonts w:asciiTheme="minorBidi" w:hAnsiTheme="minorBidi" w:cstheme="minorBidi"/>
          <w:lang w:eastAsia="en-US"/>
        </w:rPr>
        <w:t>l</w:t>
      </w:r>
      <w:r w:rsidRPr="00625AA3">
        <w:rPr>
          <w:rFonts w:asciiTheme="minorBidi" w:hAnsiTheme="minorBidi" w:cstheme="minorBidi"/>
          <w:lang w:eastAsia="en-US"/>
        </w:rPr>
        <w:t>evel. As active Member State in IOC, URT through the NTWC issues tsunami warnings to communities based on the tsunami threat information provided by the three Tsunami Service Providers (TSPs)</w:t>
      </w:r>
      <w:r w:rsidR="00602466" w:rsidRPr="00625AA3">
        <w:rPr>
          <w:rFonts w:asciiTheme="minorBidi" w:hAnsiTheme="minorBidi" w:cstheme="minorBidi"/>
          <w:lang w:eastAsia="en-US"/>
        </w:rPr>
        <w:t>:</w:t>
      </w:r>
      <w:r w:rsidRPr="00625AA3">
        <w:rPr>
          <w:rFonts w:asciiTheme="minorBidi" w:hAnsiTheme="minorBidi" w:cstheme="minorBidi"/>
          <w:lang w:eastAsia="en-US"/>
        </w:rPr>
        <w:t xml:space="preserve"> Australia, India and Indonesia.  During the inter</w:t>
      </w:r>
      <w:r w:rsidR="00602466" w:rsidRPr="00625AA3">
        <w:rPr>
          <w:rFonts w:asciiTheme="minorBidi" w:hAnsiTheme="minorBidi" w:cstheme="minorBidi"/>
          <w:lang w:eastAsia="en-US"/>
        </w:rPr>
        <w:t>s</w:t>
      </w:r>
      <w:r w:rsidRPr="00625AA3">
        <w:rPr>
          <w:rFonts w:asciiTheme="minorBidi" w:hAnsiTheme="minorBidi" w:cstheme="minorBidi"/>
          <w:lang w:eastAsia="en-US"/>
        </w:rPr>
        <w:t>essional period</w:t>
      </w:r>
      <w:r w:rsidR="00602466" w:rsidRPr="00625AA3">
        <w:rPr>
          <w:rFonts w:asciiTheme="minorBidi" w:hAnsiTheme="minorBidi" w:cstheme="minorBidi"/>
          <w:lang w:eastAsia="en-US"/>
        </w:rPr>
        <w:t>,</w:t>
      </w:r>
      <w:r w:rsidRPr="00625AA3">
        <w:rPr>
          <w:rFonts w:asciiTheme="minorBidi" w:hAnsiTheme="minorBidi" w:cstheme="minorBidi"/>
          <w:lang w:eastAsia="en-US"/>
        </w:rPr>
        <w:t xml:space="preserve"> the NTWC Tanzania participated in activities of the tsunami </w:t>
      </w:r>
      <w:r w:rsidR="00602466" w:rsidRPr="00625AA3">
        <w:rPr>
          <w:rFonts w:asciiTheme="minorBidi" w:hAnsiTheme="minorBidi" w:cstheme="minorBidi"/>
          <w:lang w:eastAsia="en-US"/>
        </w:rPr>
        <w:t>w</w:t>
      </w:r>
      <w:r w:rsidRPr="00625AA3">
        <w:rPr>
          <w:rFonts w:asciiTheme="minorBidi" w:hAnsiTheme="minorBidi" w:cstheme="minorBidi"/>
          <w:lang w:eastAsia="en-US"/>
        </w:rPr>
        <w:t xml:space="preserve">arning </w:t>
      </w:r>
      <w:r w:rsidR="00602466" w:rsidRPr="00625AA3">
        <w:rPr>
          <w:rFonts w:asciiTheme="minorBidi" w:hAnsiTheme="minorBidi" w:cstheme="minorBidi"/>
          <w:lang w:eastAsia="en-US"/>
        </w:rPr>
        <w:t>s</w:t>
      </w:r>
      <w:r w:rsidRPr="00625AA3">
        <w:rPr>
          <w:rFonts w:asciiTheme="minorBidi" w:hAnsiTheme="minorBidi" w:cstheme="minorBidi"/>
          <w:lang w:eastAsia="en-US"/>
        </w:rPr>
        <w:t xml:space="preserve">ystem Working Group </w:t>
      </w:r>
      <w:r w:rsidR="00602466" w:rsidRPr="00625AA3">
        <w:rPr>
          <w:rFonts w:asciiTheme="minorBidi" w:hAnsiTheme="minorBidi" w:cstheme="minorBidi"/>
          <w:lang w:eastAsia="en-US"/>
        </w:rPr>
        <w:t>e</w:t>
      </w:r>
      <w:r w:rsidR="00CF7BC4" w:rsidRPr="00625AA3">
        <w:rPr>
          <w:rFonts w:asciiTheme="minorBidi" w:hAnsiTheme="minorBidi" w:cstheme="minorBidi"/>
          <w:lang w:eastAsia="en-US"/>
        </w:rPr>
        <w:t>xpert</w:t>
      </w:r>
      <w:r w:rsidRPr="00625AA3">
        <w:rPr>
          <w:rFonts w:asciiTheme="minorBidi" w:hAnsiTheme="minorBidi" w:cstheme="minorBidi"/>
          <w:lang w:eastAsia="en-US"/>
        </w:rPr>
        <w:t xml:space="preserve"> </w:t>
      </w:r>
      <w:r w:rsidR="00602466" w:rsidRPr="00625AA3">
        <w:rPr>
          <w:rFonts w:asciiTheme="minorBidi" w:hAnsiTheme="minorBidi" w:cstheme="minorBidi"/>
          <w:lang w:eastAsia="en-US"/>
        </w:rPr>
        <w:t>m</w:t>
      </w:r>
      <w:r w:rsidRPr="00625AA3">
        <w:rPr>
          <w:rFonts w:asciiTheme="minorBidi" w:hAnsiTheme="minorBidi" w:cstheme="minorBidi"/>
          <w:lang w:eastAsia="en-US"/>
        </w:rPr>
        <w:t>eetings, IOWAVE20 Exercise, Communication Test</w:t>
      </w:r>
      <w:r w:rsidR="00602466" w:rsidRPr="00625AA3">
        <w:rPr>
          <w:rFonts w:asciiTheme="minorBidi" w:hAnsiTheme="minorBidi" w:cstheme="minorBidi"/>
          <w:lang w:eastAsia="en-US"/>
        </w:rPr>
        <w:t>s</w:t>
      </w:r>
      <w:r w:rsidRPr="00625AA3">
        <w:rPr>
          <w:rFonts w:asciiTheme="minorBidi" w:hAnsiTheme="minorBidi" w:cstheme="minorBidi"/>
          <w:lang w:eastAsia="en-US"/>
        </w:rPr>
        <w:t xml:space="preserve"> and the World Tsunami Awareness Day</w:t>
      </w:r>
      <w:r w:rsidR="00602466" w:rsidRPr="00625AA3">
        <w:rPr>
          <w:rFonts w:asciiTheme="minorBidi" w:hAnsiTheme="minorBidi" w:cstheme="minorBidi"/>
          <w:lang w:eastAsia="en-US"/>
        </w:rPr>
        <w:t xml:space="preserve"> activities</w:t>
      </w:r>
      <w:r w:rsidRPr="00625AA3">
        <w:rPr>
          <w:rFonts w:asciiTheme="minorBidi" w:hAnsiTheme="minorBidi" w:cstheme="minorBidi"/>
          <w:lang w:eastAsia="en-US"/>
        </w:rPr>
        <w:t xml:space="preserve">. Key to the function of the </w:t>
      </w:r>
      <w:r w:rsidR="00602466" w:rsidRPr="00625AA3">
        <w:rPr>
          <w:rFonts w:asciiTheme="minorBidi" w:hAnsiTheme="minorBidi" w:cstheme="minorBidi"/>
          <w:lang w:eastAsia="en-US"/>
        </w:rPr>
        <w:t>t</w:t>
      </w:r>
      <w:r w:rsidRPr="00625AA3">
        <w:rPr>
          <w:rFonts w:asciiTheme="minorBidi" w:hAnsiTheme="minorBidi" w:cstheme="minorBidi"/>
          <w:lang w:eastAsia="en-US"/>
        </w:rPr>
        <w:t xml:space="preserve">sunami warning system </w:t>
      </w:r>
      <w:r w:rsidR="00602466" w:rsidRPr="00625AA3">
        <w:rPr>
          <w:rFonts w:asciiTheme="minorBidi" w:hAnsiTheme="minorBidi" w:cstheme="minorBidi"/>
          <w:lang w:eastAsia="en-US"/>
        </w:rPr>
        <w:t xml:space="preserve">are </w:t>
      </w:r>
      <w:r w:rsidRPr="00625AA3">
        <w:rPr>
          <w:rFonts w:asciiTheme="minorBidi" w:hAnsiTheme="minorBidi" w:cstheme="minorBidi"/>
          <w:lang w:eastAsia="en-US"/>
        </w:rPr>
        <w:t xml:space="preserve">the communication </w:t>
      </w:r>
      <w:r w:rsidR="00602466" w:rsidRPr="00625AA3">
        <w:rPr>
          <w:rFonts w:asciiTheme="minorBidi" w:hAnsiTheme="minorBidi" w:cstheme="minorBidi"/>
          <w:lang w:eastAsia="en-US"/>
        </w:rPr>
        <w:t>t</w:t>
      </w:r>
      <w:r w:rsidRPr="00625AA3">
        <w:rPr>
          <w:rFonts w:asciiTheme="minorBidi" w:hAnsiTheme="minorBidi" w:cstheme="minorBidi"/>
          <w:lang w:eastAsia="en-US"/>
        </w:rPr>
        <w:t xml:space="preserve">ests, which ensure message reception from the TSP are timely available at the NTWC.  </w:t>
      </w:r>
    </w:p>
    <w:p w14:paraId="2DCBDE69" w14:textId="6316ABAC" w:rsidR="0051120C" w:rsidRPr="00625AA3" w:rsidRDefault="0051120C"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w:t>
      </w:r>
      <w:r w:rsidR="00602466" w:rsidRPr="00625AA3">
        <w:rPr>
          <w:rFonts w:asciiTheme="minorBidi" w:hAnsiTheme="minorBidi" w:cstheme="minorBidi"/>
          <w:lang w:eastAsia="en-US"/>
        </w:rPr>
        <w:t>te</w:t>
      </w:r>
      <w:r w:rsidRPr="00625AA3">
        <w:rPr>
          <w:rFonts w:asciiTheme="minorBidi" w:hAnsiTheme="minorBidi" w:cstheme="minorBidi"/>
          <w:lang w:eastAsia="en-US"/>
        </w:rPr>
        <w:t xml:space="preserve">sting of </w:t>
      </w:r>
      <w:r w:rsidR="00602466" w:rsidRPr="00625AA3">
        <w:rPr>
          <w:rFonts w:asciiTheme="minorBidi" w:hAnsiTheme="minorBidi" w:cstheme="minorBidi"/>
          <w:lang w:eastAsia="en-US"/>
        </w:rPr>
        <w:t>c</w:t>
      </w:r>
      <w:r w:rsidRPr="00625AA3">
        <w:rPr>
          <w:rFonts w:asciiTheme="minorBidi" w:hAnsiTheme="minorBidi" w:cstheme="minorBidi"/>
          <w:lang w:eastAsia="en-US"/>
        </w:rPr>
        <w:t>ommunication</w:t>
      </w:r>
      <w:r w:rsidR="00602466" w:rsidRPr="00625AA3">
        <w:rPr>
          <w:rFonts w:asciiTheme="minorBidi" w:hAnsiTheme="minorBidi" w:cstheme="minorBidi"/>
          <w:lang w:eastAsia="en-US"/>
        </w:rPr>
        <w:t>s</w:t>
      </w:r>
      <w:r w:rsidRPr="00625AA3">
        <w:rPr>
          <w:rFonts w:asciiTheme="minorBidi" w:hAnsiTheme="minorBidi" w:cstheme="minorBidi"/>
          <w:lang w:eastAsia="en-US"/>
        </w:rPr>
        <w:t xml:space="preserve"> indicated that the GTS, </w:t>
      </w:r>
      <w:r w:rsidR="00602466" w:rsidRPr="00625AA3">
        <w:rPr>
          <w:rFonts w:asciiTheme="minorBidi" w:hAnsiTheme="minorBidi" w:cstheme="minorBidi"/>
          <w:lang w:eastAsia="en-US"/>
        </w:rPr>
        <w:t>f</w:t>
      </w:r>
      <w:r w:rsidRPr="00625AA3">
        <w:rPr>
          <w:rFonts w:asciiTheme="minorBidi" w:hAnsiTheme="minorBidi" w:cstheme="minorBidi"/>
          <w:lang w:eastAsia="en-US"/>
        </w:rPr>
        <w:t xml:space="preserve">ax, email and SMS continued to be active with </w:t>
      </w:r>
      <w:r w:rsidR="00602466" w:rsidRPr="00625AA3">
        <w:rPr>
          <w:rFonts w:asciiTheme="minorBidi" w:hAnsiTheme="minorBidi" w:cstheme="minorBidi"/>
          <w:lang w:eastAsia="en-US"/>
        </w:rPr>
        <w:t>e</w:t>
      </w:r>
      <w:r w:rsidRPr="00625AA3">
        <w:rPr>
          <w:rFonts w:asciiTheme="minorBidi" w:hAnsiTheme="minorBidi" w:cstheme="minorBidi"/>
          <w:lang w:eastAsia="en-US"/>
        </w:rPr>
        <w:t>mail being the most successfully medium of communication from the TSP followed by S</w:t>
      </w:r>
      <w:r w:rsidR="003C3C93">
        <w:rPr>
          <w:rFonts w:asciiTheme="minorBidi" w:hAnsiTheme="minorBidi" w:cstheme="minorBidi"/>
          <w:lang w:eastAsia="en-US"/>
        </w:rPr>
        <w:t>MS</w:t>
      </w:r>
      <w:r w:rsidRPr="00625AA3">
        <w:rPr>
          <w:rFonts w:asciiTheme="minorBidi" w:hAnsiTheme="minorBidi" w:cstheme="minorBidi"/>
          <w:lang w:eastAsia="en-US"/>
        </w:rPr>
        <w:t xml:space="preserve"> messages were received via mobile phone</w:t>
      </w:r>
      <w:r w:rsidR="00602466" w:rsidRPr="00625AA3">
        <w:rPr>
          <w:rFonts w:asciiTheme="minorBidi" w:hAnsiTheme="minorBidi" w:cstheme="minorBidi"/>
          <w:lang w:eastAsia="en-US"/>
        </w:rPr>
        <w:t>,</w:t>
      </w:r>
      <w:r w:rsidRPr="00625AA3">
        <w:rPr>
          <w:rFonts w:asciiTheme="minorBidi" w:hAnsiTheme="minorBidi" w:cstheme="minorBidi"/>
          <w:lang w:eastAsia="en-US"/>
        </w:rPr>
        <w:t xml:space="preserve"> which is operational 24/7. GTS and </w:t>
      </w:r>
      <w:r w:rsidR="00602466" w:rsidRPr="00625AA3">
        <w:rPr>
          <w:rFonts w:asciiTheme="minorBidi" w:hAnsiTheme="minorBidi" w:cstheme="minorBidi"/>
          <w:lang w:eastAsia="en-US"/>
        </w:rPr>
        <w:t>f</w:t>
      </w:r>
      <w:r w:rsidRPr="00625AA3">
        <w:rPr>
          <w:rFonts w:asciiTheme="minorBidi" w:hAnsiTheme="minorBidi" w:cstheme="minorBidi"/>
          <w:lang w:eastAsia="en-US"/>
        </w:rPr>
        <w:t xml:space="preserve">ax didn’t perform well during the June 2021 communication </w:t>
      </w:r>
      <w:r w:rsidR="00602466" w:rsidRPr="00625AA3">
        <w:rPr>
          <w:rFonts w:asciiTheme="minorBidi" w:hAnsiTheme="minorBidi" w:cstheme="minorBidi"/>
          <w:lang w:eastAsia="en-US"/>
        </w:rPr>
        <w:t>t</w:t>
      </w:r>
      <w:r w:rsidRPr="00625AA3">
        <w:rPr>
          <w:rFonts w:asciiTheme="minorBidi" w:hAnsiTheme="minorBidi" w:cstheme="minorBidi"/>
          <w:lang w:eastAsia="en-US"/>
        </w:rPr>
        <w:t>est. Summary of received messages (Start-up Messages and Bulletins) from Regional Tsunami Service Providers (RTSPs) during the communications test 09</w:t>
      </w:r>
      <w:r w:rsidRPr="00625AA3">
        <w:rPr>
          <w:rFonts w:asciiTheme="minorBidi" w:hAnsiTheme="minorBidi" w:cstheme="minorBidi"/>
          <w:vertAlign w:val="superscript"/>
          <w:lang w:eastAsia="en-US"/>
        </w:rPr>
        <w:t>th</w:t>
      </w:r>
      <w:r w:rsidRPr="00625AA3">
        <w:rPr>
          <w:rFonts w:asciiTheme="minorBidi" w:hAnsiTheme="minorBidi" w:cstheme="minorBidi"/>
          <w:lang w:eastAsia="en-US"/>
        </w:rPr>
        <w:t xml:space="preserve"> June 2021 is indicated in </w:t>
      </w:r>
      <w:r w:rsidRPr="00C45A2B">
        <w:rPr>
          <w:rFonts w:asciiTheme="minorBidi" w:hAnsiTheme="minorBidi" w:cstheme="minorBidi"/>
          <w:iCs/>
          <w:lang w:eastAsia="en-US"/>
        </w:rPr>
        <w:t>Table 1.</w:t>
      </w:r>
      <w:r w:rsidRPr="00625AA3">
        <w:rPr>
          <w:rFonts w:asciiTheme="minorBidi" w:hAnsiTheme="minorBidi" w:cstheme="minorBidi"/>
          <w:lang w:eastAsia="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
        <w:gridCol w:w="2590"/>
        <w:gridCol w:w="1701"/>
        <w:gridCol w:w="1701"/>
        <w:gridCol w:w="1628"/>
      </w:tblGrid>
      <w:tr w:rsidR="0051120C" w:rsidRPr="00625AA3" w14:paraId="66525308" w14:textId="77777777" w:rsidTr="00C45A2B">
        <w:trPr>
          <w:trHeight w:val="314"/>
        </w:trPr>
        <w:tc>
          <w:tcPr>
            <w:tcW w:w="3539" w:type="dxa"/>
            <w:gridSpan w:val="2"/>
          </w:tcPr>
          <w:p w14:paraId="1FB71BA1" w14:textId="77777777" w:rsidR="0051120C" w:rsidRPr="00625AA3" w:rsidRDefault="0051120C" w:rsidP="00446805">
            <w:pPr>
              <w:rPr>
                <w:rFonts w:asciiTheme="minorBidi" w:hAnsiTheme="minorBidi" w:cstheme="minorBidi"/>
                <w:b/>
                <w:lang w:eastAsia="en-US"/>
              </w:rPr>
            </w:pPr>
            <w:r w:rsidRPr="00625AA3">
              <w:rPr>
                <w:rFonts w:asciiTheme="minorBidi" w:hAnsiTheme="minorBidi" w:cstheme="minorBidi"/>
                <w:b/>
                <w:lang w:eastAsia="en-US"/>
              </w:rPr>
              <w:lastRenderedPageBreak/>
              <w:t>Massage Reception Media</w:t>
            </w:r>
          </w:p>
        </w:tc>
        <w:tc>
          <w:tcPr>
            <w:tcW w:w="1701" w:type="dxa"/>
          </w:tcPr>
          <w:p w14:paraId="4EABA330" w14:textId="77777777" w:rsidR="0051120C" w:rsidRPr="00625AA3" w:rsidRDefault="0051120C" w:rsidP="00C45A2B">
            <w:pPr>
              <w:jc w:val="center"/>
              <w:rPr>
                <w:rFonts w:asciiTheme="minorBidi" w:hAnsiTheme="minorBidi" w:cstheme="minorBidi"/>
                <w:b/>
                <w:lang w:eastAsia="en-US"/>
              </w:rPr>
            </w:pPr>
            <w:r w:rsidRPr="00625AA3">
              <w:rPr>
                <w:rFonts w:asciiTheme="minorBidi" w:hAnsiTheme="minorBidi" w:cstheme="minorBidi"/>
                <w:b/>
                <w:lang w:eastAsia="en-US"/>
              </w:rPr>
              <w:t>India</w:t>
            </w:r>
          </w:p>
        </w:tc>
        <w:tc>
          <w:tcPr>
            <w:tcW w:w="1701" w:type="dxa"/>
          </w:tcPr>
          <w:p w14:paraId="29A04F04" w14:textId="77777777" w:rsidR="0051120C" w:rsidRPr="00625AA3" w:rsidRDefault="0051120C" w:rsidP="00C45A2B">
            <w:pPr>
              <w:jc w:val="center"/>
              <w:rPr>
                <w:rFonts w:asciiTheme="minorBidi" w:hAnsiTheme="minorBidi" w:cstheme="minorBidi"/>
                <w:b/>
                <w:lang w:eastAsia="en-US"/>
              </w:rPr>
            </w:pPr>
            <w:r w:rsidRPr="00625AA3">
              <w:rPr>
                <w:rFonts w:asciiTheme="minorBidi" w:hAnsiTheme="minorBidi" w:cstheme="minorBidi"/>
                <w:b/>
                <w:lang w:eastAsia="en-US"/>
              </w:rPr>
              <w:t>Indonesia</w:t>
            </w:r>
          </w:p>
        </w:tc>
        <w:tc>
          <w:tcPr>
            <w:tcW w:w="1628" w:type="dxa"/>
          </w:tcPr>
          <w:p w14:paraId="0604197C" w14:textId="77777777" w:rsidR="0051120C" w:rsidRPr="00625AA3" w:rsidRDefault="0051120C" w:rsidP="00C45A2B">
            <w:pPr>
              <w:jc w:val="center"/>
              <w:rPr>
                <w:rFonts w:asciiTheme="minorBidi" w:hAnsiTheme="minorBidi" w:cstheme="minorBidi"/>
                <w:b/>
                <w:lang w:eastAsia="en-US"/>
              </w:rPr>
            </w:pPr>
            <w:r w:rsidRPr="00625AA3">
              <w:rPr>
                <w:rFonts w:asciiTheme="minorBidi" w:hAnsiTheme="minorBidi" w:cstheme="minorBidi"/>
                <w:b/>
                <w:lang w:eastAsia="en-US"/>
              </w:rPr>
              <w:t>Australia</w:t>
            </w:r>
          </w:p>
        </w:tc>
      </w:tr>
      <w:tr w:rsidR="0051120C" w:rsidRPr="00625AA3" w14:paraId="01B8C50D" w14:textId="77777777" w:rsidTr="00C45A2B">
        <w:trPr>
          <w:trHeight w:val="314"/>
        </w:trPr>
        <w:tc>
          <w:tcPr>
            <w:tcW w:w="3539" w:type="dxa"/>
            <w:gridSpan w:val="2"/>
          </w:tcPr>
          <w:p w14:paraId="7F484174"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lang w:eastAsia="en-US"/>
              </w:rPr>
              <w:t>FAX</w:t>
            </w:r>
          </w:p>
        </w:tc>
        <w:tc>
          <w:tcPr>
            <w:tcW w:w="1701" w:type="dxa"/>
          </w:tcPr>
          <w:p w14:paraId="12040065"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0</w:t>
            </w:r>
          </w:p>
        </w:tc>
        <w:tc>
          <w:tcPr>
            <w:tcW w:w="1701" w:type="dxa"/>
          </w:tcPr>
          <w:p w14:paraId="3E8FE2E8"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0</w:t>
            </w:r>
          </w:p>
        </w:tc>
        <w:tc>
          <w:tcPr>
            <w:tcW w:w="1628" w:type="dxa"/>
          </w:tcPr>
          <w:p w14:paraId="3100AB4F"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0</w:t>
            </w:r>
          </w:p>
        </w:tc>
      </w:tr>
      <w:tr w:rsidR="0051120C" w:rsidRPr="00625AA3" w14:paraId="6E2DD571" w14:textId="77777777" w:rsidTr="00C45A2B">
        <w:trPr>
          <w:trHeight w:val="314"/>
        </w:trPr>
        <w:tc>
          <w:tcPr>
            <w:tcW w:w="3539" w:type="dxa"/>
            <w:gridSpan w:val="2"/>
          </w:tcPr>
          <w:p w14:paraId="286C44E9"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lang w:eastAsia="en-US"/>
              </w:rPr>
              <w:t>GTS</w:t>
            </w:r>
          </w:p>
        </w:tc>
        <w:tc>
          <w:tcPr>
            <w:tcW w:w="1701" w:type="dxa"/>
          </w:tcPr>
          <w:p w14:paraId="5C9C7989"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0</w:t>
            </w:r>
          </w:p>
        </w:tc>
        <w:tc>
          <w:tcPr>
            <w:tcW w:w="1701" w:type="dxa"/>
          </w:tcPr>
          <w:p w14:paraId="79EF53E8"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0</w:t>
            </w:r>
          </w:p>
        </w:tc>
        <w:tc>
          <w:tcPr>
            <w:tcW w:w="1628" w:type="dxa"/>
          </w:tcPr>
          <w:p w14:paraId="6D72F4FF"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0</w:t>
            </w:r>
          </w:p>
        </w:tc>
      </w:tr>
      <w:tr w:rsidR="0051120C" w:rsidRPr="00625AA3" w14:paraId="7B18323E" w14:textId="77777777" w:rsidTr="00C45A2B">
        <w:trPr>
          <w:trHeight w:val="314"/>
        </w:trPr>
        <w:tc>
          <w:tcPr>
            <w:tcW w:w="3539" w:type="dxa"/>
            <w:gridSpan w:val="2"/>
          </w:tcPr>
          <w:p w14:paraId="6F624529"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lang w:eastAsia="en-US"/>
              </w:rPr>
              <w:t>SMS</w:t>
            </w:r>
          </w:p>
        </w:tc>
        <w:tc>
          <w:tcPr>
            <w:tcW w:w="1701" w:type="dxa"/>
          </w:tcPr>
          <w:p w14:paraId="28043281"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0</w:t>
            </w:r>
          </w:p>
        </w:tc>
        <w:tc>
          <w:tcPr>
            <w:tcW w:w="1701" w:type="dxa"/>
          </w:tcPr>
          <w:p w14:paraId="44123509"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4</w:t>
            </w:r>
          </w:p>
        </w:tc>
        <w:tc>
          <w:tcPr>
            <w:tcW w:w="1628" w:type="dxa"/>
          </w:tcPr>
          <w:p w14:paraId="098980A0"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4</w:t>
            </w:r>
          </w:p>
        </w:tc>
      </w:tr>
      <w:tr w:rsidR="0051120C" w:rsidRPr="00625AA3" w14:paraId="0E4525DD" w14:textId="77777777" w:rsidTr="00C45A2B">
        <w:trPr>
          <w:trHeight w:val="436"/>
        </w:trPr>
        <w:tc>
          <w:tcPr>
            <w:tcW w:w="949" w:type="dxa"/>
            <w:vAlign w:val="center"/>
          </w:tcPr>
          <w:p w14:paraId="6A4C7699"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lang w:eastAsia="en-US"/>
              </w:rPr>
              <w:t>EMAIL</w:t>
            </w:r>
          </w:p>
        </w:tc>
        <w:tc>
          <w:tcPr>
            <w:tcW w:w="2590" w:type="dxa"/>
          </w:tcPr>
          <w:p w14:paraId="126EB203"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lang w:eastAsia="en-US"/>
              </w:rPr>
              <w:t>cfo@meteo.go.tz</w:t>
            </w:r>
          </w:p>
        </w:tc>
        <w:tc>
          <w:tcPr>
            <w:tcW w:w="1701" w:type="dxa"/>
          </w:tcPr>
          <w:p w14:paraId="3BAFDC2E"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4</w:t>
            </w:r>
          </w:p>
        </w:tc>
        <w:tc>
          <w:tcPr>
            <w:tcW w:w="1701" w:type="dxa"/>
          </w:tcPr>
          <w:p w14:paraId="649EA84D"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4</w:t>
            </w:r>
          </w:p>
        </w:tc>
        <w:tc>
          <w:tcPr>
            <w:tcW w:w="1628" w:type="dxa"/>
          </w:tcPr>
          <w:p w14:paraId="35AB78C6"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5</w:t>
            </w:r>
          </w:p>
        </w:tc>
      </w:tr>
      <w:tr w:rsidR="0051120C" w:rsidRPr="00625AA3" w14:paraId="213F6A48" w14:textId="77777777" w:rsidTr="00C45A2B">
        <w:trPr>
          <w:trHeight w:val="436"/>
        </w:trPr>
        <w:tc>
          <w:tcPr>
            <w:tcW w:w="3539" w:type="dxa"/>
            <w:gridSpan w:val="2"/>
            <w:vAlign w:val="center"/>
          </w:tcPr>
          <w:p w14:paraId="0DCA5246"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lang w:eastAsia="en-US"/>
              </w:rPr>
              <w:t>Website Message Accessed</w:t>
            </w:r>
          </w:p>
        </w:tc>
        <w:tc>
          <w:tcPr>
            <w:tcW w:w="1701" w:type="dxa"/>
          </w:tcPr>
          <w:p w14:paraId="25C309BE"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4</w:t>
            </w:r>
          </w:p>
        </w:tc>
        <w:tc>
          <w:tcPr>
            <w:tcW w:w="1701" w:type="dxa"/>
          </w:tcPr>
          <w:p w14:paraId="46598E59"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4</w:t>
            </w:r>
          </w:p>
        </w:tc>
        <w:tc>
          <w:tcPr>
            <w:tcW w:w="1628" w:type="dxa"/>
          </w:tcPr>
          <w:p w14:paraId="74B6BB61" w14:textId="77777777" w:rsidR="0051120C" w:rsidRPr="00625AA3" w:rsidRDefault="0051120C" w:rsidP="00C45A2B">
            <w:pPr>
              <w:jc w:val="center"/>
              <w:rPr>
                <w:rFonts w:asciiTheme="minorBidi" w:hAnsiTheme="minorBidi" w:cstheme="minorBidi"/>
                <w:lang w:eastAsia="en-US"/>
              </w:rPr>
            </w:pPr>
            <w:r w:rsidRPr="00625AA3">
              <w:rPr>
                <w:rFonts w:asciiTheme="minorBidi" w:hAnsiTheme="minorBidi" w:cstheme="minorBidi"/>
                <w:lang w:eastAsia="en-US"/>
              </w:rPr>
              <w:t>4</w:t>
            </w:r>
          </w:p>
        </w:tc>
      </w:tr>
      <w:tr w:rsidR="0051120C" w:rsidRPr="00625AA3" w14:paraId="69249AE8" w14:textId="77777777" w:rsidTr="00C45A2B">
        <w:trPr>
          <w:trHeight w:val="436"/>
        </w:trPr>
        <w:tc>
          <w:tcPr>
            <w:tcW w:w="3539" w:type="dxa"/>
            <w:gridSpan w:val="2"/>
            <w:vAlign w:val="center"/>
          </w:tcPr>
          <w:p w14:paraId="18DD1151" w14:textId="77777777" w:rsidR="0051120C" w:rsidRPr="00625AA3" w:rsidRDefault="0051120C" w:rsidP="00C45A2B">
            <w:pPr>
              <w:jc w:val="left"/>
              <w:rPr>
                <w:rFonts w:asciiTheme="minorBidi" w:hAnsiTheme="minorBidi" w:cstheme="minorBidi"/>
                <w:b/>
                <w:lang w:eastAsia="en-US"/>
              </w:rPr>
            </w:pPr>
            <w:r w:rsidRPr="00625AA3">
              <w:rPr>
                <w:rFonts w:asciiTheme="minorBidi" w:hAnsiTheme="minorBidi" w:cstheme="minorBidi"/>
                <w:b/>
                <w:lang w:eastAsia="en-US"/>
              </w:rPr>
              <w:t>Overall message arrival success level</w:t>
            </w:r>
          </w:p>
        </w:tc>
        <w:tc>
          <w:tcPr>
            <w:tcW w:w="1701" w:type="dxa"/>
          </w:tcPr>
          <w:p w14:paraId="73EE1D00" w14:textId="77777777" w:rsidR="0051120C" w:rsidRPr="00625AA3" w:rsidRDefault="0051120C" w:rsidP="00C45A2B">
            <w:pPr>
              <w:jc w:val="center"/>
              <w:rPr>
                <w:rFonts w:asciiTheme="minorBidi" w:hAnsiTheme="minorBidi" w:cstheme="minorBidi"/>
                <w:b/>
                <w:lang w:eastAsia="en-US"/>
              </w:rPr>
            </w:pPr>
            <w:r w:rsidRPr="00625AA3">
              <w:rPr>
                <w:rFonts w:asciiTheme="minorBidi" w:hAnsiTheme="minorBidi" w:cstheme="minorBidi"/>
                <w:b/>
                <w:lang w:eastAsia="en-US"/>
              </w:rPr>
              <w:t>8</w:t>
            </w:r>
          </w:p>
        </w:tc>
        <w:tc>
          <w:tcPr>
            <w:tcW w:w="1701" w:type="dxa"/>
          </w:tcPr>
          <w:p w14:paraId="10DB7B45" w14:textId="77777777" w:rsidR="0051120C" w:rsidRPr="00625AA3" w:rsidRDefault="0051120C" w:rsidP="00C45A2B">
            <w:pPr>
              <w:jc w:val="center"/>
              <w:rPr>
                <w:rFonts w:asciiTheme="minorBidi" w:hAnsiTheme="minorBidi" w:cstheme="minorBidi"/>
                <w:b/>
                <w:lang w:eastAsia="en-US"/>
              </w:rPr>
            </w:pPr>
            <w:r w:rsidRPr="00625AA3">
              <w:rPr>
                <w:rFonts w:asciiTheme="minorBidi" w:hAnsiTheme="minorBidi" w:cstheme="minorBidi"/>
                <w:b/>
                <w:lang w:eastAsia="en-US"/>
              </w:rPr>
              <w:t>12</w:t>
            </w:r>
          </w:p>
        </w:tc>
        <w:tc>
          <w:tcPr>
            <w:tcW w:w="1628" w:type="dxa"/>
          </w:tcPr>
          <w:p w14:paraId="4F14B9B1" w14:textId="77777777" w:rsidR="0051120C" w:rsidRPr="00625AA3" w:rsidRDefault="0051120C" w:rsidP="00C45A2B">
            <w:pPr>
              <w:jc w:val="center"/>
              <w:rPr>
                <w:rFonts w:asciiTheme="minorBidi" w:hAnsiTheme="minorBidi" w:cstheme="minorBidi"/>
                <w:b/>
                <w:lang w:eastAsia="en-US"/>
              </w:rPr>
            </w:pPr>
            <w:r w:rsidRPr="00625AA3">
              <w:rPr>
                <w:rFonts w:asciiTheme="minorBidi" w:hAnsiTheme="minorBidi" w:cstheme="minorBidi"/>
                <w:b/>
                <w:lang w:eastAsia="en-US"/>
              </w:rPr>
              <w:t>13</w:t>
            </w:r>
          </w:p>
        </w:tc>
      </w:tr>
      <w:tr w:rsidR="0051120C" w:rsidRPr="00625AA3" w14:paraId="5AFA9721" w14:textId="77777777" w:rsidTr="00C45A2B">
        <w:trPr>
          <w:trHeight w:val="436"/>
        </w:trPr>
        <w:tc>
          <w:tcPr>
            <w:tcW w:w="3539" w:type="dxa"/>
            <w:gridSpan w:val="2"/>
            <w:vAlign w:val="center"/>
          </w:tcPr>
          <w:p w14:paraId="3C57ADCB" w14:textId="77777777" w:rsidR="0051120C" w:rsidRPr="00625AA3" w:rsidRDefault="0051120C" w:rsidP="00C45A2B">
            <w:pPr>
              <w:jc w:val="left"/>
              <w:rPr>
                <w:rFonts w:asciiTheme="minorBidi" w:hAnsiTheme="minorBidi" w:cstheme="minorBidi"/>
                <w:b/>
                <w:lang w:eastAsia="en-US"/>
              </w:rPr>
            </w:pPr>
            <w:r w:rsidRPr="00625AA3">
              <w:rPr>
                <w:rFonts w:asciiTheme="minorBidi" w:hAnsiTheme="minorBidi" w:cstheme="minorBidi"/>
                <w:b/>
                <w:lang w:eastAsia="en-US"/>
              </w:rPr>
              <w:t>Message arrival success level (%)</w:t>
            </w:r>
          </w:p>
        </w:tc>
        <w:tc>
          <w:tcPr>
            <w:tcW w:w="1701" w:type="dxa"/>
          </w:tcPr>
          <w:p w14:paraId="0AB313B9" w14:textId="77777777" w:rsidR="0051120C" w:rsidRPr="00625AA3" w:rsidRDefault="0051120C" w:rsidP="00C45A2B">
            <w:pPr>
              <w:jc w:val="center"/>
              <w:rPr>
                <w:rFonts w:asciiTheme="minorBidi" w:hAnsiTheme="minorBidi" w:cstheme="minorBidi"/>
                <w:b/>
                <w:lang w:eastAsia="en-US"/>
              </w:rPr>
            </w:pPr>
            <w:r w:rsidRPr="00625AA3">
              <w:rPr>
                <w:rFonts w:asciiTheme="minorBidi" w:hAnsiTheme="minorBidi" w:cstheme="minorBidi"/>
                <w:b/>
                <w:lang w:eastAsia="en-US"/>
              </w:rPr>
              <w:t>32%</w:t>
            </w:r>
          </w:p>
        </w:tc>
        <w:tc>
          <w:tcPr>
            <w:tcW w:w="1701" w:type="dxa"/>
          </w:tcPr>
          <w:p w14:paraId="130864EB" w14:textId="77777777" w:rsidR="0051120C" w:rsidRPr="00625AA3" w:rsidRDefault="0051120C" w:rsidP="00C45A2B">
            <w:pPr>
              <w:jc w:val="center"/>
              <w:rPr>
                <w:rFonts w:asciiTheme="minorBidi" w:hAnsiTheme="minorBidi" w:cstheme="minorBidi"/>
                <w:b/>
                <w:lang w:eastAsia="en-US"/>
              </w:rPr>
            </w:pPr>
            <w:r w:rsidRPr="00625AA3">
              <w:rPr>
                <w:rFonts w:asciiTheme="minorBidi" w:hAnsiTheme="minorBidi" w:cstheme="minorBidi"/>
                <w:b/>
                <w:lang w:eastAsia="en-US"/>
              </w:rPr>
              <w:t>48%</w:t>
            </w:r>
          </w:p>
        </w:tc>
        <w:tc>
          <w:tcPr>
            <w:tcW w:w="1628" w:type="dxa"/>
          </w:tcPr>
          <w:p w14:paraId="44145480" w14:textId="77777777" w:rsidR="0051120C" w:rsidRPr="00625AA3" w:rsidRDefault="0051120C" w:rsidP="00C45A2B">
            <w:pPr>
              <w:jc w:val="center"/>
              <w:rPr>
                <w:rFonts w:asciiTheme="minorBidi" w:hAnsiTheme="minorBidi" w:cstheme="minorBidi"/>
                <w:b/>
                <w:lang w:eastAsia="en-US"/>
              </w:rPr>
            </w:pPr>
            <w:r w:rsidRPr="00625AA3">
              <w:rPr>
                <w:rFonts w:asciiTheme="minorBidi" w:hAnsiTheme="minorBidi" w:cstheme="minorBidi"/>
                <w:b/>
                <w:lang w:eastAsia="en-US"/>
              </w:rPr>
              <w:t>52%</w:t>
            </w:r>
          </w:p>
        </w:tc>
      </w:tr>
    </w:tbl>
    <w:p w14:paraId="302F7910" w14:textId="5AD6D91F" w:rsidR="0051120C" w:rsidRPr="00625AA3" w:rsidRDefault="00CF7BC4" w:rsidP="00446805">
      <w:pPr>
        <w:jc w:val="center"/>
        <w:rPr>
          <w:rFonts w:asciiTheme="minorBidi" w:hAnsiTheme="minorBidi" w:cstheme="minorBidi"/>
          <w:bCs/>
          <w:lang w:eastAsia="en-US"/>
        </w:rPr>
      </w:pPr>
      <w:r w:rsidRPr="00625AA3">
        <w:rPr>
          <w:rFonts w:asciiTheme="minorBidi" w:hAnsiTheme="minorBidi" w:cstheme="minorBidi"/>
          <w:bCs/>
          <w:lang w:eastAsia="en-US"/>
        </w:rPr>
        <w:t>Table 1: Message Receipt</w:t>
      </w:r>
    </w:p>
    <w:p w14:paraId="005F51CE" w14:textId="77777777" w:rsidR="00CF7BC4" w:rsidRPr="00625AA3" w:rsidRDefault="00CF7BC4" w:rsidP="00446805">
      <w:pPr>
        <w:rPr>
          <w:rFonts w:asciiTheme="minorBidi" w:hAnsiTheme="minorBidi" w:cstheme="minorBidi"/>
          <w:b/>
          <w:i/>
          <w:lang w:eastAsia="en-US"/>
        </w:rPr>
      </w:pPr>
    </w:p>
    <w:p w14:paraId="75580E7F" w14:textId="0F185908" w:rsidR="0051120C" w:rsidRPr="00625AA3" w:rsidRDefault="0051120C" w:rsidP="00C45A2B">
      <w:pPr>
        <w:pStyle w:val="ListParagraph"/>
        <w:numPr>
          <w:ilvl w:val="0"/>
          <w:numId w:val="45"/>
        </w:numPr>
        <w:tabs>
          <w:tab w:val="left" w:pos="709"/>
        </w:tabs>
        <w:spacing w:before="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Tanzania participated in the IOWVE20, </w:t>
      </w:r>
      <w:r w:rsidR="00E74C7F" w:rsidRPr="00625AA3">
        <w:rPr>
          <w:rFonts w:asciiTheme="minorBidi" w:hAnsiTheme="minorBidi" w:cstheme="minorBidi"/>
          <w:lang w:eastAsia="en-US"/>
        </w:rPr>
        <w:t>whereby</w:t>
      </w:r>
      <w:r w:rsidRPr="00625AA3">
        <w:rPr>
          <w:rFonts w:asciiTheme="minorBidi" w:hAnsiTheme="minorBidi" w:cstheme="minorBidi"/>
          <w:lang w:eastAsia="en-US"/>
        </w:rPr>
        <w:t xml:space="preserve"> the scope was limited to </w:t>
      </w:r>
      <w:r w:rsidR="00C45A2B" w:rsidRPr="00625AA3">
        <w:rPr>
          <w:rFonts w:asciiTheme="minorBidi" w:hAnsiTheme="minorBidi" w:cstheme="minorBidi"/>
          <w:lang w:eastAsia="en-US"/>
        </w:rPr>
        <w:t>tabletop</w:t>
      </w:r>
      <w:r w:rsidRPr="00625AA3">
        <w:rPr>
          <w:rFonts w:asciiTheme="minorBidi" w:hAnsiTheme="minorBidi" w:cstheme="minorBidi"/>
          <w:lang w:eastAsia="en-US"/>
        </w:rPr>
        <w:t xml:space="preserve"> </w:t>
      </w:r>
      <w:r w:rsidR="00E74C7F" w:rsidRPr="00625AA3">
        <w:rPr>
          <w:rFonts w:asciiTheme="minorBidi" w:hAnsiTheme="minorBidi" w:cstheme="minorBidi"/>
          <w:lang w:eastAsia="en-US"/>
        </w:rPr>
        <w:t>e</w:t>
      </w:r>
      <w:r w:rsidRPr="00625AA3">
        <w:rPr>
          <w:rFonts w:asciiTheme="minorBidi" w:hAnsiTheme="minorBidi" w:cstheme="minorBidi"/>
          <w:lang w:eastAsia="en-US"/>
        </w:rPr>
        <w:t xml:space="preserve">xercise due to </w:t>
      </w:r>
      <w:r w:rsidR="00AF2493" w:rsidRPr="00625AA3">
        <w:rPr>
          <w:rFonts w:asciiTheme="minorBidi" w:hAnsiTheme="minorBidi" w:cstheme="minorBidi"/>
          <w:lang w:eastAsia="en-US"/>
        </w:rPr>
        <w:t>COVID</w:t>
      </w:r>
      <w:r w:rsidRPr="00625AA3">
        <w:rPr>
          <w:rFonts w:asciiTheme="minorBidi" w:hAnsiTheme="minorBidi" w:cstheme="minorBidi"/>
          <w:lang w:eastAsia="en-US"/>
        </w:rPr>
        <w:t>-19 pandemic.  As part of preparations for the IOWAVE20</w:t>
      </w:r>
      <w:r w:rsidR="00E74C7F" w:rsidRPr="00625AA3">
        <w:rPr>
          <w:rFonts w:asciiTheme="minorBidi" w:hAnsiTheme="minorBidi" w:cstheme="minorBidi"/>
          <w:lang w:eastAsia="en-US"/>
        </w:rPr>
        <w:t>,</w:t>
      </w:r>
      <w:r w:rsidRPr="00625AA3">
        <w:rPr>
          <w:rFonts w:asciiTheme="minorBidi" w:hAnsiTheme="minorBidi" w:cstheme="minorBidi"/>
          <w:lang w:eastAsia="en-US"/>
        </w:rPr>
        <w:t xml:space="preserve"> we participated in the online </w:t>
      </w:r>
      <w:r w:rsidR="00C45A2B" w:rsidRPr="00625AA3">
        <w:rPr>
          <w:rFonts w:asciiTheme="minorBidi" w:hAnsiTheme="minorBidi" w:cstheme="minorBidi"/>
          <w:lang w:eastAsia="en-US"/>
        </w:rPr>
        <w:t>pre-exercise</w:t>
      </w:r>
      <w:r w:rsidRPr="00625AA3">
        <w:rPr>
          <w:rFonts w:asciiTheme="minorBidi" w:hAnsiTheme="minorBidi" w:cstheme="minorBidi"/>
          <w:lang w:eastAsia="en-US"/>
        </w:rPr>
        <w:t xml:space="preserve"> that were conducted through </w:t>
      </w:r>
      <w:r w:rsidR="00E74C7F" w:rsidRPr="00625AA3">
        <w:rPr>
          <w:rFonts w:asciiTheme="minorBidi" w:hAnsiTheme="minorBidi" w:cstheme="minorBidi"/>
          <w:lang w:eastAsia="en-US"/>
        </w:rPr>
        <w:t>w</w:t>
      </w:r>
      <w:r w:rsidRPr="00625AA3">
        <w:rPr>
          <w:rFonts w:asciiTheme="minorBidi" w:hAnsiTheme="minorBidi" w:cstheme="minorBidi"/>
          <w:lang w:eastAsia="en-US"/>
        </w:rPr>
        <w:t>ebinars held from Monday to Wednesday, 28</w:t>
      </w:r>
      <w:r w:rsidR="00C45A2B">
        <w:rPr>
          <w:rFonts w:asciiTheme="minorBidi" w:hAnsiTheme="minorBidi" w:cstheme="minorBidi"/>
          <w:lang w:eastAsia="en-US"/>
        </w:rPr>
        <w:t>–</w:t>
      </w:r>
      <w:r w:rsidRPr="00625AA3">
        <w:rPr>
          <w:rFonts w:asciiTheme="minorBidi" w:hAnsiTheme="minorBidi" w:cstheme="minorBidi"/>
          <w:lang w:eastAsia="en-US"/>
        </w:rPr>
        <w:t xml:space="preserve">30 September 2020. The webinar served as platform for representatives of NTWC, NDMO, LDMO, and Media to share and learn from each other on: </w:t>
      </w:r>
    </w:p>
    <w:p w14:paraId="4E3107DC" w14:textId="70CE6E24" w:rsidR="0051120C" w:rsidRPr="00625AA3" w:rsidRDefault="0051120C" w:rsidP="00C45A2B">
      <w:pPr>
        <w:numPr>
          <w:ilvl w:val="0"/>
          <w:numId w:val="47"/>
        </w:numPr>
        <w:ind w:left="1134" w:hanging="425"/>
        <w:rPr>
          <w:rFonts w:asciiTheme="minorBidi" w:hAnsiTheme="minorBidi" w:cstheme="minorBidi"/>
          <w:lang w:eastAsia="en-US"/>
        </w:rPr>
      </w:pPr>
      <w:r w:rsidRPr="00625AA3">
        <w:rPr>
          <w:rFonts w:asciiTheme="minorBidi" w:hAnsiTheme="minorBidi" w:cstheme="minorBidi"/>
          <w:lang w:eastAsia="en-US"/>
        </w:rPr>
        <w:t>Prepare and plan for IOWave20 Exercise</w:t>
      </w:r>
      <w:r w:rsidR="00476024">
        <w:rPr>
          <w:rFonts w:asciiTheme="minorBidi" w:hAnsiTheme="minorBidi" w:cstheme="minorBidi"/>
          <w:lang w:eastAsia="en-US"/>
        </w:rPr>
        <w:t>.</w:t>
      </w:r>
    </w:p>
    <w:p w14:paraId="4A076826" w14:textId="58B69DBE" w:rsidR="0051120C" w:rsidRPr="00625AA3" w:rsidRDefault="0051120C" w:rsidP="00C45A2B">
      <w:pPr>
        <w:numPr>
          <w:ilvl w:val="0"/>
          <w:numId w:val="47"/>
        </w:numPr>
        <w:ind w:left="1134" w:hanging="425"/>
        <w:rPr>
          <w:rFonts w:asciiTheme="minorBidi" w:hAnsiTheme="minorBidi" w:cstheme="minorBidi"/>
          <w:lang w:eastAsia="en-US"/>
        </w:rPr>
      </w:pPr>
      <w:r w:rsidRPr="00625AA3">
        <w:rPr>
          <w:rFonts w:asciiTheme="minorBidi" w:hAnsiTheme="minorBidi" w:cstheme="minorBidi"/>
          <w:lang w:eastAsia="en-US"/>
        </w:rPr>
        <w:t>Update and report on end-to-end National Tsunami Warning Chain.</w:t>
      </w:r>
    </w:p>
    <w:p w14:paraId="193362DB" w14:textId="77777777" w:rsidR="0051120C" w:rsidRPr="00625AA3" w:rsidRDefault="0051120C" w:rsidP="00C45A2B">
      <w:pPr>
        <w:numPr>
          <w:ilvl w:val="0"/>
          <w:numId w:val="47"/>
        </w:numPr>
        <w:spacing w:before="0" w:after="240"/>
        <w:ind w:left="1134" w:hanging="425"/>
        <w:rPr>
          <w:rFonts w:asciiTheme="minorBidi" w:hAnsiTheme="minorBidi" w:cstheme="minorBidi"/>
          <w:lang w:eastAsia="en-US"/>
        </w:rPr>
      </w:pPr>
      <w:r w:rsidRPr="00625AA3">
        <w:rPr>
          <w:rFonts w:asciiTheme="minorBidi" w:hAnsiTheme="minorBidi" w:cstheme="minorBidi"/>
          <w:lang w:eastAsia="en-US"/>
        </w:rPr>
        <w:t xml:space="preserve">Update and report on end-to-end National Tsunami Early Warning (NTWC) and Emergency Response (DMO) SOPs. </w:t>
      </w:r>
    </w:p>
    <w:p w14:paraId="16D3023B" w14:textId="62605329" w:rsidR="0051120C" w:rsidRPr="00625AA3" w:rsidRDefault="0051120C"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Tanzania prepared a Swahili Version as a </w:t>
      </w:r>
      <w:r w:rsidR="00E74C7F" w:rsidRPr="00625AA3">
        <w:rPr>
          <w:rFonts w:asciiTheme="minorBidi" w:hAnsiTheme="minorBidi" w:cstheme="minorBidi"/>
          <w:lang w:eastAsia="en-US"/>
        </w:rPr>
        <w:t>n</w:t>
      </w:r>
      <w:r w:rsidRPr="00625AA3">
        <w:rPr>
          <w:rFonts w:asciiTheme="minorBidi" w:hAnsiTheme="minorBidi" w:cstheme="minorBidi"/>
          <w:lang w:eastAsia="en-US"/>
        </w:rPr>
        <w:t xml:space="preserve">ational guideline for the IOWAVE20 </w:t>
      </w:r>
      <w:r w:rsidR="00E74C7F" w:rsidRPr="00625AA3">
        <w:rPr>
          <w:rFonts w:asciiTheme="minorBidi" w:hAnsiTheme="minorBidi" w:cstheme="minorBidi"/>
          <w:lang w:eastAsia="en-US"/>
        </w:rPr>
        <w:t>l</w:t>
      </w:r>
      <w:r w:rsidRPr="00625AA3">
        <w:rPr>
          <w:rFonts w:asciiTheme="minorBidi" w:hAnsiTheme="minorBidi" w:cstheme="minorBidi"/>
          <w:lang w:eastAsia="en-US"/>
        </w:rPr>
        <w:t>eading to the conduction of the IOWAVE20 Exercise.</w:t>
      </w:r>
      <w:r w:rsidR="001F06B9" w:rsidRPr="00625AA3">
        <w:rPr>
          <w:rFonts w:asciiTheme="minorBidi" w:hAnsiTheme="minorBidi" w:cstheme="minorBidi"/>
          <w:lang w:eastAsia="en-US"/>
        </w:rPr>
        <w:t xml:space="preserve">  </w:t>
      </w:r>
    </w:p>
    <w:p w14:paraId="5A8DC34F" w14:textId="762A58F8" w:rsidR="0051120C" w:rsidRPr="00625AA3" w:rsidRDefault="0051120C"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The UN General Assembly </w:t>
      </w:r>
      <w:r w:rsidR="00E74C7F" w:rsidRPr="00625AA3">
        <w:rPr>
          <w:rFonts w:asciiTheme="minorBidi" w:hAnsiTheme="minorBidi" w:cstheme="minorBidi"/>
          <w:lang w:eastAsia="en-US"/>
        </w:rPr>
        <w:t>designated</w:t>
      </w:r>
      <w:r w:rsidRPr="00625AA3">
        <w:rPr>
          <w:rFonts w:asciiTheme="minorBidi" w:hAnsiTheme="minorBidi" w:cstheme="minorBidi"/>
          <w:lang w:eastAsia="en-US"/>
        </w:rPr>
        <w:t xml:space="preserve"> 5 November as World Tsunami Awareness </w:t>
      </w:r>
      <w:r w:rsidR="00E74C7F" w:rsidRPr="00625AA3">
        <w:rPr>
          <w:rFonts w:asciiTheme="minorBidi" w:hAnsiTheme="minorBidi" w:cstheme="minorBidi"/>
          <w:lang w:eastAsia="en-US"/>
        </w:rPr>
        <w:t>D</w:t>
      </w:r>
      <w:r w:rsidRPr="00625AA3">
        <w:rPr>
          <w:rFonts w:asciiTheme="minorBidi" w:hAnsiTheme="minorBidi" w:cstheme="minorBidi"/>
          <w:lang w:eastAsia="en-US"/>
        </w:rPr>
        <w:t xml:space="preserve">ay in December 2015. The Word Tsunami Awareness Day calls on countries, international bodies and civil society to raise tsunami awareness and share innovative approaches to risk reduction. Customary, </w:t>
      </w:r>
      <w:r w:rsidR="00E74C7F" w:rsidRPr="00625AA3">
        <w:rPr>
          <w:rFonts w:asciiTheme="minorBidi" w:hAnsiTheme="minorBidi" w:cstheme="minorBidi"/>
          <w:lang w:eastAsia="en-US"/>
        </w:rPr>
        <w:t>UN Disaster Risk Reduction</w:t>
      </w:r>
      <w:r w:rsidRPr="00625AA3">
        <w:rPr>
          <w:rFonts w:asciiTheme="minorBidi" w:hAnsiTheme="minorBidi" w:cstheme="minorBidi"/>
          <w:lang w:eastAsia="en-US"/>
        </w:rPr>
        <w:t> (UNDRR) facilitates the observance of World Tsunami Awareness Day in collaboration with the rest of the United Nations system. This year 2021, Tanzania participated in the commemoration of this day through awareness campaigns conducted through digital media such as online TV, Tweeter, Blogs and WhatsApp.</w:t>
      </w:r>
    </w:p>
    <w:p w14:paraId="0AAF7AF0" w14:textId="3A645F67" w:rsidR="007714D9" w:rsidRPr="00625AA3" w:rsidRDefault="007714D9"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bCs/>
          <w:iCs/>
          <w:lang w:eastAsia="en-US"/>
        </w:rPr>
        <w:t>Plans to further sustain and improve the tsunami warning system include possible contributions to the UN Ocean Decade.</w:t>
      </w:r>
      <w:r w:rsidRPr="00625AA3">
        <w:rPr>
          <w:rFonts w:asciiTheme="minorBidi" w:hAnsiTheme="minorBidi" w:cstheme="minorBidi"/>
          <w:lang w:eastAsia="en-US"/>
        </w:rPr>
        <w:t xml:space="preserve"> The URT through TMA is committed to support and maintains its national meteorological observing systems, data and information exchange to contribute </w:t>
      </w:r>
      <w:r w:rsidR="00C45A2B">
        <w:rPr>
          <w:rFonts w:asciiTheme="minorBidi" w:hAnsiTheme="minorBidi" w:cstheme="minorBidi"/>
          <w:lang w:eastAsia="en-US"/>
        </w:rPr>
        <w:t>to</w:t>
      </w:r>
      <w:r w:rsidRPr="00625AA3">
        <w:rPr>
          <w:rFonts w:asciiTheme="minorBidi" w:hAnsiTheme="minorBidi" w:cstheme="minorBidi"/>
          <w:lang w:eastAsia="en-US"/>
        </w:rPr>
        <w:t xml:space="preserve"> the ocean observations and research</w:t>
      </w:r>
      <w:r w:rsidR="00C45A2B">
        <w:rPr>
          <w:rFonts w:asciiTheme="minorBidi" w:hAnsiTheme="minorBidi" w:cstheme="minorBidi"/>
          <w:lang w:eastAsia="en-US"/>
        </w:rPr>
        <w:t xml:space="preserve"> </w:t>
      </w:r>
      <w:r w:rsidRPr="00625AA3">
        <w:rPr>
          <w:rFonts w:asciiTheme="minorBidi" w:hAnsiTheme="minorBidi" w:cstheme="minorBidi"/>
          <w:lang w:eastAsia="en-US"/>
        </w:rPr>
        <w:t xml:space="preserve">in the region. To ensure contribution to continued development of the IOTWMS system from end-to-end, plans include infrastructure development, improving </w:t>
      </w:r>
      <w:r w:rsidRPr="00625AA3">
        <w:rPr>
          <w:rFonts w:asciiTheme="minorBidi" w:hAnsiTheme="minorBidi" w:cstheme="minorBidi"/>
          <w:bCs/>
          <w:lang w:eastAsia="en-US"/>
        </w:rPr>
        <w:t>systematic and real-time data and information sharing (Table 2)</w:t>
      </w:r>
      <w:r w:rsidRPr="00625AA3">
        <w:rPr>
          <w:rFonts w:asciiTheme="minorBidi" w:hAnsiTheme="minorBidi" w:cstheme="minorBidi"/>
          <w:lang w:eastAsia="en-US"/>
        </w:rPr>
        <w:t xml:space="preserve">. Access to risk information is critical before and during emergency. </w:t>
      </w:r>
      <w:r w:rsidRPr="00625AA3">
        <w:rPr>
          <w:rFonts w:asciiTheme="minorBidi" w:hAnsiTheme="minorBidi" w:cstheme="minorBidi"/>
          <w:bCs/>
          <w:lang w:eastAsia="en-US"/>
        </w:rPr>
        <w:t xml:space="preserve">Real time monitoring system </w:t>
      </w:r>
      <w:r w:rsidRPr="00625AA3">
        <w:rPr>
          <w:rFonts w:asciiTheme="minorBidi" w:hAnsiTheme="minorBidi" w:cstheme="minorBidi"/>
          <w:lang w:eastAsia="en-US"/>
        </w:rPr>
        <w:t xml:space="preserve">for both meteorological and tsunami conditions need to be </w:t>
      </w:r>
      <w:r w:rsidRPr="00625AA3">
        <w:rPr>
          <w:rFonts w:asciiTheme="minorBidi" w:hAnsiTheme="minorBidi" w:cstheme="minorBidi"/>
          <w:bCs/>
          <w:lang w:eastAsia="en-US"/>
        </w:rPr>
        <w:t>strengthened</w:t>
      </w:r>
      <w:r w:rsidRPr="00625AA3">
        <w:rPr>
          <w:rFonts w:asciiTheme="minorBidi" w:hAnsiTheme="minorBidi" w:cstheme="minorBidi"/>
          <w:lang w:eastAsia="en-US"/>
        </w:rPr>
        <w:t xml:space="preserve"> by installation of modern ocean observing systems.</w:t>
      </w:r>
    </w:p>
    <w:tbl>
      <w:tblPr>
        <w:tblStyle w:val="TableGrid"/>
        <w:tblW w:w="0" w:type="auto"/>
        <w:tblLook w:val="04A0" w:firstRow="1" w:lastRow="0" w:firstColumn="1" w:lastColumn="0" w:noHBand="0" w:noVBand="1"/>
      </w:tblPr>
      <w:tblGrid>
        <w:gridCol w:w="4882"/>
        <w:gridCol w:w="4180"/>
      </w:tblGrid>
      <w:tr w:rsidR="0051120C" w:rsidRPr="00625AA3" w14:paraId="76ECD026" w14:textId="77777777" w:rsidTr="0051120C">
        <w:tc>
          <w:tcPr>
            <w:tcW w:w="4428" w:type="dxa"/>
          </w:tcPr>
          <w:p w14:paraId="5FF9A2B6"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noProof/>
              </w:rPr>
              <w:lastRenderedPageBreak/>
              <w:drawing>
                <wp:inline distT="0" distB="0" distL="0" distR="0" wp14:anchorId="205F0781" wp14:editId="78AFA911">
                  <wp:extent cx="3001935" cy="411056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2735" cy="4111663"/>
                          </a:xfrm>
                          <a:prstGeom prst="rect">
                            <a:avLst/>
                          </a:prstGeom>
                          <a:noFill/>
                          <a:ln>
                            <a:noFill/>
                          </a:ln>
                        </pic:spPr>
                      </pic:pic>
                    </a:graphicData>
                  </a:graphic>
                </wp:inline>
              </w:drawing>
            </w:r>
          </w:p>
        </w:tc>
        <w:tc>
          <w:tcPr>
            <w:tcW w:w="4428" w:type="dxa"/>
          </w:tcPr>
          <w:p w14:paraId="06E41456"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noProof/>
              </w:rPr>
              <w:drawing>
                <wp:inline distT="0" distB="0" distL="0" distR="0" wp14:anchorId="05F5DCC7" wp14:editId="44236B7A">
                  <wp:extent cx="2550699" cy="388196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1383" cy="3883008"/>
                          </a:xfrm>
                          <a:prstGeom prst="rect">
                            <a:avLst/>
                          </a:prstGeom>
                          <a:noFill/>
                          <a:ln>
                            <a:noFill/>
                          </a:ln>
                        </pic:spPr>
                      </pic:pic>
                    </a:graphicData>
                  </a:graphic>
                </wp:inline>
              </w:drawing>
            </w:r>
          </w:p>
        </w:tc>
      </w:tr>
    </w:tbl>
    <w:p w14:paraId="75FA48BF" w14:textId="5C3BDAA8" w:rsidR="0051120C" w:rsidRPr="00625AA3" w:rsidRDefault="0051120C" w:rsidP="00446805">
      <w:pPr>
        <w:spacing w:after="0"/>
        <w:jc w:val="center"/>
        <w:rPr>
          <w:rFonts w:asciiTheme="minorBidi" w:hAnsiTheme="minorBidi" w:cstheme="minorBidi"/>
          <w:lang w:eastAsia="en-US"/>
        </w:rPr>
      </w:pPr>
      <w:r w:rsidRPr="00625AA3">
        <w:rPr>
          <w:rFonts w:asciiTheme="minorBidi" w:hAnsiTheme="minorBidi" w:cstheme="minorBidi"/>
          <w:bCs/>
          <w:lang w:eastAsia="en-US"/>
        </w:rPr>
        <w:t>Figure</w:t>
      </w:r>
      <w:r w:rsidR="00DB682D" w:rsidRPr="00625AA3">
        <w:rPr>
          <w:rFonts w:asciiTheme="minorBidi" w:hAnsiTheme="minorBidi" w:cstheme="minorBidi"/>
          <w:bCs/>
          <w:lang w:eastAsia="en-US"/>
        </w:rPr>
        <w:t xml:space="preserve"> </w:t>
      </w:r>
      <w:r w:rsidRPr="00625AA3">
        <w:rPr>
          <w:rFonts w:asciiTheme="minorBidi" w:hAnsiTheme="minorBidi" w:cstheme="minorBidi"/>
          <w:bCs/>
          <w:lang w:eastAsia="en-US"/>
        </w:rPr>
        <w:t>1: Celebrating</w:t>
      </w:r>
      <w:r w:rsidRPr="00625AA3">
        <w:rPr>
          <w:rFonts w:asciiTheme="minorBidi" w:hAnsiTheme="minorBidi" w:cstheme="minorBidi"/>
          <w:lang w:eastAsia="en-US"/>
        </w:rPr>
        <w:t xml:space="preserve"> the World Tsunami Awareness’ Day 2021 (WTAD)</w:t>
      </w:r>
      <w:r w:rsidR="00C45A2B">
        <w:rPr>
          <w:rFonts w:asciiTheme="minorBidi" w:hAnsiTheme="minorBidi" w:cstheme="minorBidi"/>
          <w:lang w:eastAsia="en-US"/>
        </w:rPr>
        <w:br/>
      </w:r>
      <w:r w:rsidR="00653E98" w:rsidRPr="00625AA3">
        <w:rPr>
          <w:rFonts w:asciiTheme="minorBidi" w:hAnsiTheme="minorBidi" w:cstheme="minorBidi"/>
          <w:lang w:eastAsia="en-US"/>
        </w:rPr>
        <w:t xml:space="preserve"> </w:t>
      </w:r>
      <w:r w:rsidRPr="00625AA3">
        <w:rPr>
          <w:rFonts w:asciiTheme="minorBidi" w:hAnsiTheme="minorBidi" w:cstheme="minorBidi"/>
          <w:lang w:eastAsia="en-US"/>
        </w:rPr>
        <w:t>through the social media campaign</w:t>
      </w:r>
      <w:r w:rsidR="00E74C7F" w:rsidRPr="00625AA3">
        <w:rPr>
          <w:rFonts w:asciiTheme="minorBidi" w:hAnsiTheme="minorBidi" w:cstheme="minorBidi"/>
          <w:lang w:eastAsia="en-US"/>
        </w:rPr>
        <w:t xml:space="preserve"> in Tanzania</w:t>
      </w:r>
      <w:r w:rsidRPr="00625AA3">
        <w:rPr>
          <w:rFonts w:asciiTheme="minorBidi" w:hAnsiTheme="minorBidi" w:cstheme="minorBidi"/>
          <w:lang w:eastAsia="en-US"/>
        </w:rPr>
        <w:t>.</w:t>
      </w:r>
    </w:p>
    <w:p w14:paraId="1DC5CCD6" w14:textId="77777777" w:rsidR="0051120C" w:rsidRPr="00625AA3" w:rsidRDefault="0051120C" w:rsidP="00446805">
      <w:pPr>
        <w:rPr>
          <w:rFonts w:asciiTheme="minorBidi" w:hAnsiTheme="minorBidi" w:cstheme="minorBidi"/>
          <w:b/>
          <w:bCs/>
          <w:iCs/>
          <w:lang w:eastAsia="en-US"/>
        </w:rPr>
      </w:pPr>
    </w:p>
    <w:tbl>
      <w:tblPr>
        <w:tblW w:w="9062" w:type="dxa"/>
        <w:tblCellMar>
          <w:left w:w="0" w:type="dxa"/>
          <w:right w:w="0" w:type="dxa"/>
        </w:tblCellMar>
        <w:tblLook w:val="00A0" w:firstRow="1" w:lastRow="0" w:firstColumn="1" w:lastColumn="0" w:noHBand="0" w:noVBand="0"/>
      </w:tblPr>
      <w:tblGrid>
        <w:gridCol w:w="841"/>
        <w:gridCol w:w="2512"/>
        <w:gridCol w:w="2394"/>
        <w:gridCol w:w="3315"/>
      </w:tblGrid>
      <w:tr w:rsidR="0051120C" w:rsidRPr="00625AA3" w14:paraId="1B2E8664" w14:textId="77777777" w:rsidTr="00C45A2B">
        <w:trPr>
          <w:trHeight w:val="578"/>
          <w:tblHeader/>
        </w:trPr>
        <w:tc>
          <w:tcPr>
            <w:tcW w:w="841" w:type="dxa"/>
            <w:tcBorders>
              <w:top w:val="single" w:sz="8" w:space="0" w:color="000000"/>
              <w:left w:val="single" w:sz="8" w:space="0" w:color="000000"/>
              <w:bottom w:val="single" w:sz="8" w:space="0" w:color="000000"/>
              <w:right w:val="single" w:sz="8" w:space="0" w:color="000000"/>
            </w:tcBorders>
            <w:shd w:val="clear" w:color="auto" w:fill="D9D9D9"/>
            <w:tcMar>
              <w:top w:w="15" w:type="dxa"/>
              <w:left w:w="73" w:type="dxa"/>
              <w:bottom w:w="0" w:type="dxa"/>
              <w:right w:w="73" w:type="dxa"/>
            </w:tcMar>
            <w:vAlign w:val="center"/>
            <w:hideMark/>
          </w:tcPr>
          <w:p w14:paraId="4F9F2E90"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b/>
                <w:bCs/>
                <w:lang w:eastAsia="en-US"/>
              </w:rPr>
              <w:t>S. No</w:t>
            </w:r>
          </w:p>
        </w:tc>
        <w:tc>
          <w:tcPr>
            <w:tcW w:w="2512" w:type="dxa"/>
            <w:tcBorders>
              <w:top w:val="single" w:sz="8" w:space="0" w:color="000000"/>
              <w:left w:val="single" w:sz="8" w:space="0" w:color="000000"/>
              <w:bottom w:val="single" w:sz="8" w:space="0" w:color="000000"/>
              <w:right w:val="single" w:sz="8" w:space="0" w:color="000000"/>
            </w:tcBorders>
            <w:shd w:val="clear" w:color="auto" w:fill="D9D9D9"/>
            <w:tcMar>
              <w:top w:w="15" w:type="dxa"/>
              <w:left w:w="73" w:type="dxa"/>
              <w:bottom w:w="0" w:type="dxa"/>
              <w:right w:w="73" w:type="dxa"/>
            </w:tcMar>
            <w:vAlign w:val="center"/>
            <w:hideMark/>
          </w:tcPr>
          <w:p w14:paraId="28CA3529"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b/>
                <w:bCs/>
                <w:lang w:eastAsia="en-US"/>
              </w:rPr>
              <w:t>Activities</w:t>
            </w:r>
          </w:p>
        </w:tc>
        <w:tc>
          <w:tcPr>
            <w:tcW w:w="2394" w:type="dxa"/>
            <w:tcBorders>
              <w:top w:val="single" w:sz="8" w:space="0" w:color="000000"/>
              <w:left w:val="single" w:sz="8" w:space="0" w:color="000000"/>
              <w:bottom w:val="single" w:sz="8" w:space="0" w:color="000000"/>
              <w:right w:val="single" w:sz="8" w:space="0" w:color="000000"/>
            </w:tcBorders>
            <w:shd w:val="clear" w:color="auto" w:fill="D9D9D9"/>
            <w:tcMar>
              <w:top w:w="15" w:type="dxa"/>
              <w:left w:w="73" w:type="dxa"/>
              <w:bottom w:w="0" w:type="dxa"/>
              <w:right w:w="73" w:type="dxa"/>
            </w:tcMar>
            <w:vAlign w:val="center"/>
            <w:hideMark/>
          </w:tcPr>
          <w:p w14:paraId="7066407B"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b/>
                <w:bCs/>
                <w:lang w:eastAsia="en-US"/>
              </w:rPr>
              <w:t>Outcomes</w:t>
            </w:r>
          </w:p>
        </w:tc>
        <w:tc>
          <w:tcPr>
            <w:tcW w:w="3315" w:type="dxa"/>
            <w:tcBorders>
              <w:top w:val="single" w:sz="8" w:space="0" w:color="000000"/>
              <w:left w:val="single" w:sz="8" w:space="0" w:color="000000"/>
              <w:bottom w:val="single" w:sz="8" w:space="0" w:color="000000"/>
              <w:right w:val="single" w:sz="8" w:space="0" w:color="000000"/>
            </w:tcBorders>
            <w:shd w:val="clear" w:color="auto" w:fill="D9D9D9"/>
            <w:tcMar>
              <w:top w:w="15" w:type="dxa"/>
              <w:left w:w="73" w:type="dxa"/>
              <w:bottom w:w="0" w:type="dxa"/>
              <w:right w:w="73" w:type="dxa"/>
            </w:tcMar>
            <w:vAlign w:val="center"/>
            <w:hideMark/>
          </w:tcPr>
          <w:p w14:paraId="1DC49FAE"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b/>
                <w:bCs/>
                <w:lang w:eastAsia="en-US"/>
              </w:rPr>
              <w:t>Key Performance Indicators</w:t>
            </w:r>
          </w:p>
        </w:tc>
      </w:tr>
      <w:tr w:rsidR="0051120C" w:rsidRPr="00625AA3" w14:paraId="089B2D10" w14:textId="77777777" w:rsidTr="00C45A2B">
        <w:trPr>
          <w:trHeight w:val="549"/>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2E67C4C"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lang w:eastAsia="en-US"/>
              </w:rPr>
              <w:t>1</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F3B64DF"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 xml:space="preserve">Provision and installation of radar 3 HF Radar </w:t>
            </w: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499A31D"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 xml:space="preserve">Improved real-time monitoring of Ocean Surface Currents </w:t>
            </w:r>
          </w:p>
        </w:tc>
        <w:tc>
          <w:tcPr>
            <w:tcW w:w="331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75138326"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Number of installed and operationalized HF Radar</w:t>
            </w:r>
          </w:p>
        </w:tc>
      </w:tr>
      <w:tr w:rsidR="0051120C" w:rsidRPr="00625AA3" w14:paraId="6587548F" w14:textId="77777777" w:rsidTr="00C45A2B">
        <w:trPr>
          <w:trHeight w:val="1379"/>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1C73C9"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lang w:eastAsia="en-US"/>
              </w:rPr>
              <w:t> 2</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92CFF9"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 xml:space="preserve">Enhance the Safety of Life at Sea (SOLAS) Convention on meteorological requirements. </w:t>
            </w: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4130CA"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Compliancy to SOLAS Convention and Improved capacity to deliver quality marine meteorological for safety at sea</w:t>
            </w:r>
          </w:p>
        </w:tc>
        <w:tc>
          <w:tcPr>
            <w:tcW w:w="3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F98B1A"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 xml:space="preserve">Number of Tsunami &amp; marine Warning bulletins issued </w:t>
            </w:r>
          </w:p>
          <w:p w14:paraId="105A367F"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 xml:space="preserve">Number of stations providing marine meteorological services </w:t>
            </w:r>
          </w:p>
          <w:p w14:paraId="6FE955A3"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 </w:t>
            </w:r>
          </w:p>
        </w:tc>
      </w:tr>
      <w:tr w:rsidR="0051120C" w:rsidRPr="00625AA3" w14:paraId="685267C2" w14:textId="77777777" w:rsidTr="00C45A2B">
        <w:trPr>
          <w:trHeight w:val="465"/>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3C3E604"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lang w:eastAsia="en-US"/>
              </w:rPr>
              <w:t>3</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5D5BE8CA"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Acquisition and installation of tide gauges at Mtwara, Dar Es Salaam, Tanga, Pemba And Unguja</w:t>
            </w: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9FE7636"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Improved ocean level monitoring for early storm Surge detection and forecasting</w:t>
            </w:r>
          </w:p>
        </w:tc>
        <w:tc>
          <w:tcPr>
            <w:tcW w:w="331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209AD84"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Number of installed and operationalized tide gauges</w:t>
            </w:r>
          </w:p>
        </w:tc>
      </w:tr>
      <w:tr w:rsidR="0051120C" w:rsidRPr="00625AA3" w14:paraId="2C646BB6" w14:textId="77777777" w:rsidTr="00C45A2B">
        <w:trPr>
          <w:trHeight w:val="502"/>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AEC4572"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lang w:eastAsia="en-US"/>
              </w:rPr>
              <w:lastRenderedPageBreak/>
              <w:t>4</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530F10C"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Acquisition and installation of Buoys (Drifting and fixed).</w:t>
            </w: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19C098B"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Improved marine weather observation and monitoring; Improved sea surface weather observation network</w:t>
            </w:r>
          </w:p>
        </w:tc>
        <w:tc>
          <w:tcPr>
            <w:tcW w:w="331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A26C51B"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Number of installed and operationalized Buoys in the southwest Indian ocean along the Tanzanian coast</w:t>
            </w:r>
          </w:p>
        </w:tc>
      </w:tr>
      <w:tr w:rsidR="0051120C" w:rsidRPr="00625AA3" w14:paraId="3E018C58" w14:textId="77777777" w:rsidTr="00C45A2B">
        <w:trPr>
          <w:trHeight w:val="502"/>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384E2DC"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lang w:eastAsia="en-US"/>
              </w:rPr>
              <w:t>5</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BFFDF2C"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Acquisition and installation of ocean wave measuring and detection RADAR</w:t>
            </w: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2217F3D"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Improved ocean wave observation and monitoring including Tsunami wave monitoring</w:t>
            </w:r>
          </w:p>
        </w:tc>
        <w:tc>
          <w:tcPr>
            <w:tcW w:w="331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A1B2259"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Number of installed and operationalized wave RADAR over the Tanzanian coast</w:t>
            </w:r>
          </w:p>
        </w:tc>
      </w:tr>
      <w:tr w:rsidR="0051120C" w:rsidRPr="00625AA3" w14:paraId="2FBEC407" w14:textId="77777777" w:rsidTr="00C45A2B">
        <w:trPr>
          <w:trHeight w:val="435"/>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5C71E7E8" w14:textId="77777777" w:rsidR="0051120C" w:rsidRPr="00625AA3" w:rsidRDefault="0051120C" w:rsidP="00446805">
            <w:pPr>
              <w:rPr>
                <w:rFonts w:asciiTheme="minorBidi" w:hAnsiTheme="minorBidi" w:cstheme="minorBidi"/>
                <w:lang w:eastAsia="en-US"/>
              </w:rPr>
            </w:pPr>
            <w:r w:rsidRPr="00625AA3">
              <w:rPr>
                <w:rFonts w:asciiTheme="minorBidi" w:hAnsiTheme="minorBidi" w:cstheme="minorBidi"/>
                <w:lang w:eastAsia="en-US"/>
              </w:rPr>
              <w:t>6</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8DA8441"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Real-time data monitoring and National and Global data exchange maintained</w:t>
            </w:r>
          </w:p>
        </w:tc>
        <w:tc>
          <w:tcPr>
            <w:tcW w:w="2394"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2106458"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Improved Tsunami and marine weather observation and monitoring</w:t>
            </w:r>
          </w:p>
        </w:tc>
        <w:tc>
          <w:tcPr>
            <w:tcW w:w="3315"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9E63653" w14:textId="77777777" w:rsidR="0051120C" w:rsidRPr="00625AA3" w:rsidRDefault="0051120C" w:rsidP="00446805">
            <w:pPr>
              <w:jc w:val="left"/>
              <w:rPr>
                <w:rFonts w:asciiTheme="minorBidi" w:hAnsiTheme="minorBidi" w:cstheme="minorBidi"/>
                <w:lang w:eastAsia="en-US"/>
              </w:rPr>
            </w:pPr>
            <w:r w:rsidRPr="00625AA3">
              <w:rPr>
                <w:rFonts w:asciiTheme="minorBidi" w:hAnsiTheme="minorBidi" w:cstheme="minorBidi"/>
                <w:lang w:eastAsia="en-US"/>
              </w:rPr>
              <w:t>Real-time Data monitoring reports</w:t>
            </w:r>
          </w:p>
        </w:tc>
      </w:tr>
    </w:tbl>
    <w:p w14:paraId="1A03C5EA" w14:textId="36800216" w:rsidR="0051120C" w:rsidRPr="00625AA3" w:rsidRDefault="00CF7BC4" w:rsidP="00C45A2B">
      <w:pPr>
        <w:spacing w:after="240"/>
        <w:jc w:val="center"/>
        <w:rPr>
          <w:rFonts w:asciiTheme="minorBidi" w:hAnsiTheme="minorBidi" w:cstheme="minorBidi"/>
          <w:lang w:eastAsia="en-US"/>
        </w:rPr>
      </w:pPr>
      <w:r w:rsidRPr="00625AA3">
        <w:rPr>
          <w:rFonts w:asciiTheme="minorBidi" w:hAnsiTheme="minorBidi" w:cstheme="minorBidi"/>
          <w:iCs/>
          <w:lang w:eastAsia="en-US"/>
        </w:rPr>
        <w:t xml:space="preserve">Table 2: </w:t>
      </w:r>
      <w:r w:rsidR="00CD681A" w:rsidRPr="00625AA3">
        <w:rPr>
          <w:rFonts w:asciiTheme="minorBidi" w:hAnsiTheme="minorBidi" w:cstheme="minorBidi"/>
          <w:iCs/>
          <w:lang w:eastAsia="en-US"/>
        </w:rPr>
        <w:t>Issues Facing the National Tsunami Warning &amp; Mitigation A</w:t>
      </w:r>
      <w:r w:rsidR="0051120C" w:rsidRPr="00625AA3">
        <w:rPr>
          <w:rFonts w:asciiTheme="minorBidi" w:hAnsiTheme="minorBidi" w:cstheme="minorBidi"/>
          <w:iCs/>
          <w:lang w:eastAsia="en-US"/>
        </w:rPr>
        <w:t>ctivities</w:t>
      </w:r>
      <w:r w:rsidR="007714D9" w:rsidRPr="00625AA3">
        <w:rPr>
          <w:rFonts w:asciiTheme="minorBidi" w:hAnsiTheme="minorBidi" w:cstheme="minorBidi"/>
          <w:iCs/>
          <w:lang w:eastAsia="en-US"/>
        </w:rPr>
        <w:t xml:space="preserve"> in Tanzania.</w:t>
      </w:r>
    </w:p>
    <w:p w14:paraId="43F81C35" w14:textId="7D6A00FA" w:rsidR="0051120C" w:rsidRPr="00625AA3" w:rsidRDefault="0051120C"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Despite the continued operational of the National Tsunami Warning </w:t>
      </w:r>
      <w:r w:rsidR="00C45A2B" w:rsidRPr="00625AA3">
        <w:rPr>
          <w:rFonts w:asciiTheme="minorBidi" w:hAnsiTheme="minorBidi" w:cstheme="minorBidi"/>
          <w:lang w:eastAsia="en-US"/>
        </w:rPr>
        <w:t>Centre</w:t>
      </w:r>
      <w:r w:rsidRPr="00625AA3">
        <w:rPr>
          <w:rFonts w:asciiTheme="minorBidi" w:hAnsiTheme="minorBidi" w:cstheme="minorBidi"/>
          <w:lang w:eastAsia="en-US"/>
        </w:rPr>
        <w:t xml:space="preserve">, there is a need to enhance </w:t>
      </w:r>
      <w:r w:rsidR="007714D9" w:rsidRPr="00625AA3">
        <w:rPr>
          <w:rFonts w:asciiTheme="minorBidi" w:hAnsiTheme="minorBidi" w:cstheme="minorBidi"/>
          <w:lang w:eastAsia="en-US"/>
        </w:rPr>
        <w:t>s</w:t>
      </w:r>
      <w:r w:rsidRPr="00625AA3">
        <w:rPr>
          <w:rFonts w:asciiTheme="minorBidi" w:hAnsiTheme="minorBidi" w:cstheme="minorBidi"/>
          <w:lang w:eastAsia="en-US"/>
        </w:rPr>
        <w:t>taff skills and knowledge in</w:t>
      </w:r>
      <w:r w:rsidR="007714D9" w:rsidRPr="00625AA3">
        <w:rPr>
          <w:rFonts w:asciiTheme="minorBidi" w:hAnsiTheme="minorBidi" w:cstheme="minorBidi"/>
          <w:lang w:eastAsia="en-US"/>
        </w:rPr>
        <w:t>to</w:t>
      </w:r>
      <w:r w:rsidRPr="00625AA3">
        <w:rPr>
          <w:rFonts w:asciiTheme="minorBidi" w:hAnsiTheme="minorBidi" w:cstheme="minorBidi"/>
          <w:lang w:eastAsia="en-US"/>
        </w:rPr>
        <w:t xml:space="preserve"> application of different tools for preparation and computation of </w:t>
      </w:r>
      <w:r w:rsidR="007714D9" w:rsidRPr="00625AA3">
        <w:rPr>
          <w:rFonts w:asciiTheme="minorBidi" w:hAnsiTheme="minorBidi" w:cstheme="minorBidi"/>
          <w:lang w:eastAsia="en-US"/>
        </w:rPr>
        <w:t>t</w:t>
      </w:r>
      <w:r w:rsidRPr="00625AA3">
        <w:rPr>
          <w:rFonts w:asciiTheme="minorBidi" w:hAnsiTheme="minorBidi" w:cstheme="minorBidi"/>
          <w:lang w:eastAsia="en-US"/>
        </w:rPr>
        <w:t xml:space="preserve">sunami threats; </w:t>
      </w:r>
      <w:r w:rsidR="00C45A2B" w:rsidRPr="00625AA3">
        <w:rPr>
          <w:rFonts w:asciiTheme="minorBidi" w:hAnsiTheme="minorBidi" w:cstheme="minorBidi"/>
          <w:lang w:eastAsia="en-US"/>
        </w:rPr>
        <w:t>modelling</w:t>
      </w:r>
      <w:r w:rsidRPr="00625AA3">
        <w:rPr>
          <w:rFonts w:asciiTheme="minorBidi" w:hAnsiTheme="minorBidi" w:cstheme="minorBidi"/>
          <w:lang w:eastAsia="en-US"/>
        </w:rPr>
        <w:t xml:space="preserve"> using </w:t>
      </w:r>
      <w:r w:rsidR="007714D9" w:rsidRPr="00625AA3">
        <w:rPr>
          <w:rFonts w:asciiTheme="minorBidi" w:hAnsiTheme="minorBidi" w:cstheme="minorBidi"/>
          <w:lang w:eastAsia="en-US"/>
        </w:rPr>
        <w:t>mo</w:t>
      </w:r>
      <w:r w:rsidRPr="00625AA3">
        <w:rPr>
          <w:rFonts w:asciiTheme="minorBidi" w:hAnsiTheme="minorBidi" w:cstheme="minorBidi"/>
          <w:lang w:eastAsia="en-US"/>
        </w:rPr>
        <w:t>del</w:t>
      </w:r>
      <w:r w:rsidR="007714D9" w:rsidRPr="00625AA3">
        <w:rPr>
          <w:rFonts w:asciiTheme="minorBidi" w:hAnsiTheme="minorBidi" w:cstheme="minorBidi"/>
          <w:lang w:eastAsia="en-US"/>
        </w:rPr>
        <w:t>s</w:t>
      </w:r>
      <w:r w:rsidRPr="00625AA3">
        <w:rPr>
          <w:rFonts w:asciiTheme="minorBidi" w:hAnsiTheme="minorBidi" w:cstheme="minorBidi"/>
          <w:lang w:eastAsia="en-US"/>
        </w:rPr>
        <w:t xml:space="preserve"> such as operationalization of the Commit Model for Tsunami</w:t>
      </w:r>
      <w:r w:rsidR="007714D9" w:rsidRPr="00625AA3">
        <w:rPr>
          <w:rFonts w:asciiTheme="minorBidi" w:hAnsiTheme="minorBidi" w:cstheme="minorBidi"/>
          <w:lang w:eastAsia="en-US"/>
        </w:rPr>
        <w:t>;</w:t>
      </w:r>
      <w:r w:rsidRPr="00625AA3">
        <w:rPr>
          <w:rFonts w:asciiTheme="minorBidi" w:hAnsiTheme="minorBidi" w:cstheme="minorBidi"/>
          <w:lang w:eastAsia="en-US"/>
        </w:rPr>
        <w:t xml:space="preserve"> </w:t>
      </w:r>
      <w:r w:rsidR="007714D9" w:rsidRPr="00625AA3">
        <w:rPr>
          <w:rFonts w:asciiTheme="minorBidi" w:hAnsiTheme="minorBidi" w:cstheme="minorBidi"/>
          <w:lang w:eastAsia="en-US"/>
        </w:rPr>
        <w:t>d</w:t>
      </w:r>
      <w:r w:rsidRPr="00625AA3">
        <w:rPr>
          <w:rFonts w:asciiTheme="minorBidi" w:hAnsiTheme="minorBidi" w:cstheme="minorBidi"/>
          <w:lang w:eastAsia="en-US"/>
        </w:rPr>
        <w:t>evelop</w:t>
      </w:r>
      <w:r w:rsidR="007714D9" w:rsidRPr="00625AA3">
        <w:rPr>
          <w:rFonts w:asciiTheme="minorBidi" w:hAnsiTheme="minorBidi" w:cstheme="minorBidi"/>
          <w:lang w:eastAsia="en-US"/>
        </w:rPr>
        <w:t>ment of</w:t>
      </w:r>
      <w:r w:rsidRPr="00625AA3">
        <w:rPr>
          <w:rFonts w:asciiTheme="minorBidi" w:hAnsiTheme="minorBidi" w:cstheme="minorBidi"/>
          <w:lang w:eastAsia="en-US"/>
        </w:rPr>
        <w:t xml:space="preserve"> new risk knowledge (risk assessment and mapping). Furthermore, there is a need to </w:t>
      </w:r>
      <w:r w:rsidRPr="00625AA3">
        <w:rPr>
          <w:rFonts w:asciiTheme="minorBidi" w:hAnsiTheme="minorBidi" w:cstheme="minorBidi"/>
          <w:bCs/>
          <w:lang w:eastAsia="en-US"/>
        </w:rPr>
        <w:t>develop risk scenarios at local and national scale for informing the emergency planning</w:t>
      </w:r>
      <w:r w:rsidRPr="00625AA3">
        <w:rPr>
          <w:rFonts w:asciiTheme="minorBidi" w:hAnsiTheme="minorBidi" w:cstheme="minorBidi"/>
          <w:lang w:eastAsia="en-US"/>
        </w:rPr>
        <w:t xml:space="preserve"> that should fully integrate Early Warnings and Action. This can include, conducting </w:t>
      </w:r>
      <w:r w:rsidR="007714D9" w:rsidRPr="00625AA3">
        <w:rPr>
          <w:rFonts w:asciiTheme="minorBidi" w:hAnsiTheme="minorBidi" w:cstheme="minorBidi"/>
          <w:lang w:eastAsia="en-US"/>
        </w:rPr>
        <w:t>t</w:t>
      </w:r>
      <w:r w:rsidRPr="00625AA3">
        <w:rPr>
          <w:rFonts w:asciiTheme="minorBidi" w:hAnsiTheme="minorBidi" w:cstheme="minorBidi"/>
          <w:lang w:eastAsia="en-US"/>
        </w:rPr>
        <w:t xml:space="preserve">sunami </w:t>
      </w:r>
      <w:r w:rsidR="007714D9" w:rsidRPr="00625AA3">
        <w:rPr>
          <w:rFonts w:asciiTheme="minorBidi" w:hAnsiTheme="minorBidi" w:cstheme="minorBidi"/>
          <w:lang w:eastAsia="en-US"/>
        </w:rPr>
        <w:t>r</w:t>
      </w:r>
      <w:r w:rsidRPr="00625AA3">
        <w:rPr>
          <w:rFonts w:asciiTheme="minorBidi" w:hAnsiTheme="minorBidi" w:cstheme="minorBidi"/>
          <w:lang w:eastAsia="en-US"/>
        </w:rPr>
        <w:t>isk assessment, awareness, and community preparedness and developing evacuation plans. Overseen by Prime Minister’s Office-Disaster Management Department</w:t>
      </w:r>
      <w:r w:rsidR="007714D9" w:rsidRPr="00625AA3">
        <w:rPr>
          <w:rFonts w:asciiTheme="minorBidi" w:hAnsiTheme="minorBidi" w:cstheme="minorBidi"/>
          <w:lang w:eastAsia="en-US"/>
        </w:rPr>
        <w:t>,</w:t>
      </w:r>
      <w:r w:rsidRPr="00625AA3">
        <w:rPr>
          <w:rFonts w:asciiTheme="minorBidi" w:hAnsiTheme="minorBidi" w:cstheme="minorBidi"/>
          <w:lang w:eastAsia="en-US"/>
        </w:rPr>
        <w:t xml:space="preserve"> </w:t>
      </w:r>
      <w:r w:rsidR="007714D9" w:rsidRPr="00625AA3">
        <w:rPr>
          <w:rFonts w:asciiTheme="minorBidi" w:hAnsiTheme="minorBidi" w:cstheme="minorBidi"/>
          <w:bCs/>
          <w:lang w:eastAsia="en-US"/>
        </w:rPr>
        <w:t>e</w:t>
      </w:r>
      <w:r w:rsidRPr="00625AA3">
        <w:rPr>
          <w:rFonts w:asciiTheme="minorBidi" w:hAnsiTheme="minorBidi" w:cstheme="minorBidi"/>
          <w:bCs/>
          <w:lang w:eastAsia="en-US"/>
        </w:rPr>
        <w:t xml:space="preserve">mergency plans should be designed taking into account specific local hazard, exposure and vulnerability, ideally through a participatory approach </w:t>
      </w:r>
      <w:r w:rsidRPr="00625AA3">
        <w:rPr>
          <w:rFonts w:asciiTheme="minorBidi" w:hAnsiTheme="minorBidi" w:cstheme="minorBidi"/>
          <w:lang w:eastAsia="en-US"/>
        </w:rPr>
        <w:t>and shall integrate Early Warning and Action system for both slow and sudden disasters (Tsunami, floods, flash floods, droughts, etc</w:t>
      </w:r>
      <w:r w:rsidR="00DB682D" w:rsidRPr="00625AA3">
        <w:rPr>
          <w:rFonts w:asciiTheme="minorBidi" w:hAnsiTheme="minorBidi" w:cstheme="minorBidi"/>
          <w:lang w:eastAsia="en-US"/>
        </w:rPr>
        <w:t>.</w:t>
      </w:r>
      <w:r w:rsidRPr="00625AA3">
        <w:rPr>
          <w:rFonts w:asciiTheme="minorBidi" w:hAnsiTheme="minorBidi" w:cstheme="minorBidi"/>
          <w:lang w:eastAsia="en-US"/>
        </w:rPr>
        <w:t>).</w:t>
      </w:r>
    </w:p>
    <w:p w14:paraId="0279E0ED" w14:textId="59086909" w:rsidR="00E16289" w:rsidRPr="00F66425" w:rsidRDefault="00E16289"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59" w:name="_Toc105946918"/>
      <w:r w:rsidRPr="00F66425">
        <w:rPr>
          <w:rFonts w:asciiTheme="minorBidi" w:hAnsiTheme="minorBidi" w:cstheme="minorBidi"/>
          <w:shd w:val="clear" w:color="auto" w:fill="FFFFFF"/>
          <w:lang w:val="en-GB"/>
        </w:rPr>
        <w:t>IOTWMS Status Reporting</w:t>
      </w:r>
      <w:bookmarkEnd w:id="59"/>
    </w:p>
    <w:p w14:paraId="32B26034" w14:textId="00C8543D" w:rsidR="0001469C" w:rsidRPr="00625AA3" w:rsidRDefault="00625AA3"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Mr </w:t>
      </w:r>
      <w:r w:rsidR="0001469C" w:rsidRPr="00625AA3">
        <w:rPr>
          <w:rFonts w:asciiTheme="minorBidi" w:hAnsiTheme="minorBidi" w:cstheme="minorBidi"/>
          <w:lang w:eastAsia="en-US"/>
        </w:rPr>
        <w:t>Rick Bailey outlined plans to utilise and rationalise National Reports at future ICG meetings to enable routine monitoring of the status of the IOTWMS to continue. This will facilitate determinations and decisions by the ICG on the performance of the IOTWMS and inform decisions and recommendations.</w:t>
      </w:r>
      <w:r w:rsidR="00355499" w:rsidRPr="00625AA3">
        <w:rPr>
          <w:rFonts w:asciiTheme="minorBidi" w:hAnsiTheme="minorBidi" w:cstheme="minorBidi"/>
          <w:lang w:eastAsia="en-US"/>
        </w:rPr>
        <w:t xml:space="preserve"> </w:t>
      </w:r>
      <w:r w:rsidR="00E9482A" w:rsidRPr="00625AA3">
        <w:rPr>
          <w:rFonts w:asciiTheme="minorBidi" w:hAnsiTheme="minorBidi" w:cstheme="minorBidi"/>
          <w:lang w:eastAsia="en-US"/>
        </w:rPr>
        <w:t xml:space="preserve">It will build on the Capacity Assessment of Tsunami Preparedness in the Indian Ocean, Status Report, 2018. </w:t>
      </w:r>
      <w:r w:rsidR="00355499" w:rsidRPr="00625AA3">
        <w:rPr>
          <w:rFonts w:asciiTheme="minorBidi" w:hAnsiTheme="minorBidi" w:cstheme="minorBidi"/>
          <w:lang w:eastAsia="en-US"/>
        </w:rPr>
        <w:t xml:space="preserve">An up to-date </w:t>
      </w:r>
      <w:r w:rsidR="00E9482A" w:rsidRPr="00625AA3">
        <w:rPr>
          <w:rFonts w:asciiTheme="minorBidi" w:hAnsiTheme="minorBidi" w:cstheme="minorBidi"/>
          <w:lang w:eastAsia="en-US"/>
        </w:rPr>
        <w:t xml:space="preserve">assessment </w:t>
      </w:r>
      <w:r w:rsidR="00355499" w:rsidRPr="00625AA3">
        <w:rPr>
          <w:rFonts w:asciiTheme="minorBidi" w:hAnsiTheme="minorBidi" w:cstheme="minorBidi"/>
          <w:lang w:eastAsia="en-US"/>
        </w:rPr>
        <w:t xml:space="preserve">is important </w:t>
      </w:r>
      <w:r w:rsidR="00E9482A" w:rsidRPr="00625AA3">
        <w:rPr>
          <w:rFonts w:asciiTheme="minorBidi" w:hAnsiTheme="minorBidi" w:cstheme="minorBidi"/>
          <w:lang w:eastAsia="en-US"/>
        </w:rPr>
        <w:t xml:space="preserve">to </w:t>
      </w:r>
      <w:r w:rsidR="00355499" w:rsidRPr="00625AA3">
        <w:rPr>
          <w:rFonts w:asciiTheme="minorBidi" w:hAnsiTheme="minorBidi" w:cstheme="minorBidi"/>
          <w:lang w:eastAsia="en-US"/>
        </w:rPr>
        <w:t xml:space="preserve">not only to monitor performance, but to also help identify gaps </w:t>
      </w:r>
      <w:r w:rsidR="00E9482A" w:rsidRPr="00625AA3">
        <w:rPr>
          <w:rFonts w:asciiTheme="minorBidi" w:hAnsiTheme="minorBidi" w:cstheme="minorBidi"/>
          <w:lang w:eastAsia="en-US"/>
        </w:rPr>
        <w:t>and demonstrate the</w:t>
      </w:r>
      <w:r w:rsidR="00355499" w:rsidRPr="00625AA3">
        <w:rPr>
          <w:rFonts w:asciiTheme="minorBidi" w:hAnsiTheme="minorBidi" w:cstheme="minorBidi"/>
          <w:lang w:eastAsia="en-US"/>
        </w:rPr>
        <w:t xml:space="preserve"> extra resources</w:t>
      </w:r>
      <w:r w:rsidR="00E9482A" w:rsidRPr="00625AA3">
        <w:rPr>
          <w:rFonts w:asciiTheme="minorBidi" w:hAnsiTheme="minorBidi" w:cstheme="minorBidi"/>
          <w:lang w:eastAsia="en-US"/>
        </w:rPr>
        <w:t xml:space="preserve"> required.</w:t>
      </w:r>
    </w:p>
    <w:p w14:paraId="518AD759" w14:textId="0DBD407D" w:rsidR="00E16289" w:rsidRPr="00F66425" w:rsidRDefault="00E16289"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60" w:name="_Toc105946919"/>
      <w:r w:rsidRPr="00F66425">
        <w:rPr>
          <w:rFonts w:asciiTheme="minorBidi" w:hAnsiTheme="minorBidi" w:cstheme="minorBidi"/>
          <w:shd w:val="clear" w:color="auto" w:fill="FFFFFF"/>
          <w:lang w:val="en-GB"/>
        </w:rPr>
        <w:t>Tsunami Service Provider Progress Reports</w:t>
      </w:r>
      <w:bookmarkEnd w:id="60"/>
    </w:p>
    <w:p w14:paraId="305FB6AE" w14:textId="76973617" w:rsidR="005774BA" w:rsidRPr="00625AA3" w:rsidRDefault="005774BA"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Representatives from the TSPs of Australia, India and Indonesia reported on their operational status, development and progress since the 12th Session of the ICG/IOTWMS</w:t>
      </w:r>
      <w:r w:rsidR="00125372" w:rsidRPr="00625AA3">
        <w:rPr>
          <w:rFonts w:asciiTheme="minorBidi" w:hAnsiTheme="minorBidi" w:cstheme="minorBidi"/>
          <w:lang w:eastAsia="en-US"/>
        </w:rPr>
        <w:t xml:space="preserve"> (ICG/IOTWMS-XII)</w:t>
      </w:r>
      <w:r w:rsidRPr="00625AA3">
        <w:rPr>
          <w:rFonts w:asciiTheme="minorBidi" w:hAnsiTheme="minorBidi" w:cstheme="minorBidi"/>
          <w:lang w:eastAsia="en-US"/>
        </w:rPr>
        <w:t>.  They also reviewed their performance during the years 2019 and 2020 against the Performance Indicators established by the ICG/IOTWMS.</w:t>
      </w:r>
    </w:p>
    <w:p w14:paraId="7491F764" w14:textId="135FCDC9" w:rsidR="00E16289" w:rsidRPr="00C45A2B" w:rsidRDefault="00757DF4" w:rsidP="00C45A2B">
      <w:pPr>
        <w:pStyle w:val="Heading3"/>
        <w:spacing w:before="0" w:after="240"/>
        <w:rPr>
          <w:rFonts w:ascii="Arial" w:hAnsi="Arial" w:cs="Arial"/>
          <w:caps/>
        </w:rPr>
      </w:pPr>
      <w:bookmarkStart w:id="61" w:name="_Toc105946920"/>
      <w:r w:rsidRPr="00C45A2B">
        <w:rPr>
          <w:rFonts w:ascii="Arial" w:hAnsi="Arial" w:cs="Arial"/>
          <w:caps/>
        </w:rPr>
        <w:lastRenderedPageBreak/>
        <w:t>14.1</w:t>
      </w:r>
      <w:r w:rsidRPr="00C45A2B">
        <w:rPr>
          <w:rFonts w:ascii="Arial" w:hAnsi="Arial" w:cs="Arial"/>
          <w:caps/>
        </w:rPr>
        <w:tab/>
        <w:t>TSP-Australia</w:t>
      </w:r>
      <w:bookmarkEnd w:id="61"/>
    </w:p>
    <w:p w14:paraId="03A10DB7" w14:textId="651813D2"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representative of TSP-Australia, </w:t>
      </w:r>
      <w:r w:rsidR="00625AA3">
        <w:rPr>
          <w:rFonts w:asciiTheme="minorBidi" w:hAnsiTheme="minorBidi" w:cstheme="minorBidi"/>
          <w:lang w:eastAsia="en-US"/>
        </w:rPr>
        <w:t>Dr </w:t>
      </w:r>
      <w:r w:rsidRPr="00625AA3">
        <w:rPr>
          <w:rFonts w:asciiTheme="minorBidi" w:hAnsiTheme="minorBidi" w:cstheme="minorBidi"/>
          <w:lang w:eastAsia="en-US"/>
        </w:rPr>
        <w:t>Robert Greenwood, reported on the TSP status and activities since ICG/IOTWMS-XII.</w:t>
      </w:r>
    </w:p>
    <w:p w14:paraId="5D6647D3" w14:textId="6D23B240"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The Joint Australian Tsunami Warning Centre (JATWC) operates as an IOTWMS-TSP</w:t>
      </w:r>
      <w:r w:rsidR="00E9482A" w:rsidRPr="00625AA3">
        <w:rPr>
          <w:rFonts w:asciiTheme="minorBidi" w:hAnsiTheme="minorBidi" w:cstheme="minorBidi"/>
          <w:lang w:eastAsia="en-US"/>
        </w:rPr>
        <w:t>,</w:t>
      </w:r>
      <w:r w:rsidRPr="00625AA3">
        <w:rPr>
          <w:rFonts w:asciiTheme="minorBidi" w:hAnsiTheme="minorBidi" w:cstheme="minorBidi"/>
          <w:lang w:eastAsia="en-US"/>
        </w:rPr>
        <w:t xml:space="preserve"> as well as a National Tsunami Warning Centre. For the period Jan-Oct 2021</w:t>
      </w:r>
      <w:r w:rsidR="00E9482A" w:rsidRPr="00625AA3">
        <w:rPr>
          <w:rFonts w:asciiTheme="minorBidi" w:hAnsiTheme="minorBidi" w:cstheme="minorBidi"/>
          <w:lang w:eastAsia="en-US"/>
        </w:rPr>
        <w:t>,</w:t>
      </w:r>
      <w:r w:rsidRPr="00625AA3">
        <w:rPr>
          <w:rFonts w:asciiTheme="minorBidi" w:hAnsiTheme="minorBidi" w:cstheme="minorBidi"/>
          <w:lang w:eastAsia="en-US"/>
        </w:rPr>
        <w:t xml:space="preserve"> TSP Australia issued IOTWMS earthquake notification bulletins for a total of 37 events. Service level 2 bulletins were subsequently issued for </w:t>
      </w:r>
      <w:r w:rsidR="00E9482A" w:rsidRPr="00625AA3">
        <w:rPr>
          <w:rFonts w:asciiTheme="minorBidi" w:hAnsiTheme="minorBidi" w:cstheme="minorBidi"/>
          <w:lang w:eastAsia="en-US"/>
        </w:rPr>
        <w:t>six</w:t>
      </w:r>
      <w:r w:rsidRPr="00625AA3">
        <w:rPr>
          <w:rFonts w:asciiTheme="minorBidi" w:hAnsiTheme="minorBidi" w:cstheme="minorBidi"/>
          <w:lang w:eastAsia="en-US"/>
        </w:rPr>
        <w:t xml:space="preserve"> of those, made up of </w:t>
      </w:r>
      <w:r w:rsidR="00E9482A" w:rsidRPr="00625AA3">
        <w:rPr>
          <w:rFonts w:asciiTheme="minorBidi" w:hAnsiTheme="minorBidi" w:cstheme="minorBidi"/>
          <w:lang w:eastAsia="en-US"/>
        </w:rPr>
        <w:t>four (4)</w:t>
      </w:r>
      <w:r w:rsidRPr="00625AA3">
        <w:rPr>
          <w:rFonts w:asciiTheme="minorBidi" w:hAnsiTheme="minorBidi" w:cstheme="minorBidi"/>
          <w:lang w:eastAsia="en-US"/>
        </w:rPr>
        <w:t xml:space="preserve"> No </w:t>
      </w:r>
      <w:r w:rsidR="00E9482A" w:rsidRPr="00625AA3">
        <w:rPr>
          <w:rFonts w:asciiTheme="minorBidi" w:hAnsiTheme="minorBidi" w:cstheme="minorBidi"/>
          <w:lang w:eastAsia="en-US"/>
        </w:rPr>
        <w:t>T</w:t>
      </w:r>
      <w:r w:rsidRPr="00625AA3">
        <w:rPr>
          <w:rFonts w:asciiTheme="minorBidi" w:hAnsiTheme="minorBidi" w:cstheme="minorBidi"/>
          <w:lang w:eastAsia="en-US"/>
        </w:rPr>
        <w:t xml:space="preserve">hreat, </w:t>
      </w:r>
      <w:r w:rsidR="00E9482A" w:rsidRPr="00625AA3">
        <w:rPr>
          <w:rFonts w:asciiTheme="minorBidi" w:hAnsiTheme="minorBidi" w:cstheme="minorBidi"/>
          <w:lang w:eastAsia="en-US"/>
        </w:rPr>
        <w:t>one (</w:t>
      </w:r>
      <w:r w:rsidRPr="00625AA3">
        <w:rPr>
          <w:rFonts w:asciiTheme="minorBidi" w:hAnsiTheme="minorBidi" w:cstheme="minorBidi"/>
          <w:lang w:eastAsia="en-US"/>
        </w:rPr>
        <w:t>1</w:t>
      </w:r>
      <w:r w:rsidR="00E9482A" w:rsidRPr="00625AA3">
        <w:rPr>
          <w:rFonts w:asciiTheme="minorBidi" w:hAnsiTheme="minorBidi" w:cstheme="minorBidi"/>
          <w:lang w:eastAsia="en-US"/>
        </w:rPr>
        <w:t>)</w:t>
      </w:r>
      <w:r w:rsidRPr="00625AA3">
        <w:rPr>
          <w:rFonts w:asciiTheme="minorBidi" w:hAnsiTheme="minorBidi" w:cstheme="minorBidi"/>
          <w:lang w:eastAsia="en-US"/>
        </w:rPr>
        <w:t xml:space="preserve"> </w:t>
      </w:r>
      <w:r w:rsidR="00E9482A" w:rsidRPr="00625AA3">
        <w:rPr>
          <w:rFonts w:asciiTheme="minorBidi" w:hAnsiTheme="minorBidi" w:cstheme="minorBidi"/>
          <w:lang w:eastAsia="en-US"/>
        </w:rPr>
        <w:t>P</w:t>
      </w:r>
      <w:r w:rsidRPr="00625AA3">
        <w:rPr>
          <w:rFonts w:asciiTheme="minorBidi" w:hAnsiTheme="minorBidi" w:cstheme="minorBidi"/>
          <w:lang w:eastAsia="en-US"/>
        </w:rPr>
        <w:t xml:space="preserve">otential </w:t>
      </w:r>
      <w:r w:rsidR="00E9482A" w:rsidRPr="00625AA3">
        <w:rPr>
          <w:rFonts w:asciiTheme="minorBidi" w:hAnsiTheme="minorBidi" w:cstheme="minorBidi"/>
          <w:lang w:eastAsia="en-US"/>
        </w:rPr>
        <w:t>T</w:t>
      </w:r>
      <w:r w:rsidRPr="00625AA3">
        <w:rPr>
          <w:rFonts w:asciiTheme="minorBidi" w:hAnsiTheme="minorBidi" w:cstheme="minorBidi"/>
          <w:lang w:eastAsia="en-US"/>
        </w:rPr>
        <w:t xml:space="preserve">hreat, and </w:t>
      </w:r>
      <w:r w:rsidR="00E9482A" w:rsidRPr="00625AA3">
        <w:rPr>
          <w:rFonts w:asciiTheme="minorBidi" w:hAnsiTheme="minorBidi" w:cstheme="minorBidi"/>
          <w:lang w:eastAsia="en-US"/>
        </w:rPr>
        <w:t>one (</w:t>
      </w:r>
      <w:r w:rsidRPr="00625AA3">
        <w:rPr>
          <w:rFonts w:asciiTheme="minorBidi" w:hAnsiTheme="minorBidi" w:cstheme="minorBidi"/>
          <w:lang w:eastAsia="en-US"/>
        </w:rPr>
        <w:t>1</w:t>
      </w:r>
      <w:r w:rsidR="00E9482A" w:rsidRPr="00625AA3">
        <w:rPr>
          <w:rFonts w:asciiTheme="minorBidi" w:hAnsiTheme="minorBidi" w:cstheme="minorBidi"/>
          <w:lang w:eastAsia="en-US"/>
        </w:rPr>
        <w:t>)</w:t>
      </w:r>
      <w:r w:rsidRPr="00625AA3">
        <w:rPr>
          <w:rFonts w:asciiTheme="minorBidi" w:hAnsiTheme="minorBidi" w:cstheme="minorBidi"/>
          <w:lang w:eastAsia="en-US"/>
        </w:rPr>
        <w:t xml:space="preserve"> </w:t>
      </w:r>
      <w:r w:rsidR="00E9482A" w:rsidRPr="00625AA3">
        <w:rPr>
          <w:rFonts w:asciiTheme="minorBidi" w:hAnsiTheme="minorBidi" w:cstheme="minorBidi"/>
          <w:lang w:eastAsia="en-US"/>
        </w:rPr>
        <w:t>C</w:t>
      </w:r>
      <w:r w:rsidRPr="00625AA3">
        <w:rPr>
          <w:rFonts w:asciiTheme="minorBidi" w:hAnsiTheme="minorBidi" w:cstheme="minorBidi"/>
          <w:lang w:eastAsia="en-US"/>
        </w:rPr>
        <w:t xml:space="preserve">onfirmed </w:t>
      </w:r>
      <w:r w:rsidR="00E9482A" w:rsidRPr="00625AA3">
        <w:rPr>
          <w:rFonts w:asciiTheme="minorBidi" w:hAnsiTheme="minorBidi" w:cstheme="minorBidi"/>
          <w:lang w:eastAsia="en-US"/>
        </w:rPr>
        <w:t>T</w:t>
      </w:r>
      <w:r w:rsidRPr="00625AA3">
        <w:rPr>
          <w:rFonts w:asciiTheme="minorBidi" w:hAnsiTheme="minorBidi" w:cstheme="minorBidi"/>
          <w:lang w:eastAsia="en-US"/>
        </w:rPr>
        <w:t>hreat</w:t>
      </w:r>
      <w:r w:rsidR="00E9482A" w:rsidRPr="00625AA3">
        <w:rPr>
          <w:rFonts w:asciiTheme="minorBidi" w:hAnsiTheme="minorBidi" w:cstheme="minorBidi"/>
          <w:lang w:eastAsia="en-US"/>
        </w:rPr>
        <w:t>.</w:t>
      </w:r>
      <w:r w:rsidRPr="00625AA3">
        <w:rPr>
          <w:rFonts w:asciiTheme="minorBidi" w:hAnsiTheme="minorBidi" w:cstheme="minorBidi"/>
          <w:lang w:eastAsia="en-US"/>
        </w:rPr>
        <w:t xml:space="preserve"> The JATWC responded to </w:t>
      </w:r>
      <w:r w:rsidR="00E9482A" w:rsidRPr="00625AA3">
        <w:rPr>
          <w:rFonts w:asciiTheme="minorBidi" w:hAnsiTheme="minorBidi" w:cstheme="minorBidi"/>
          <w:lang w:eastAsia="en-US"/>
        </w:rPr>
        <w:t>three</w:t>
      </w:r>
      <w:r w:rsidRPr="00625AA3">
        <w:rPr>
          <w:rFonts w:asciiTheme="minorBidi" w:hAnsiTheme="minorBidi" w:cstheme="minorBidi"/>
          <w:lang w:eastAsia="en-US"/>
        </w:rPr>
        <w:t xml:space="preserve"> </w:t>
      </w:r>
      <w:r w:rsidR="00E9482A" w:rsidRPr="00625AA3">
        <w:rPr>
          <w:rFonts w:asciiTheme="minorBidi" w:hAnsiTheme="minorBidi" w:cstheme="minorBidi"/>
          <w:lang w:eastAsia="en-US"/>
        </w:rPr>
        <w:t>t</w:t>
      </w:r>
      <w:r w:rsidRPr="00625AA3">
        <w:rPr>
          <w:rFonts w:asciiTheme="minorBidi" w:hAnsiTheme="minorBidi" w:cstheme="minorBidi"/>
          <w:lang w:eastAsia="en-US"/>
        </w:rPr>
        <w:t xml:space="preserve">hreat level events in 2021 – </w:t>
      </w:r>
      <w:r w:rsidR="00E9482A" w:rsidRPr="00625AA3">
        <w:rPr>
          <w:rFonts w:asciiTheme="minorBidi" w:hAnsiTheme="minorBidi" w:cstheme="minorBidi"/>
          <w:lang w:eastAsia="en-US"/>
        </w:rPr>
        <w:t>two (</w:t>
      </w:r>
      <w:r w:rsidRPr="00625AA3">
        <w:rPr>
          <w:rFonts w:asciiTheme="minorBidi" w:hAnsiTheme="minorBidi" w:cstheme="minorBidi"/>
          <w:lang w:eastAsia="en-US"/>
        </w:rPr>
        <w:t>2</w:t>
      </w:r>
      <w:r w:rsidR="00E9482A" w:rsidRPr="00625AA3">
        <w:rPr>
          <w:rFonts w:asciiTheme="minorBidi" w:hAnsiTheme="minorBidi" w:cstheme="minorBidi"/>
          <w:lang w:eastAsia="en-US"/>
        </w:rPr>
        <w:t>) i</w:t>
      </w:r>
      <w:r w:rsidRPr="00625AA3">
        <w:rPr>
          <w:rFonts w:asciiTheme="minorBidi" w:hAnsiTheme="minorBidi" w:cstheme="minorBidi"/>
          <w:lang w:eastAsia="en-US"/>
        </w:rPr>
        <w:t xml:space="preserve">n SW Pacific as an NTWC and </w:t>
      </w:r>
      <w:r w:rsidR="00E9482A" w:rsidRPr="00625AA3">
        <w:rPr>
          <w:rFonts w:asciiTheme="minorBidi" w:hAnsiTheme="minorBidi" w:cstheme="minorBidi"/>
          <w:lang w:eastAsia="en-US"/>
        </w:rPr>
        <w:t>one (</w:t>
      </w:r>
      <w:r w:rsidRPr="00625AA3">
        <w:rPr>
          <w:rFonts w:asciiTheme="minorBidi" w:hAnsiTheme="minorBidi" w:cstheme="minorBidi"/>
          <w:lang w:eastAsia="en-US"/>
        </w:rPr>
        <w:t>1</w:t>
      </w:r>
      <w:r w:rsidR="00E9482A" w:rsidRPr="00625AA3">
        <w:rPr>
          <w:rFonts w:asciiTheme="minorBidi" w:hAnsiTheme="minorBidi" w:cstheme="minorBidi"/>
          <w:lang w:eastAsia="en-US"/>
        </w:rPr>
        <w:t>)</w:t>
      </w:r>
      <w:r w:rsidRPr="00625AA3">
        <w:rPr>
          <w:rFonts w:asciiTheme="minorBidi" w:hAnsiTheme="minorBidi" w:cstheme="minorBidi"/>
          <w:lang w:eastAsia="en-US"/>
        </w:rPr>
        <w:t xml:space="preserve"> in the South Atlantic as a TSP. </w:t>
      </w:r>
      <w:r w:rsidR="00AF2493" w:rsidRPr="00625AA3">
        <w:rPr>
          <w:rFonts w:asciiTheme="minorBidi" w:hAnsiTheme="minorBidi" w:cstheme="minorBidi"/>
          <w:lang w:eastAsia="en-US"/>
        </w:rPr>
        <w:t>COVID</w:t>
      </w:r>
      <w:r w:rsidRPr="00625AA3">
        <w:rPr>
          <w:rFonts w:asciiTheme="minorBidi" w:hAnsiTheme="minorBidi" w:cstheme="minorBidi"/>
          <w:lang w:eastAsia="en-US"/>
        </w:rPr>
        <w:t>-19 has had minimal impact on TSP Australia’s continued operations and no impact on service delivery. There have been several recent developments for TSP Australia, including: The commencement of monthly joint operations exercises</w:t>
      </w:r>
      <w:r w:rsidR="00E9482A" w:rsidRPr="00625AA3">
        <w:rPr>
          <w:rFonts w:asciiTheme="minorBidi" w:hAnsiTheme="minorBidi" w:cstheme="minorBidi"/>
          <w:lang w:eastAsia="en-US"/>
        </w:rPr>
        <w:t>;</w:t>
      </w:r>
      <w:r w:rsidRPr="00625AA3">
        <w:rPr>
          <w:rFonts w:asciiTheme="minorBidi" w:hAnsiTheme="minorBidi" w:cstheme="minorBidi"/>
          <w:lang w:eastAsia="en-US"/>
        </w:rPr>
        <w:t xml:space="preserve"> a new accreditation system for GA-JATWC front line staff</w:t>
      </w:r>
      <w:r w:rsidR="00E9482A" w:rsidRPr="00625AA3">
        <w:rPr>
          <w:rFonts w:asciiTheme="minorBidi" w:hAnsiTheme="minorBidi" w:cstheme="minorBidi"/>
          <w:lang w:eastAsia="en-US"/>
        </w:rPr>
        <w:t>;</w:t>
      </w:r>
      <w:r w:rsidRPr="00625AA3">
        <w:rPr>
          <w:rFonts w:asciiTheme="minorBidi" w:hAnsiTheme="minorBidi" w:cstheme="minorBidi"/>
          <w:lang w:eastAsia="en-US"/>
        </w:rPr>
        <w:t xml:space="preserve"> updates to the BoM-JATWC tsunami decision support tool</w:t>
      </w:r>
      <w:r w:rsidR="00E9482A" w:rsidRPr="00625AA3">
        <w:rPr>
          <w:rFonts w:asciiTheme="minorBidi" w:hAnsiTheme="minorBidi" w:cstheme="minorBidi"/>
          <w:lang w:eastAsia="en-US"/>
        </w:rPr>
        <w:t>;</w:t>
      </w:r>
      <w:r w:rsidRPr="00625AA3">
        <w:rPr>
          <w:rFonts w:asciiTheme="minorBidi" w:hAnsiTheme="minorBidi" w:cstheme="minorBidi"/>
          <w:lang w:eastAsia="en-US"/>
        </w:rPr>
        <w:t xml:space="preserve"> creation of an on-call roster for tsunami specialists</w:t>
      </w:r>
      <w:r w:rsidR="00E9482A" w:rsidRPr="00625AA3">
        <w:rPr>
          <w:rFonts w:asciiTheme="minorBidi" w:hAnsiTheme="minorBidi" w:cstheme="minorBidi"/>
          <w:lang w:eastAsia="en-US"/>
        </w:rPr>
        <w:t>;</w:t>
      </w:r>
      <w:r w:rsidRPr="00625AA3">
        <w:rPr>
          <w:rFonts w:asciiTheme="minorBidi" w:hAnsiTheme="minorBidi" w:cstheme="minorBidi"/>
          <w:lang w:eastAsia="en-US"/>
        </w:rPr>
        <w:t xml:space="preserve"> and ISO 9001:2015 reaccreditation of the BoM-JATWC Tsunami warning service. The Australian Bureau of Meteorology continued to host the IOC staff of the IOTWMS Secretariat in Perth. Future plans include: Updating the TSP service to match version 4 (2019) of the TSP Service Definition Document</w:t>
      </w:r>
      <w:r w:rsidR="00E9482A" w:rsidRPr="00625AA3">
        <w:rPr>
          <w:rFonts w:asciiTheme="minorBidi" w:hAnsiTheme="minorBidi" w:cstheme="minorBidi"/>
          <w:lang w:eastAsia="en-US"/>
        </w:rPr>
        <w:t>;</w:t>
      </w:r>
      <w:r w:rsidRPr="00625AA3">
        <w:rPr>
          <w:rFonts w:asciiTheme="minorBidi" w:hAnsiTheme="minorBidi" w:cstheme="minorBidi"/>
          <w:lang w:eastAsia="en-US"/>
        </w:rPr>
        <w:t xml:space="preserve"> upgrade seismic monitoring software to SeisComP4</w:t>
      </w:r>
      <w:r w:rsidR="00E9482A" w:rsidRPr="00625AA3">
        <w:rPr>
          <w:rFonts w:asciiTheme="minorBidi" w:hAnsiTheme="minorBidi" w:cstheme="minorBidi"/>
          <w:lang w:eastAsia="en-US"/>
        </w:rPr>
        <w:t>;</w:t>
      </w:r>
      <w:r w:rsidRPr="00625AA3">
        <w:rPr>
          <w:rFonts w:asciiTheme="minorBidi" w:hAnsiTheme="minorBidi" w:cstheme="minorBidi"/>
          <w:lang w:eastAsia="en-US"/>
        </w:rPr>
        <w:t xml:space="preserve"> test and operationalise seismic array processing</w:t>
      </w:r>
      <w:r w:rsidR="00E9482A" w:rsidRPr="00625AA3">
        <w:rPr>
          <w:rFonts w:asciiTheme="minorBidi" w:hAnsiTheme="minorBidi" w:cstheme="minorBidi"/>
          <w:lang w:eastAsia="en-US"/>
        </w:rPr>
        <w:t>;</w:t>
      </w:r>
      <w:r w:rsidRPr="00625AA3">
        <w:rPr>
          <w:rFonts w:asciiTheme="minorBidi" w:hAnsiTheme="minorBidi" w:cstheme="minorBidi"/>
          <w:lang w:eastAsia="en-US"/>
        </w:rPr>
        <w:t xml:space="preserve"> and continue work towards ISO 9001:2015 accreditation for GA-JATWC systems.</w:t>
      </w:r>
    </w:p>
    <w:p w14:paraId="435E3987" w14:textId="570CFCA3" w:rsidR="00757DF4" w:rsidRPr="00C45A2B" w:rsidRDefault="00757DF4" w:rsidP="00C45A2B">
      <w:pPr>
        <w:pStyle w:val="Heading3"/>
        <w:spacing w:before="0" w:after="240"/>
        <w:rPr>
          <w:rFonts w:ascii="Arial" w:hAnsi="Arial" w:cs="Arial"/>
          <w:caps/>
        </w:rPr>
      </w:pPr>
      <w:bookmarkStart w:id="62" w:name="_Toc105946921"/>
      <w:r w:rsidRPr="00C45A2B">
        <w:rPr>
          <w:rFonts w:ascii="Arial" w:hAnsi="Arial" w:cs="Arial"/>
          <w:caps/>
        </w:rPr>
        <w:t>14.2</w:t>
      </w:r>
      <w:r w:rsidRPr="00C45A2B">
        <w:rPr>
          <w:rFonts w:ascii="Arial" w:hAnsi="Arial" w:cs="Arial"/>
          <w:caps/>
        </w:rPr>
        <w:tab/>
        <w:t>TSP-India</w:t>
      </w:r>
      <w:bookmarkEnd w:id="62"/>
    </w:p>
    <w:p w14:paraId="2844E470" w14:textId="6054C1FD"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representative of TSP-India, </w:t>
      </w:r>
      <w:r w:rsidR="00625AA3">
        <w:rPr>
          <w:rFonts w:asciiTheme="minorBidi" w:hAnsiTheme="minorBidi" w:cstheme="minorBidi"/>
          <w:lang w:eastAsia="en-US"/>
        </w:rPr>
        <w:t>Mr </w:t>
      </w:r>
      <w:r w:rsidRPr="00625AA3">
        <w:rPr>
          <w:rFonts w:asciiTheme="minorBidi" w:hAnsiTheme="minorBidi" w:cstheme="minorBidi"/>
          <w:lang w:eastAsia="en-US"/>
        </w:rPr>
        <w:t>E. Pattabhi Rama Rao, reported on the TSP status and activities since ICG/IOTWMS-XII.</w:t>
      </w:r>
    </w:p>
    <w:p w14:paraId="3C94FC5F" w14:textId="41CA0B7B"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During the </w:t>
      </w:r>
      <w:r w:rsidR="00E9482A" w:rsidRPr="00625AA3">
        <w:rPr>
          <w:rFonts w:asciiTheme="minorBidi" w:hAnsiTheme="minorBidi" w:cstheme="minorBidi"/>
          <w:lang w:eastAsia="en-US"/>
        </w:rPr>
        <w:t>i</w:t>
      </w:r>
      <w:r w:rsidRPr="00625AA3">
        <w:rPr>
          <w:rFonts w:asciiTheme="minorBidi" w:hAnsiTheme="minorBidi" w:cstheme="minorBidi"/>
          <w:lang w:eastAsia="en-US"/>
        </w:rPr>
        <w:t>ntersessional reporting period (October 2019 to November 2021), TSP-India sustained the observational network [</w:t>
      </w:r>
      <w:r w:rsidR="00E9482A" w:rsidRPr="00625AA3">
        <w:rPr>
          <w:rFonts w:asciiTheme="minorBidi" w:hAnsiTheme="minorBidi" w:cstheme="minorBidi"/>
          <w:lang w:eastAsia="en-US"/>
        </w:rPr>
        <w:t>s</w:t>
      </w:r>
      <w:r w:rsidRPr="00625AA3">
        <w:rPr>
          <w:rFonts w:asciiTheme="minorBidi" w:hAnsiTheme="minorBidi" w:cstheme="minorBidi"/>
          <w:lang w:eastAsia="en-US"/>
        </w:rPr>
        <w:t xml:space="preserve">eismic, </w:t>
      </w:r>
      <w:r w:rsidR="00E9482A" w:rsidRPr="00625AA3">
        <w:rPr>
          <w:rFonts w:asciiTheme="minorBidi" w:hAnsiTheme="minorBidi" w:cstheme="minorBidi"/>
          <w:lang w:eastAsia="en-US"/>
        </w:rPr>
        <w:t>s</w:t>
      </w:r>
      <w:r w:rsidRPr="00625AA3">
        <w:rPr>
          <w:rFonts w:asciiTheme="minorBidi" w:hAnsiTheme="minorBidi" w:cstheme="minorBidi"/>
          <w:lang w:eastAsia="en-US"/>
        </w:rPr>
        <w:t xml:space="preserve">ea level (BPR &amp; </w:t>
      </w:r>
      <w:r w:rsidR="00E9482A" w:rsidRPr="00625AA3">
        <w:rPr>
          <w:rFonts w:asciiTheme="minorBidi" w:hAnsiTheme="minorBidi" w:cstheme="minorBidi"/>
          <w:lang w:eastAsia="en-US"/>
        </w:rPr>
        <w:t>t</w:t>
      </w:r>
      <w:r w:rsidRPr="00625AA3">
        <w:rPr>
          <w:rFonts w:asciiTheme="minorBidi" w:hAnsiTheme="minorBidi" w:cstheme="minorBidi"/>
          <w:lang w:eastAsia="en-US"/>
        </w:rPr>
        <w:t xml:space="preserve">ide gauges)]. TSP India detected and monitored 46 tsunamigenic earthquakes and issued bulletins as per the </w:t>
      </w:r>
      <w:r w:rsidR="00E9482A" w:rsidRPr="00625AA3">
        <w:rPr>
          <w:rFonts w:asciiTheme="minorBidi" w:hAnsiTheme="minorBidi" w:cstheme="minorBidi"/>
          <w:lang w:eastAsia="en-US"/>
        </w:rPr>
        <w:t>IOTWMS S</w:t>
      </w:r>
      <w:r w:rsidRPr="00625AA3">
        <w:rPr>
          <w:rFonts w:asciiTheme="minorBidi" w:hAnsiTheme="minorBidi" w:cstheme="minorBidi"/>
          <w:lang w:eastAsia="en-US"/>
        </w:rPr>
        <w:t xml:space="preserve">ervice </w:t>
      </w:r>
      <w:r w:rsidR="00E9482A" w:rsidRPr="00625AA3">
        <w:rPr>
          <w:rFonts w:asciiTheme="minorBidi" w:hAnsiTheme="minorBidi" w:cstheme="minorBidi"/>
          <w:lang w:eastAsia="en-US"/>
        </w:rPr>
        <w:t>D</w:t>
      </w:r>
      <w:r w:rsidRPr="00625AA3">
        <w:rPr>
          <w:rFonts w:asciiTheme="minorBidi" w:hAnsiTheme="minorBidi" w:cstheme="minorBidi"/>
          <w:lang w:eastAsia="en-US"/>
        </w:rPr>
        <w:t xml:space="preserve">efinition </w:t>
      </w:r>
      <w:r w:rsidR="00E9482A" w:rsidRPr="00625AA3">
        <w:rPr>
          <w:rFonts w:asciiTheme="minorBidi" w:hAnsiTheme="minorBidi" w:cstheme="minorBidi"/>
          <w:lang w:eastAsia="en-US"/>
        </w:rPr>
        <w:t>D</w:t>
      </w:r>
      <w:r w:rsidRPr="00625AA3">
        <w:rPr>
          <w:rFonts w:asciiTheme="minorBidi" w:hAnsiTheme="minorBidi" w:cstheme="minorBidi"/>
          <w:lang w:eastAsia="en-US"/>
        </w:rPr>
        <w:t>ocument</w:t>
      </w:r>
      <w:r w:rsidR="00E9482A" w:rsidRPr="00625AA3">
        <w:rPr>
          <w:rFonts w:asciiTheme="minorBidi" w:hAnsiTheme="minorBidi" w:cstheme="minorBidi"/>
          <w:lang w:eastAsia="en-US"/>
        </w:rPr>
        <w:t xml:space="preserve"> (SDD)</w:t>
      </w:r>
      <w:r w:rsidRPr="00625AA3">
        <w:rPr>
          <w:rFonts w:asciiTheme="minorBidi" w:hAnsiTheme="minorBidi" w:cstheme="minorBidi"/>
          <w:lang w:eastAsia="en-US"/>
        </w:rPr>
        <w:t xml:space="preserve">. </w:t>
      </w:r>
    </w:p>
    <w:p w14:paraId="08D9EF4C" w14:textId="64104484"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TSP-India performed well during the reporting period against the Key Performance Indicators (KPIs). As per KPI-1, TSP-India issued 46 bulletins for the events Mw&gt;6.5 (USGS final estimate) with an average elapsed time of 11.5 min. For KPI – 2, there are no events of M&gt;6.8 in Indian Ocean. TSP-India closely monitored the event of tsunamigenic earthquake of 7.4 M South Sandwich Islands Region on 12 Aug 2021. Though the event has no threat for the Indian Ocean and since there could be wave activity as per TSP-Australia, TSP-India issued the type-II No </w:t>
      </w:r>
      <w:r w:rsidR="00071119" w:rsidRPr="00625AA3">
        <w:rPr>
          <w:rFonts w:asciiTheme="minorBidi" w:hAnsiTheme="minorBidi" w:cstheme="minorBidi"/>
          <w:lang w:eastAsia="en-US"/>
        </w:rPr>
        <w:t>Threat</w:t>
      </w:r>
      <w:r w:rsidRPr="00625AA3">
        <w:rPr>
          <w:rFonts w:asciiTheme="minorBidi" w:hAnsiTheme="minorBidi" w:cstheme="minorBidi"/>
          <w:lang w:eastAsia="en-US"/>
        </w:rPr>
        <w:t xml:space="preserve"> Bulletin and Type-IV Final bulletin with recorded sea-level observations. Since the 7.4 magnitude is below the threshold of 8.0, this event was not considered for KPI</w:t>
      </w:r>
      <w:r w:rsidR="00E9482A" w:rsidRPr="00625AA3">
        <w:rPr>
          <w:rFonts w:asciiTheme="minorBidi" w:hAnsiTheme="minorBidi" w:cstheme="minorBidi"/>
          <w:lang w:eastAsia="en-US"/>
        </w:rPr>
        <w:t>-</w:t>
      </w:r>
      <w:r w:rsidRPr="00625AA3">
        <w:rPr>
          <w:rFonts w:asciiTheme="minorBidi" w:hAnsiTheme="minorBidi" w:cstheme="minorBidi"/>
          <w:lang w:eastAsia="en-US"/>
        </w:rPr>
        <w:t>6 evaluation as per the SDD.</w:t>
      </w:r>
    </w:p>
    <w:p w14:paraId="31A46A54" w14:textId="1F2C65A8" w:rsidR="00125372" w:rsidRPr="00625AA3" w:rsidRDefault="00AF2493"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COVID</w:t>
      </w:r>
      <w:r w:rsidR="00125372" w:rsidRPr="00625AA3">
        <w:rPr>
          <w:rFonts w:asciiTheme="minorBidi" w:hAnsiTheme="minorBidi" w:cstheme="minorBidi"/>
          <w:lang w:eastAsia="en-US"/>
        </w:rPr>
        <w:t xml:space="preserve">-19 pandemic has </w:t>
      </w:r>
      <w:r w:rsidR="00E9482A" w:rsidRPr="00625AA3">
        <w:rPr>
          <w:rFonts w:asciiTheme="minorBidi" w:hAnsiTheme="minorBidi" w:cstheme="minorBidi"/>
          <w:lang w:eastAsia="en-US"/>
        </w:rPr>
        <w:t xml:space="preserve">had </w:t>
      </w:r>
      <w:r w:rsidR="00125372" w:rsidRPr="00625AA3">
        <w:rPr>
          <w:rFonts w:asciiTheme="minorBidi" w:hAnsiTheme="minorBidi" w:cstheme="minorBidi"/>
          <w:lang w:eastAsia="en-US"/>
        </w:rPr>
        <w:t xml:space="preserve">no immediate impact on the Indian Tsunami Early Warning Centre (ITEWC) in continuing and delivering the operational tsunami services. During the lockdown, ITEWC functioned with minimal manpower with extended duty hours by engaging the operational staff residing on the campus in shifts. </w:t>
      </w:r>
      <w:r w:rsidR="00E9482A" w:rsidRPr="00625AA3">
        <w:rPr>
          <w:rFonts w:asciiTheme="minorBidi" w:hAnsiTheme="minorBidi" w:cstheme="minorBidi"/>
          <w:lang w:eastAsia="en-US"/>
        </w:rPr>
        <w:t>However, o</w:t>
      </w:r>
      <w:r w:rsidR="00125372" w:rsidRPr="00625AA3">
        <w:rPr>
          <w:rFonts w:asciiTheme="minorBidi" w:hAnsiTheme="minorBidi" w:cstheme="minorBidi"/>
          <w:lang w:eastAsia="en-US"/>
        </w:rPr>
        <w:t>bservation network preventive maintenance activity was delayed due to lockdown.</w:t>
      </w:r>
    </w:p>
    <w:p w14:paraId="2815AF7D" w14:textId="7C4AE373"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ITEWC</w:t>
      </w:r>
      <w:r w:rsidR="00E9482A" w:rsidRPr="00625AA3">
        <w:rPr>
          <w:rFonts w:asciiTheme="minorBidi" w:hAnsiTheme="minorBidi" w:cstheme="minorBidi"/>
          <w:lang w:eastAsia="en-US"/>
        </w:rPr>
        <w:t xml:space="preserve"> ha</w:t>
      </w:r>
      <w:r w:rsidRPr="00625AA3">
        <w:rPr>
          <w:rFonts w:asciiTheme="minorBidi" w:hAnsiTheme="minorBidi" w:cstheme="minorBidi"/>
          <w:lang w:eastAsia="en-US"/>
        </w:rPr>
        <w:t>s carried out technology refreshment that include</w:t>
      </w:r>
      <w:r w:rsidR="00AE30AB" w:rsidRPr="00625AA3">
        <w:rPr>
          <w:rFonts w:asciiTheme="minorBidi" w:hAnsiTheme="minorBidi" w:cstheme="minorBidi"/>
          <w:lang w:eastAsia="en-US"/>
        </w:rPr>
        <w:t>s</w:t>
      </w:r>
      <w:r w:rsidRPr="00625AA3">
        <w:rPr>
          <w:rFonts w:asciiTheme="minorBidi" w:hAnsiTheme="minorBidi" w:cstheme="minorBidi"/>
          <w:lang w:eastAsia="en-US"/>
        </w:rPr>
        <w:t xml:space="preserve"> the enhancement of end-to-end tsunami application software, porting, and migration onto the new hardware at INCOIS</w:t>
      </w:r>
      <w:r w:rsidR="00AE30AB" w:rsidRPr="00625AA3">
        <w:rPr>
          <w:rFonts w:asciiTheme="minorBidi" w:hAnsiTheme="minorBidi" w:cstheme="minorBidi"/>
          <w:lang w:eastAsia="en-US"/>
        </w:rPr>
        <w:t>,</w:t>
      </w:r>
      <w:r w:rsidRPr="00625AA3">
        <w:rPr>
          <w:rFonts w:asciiTheme="minorBidi" w:hAnsiTheme="minorBidi" w:cstheme="minorBidi"/>
          <w:lang w:eastAsia="en-US"/>
        </w:rPr>
        <w:t xml:space="preserve"> and setup </w:t>
      </w:r>
      <w:r w:rsidR="00AE30AB" w:rsidRPr="00625AA3">
        <w:rPr>
          <w:rFonts w:asciiTheme="minorBidi" w:hAnsiTheme="minorBidi" w:cstheme="minorBidi"/>
          <w:lang w:eastAsia="en-US"/>
        </w:rPr>
        <w:t xml:space="preserve">of </w:t>
      </w:r>
      <w:r w:rsidRPr="00625AA3">
        <w:rPr>
          <w:rFonts w:asciiTheme="minorBidi" w:hAnsiTheme="minorBidi" w:cstheme="minorBidi"/>
          <w:lang w:eastAsia="en-US"/>
        </w:rPr>
        <w:t xml:space="preserve">a dedicated Disaster Recovery site (DR site) at another location. Both these systems can generate timely tsunami advisories for India and Indian </w:t>
      </w:r>
      <w:r w:rsidR="00AE30AB" w:rsidRPr="00625AA3">
        <w:rPr>
          <w:rFonts w:asciiTheme="minorBidi" w:hAnsiTheme="minorBidi" w:cstheme="minorBidi"/>
          <w:lang w:eastAsia="en-US"/>
        </w:rPr>
        <w:t>O</w:t>
      </w:r>
      <w:r w:rsidRPr="00625AA3">
        <w:rPr>
          <w:rFonts w:asciiTheme="minorBidi" w:hAnsiTheme="minorBidi" w:cstheme="minorBidi"/>
          <w:lang w:eastAsia="en-US"/>
        </w:rPr>
        <w:t xml:space="preserve">cean rim countries. A dedicated tsunami website (https://tsunami.incois.gov.in) was developed and operationalized with the latest responsive web technologies and </w:t>
      </w:r>
      <w:r w:rsidR="00AE30AB" w:rsidRPr="00625AA3">
        <w:rPr>
          <w:rFonts w:asciiTheme="minorBidi" w:hAnsiTheme="minorBidi" w:cstheme="minorBidi"/>
          <w:lang w:eastAsia="en-US"/>
        </w:rPr>
        <w:t>m</w:t>
      </w:r>
      <w:r w:rsidRPr="00625AA3">
        <w:rPr>
          <w:rFonts w:asciiTheme="minorBidi" w:hAnsiTheme="minorBidi" w:cstheme="minorBidi"/>
          <w:lang w:eastAsia="en-US"/>
        </w:rPr>
        <w:t xml:space="preserve">apping frameworks to deliver the tsunami advisories to a wide range of users, platforms, and devices at various resolutions. The </w:t>
      </w:r>
      <w:r w:rsidRPr="00625AA3">
        <w:rPr>
          <w:rFonts w:asciiTheme="minorBidi" w:hAnsiTheme="minorBidi" w:cstheme="minorBidi"/>
          <w:lang w:eastAsia="en-US"/>
        </w:rPr>
        <w:lastRenderedPageBreak/>
        <w:t xml:space="preserve">earthquake detection software </w:t>
      </w:r>
      <w:r w:rsidR="00AE30AB" w:rsidRPr="00625AA3">
        <w:rPr>
          <w:rFonts w:asciiTheme="minorBidi" w:hAnsiTheme="minorBidi" w:cstheme="minorBidi"/>
          <w:lang w:eastAsia="en-US"/>
        </w:rPr>
        <w:t>S</w:t>
      </w:r>
      <w:r w:rsidRPr="00625AA3">
        <w:rPr>
          <w:rFonts w:asciiTheme="minorBidi" w:hAnsiTheme="minorBidi" w:cstheme="minorBidi"/>
          <w:lang w:eastAsia="en-US"/>
        </w:rPr>
        <w:t xml:space="preserve">eiscomp3 was upgraded with the latest version seiscomp4.0 along with W-phase moment tensor module. </w:t>
      </w:r>
    </w:p>
    <w:p w14:paraId="2EF2F2F0" w14:textId="290714D5"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Other major developments include the update of Coastal Forecast Zones (CFZs) for India and the verification is under progress. Initiated development of a new Decision Support System (DSS) that facilitate</w:t>
      </w:r>
      <w:r w:rsidR="00AE30AB" w:rsidRPr="00625AA3">
        <w:rPr>
          <w:rFonts w:asciiTheme="minorBidi" w:hAnsiTheme="minorBidi" w:cstheme="minorBidi"/>
          <w:lang w:eastAsia="en-US"/>
        </w:rPr>
        <w:t>s</w:t>
      </w:r>
      <w:r w:rsidRPr="00625AA3">
        <w:rPr>
          <w:rFonts w:asciiTheme="minorBidi" w:hAnsiTheme="minorBidi" w:cstheme="minorBidi"/>
          <w:lang w:eastAsia="en-US"/>
        </w:rPr>
        <w:t xml:space="preserve"> the integration of international sea level data (</w:t>
      </w:r>
      <w:r w:rsidR="00AE30AB" w:rsidRPr="00625AA3">
        <w:rPr>
          <w:rFonts w:asciiTheme="minorBidi" w:hAnsiTheme="minorBidi" w:cstheme="minorBidi"/>
          <w:lang w:eastAsia="en-US"/>
        </w:rPr>
        <w:t>t</w:t>
      </w:r>
      <w:r w:rsidRPr="00625AA3">
        <w:rPr>
          <w:rFonts w:asciiTheme="minorBidi" w:hAnsiTheme="minorBidi" w:cstheme="minorBidi"/>
          <w:lang w:eastAsia="en-US"/>
        </w:rPr>
        <w:t xml:space="preserve">sunami </w:t>
      </w:r>
      <w:r w:rsidR="00AE30AB" w:rsidRPr="00625AA3">
        <w:rPr>
          <w:rFonts w:asciiTheme="minorBidi" w:hAnsiTheme="minorBidi" w:cstheme="minorBidi"/>
          <w:lang w:eastAsia="en-US"/>
        </w:rPr>
        <w:t>b</w:t>
      </w:r>
      <w:r w:rsidRPr="00625AA3">
        <w:rPr>
          <w:rFonts w:asciiTheme="minorBidi" w:hAnsiTheme="minorBidi" w:cstheme="minorBidi"/>
          <w:lang w:eastAsia="en-US"/>
        </w:rPr>
        <w:t xml:space="preserve">uoys and </w:t>
      </w:r>
      <w:r w:rsidR="00AE30AB" w:rsidRPr="00625AA3">
        <w:rPr>
          <w:rFonts w:asciiTheme="minorBidi" w:hAnsiTheme="minorBidi" w:cstheme="minorBidi"/>
          <w:lang w:eastAsia="en-US"/>
        </w:rPr>
        <w:t>t</w:t>
      </w:r>
      <w:r w:rsidRPr="00625AA3">
        <w:rPr>
          <w:rFonts w:asciiTheme="minorBidi" w:hAnsiTheme="minorBidi" w:cstheme="minorBidi"/>
          <w:lang w:eastAsia="en-US"/>
        </w:rPr>
        <w:t xml:space="preserve">ide gauges), </w:t>
      </w:r>
      <w:r w:rsidR="00AE30AB" w:rsidRPr="00625AA3">
        <w:rPr>
          <w:rFonts w:asciiTheme="minorBidi" w:hAnsiTheme="minorBidi" w:cstheme="minorBidi"/>
          <w:lang w:eastAsia="en-US"/>
        </w:rPr>
        <w:t xml:space="preserve">and </w:t>
      </w:r>
      <w:r w:rsidRPr="00625AA3">
        <w:rPr>
          <w:rFonts w:asciiTheme="minorBidi" w:hAnsiTheme="minorBidi" w:cstheme="minorBidi"/>
          <w:lang w:eastAsia="en-US"/>
        </w:rPr>
        <w:t>scenario database. Real-time inundation model</w:t>
      </w:r>
      <w:r w:rsidR="00AE30AB" w:rsidRPr="00625AA3">
        <w:rPr>
          <w:rFonts w:asciiTheme="minorBidi" w:hAnsiTheme="minorBidi" w:cstheme="minorBidi"/>
          <w:lang w:eastAsia="en-US"/>
        </w:rPr>
        <w:t>l</w:t>
      </w:r>
      <w:r w:rsidRPr="00625AA3">
        <w:rPr>
          <w:rFonts w:asciiTheme="minorBidi" w:hAnsiTheme="minorBidi" w:cstheme="minorBidi"/>
          <w:lang w:eastAsia="en-US"/>
        </w:rPr>
        <w:t>ing for Service Level –III, real-time model</w:t>
      </w:r>
      <w:r w:rsidR="00AE30AB" w:rsidRPr="00625AA3">
        <w:rPr>
          <w:rFonts w:asciiTheme="minorBidi" w:hAnsiTheme="minorBidi" w:cstheme="minorBidi"/>
          <w:lang w:eastAsia="en-US"/>
        </w:rPr>
        <w:t>l</w:t>
      </w:r>
      <w:r w:rsidRPr="00625AA3">
        <w:rPr>
          <w:rFonts w:asciiTheme="minorBidi" w:hAnsiTheme="minorBidi" w:cstheme="minorBidi"/>
          <w:lang w:eastAsia="en-US"/>
        </w:rPr>
        <w:t>ing of Global Earthquakes (M&gt;=8.0), sea level inversion, dissemination and database for web publishing will be key elements of the new DSS. TSP India developed a web-based application for the evaluation of Key Performance Indicators for IOTW</w:t>
      </w:r>
      <w:r w:rsidR="003C3C93">
        <w:rPr>
          <w:rFonts w:asciiTheme="minorBidi" w:hAnsiTheme="minorBidi" w:cstheme="minorBidi"/>
          <w:lang w:eastAsia="en-US"/>
        </w:rPr>
        <w:t>MS </w:t>
      </w:r>
      <w:r w:rsidRPr="00625AA3">
        <w:rPr>
          <w:rFonts w:asciiTheme="minorBidi" w:hAnsiTheme="minorBidi" w:cstheme="minorBidi"/>
          <w:lang w:eastAsia="en-US"/>
        </w:rPr>
        <w:t xml:space="preserve">Event data from other TSPs </w:t>
      </w:r>
      <w:r w:rsidR="00AE30AB" w:rsidRPr="00625AA3">
        <w:rPr>
          <w:rFonts w:asciiTheme="minorBidi" w:hAnsiTheme="minorBidi" w:cstheme="minorBidi"/>
          <w:lang w:eastAsia="en-US"/>
        </w:rPr>
        <w:t>will</w:t>
      </w:r>
      <w:r w:rsidRPr="00625AA3">
        <w:rPr>
          <w:rFonts w:asciiTheme="minorBidi" w:hAnsiTheme="minorBidi" w:cstheme="minorBidi"/>
          <w:lang w:eastAsia="en-US"/>
        </w:rPr>
        <w:t xml:space="preserve"> be ingested </w:t>
      </w:r>
      <w:r w:rsidR="00AE30AB" w:rsidRPr="00625AA3">
        <w:rPr>
          <w:rFonts w:asciiTheme="minorBidi" w:hAnsiTheme="minorBidi" w:cstheme="minorBidi"/>
          <w:lang w:eastAsia="en-US"/>
        </w:rPr>
        <w:t>in</w:t>
      </w:r>
      <w:r w:rsidRPr="00625AA3">
        <w:rPr>
          <w:rFonts w:asciiTheme="minorBidi" w:hAnsiTheme="minorBidi" w:cstheme="minorBidi"/>
          <w:lang w:eastAsia="en-US"/>
        </w:rPr>
        <w:t>to the KPI application and tested in consultation with other TSPs. TSP-India also developed a mobile application for tsunami services.</w:t>
      </w:r>
    </w:p>
    <w:p w14:paraId="7DDB9F85" w14:textId="3C582FB4"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Key personnel in TSP-India participated in the UNESCAP project </w:t>
      </w:r>
      <w:r w:rsidR="00AE30AB" w:rsidRPr="00625AA3">
        <w:rPr>
          <w:rFonts w:asciiTheme="minorBidi" w:hAnsiTheme="minorBidi" w:cstheme="minorBidi"/>
          <w:lang w:eastAsia="en-US"/>
        </w:rPr>
        <w:t xml:space="preserve">activity </w:t>
      </w:r>
      <w:r w:rsidRPr="00625AA3">
        <w:rPr>
          <w:rFonts w:asciiTheme="minorBidi" w:hAnsiTheme="minorBidi" w:cstheme="minorBidi"/>
          <w:lang w:eastAsia="en-US"/>
        </w:rPr>
        <w:t>on Probabilistic Tsunami Hazard Assessment</w:t>
      </w:r>
      <w:r w:rsidR="00AE30AB" w:rsidRPr="00625AA3">
        <w:rPr>
          <w:rFonts w:asciiTheme="minorBidi" w:hAnsiTheme="minorBidi" w:cstheme="minorBidi"/>
          <w:lang w:eastAsia="en-US"/>
        </w:rPr>
        <w:t xml:space="preserve"> (PTHA)</w:t>
      </w:r>
      <w:r w:rsidRPr="00625AA3">
        <w:rPr>
          <w:rFonts w:asciiTheme="minorBidi" w:hAnsiTheme="minorBidi" w:cstheme="minorBidi"/>
          <w:lang w:eastAsia="en-US"/>
        </w:rPr>
        <w:t xml:space="preserve"> for Makran Subduction Zone. The initial benchmark PTHA model simulations were run at INCOIS with guidance from GFZ, INGV and the University of Malaga. Currently, INCOIS is examining the possibility of the tsunami threat in the neighbouring Persian Gulf and the Red Sea.</w:t>
      </w:r>
    </w:p>
    <w:p w14:paraId="6EF37BDC" w14:textId="72983CCB"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TSP-India participated in the IOWave20 exercise conducted by ICG/IOTWMS and provided required support for scenario selection, manual preparation, etc. TSP-India issued four bulletins for three scenarios of</w:t>
      </w:r>
      <w:r w:rsidR="00AE30AB" w:rsidRPr="00625AA3">
        <w:rPr>
          <w:rFonts w:asciiTheme="minorBidi" w:hAnsiTheme="minorBidi" w:cstheme="minorBidi"/>
          <w:lang w:eastAsia="en-US"/>
        </w:rPr>
        <w:t>:</w:t>
      </w:r>
      <w:r w:rsidRPr="00625AA3">
        <w:rPr>
          <w:rFonts w:asciiTheme="minorBidi" w:hAnsiTheme="minorBidi" w:cstheme="minorBidi"/>
          <w:lang w:eastAsia="en-US"/>
        </w:rPr>
        <w:t xml:space="preserve"> (i) South of Java, Indonesia, (ii) Andaman Islands, India, (iii) Off Coast of Pakistan through </w:t>
      </w:r>
      <w:r w:rsidR="00AE30AB" w:rsidRPr="00625AA3">
        <w:rPr>
          <w:rFonts w:asciiTheme="minorBidi" w:hAnsiTheme="minorBidi" w:cstheme="minorBidi"/>
          <w:lang w:eastAsia="en-US"/>
        </w:rPr>
        <w:t>e</w:t>
      </w:r>
      <w:r w:rsidRPr="00625AA3">
        <w:rPr>
          <w:rFonts w:asciiTheme="minorBidi" w:hAnsiTheme="minorBidi" w:cstheme="minorBidi"/>
          <w:lang w:eastAsia="en-US"/>
        </w:rPr>
        <w:t xml:space="preserve">mail, </w:t>
      </w:r>
      <w:r w:rsidR="00AE30AB" w:rsidRPr="00625AA3">
        <w:rPr>
          <w:rFonts w:asciiTheme="minorBidi" w:hAnsiTheme="minorBidi" w:cstheme="minorBidi"/>
          <w:lang w:eastAsia="en-US"/>
        </w:rPr>
        <w:t>f</w:t>
      </w:r>
      <w:r w:rsidRPr="00625AA3">
        <w:rPr>
          <w:rFonts w:asciiTheme="minorBidi" w:hAnsiTheme="minorBidi" w:cstheme="minorBidi"/>
          <w:lang w:eastAsia="en-US"/>
        </w:rPr>
        <w:t xml:space="preserve">ax, SMS, GTS and </w:t>
      </w:r>
      <w:r w:rsidR="00AE30AB" w:rsidRPr="00625AA3">
        <w:rPr>
          <w:rFonts w:asciiTheme="minorBidi" w:hAnsiTheme="minorBidi" w:cstheme="minorBidi"/>
          <w:lang w:eastAsia="en-US"/>
        </w:rPr>
        <w:t>w</w:t>
      </w:r>
      <w:r w:rsidRPr="00625AA3">
        <w:rPr>
          <w:rFonts w:asciiTheme="minorBidi" w:hAnsiTheme="minorBidi" w:cstheme="minorBidi"/>
          <w:lang w:eastAsia="en-US"/>
        </w:rPr>
        <w:t>ebsite on 6th, 13th &amp; 20th October 2020. TSP-India participated in four IOTWMS Communication Tests (12 June 2019, 11 Dec 2019, 10 June 2020 and 09 June 2021), IOTWMS Pre and Post IOWave20 webinars during 28-30 September 2020 and 11-12 November 2020</w:t>
      </w:r>
      <w:r w:rsidR="00AE30AB" w:rsidRPr="00625AA3">
        <w:rPr>
          <w:rFonts w:asciiTheme="minorBidi" w:hAnsiTheme="minorBidi" w:cstheme="minorBidi"/>
          <w:lang w:eastAsia="en-US"/>
        </w:rPr>
        <w:t>,</w:t>
      </w:r>
      <w:r w:rsidRPr="00625AA3">
        <w:rPr>
          <w:rFonts w:asciiTheme="minorBidi" w:hAnsiTheme="minorBidi" w:cstheme="minorBidi"/>
          <w:lang w:eastAsia="en-US"/>
        </w:rPr>
        <w:t xml:space="preserve"> as well </w:t>
      </w:r>
      <w:r w:rsidR="00AE30AB" w:rsidRPr="00625AA3">
        <w:rPr>
          <w:rFonts w:asciiTheme="minorBidi" w:hAnsiTheme="minorBidi" w:cstheme="minorBidi"/>
          <w:lang w:eastAsia="en-US"/>
        </w:rPr>
        <w:t xml:space="preserve">UNESCAP Project </w:t>
      </w:r>
      <w:r w:rsidRPr="00625AA3">
        <w:rPr>
          <w:rFonts w:asciiTheme="minorBidi" w:hAnsiTheme="minorBidi" w:cstheme="minorBidi"/>
          <w:lang w:eastAsia="en-US"/>
        </w:rPr>
        <w:t>Regional SOP Workshop for Broadcasting Media and DMOs during 7-9 September 2021, 12-14 October 2021 and 26-28 October 2021.</w:t>
      </w:r>
    </w:p>
    <w:p w14:paraId="38BC7BFB" w14:textId="59B88D3A"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TSP-India committed to operationalizing the auto KPI system for IOTWMS TSP services, efforts on utilization of real-time GNSS &amp; SMA data for rupture characterization of the tsunamigenic earthquakes, work on Standard Operational Procedures (SOP) for atypical tsunami sources. TSP-India will continue to contribute to IOTWMS activities in the next inter-sessional period, including the planning, conducting, and reporting of biennial IOWave exercises, 6-monthly Communication Tests</w:t>
      </w:r>
      <w:r w:rsidR="00AE30AB" w:rsidRPr="00625AA3">
        <w:rPr>
          <w:rFonts w:asciiTheme="minorBidi" w:hAnsiTheme="minorBidi" w:cstheme="minorBidi"/>
          <w:lang w:eastAsia="en-US"/>
        </w:rPr>
        <w:t>,</w:t>
      </w:r>
      <w:r w:rsidRPr="00625AA3">
        <w:rPr>
          <w:rFonts w:asciiTheme="minorBidi" w:hAnsiTheme="minorBidi" w:cstheme="minorBidi"/>
          <w:lang w:eastAsia="en-US"/>
        </w:rPr>
        <w:t xml:space="preserve"> and active participation in ICG/IOTWMS Working Groups and Task Teams</w:t>
      </w:r>
      <w:r w:rsidR="00AE30AB" w:rsidRPr="00625AA3">
        <w:rPr>
          <w:rFonts w:asciiTheme="minorBidi" w:hAnsiTheme="minorBidi" w:cstheme="minorBidi"/>
          <w:lang w:eastAsia="en-US"/>
        </w:rPr>
        <w:t>,</w:t>
      </w:r>
      <w:r w:rsidRPr="00625AA3">
        <w:rPr>
          <w:rFonts w:asciiTheme="minorBidi" w:hAnsiTheme="minorBidi" w:cstheme="minorBidi"/>
          <w:lang w:eastAsia="en-US"/>
        </w:rPr>
        <w:t xml:space="preserve"> as well in regular NTWC/DMO/Media SOP Training Workshops.</w:t>
      </w:r>
    </w:p>
    <w:p w14:paraId="1836175A" w14:textId="0424DC62" w:rsidR="00757DF4" w:rsidRPr="00C45A2B" w:rsidRDefault="00C45A2B" w:rsidP="00C45A2B">
      <w:pPr>
        <w:pStyle w:val="Heading3"/>
        <w:spacing w:before="0" w:after="240"/>
        <w:rPr>
          <w:rFonts w:ascii="Arial" w:hAnsi="Arial" w:cs="Arial"/>
          <w:caps/>
        </w:rPr>
      </w:pPr>
      <w:bookmarkStart w:id="63" w:name="_Toc105946922"/>
      <w:r>
        <w:rPr>
          <w:rFonts w:ascii="Arial" w:hAnsi="Arial" w:cs="Arial"/>
          <w:caps/>
        </w:rPr>
        <w:t>14.3</w:t>
      </w:r>
      <w:r>
        <w:rPr>
          <w:rFonts w:ascii="Arial" w:hAnsi="Arial" w:cs="Arial"/>
          <w:caps/>
        </w:rPr>
        <w:tab/>
      </w:r>
      <w:r w:rsidR="00757DF4" w:rsidRPr="00C45A2B">
        <w:rPr>
          <w:rFonts w:ascii="Arial" w:hAnsi="Arial" w:cs="Arial"/>
          <w:caps/>
        </w:rPr>
        <w:t>TSP Indonesia</w:t>
      </w:r>
      <w:bookmarkEnd w:id="63"/>
    </w:p>
    <w:p w14:paraId="6D62F6D9" w14:textId="3BE96CA0"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representative of TSP-Indonesia, </w:t>
      </w:r>
      <w:r w:rsidR="00625AA3">
        <w:rPr>
          <w:rFonts w:asciiTheme="minorBidi" w:hAnsiTheme="minorBidi" w:cstheme="minorBidi"/>
          <w:lang w:eastAsia="en-US"/>
        </w:rPr>
        <w:t>Mr </w:t>
      </w:r>
      <w:r w:rsidRPr="00625AA3">
        <w:rPr>
          <w:rFonts w:asciiTheme="minorBidi" w:hAnsiTheme="minorBidi" w:cstheme="minorBidi"/>
          <w:lang w:eastAsia="en-US"/>
        </w:rPr>
        <w:t>Yedi Dermadi, reported on the TSP status and activities since ICG/IOTWMS-XII.</w:t>
      </w:r>
    </w:p>
    <w:p w14:paraId="56E2F49D" w14:textId="55613699"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TSP Indonesia has improved the number of various sensors </w:t>
      </w:r>
      <w:r w:rsidR="00AE30AB" w:rsidRPr="00625AA3">
        <w:rPr>
          <w:rFonts w:asciiTheme="minorBidi" w:hAnsiTheme="minorBidi" w:cstheme="minorBidi"/>
          <w:lang w:eastAsia="en-US"/>
        </w:rPr>
        <w:t xml:space="preserve">utilised in the </w:t>
      </w:r>
      <w:r w:rsidRPr="00625AA3">
        <w:rPr>
          <w:rFonts w:asciiTheme="minorBidi" w:hAnsiTheme="minorBidi" w:cstheme="minorBidi"/>
          <w:lang w:eastAsia="en-US"/>
        </w:rPr>
        <w:t xml:space="preserve">monitoring system. Data sharing </w:t>
      </w:r>
      <w:r w:rsidR="00AE30AB" w:rsidRPr="00625AA3">
        <w:rPr>
          <w:rFonts w:asciiTheme="minorBidi" w:hAnsiTheme="minorBidi" w:cstheme="minorBidi"/>
          <w:lang w:eastAsia="en-US"/>
        </w:rPr>
        <w:t xml:space="preserve">has </w:t>
      </w:r>
      <w:r w:rsidRPr="00625AA3">
        <w:rPr>
          <w:rFonts w:asciiTheme="minorBidi" w:hAnsiTheme="minorBidi" w:cstheme="minorBidi"/>
          <w:lang w:eastAsia="en-US"/>
        </w:rPr>
        <w:t>become very important issue among the members. A new additional WRS dissemination mode was introduced and tested as an innovation. The KPI service performance so far runs as expected.</w:t>
      </w:r>
    </w:p>
    <w:p w14:paraId="2310042B" w14:textId="0D78795B"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InaTEWS </w:t>
      </w:r>
      <w:r w:rsidR="00AE30AB" w:rsidRPr="00625AA3">
        <w:rPr>
          <w:rFonts w:asciiTheme="minorBidi" w:hAnsiTheme="minorBidi" w:cstheme="minorBidi"/>
          <w:lang w:eastAsia="en-US"/>
        </w:rPr>
        <w:t>was</w:t>
      </w:r>
      <w:r w:rsidRPr="00625AA3">
        <w:rPr>
          <w:rFonts w:asciiTheme="minorBidi" w:hAnsiTheme="minorBidi" w:cstheme="minorBidi"/>
          <w:lang w:eastAsia="en-US"/>
        </w:rPr>
        <w:t xml:space="preserve"> awarded QMS ISO 9001:2015 on September 2021. Radio Broadcast to disseminate information </w:t>
      </w:r>
      <w:r w:rsidR="00AE30AB" w:rsidRPr="00625AA3">
        <w:rPr>
          <w:rFonts w:asciiTheme="minorBidi" w:hAnsiTheme="minorBidi" w:cstheme="minorBidi"/>
          <w:lang w:eastAsia="en-US"/>
        </w:rPr>
        <w:t xml:space="preserve">was </w:t>
      </w:r>
      <w:r w:rsidRPr="00625AA3">
        <w:rPr>
          <w:rFonts w:asciiTheme="minorBidi" w:hAnsiTheme="minorBidi" w:cstheme="minorBidi"/>
          <w:lang w:eastAsia="en-US"/>
        </w:rPr>
        <w:t>already implemented in 2021 for national purposes. TSP Indonesia is always active to participate in IOWave exercises and as well as in IOTWMS communication tests.</w:t>
      </w:r>
    </w:p>
    <w:p w14:paraId="5AE1DA7F" w14:textId="61D44F81"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TSP Indonesia has many development plans. This year TSP Indonesia</w:t>
      </w:r>
      <w:r w:rsidR="00AE30AB" w:rsidRPr="00625AA3">
        <w:rPr>
          <w:rFonts w:asciiTheme="minorBidi" w:hAnsiTheme="minorBidi" w:cstheme="minorBidi"/>
          <w:lang w:eastAsia="en-US"/>
        </w:rPr>
        <w:t xml:space="preserve"> will</w:t>
      </w:r>
      <w:r w:rsidRPr="00625AA3">
        <w:rPr>
          <w:rFonts w:asciiTheme="minorBidi" w:hAnsiTheme="minorBidi" w:cstheme="minorBidi"/>
          <w:lang w:eastAsia="en-US"/>
        </w:rPr>
        <w:t xml:space="preserve"> start to work on inundation tsunami model</w:t>
      </w:r>
      <w:r w:rsidR="00AE30AB" w:rsidRPr="00625AA3">
        <w:rPr>
          <w:rFonts w:asciiTheme="minorBidi" w:hAnsiTheme="minorBidi" w:cstheme="minorBidi"/>
          <w:lang w:eastAsia="en-US"/>
        </w:rPr>
        <w:t>l</w:t>
      </w:r>
      <w:r w:rsidRPr="00625AA3">
        <w:rPr>
          <w:rFonts w:asciiTheme="minorBidi" w:hAnsiTheme="minorBidi" w:cstheme="minorBidi"/>
          <w:lang w:eastAsia="en-US"/>
        </w:rPr>
        <w:t xml:space="preserve">ing and doing the first stage of GNSS data integration into the processing system. We plan to have </w:t>
      </w:r>
      <w:r w:rsidR="00AE30AB" w:rsidRPr="00625AA3">
        <w:rPr>
          <w:rFonts w:asciiTheme="minorBidi" w:hAnsiTheme="minorBidi" w:cstheme="minorBidi"/>
          <w:lang w:eastAsia="en-US"/>
        </w:rPr>
        <w:t xml:space="preserve">a </w:t>
      </w:r>
      <w:r w:rsidRPr="00625AA3">
        <w:rPr>
          <w:rFonts w:asciiTheme="minorBidi" w:hAnsiTheme="minorBidi" w:cstheme="minorBidi"/>
          <w:lang w:eastAsia="en-US"/>
        </w:rPr>
        <w:t xml:space="preserve">Sirens System Base Android (SIRITA). We also plan to </w:t>
      </w:r>
      <w:r w:rsidRPr="00625AA3">
        <w:rPr>
          <w:rFonts w:asciiTheme="minorBidi" w:hAnsiTheme="minorBidi" w:cstheme="minorBidi"/>
          <w:lang w:eastAsia="en-US"/>
        </w:rPr>
        <w:lastRenderedPageBreak/>
        <w:t xml:space="preserve">start with the EEWS project for national purposes. We plan to </w:t>
      </w:r>
      <w:r w:rsidR="00AE30AB" w:rsidRPr="00625AA3">
        <w:rPr>
          <w:rFonts w:asciiTheme="minorBidi" w:hAnsiTheme="minorBidi" w:cstheme="minorBidi"/>
          <w:lang w:eastAsia="en-US"/>
        </w:rPr>
        <w:t>d</w:t>
      </w:r>
      <w:r w:rsidRPr="00625AA3">
        <w:rPr>
          <w:rFonts w:asciiTheme="minorBidi" w:hAnsiTheme="minorBidi" w:cstheme="minorBidi"/>
          <w:lang w:eastAsia="en-US"/>
        </w:rPr>
        <w:t>evelop InaTEWS impact base real-time system to handle both typical and atypical events. We will do a collaborative effort to augment tsunami meters on ships and rigs.</w:t>
      </w:r>
    </w:p>
    <w:p w14:paraId="055D550E" w14:textId="55F6AF1A"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Capacity building </w:t>
      </w:r>
      <w:r w:rsidR="00AE30AB" w:rsidRPr="00625AA3">
        <w:rPr>
          <w:rFonts w:asciiTheme="minorBidi" w:hAnsiTheme="minorBidi" w:cstheme="minorBidi"/>
          <w:lang w:eastAsia="en-US"/>
        </w:rPr>
        <w:t xml:space="preserve">is </w:t>
      </w:r>
      <w:r w:rsidRPr="00625AA3">
        <w:rPr>
          <w:rFonts w:asciiTheme="minorBidi" w:hAnsiTheme="minorBidi" w:cstheme="minorBidi"/>
          <w:lang w:eastAsia="en-US"/>
        </w:rPr>
        <w:t>always the priority for future demands such as formal degrees and regular training. Outreach Activities (</w:t>
      </w:r>
      <w:r w:rsidR="00D33B11" w:rsidRPr="00625AA3">
        <w:rPr>
          <w:rFonts w:asciiTheme="minorBidi" w:hAnsiTheme="minorBidi" w:cstheme="minorBidi"/>
          <w:lang w:eastAsia="en-US"/>
        </w:rPr>
        <w:t>e.g. Indonesian</w:t>
      </w:r>
      <w:r w:rsidRPr="00625AA3">
        <w:rPr>
          <w:rFonts w:asciiTheme="minorBidi" w:hAnsiTheme="minorBidi" w:cstheme="minorBidi"/>
          <w:lang w:eastAsia="en-US"/>
        </w:rPr>
        <w:t xml:space="preserve"> T</w:t>
      </w:r>
      <w:r w:rsidR="00D33B11" w:rsidRPr="00625AA3">
        <w:rPr>
          <w:rFonts w:asciiTheme="minorBidi" w:hAnsiTheme="minorBidi" w:cstheme="minorBidi"/>
          <w:lang w:eastAsia="en-US"/>
        </w:rPr>
        <w:t xml:space="preserve">sunami </w:t>
      </w:r>
      <w:r w:rsidRPr="00625AA3">
        <w:rPr>
          <w:rFonts w:asciiTheme="minorBidi" w:hAnsiTheme="minorBidi" w:cstheme="minorBidi"/>
          <w:lang w:eastAsia="en-US"/>
        </w:rPr>
        <w:t>R</w:t>
      </w:r>
      <w:r w:rsidR="00D33B11" w:rsidRPr="00625AA3">
        <w:rPr>
          <w:rFonts w:asciiTheme="minorBidi" w:hAnsiTheme="minorBidi" w:cstheme="minorBidi"/>
          <w:lang w:eastAsia="en-US"/>
        </w:rPr>
        <w:t>eady</w:t>
      </w:r>
      <w:r w:rsidRPr="00625AA3">
        <w:rPr>
          <w:rFonts w:asciiTheme="minorBidi" w:hAnsiTheme="minorBidi" w:cstheme="minorBidi"/>
          <w:lang w:eastAsia="en-US"/>
        </w:rPr>
        <w:t xml:space="preserve">) also become our priority as well as </w:t>
      </w:r>
      <w:r w:rsidR="00AE30AB" w:rsidRPr="00625AA3">
        <w:rPr>
          <w:rFonts w:asciiTheme="minorBidi" w:hAnsiTheme="minorBidi" w:cstheme="minorBidi"/>
          <w:lang w:eastAsia="en-US"/>
        </w:rPr>
        <w:t>involvement in</w:t>
      </w:r>
      <w:r w:rsidRPr="00625AA3">
        <w:rPr>
          <w:rFonts w:asciiTheme="minorBidi" w:hAnsiTheme="minorBidi" w:cstheme="minorBidi"/>
          <w:lang w:eastAsia="en-US"/>
        </w:rPr>
        <w:t xml:space="preserve"> </w:t>
      </w:r>
      <w:r w:rsidR="00AE30AB" w:rsidRPr="00625AA3">
        <w:rPr>
          <w:rFonts w:asciiTheme="minorBidi" w:hAnsiTheme="minorBidi" w:cstheme="minorBidi"/>
          <w:lang w:eastAsia="en-US"/>
        </w:rPr>
        <w:t>further i</w:t>
      </w:r>
      <w:r w:rsidRPr="00625AA3">
        <w:rPr>
          <w:rFonts w:asciiTheme="minorBidi" w:hAnsiTheme="minorBidi" w:cstheme="minorBidi"/>
          <w:lang w:eastAsia="en-US"/>
        </w:rPr>
        <w:t>nternational cooperation.</w:t>
      </w:r>
    </w:p>
    <w:p w14:paraId="7879CA5E" w14:textId="506BE547" w:rsidR="00125372" w:rsidRPr="00625AA3" w:rsidRDefault="00125372"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TSP Indonesia has</w:t>
      </w:r>
      <w:r w:rsidR="00AE30AB" w:rsidRPr="00625AA3">
        <w:rPr>
          <w:rFonts w:asciiTheme="minorBidi" w:hAnsiTheme="minorBidi" w:cstheme="minorBidi"/>
          <w:lang w:eastAsia="en-US"/>
        </w:rPr>
        <w:t xml:space="preserve"> an</w:t>
      </w:r>
      <w:r w:rsidRPr="00625AA3">
        <w:rPr>
          <w:rFonts w:asciiTheme="minorBidi" w:hAnsiTheme="minorBidi" w:cstheme="minorBidi"/>
          <w:lang w:eastAsia="en-US"/>
        </w:rPr>
        <w:t xml:space="preserve"> initiative to propose ISO 22328-3 Guidelines for the implementation of a community-based tsunami early warning system. This ISO is to empower individuals and communities who are vulnerable to hazards to act in sufficient time and appropriate ways in global perspective. This document also is to complement with the international standard for evidence-based community preparedness for tsunamis of the UNESCO-IOC Tsunami Ready program and indicators, and Guidelines for the Indian Ocean Tsunami Ready Program.</w:t>
      </w:r>
    </w:p>
    <w:p w14:paraId="5B3C2351" w14:textId="7BEA809A" w:rsidR="00A6079D" w:rsidRPr="00F66425" w:rsidRDefault="00E16289"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64" w:name="_Toc105946923"/>
      <w:r w:rsidRPr="00625AA3">
        <w:rPr>
          <w:rFonts w:asciiTheme="minorBidi" w:hAnsiTheme="minorBidi" w:cstheme="minorBidi"/>
          <w:shd w:val="clear" w:color="auto" w:fill="FFFFFF"/>
          <w:lang w:val="en-GB"/>
        </w:rPr>
        <w:t>Working</w:t>
      </w:r>
      <w:r w:rsidRPr="00F66425">
        <w:rPr>
          <w:rFonts w:asciiTheme="minorBidi" w:hAnsiTheme="minorBidi" w:cstheme="minorBidi"/>
          <w:shd w:val="clear" w:color="auto" w:fill="FFFFFF"/>
          <w:lang w:val="en-GB"/>
        </w:rPr>
        <w:t xml:space="preserve"> Group Progress Reports</w:t>
      </w:r>
      <w:bookmarkEnd w:id="64"/>
    </w:p>
    <w:p w14:paraId="6E547FB1" w14:textId="24E7BBF2" w:rsidR="00757DF4" w:rsidRPr="00C45A2B" w:rsidRDefault="00757DF4" w:rsidP="00C45A2B">
      <w:pPr>
        <w:pStyle w:val="Heading3"/>
        <w:spacing w:before="120" w:after="240"/>
        <w:ind w:left="720" w:hanging="720"/>
        <w:jc w:val="left"/>
        <w:rPr>
          <w:rFonts w:asciiTheme="minorBidi" w:hAnsiTheme="minorBidi" w:cstheme="minorBidi"/>
          <w:caps/>
          <w:lang w:val="en-GB"/>
        </w:rPr>
      </w:pPr>
      <w:bookmarkStart w:id="65" w:name="_Toc105946924"/>
      <w:r w:rsidRPr="00C45A2B">
        <w:rPr>
          <w:rFonts w:asciiTheme="minorBidi" w:hAnsiTheme="minorBidi" w:cstheme="minorBidi"/>
          <w:caps/>
          <w:lang w:val="en-GB"/>
        </w:rPr>
        <w:t>15.1</w:t>
      </w:r>
      <w:r w:rsidRPr="00C45A2B">
        <w:rPr>
          <w:rFonts w:asciiTheme="minorBidi" w:hAnsiTheme="minorBidi" w:cstheme="minorBidi"/>
          <w:caps/>
          <w:lang w:val="en-GB"/>
        </w:rPr>
        <w:tab/>
        <w:t xml:space="preserve">Working Group 1 on Tsunami Risk, Community </w:t>
      </w:r>
      <w:r w:rsidR="00C45A2B">
        <w:rPr>
          <w:rFonts w:asciiTheme="minorBidi" w:hAnsiTheme="minorBidi" w:cstheme="minorBidi"/>
          <w:caps/>
          <w:lang w:val="en-GB"/>
        </w:rPr>
        <w:br/>
      </w:r>
      <w:r w:rsidRPr="00C45A2B">
        <w:rPr>
          <w:rFonts w:asciiTheme="minorBidi" w:hAnsiTheme="minorBidi" w:cstheme="minorBidi"/>
          <w:caps/>
          <w:lang w:val="en-GB"/>
        </w:rPr>
        <w:t>Awareness and Preparedness</w:t>
      </w:r>
      <w:bookmarkEnd w:id="65"/>
    </w:p>
    <w:p w14:paraId="3B3015D8" w14:textId="77777777" w:rsidR="005F5130" w:rsidRPr="00625AA3" w:rsidRDefault="005774BA" w:rsidP="00625AA3">
      <w:pPr>
        <w:pStyle w:val="ListParagraph"/>
        <w:numPr>
          <w:ilvl w:val="0"/>
          <w:numId w:val="45"/>
        </w:numPr>
        <w:tabs>
          <w:tab w:val="left" w:pos="709"/>
        </w:tabs>
        <w:spacing w:before="0" w:after="240"/>
        <w:ind w:left="0" w:firstLine="0"/>
        <w:contextualSpacing w:val="0"/>
        <w:rPr>
          <w:rFonts w:asciiTheme="minorBidi" w:eastAsia="MS Mincho" w:hAnsiTheme="minorBidi" w:cstheme="minorBidi"/>
          <w:lang w:eastAsia="ja-JP"/>
        </w:rPr>
      </w:pPr>
      <w:r w:rsidRPr="00625AA3">
        <w:rPr>
          <w:rFonts w:asciiTheme="minorBidi" w:eastAsia="MS Mincho" w:hAnsiTheme="minorBidi" w:cstheme="minorBidi"/>
          <w:lang w:eastAsia="ja-JP"/>
        </w:rPr>
        <w:t>The Chair of Working Group-1</w:t>
      </w:r>
      <w:r w:rsidR="00BD4DF5" w:rsidRPr="00625AA3">
        <w:rPr>
          <w:rFonts w:asciiTheme="minorBidi" w:eastAsia="MS Mincho" w:hAnsiTheme="minorBidi" w:cstheme="minorBidi"/>
          <w:lang w:eastAsia="ja-JP"/>
        </w:rPr>
        <w:t xml:space="preserve"> on Tsunami Risk, Community Awareness and Preparedness (WG1)</w:t>
      </w:r>
      <w:r w:rsidRPr="00625AA3">
        <w:rPr>
          <w:rFonts w:asciiTheme="minorBidi" w:eastAsia="MS Mincho" w:hAnsiTheme="minorBidi" w:cstheme="minorBidi"/>
          <w:lang w:eastAsia="ja-JP"/>
        </w:rPr>
        <w:t xml:space="preserve">, Dr </w:t>
      </w:r>
      <w:r w:rsidRPr="00625AA3">
        <w:rPr>
          <w:rFonts w:asciiTheme="minorBidi" w:hAnsiTheme="minorBidi" w:cstheme="minorBidi"/>
          <w:lang w:eastAsia="en-US"/>
        </w:rPr>
        <w:t>Harkunti</w:t>
      </w:r>
      <w:r w:rsidRPr="00625AA3">
        <w:rPr>
          <w:rFonts w:asciiTheme="minorBidi" w:eastAsia="MS Mincho" w:hAnsiTheme="minorBidi" w:cstheme="minorBidi"/>
          <w:lang w:eastAsia="ja-JP"/>
        </w:rPr>
        <w:t xml:space="preserve"> Rahayu (Indonesia), presented an update on the Group’s activities</w:t>
      </w:r>
      <w:r w:rsidR="005F5130" w:rsidRPr="00625AA3">
        <w:rPr>
          <w:rFonts w:asciiTheme="minorBidi" w:eastAsia="MS Mincho" w:hAnsiTheme="minorBidi" w:cstheme="minorBidi"/>
          <w:lang w:eastAsia="ja-JP"/>
        </w:rPr>
        <w:t>.</w:t>
      </w:r>
    </w:p>
    <w:p w14:paraId="08100570" w14:textId="236873B8" w:rsidR="005F5130" w:rsidRPr="00625AA3" w:rsidRDefault="005F5130" w:rsidP="00625AA3">
      <w:pPr>
        <w:pStyle w:val="ListParagraph"/>
        <w:numPr>
          <w:ilvl w:val="0"/>
          <w:numId w:val="45"/>
        </w:numPr>
        <w:tabs>
          <w:tab w:val="left" w:pos="709"/>
        </w:tabs>
        <w:spacing w:before="0" w:after="240"/>
        <w:ind w:left="0" w:firstLine="0"/>
        <w:contextualSpacing w:val="0"/>
        <w:rPr>
          <w:rFonts w:asciiTheme="minorBidi" w:eastAsia="MS Mincho" w:hAnsiTheme="minorBidi" w:cstheme="minorBidi"/>
          <w:lang w:eastAsia="ja-JP"/>
        </w:rPr>
      </w:pPr>
      <w:r w:rsidRPr="00625AA3">
        <w:rPr>
          <w:rFonts w:asciiTheme="minorBidi" w:eastAsia="MS Mincho" w:hAnsiTheme="minorBidi" w:cstheme="minorBidi"/>
          <w:lang w:eastAsia="ja-JP"/>
        </w:rPr>
        <w:t>WG1</w:t>
      </w:r>
      <w:r w:rsidR="005774BA" w:rsidRPr="00625AA3">
        <w:rPr>
          <w:rFonts w:asciiTheme="minorBidi" w:eastAsia="MS Mincho" w:hAnsiTheme="minorBidi" w:cstheme="minorBidi"/>
          <w:lang w:eastAsia="ja-JP"/>
        </w:rPr>
        <w:t xml:space="preserve"> progress against its work plan in the intersessional period</w:t>
      </w:r>
      <w:r w:rsidR="00C25BF7" w:rsidRPr="00625AA3">
        <w:rPr>
          <w:rFonts w:asciiTheme="minorBidi" w:eastAsia="MS Mincho" w:hAnsiTheme="minorBidi" w:cstheme="minorBidi"/>
          <w:lang w:eastAsia="ja-JP"/>
        </w:rPr>
        <w:t xml:space="preserve"> includ</w:t>
      </w:r>
      <w:r w:rsidRPr="00625AA3">
        <w:rPr>
          <w:rFonts w:asciiTheme="minorBidi" w:eastAsia="MS Mincho" w:hAnsiTheme="minorBidi" w:cstheme="minorBidi"/>
          <w:lang w:eastAsia="ja-JP"/>
        </w:rPr>
        <w:t>ed</w:t>
      </w:r>
      <w:r w:rsidR="00C25BF7" w:rsidRPr="00625AA3">
        <w:rPr>
          <w:rFonts w:asciiTheme="minorBidi" w:eastAsia="MS Mincho" w:hAnsiTheme="minorBidi" w:cstheme="minorBidi"/>
          <w:lang w:eastAsia="ja-JP"/>
        </w:rPr>
        <w:t>: Development of an IOC Technical Series document on governance of the upstream-downstream interface in tsunami early warning including a national self-assessment tool; Development of a concept note on mainstreaming disaster risk reduction into urban planning and resilience; Development of tools for upstream-downstream interface assessment; Developing and harmonizing local capacities for tsunami early warning</w:t>
      </w:r>
      <w:r w:rsidR="005774BA" w:rsidRPr="00625AA3">
        <w:rPr>
          <w:rFonts w:asciiTheme="minorBidi" w:eastAsia="MS Mincho" w:hAnsiTheme="minorBidi" w:cstheme="minorBidi"/>
          <w:lang w:eastAsia="ja-JP"/>
        </w:rPr>
        <w:t xml:space="preserve">. </w:t>
      </w:r>
      <w:r w:rsidRPr="00625AA3">
        <w:rPr>
          <w:rFonts w:asciiTheme="minorBidi" w:eastAsia="MS Mincho" w:hAnsiTheme="minorBidi" w:cstheme="minorBidi"/>
          <w:lang w:eastAsia="ja-JP"/>
        </w:rPr>
        <w:t>WG1 has also been actively engaged in improving COVID-19 and pandemic preparedness and response through the downstream of multi-hazard early warning systems.</w:t>
      </w:r>
    </w:p>
    <w:p w14:paraId="780BAF62" w14:textId="792C309C" w:rsidR="005774BA" w:rsidRPr="00625AA3" w:rsidRDefault="00C25BF7" w:rsidP="00625AA3">
      <w:pPr>
        <w:pStyle w:val="ListParagraph"/>
        <w:numPr>
          <w:ilvl w:val="0"/>
          <w:numId w:val="45"/>
        </w:numPr>
        <w:tabs>
          <w:tab w:val="left" w:pos="709"/>
        </w:tabs>
        <w:spacing w:before="0" w:after="240"/>
        <w:ind w:left="0" w:firstLine="0"/>
        <w:contextualSpacing w:val="0"/>
        <w:rPr>
          <w:rFonts w:asciiTheme="minorBidi" w:eastAsia="MS Mincho" w:hAnsiTheme="minorBidi" w:cstheme="minorBidi"/>
          <w:lang w:eastAsia="ja-JP"/>
        </w:rPr>
      </w:pPr>
      <w:r w:rsidRPr="00625AA3">
        <w:rPr>
          <w:rFonts w:asciiTheme="minorBidi" w:eastAsia="MS Mincho" w:hAnsiTheme="minorBidi" w:cstheme="minorBidi"/>
          <w:lang w:eastAsia="ja-JP"/>
        </w:rPr>
        <w:t xml:space="preserve">A major issue receiving increasing focus is the mainstreaming of disaster risk reduction into urban planning and resilience. </w:t>
      </w:r>
      <w:r w:rsidR="005F5130" w:rsidRPr="00625AA3">
        <w:rPr>
          <w:rFonts w:asciiTheme="minorBidi" w:eastAsia="MS Mincho" w:hAnsiTheme="minorBidi" w:cstheme="minorBidi"/>
          <w:lang w:eastAsia="ja-JP"/>
        </w:rPr>
        <w:t xml:space="preserve">This will become a focus of WG1. </w:t>
      </w:r>
      <w:r w:rsidR="005774BA" w:rsidRPr="00625AA3">
        <w:rPr>
          <w:rFonts w:asciiTheme="minorBidi" w:eastAsia="MS Mincho" w:hAnsiTheme="minorBidi" w:cstheme="minorBidi"/>
          <w:lang w:eastAsia="ja-JP"/>
        </w:rPr>
        <w:t>She also provided an update on Tsunami Ready implementation globally and in the Indian Ocean</w:t>
      </w:r>
      <w:r w:rsidRPr="00625AA3">
        <w:rPr>
          <w:rFonts w:asciiTheme="minorBidi" w:eastAsia="MS Mincho" w:hAnsiTheme="minorBidi" w:cstheme="minorBidi"/>
          <w:lang w:eastAsia="ja-JP"/>
        </w:rPr>
        <w:t>, including the role and support by WG1 for IOTIC</w:t>
      </w:r>
      <w:r w:rsidR="005774BA" w:rsidRPr="00625AA3">
        <w:rPr>
          <w:rFonts w:asciiTheme="minorBidi" w:eastAsia="MS Mincho" w:hAnsiTheme="minorBidi" w:cstheme="minorBidi"/>
          <w:lang w:eastAsia="ja-JP"/>
        </w:rPr>
        <w:t>.</w:t>
      </w:r>
      <w:r w:rsidRPr="00625AA3">
        <w:rPr>
          <w:rFonts w:asciiTheme="minorBidi" w:eastAsia="MS Mincho" w:hAnsiTheme="minorBidi" w:cstheme="minorBidi"/>
          <w:lang w:eastAsia="ja-JP"/>
        </w:rPr>
        <w:t xml:space="preserve"> </w:t>
      </w:r>
      <w:r w:rsidR="00F337B8" w:rsidRPr="00625AA3">
        <w:rPr>
          <w:rFonts w:asciiTheme="minorBidi" w:hAnsiTheme="minorBidi" w:cstheme="minorBidi"/>
          <w:lang w:eastAsia="en-US"/>
        </w:rPr>
        <w:t>In developing the IOTWMS Ocean Decade Strategic Pathway, WG1 led the related presentation and discussion at the WTAD Indian Ocean Webinar of 10 Oct 2021.</w:t>
      </w:r>
    </w:p>
    <w:p w14:paraId="6B2F5B87" w14:textId="55013DBE" w:rsidR="005F5130" w:rsidRPr="00625AA3" w:rsidRDefault="005F5130"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eastAsia="MS Mincho" w:hAnsiTheme="minorBidi" w:cstheme="minorBidi"/>
          <w:lang w:eastAsia="ja-JP"/>
        </w:rPr>
        <w:t>Challenges facing WG1 include the necessity for many WG1 engagements to be held online, several fieldwork related activities being delayed, Member States redirecting efforts onto COVID-19 response, and UK’s withdrawal from EU Erasmus programme reducing funding support for initiatives such as the development of an online training programme.</w:t>
      </w:r>
    </w:p>
    <w:p w14:paraId="5C6E8483" w14:textId="34CB27C9" w:rsidR="00757DF4" w:rsidRPr="00C45A2B" w:rsidRDefault="00757DF4" w:rsidP="00C45A2B">
      <w:pPr>
        <w:pStyle w:val="Heading3"/>
        <w:spacing w:before="120" w:after="240"/>
        <w:ind w:left="720" w:hanging="720"/>
        <w:jc w:val="left"/>
        <w:rPr>
          <w:rFonts w:asciiTheme="minorBidi" w:hAnsiTheme="minorBidi" w:cstheme="minorBidi"/>
          <w:caps/>
          <w:lang w:val="en-GB"/>
        </w:rPr>
      </w:pPr>
      <w:bookmarkStart w:id="66" w:name="_Toc105946925"/>
      <w:r w:rsidRPr="00C45A2B">
        <w:rPr>
          <w:rFonts w:asciiTheme="minorBidi" w:hAnsiTheme="minorBidi" w:cstheme="minorBidi"/>
          <w:caps/>
          <w:lang w:val="en-GB"/>
        </w:rPr>
        <w:t>15.2</w:t>
      </w:r>
      <w:r w:rsidRPr="00C45A2B">
        <w:rPr>
          <w:rFonts w:asciiTheme="minorBidi" w:hAnsiTheme="minorBidi" w:cstheme="minorBidi"/>
          <w:caps/>
          <w:lang w:val="en-GB"/>
        </w:rPr>
        <w:tab/>
        <w:t xml:space="preserve">Working Group 2 on Tsunami Detection, </w:t>
      </w:r>
      <w:r w:rsidR="00F66425">
        <w:rPr>
          <w:rFonts w:asciiTheme="minorBidi" w:hAnsiTheme="minorBidi" w:cstheme="minorBidi"/>
          <w:caps/>
          <w:lang w:val="en-GB"/>
        </w:rPr>
        <w:br/>
      </w:r>
      <w:r w:rsidRPr="00C45A2B">
        <w:rPr>
          <w:rFonts w:asciiTheme="minorBidi" w:hAnsiTheme="minorBidi" w:cstheme="minorBidi"/>
          <w:caps/>
          <w:lang w:val="en-GB"/>
        </w:rPr>
        <w:t>Warning and Dissemination</w:t>
      </w:r>
      <w:bookmarkEnd w:id="66"/>
    </w:p>
    <w:p w14:paraId="0B70E5D7" w14:textId="235CD6AB" w:rsidR="005774BA" w:rsidRPr="00625AA3" w:rsidRDefault="00BD4DF5" w:rsidP="00C45A2B">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The Chair of Working Group</w:t>
      </w:r>
      <w:r w:rsidR="00C45A2B">
        <w:rPr>
          <w:rFonts w:asciiTheme="minorBidi" w:hAnsiTheme="minorBidi" w:cstheme="minorBidi"/>
          <w:lang w:eastAsia="en-US"/>
        </w:rPr>
        <w:t> </w:t>
      </w:r>
      <w:r w:rsidRPr="00625AA3">
        <w:rPr>
          <w:rFonts w:asciiTheme="minorBidi" w:hAnsiTheme="minorBidi" w:cstheme="minorBidi"/>
          <w:lang w:eastAsia="en-US"/>
        </w:rPr>
        <w:t>2 on Tsunami Detection Warning and Dissemination (WG2)</w:t>
      </w:r>
      <w:r w:rsidR="005774BA" w:rsidRPr="00625AA3">
        <w:rPr>
          <w:rFonts w:asciiTheme="minorBidi" w:hAnsiTheme="minorBidi" w:cstheme="minorBidi"/>
          <w:lang w:eastAsia="en-US"/>
        </w:rPr>
        <w:t>, Dr</w:t>
      </w:r>
      <w:r w:rsidR="00C45A2B">
        <w:rPr>
          <w:rFonts w:asciiTheme="minorBidi" w:hAnsiTheme="minorBidi" w:cstheme="minorBidi"/>
          <w:lang w:eastAsia="en-US"/>
        </w:rPr>
        <w:t> </w:t>
      </w:r>
      <w:r w:rsidR="005774BA" w:rsidRPr="00625AA3">
        <w:rPr>
          <w:rFonts w:asciiTheme="minorBidi" w:hAnsiTheme="minorBidi" w:cstheme="minorBidi"/>
          <w:lang w:eastAsia="en-US"/>
        </w:rPr>
        <w:t>Yuelong</w:t>
      </w:r>
      <w:r w:rsidR="00C45A2B">
        <w:rPr>
          <w:rFonts w:asciiTheme="minorBidi" w:hAnsiTheme="minorBidi" w:cstheme="minorBidi"/>
          <w:lang w:eastAsia="en-US"/>
        </w:rPr>
        <w:t xml:space="preserve"> </w:t>
      </w:r>
      <w:r w:rsidR="005774BA" w:rsidRPr="00625AA3">
        <w:rPr>
          <w:rFonts w:asciiTheme="minorBidi" w:hAnsiTheme="minorBidi" w:cstheme="minorBidi"/>
          <w:lang w:eastAsia="en-US"/>
        </w:rPr>
        <w:t>Miao (Australia), presented an update on the Group’s activities and progress against its work plan in the intersessional period</w:t>
      </w:r>
      <w:r w:rsidR="00D33B11" w:rsidRPr="00625AA3">
        <w:rPr>
          <w:rFonts w:asciiTheme="minorBidi" w:hAnsiTheme="minorBidi" w:cstheme="minorBidi"/>
          <w:lang w:eastAsia="en-US"/>
        </w:rPr>
        <w:t>.</w:t>
      </w:r>
    </w:p>
    <w:p w14:paraId="34C71B73" w14:textId="0D7A4521" w:rsidR="00D33B11" w:rsidRPr="00625AA3" w:rsidRDefault="00D33B11"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Under the leadership of </w:t>
      </w:r>
      <w:r w:rsidR="00625AA3">
        <w:rPr>
          <w:rFonts w:asciiTheme="minorBidi" w:hAnsiTheme="minorBidi" w:cstheme="minorBidi"/>
          <w:lang w:eastAsia="en-US"/>
        </w:rPr>
        <w:t>Dr </w:t>
      </w:r>
      <w:r w:rsidRPr="00625AA3">
        <w:rPr>
          <w:rFonts w:asciiTheme="minorBidi" w:hAnsiTheme="minorBidi" w:cstheme="minorBidi"/>
          <w:lang w:eastAsia="en-US"/>
        </w:rPr>
        <w:t xml:space="preserve">Miao, </w:t>
      </w:r>
      <w:r w:rsidR="00625AA3">
        <w:rPr>
          <w:rFonts w:asciiTheme="minorBidi" w:hAnsiTheme="minorBidi" w:cstheme="minorBidi"/>
          <w:lang w:eastAsia="en-US"/>
        </w:rPr>
        <w:t>Mr </w:t>
      </w:r>
      <w:r w:rsidRPr="00625AA3">
        <w:rPr>
          <w:rFonts w:asciiTheme="minorBidi" w:hAnsiTheme="minorBidi" w:cstheme="minorBidi"/>
          <w:lang w:eastAsia="en-US"/>
        </w:rPr>
        <w:t xml:space="preserve">Patanjali Kumar Chodavarapu (Vice-Chair) and </w:t>
      </w:r>
      <w:r w:rsidR="00625AA3">
        <w:rPr>
          <w:rFonts w:asciiTheme="minorBidi" w:hAnsiTheme="minorBidi" w:cstheme="minorBidi"/>
          <w:lang w:eastAsia="en-US"/>
        </w:rPr>
        <w:t>Dr </w:t>
      </w:r>
      <w:r w:rsidRPr="00625AA3">
        <w:rPr>
          <w:rFonts w:asciiTheme="minorBidi" w:hAnsiTheme="minorBidi" w:cstheme="minorBidi"/>
          <w:lang w:eastAsia="en-US"/>
        </w:rPr>
        <w:t xml:space="preserve">Karyono (Vice-Chair), WG2 held three meetings in the intersessional period with the latest </w:t>
      </w:r>
      <w:r w:rsidRPr="00625AA3">
        <w:rPr>
          <w:rFonts w:asciiTheme="minorBidi" w:hAnsiTheme="minorBidi" w:cstheme="minorBidi"/>
          <w:lang w:eastAsia="en-US"/>
        </w:rPr>
        <w:lastRenderedPageBreak/>
        <w:t>on 3</w:t>
      </w:r>
      <w:r w:rsidR="00C45A2B">
        <w:rPr>
          <w:rFonts w:asciiTheme="minorBidi" w:hAnsiTheme="minorBidi" w:cstheme="minorBidi"/>
          <w:lang w:eastAsia="en-US"/>
        </w:rPr>
        <w:t>–</w:t>
      </w:r>
      <w:r w:rsidRPr="00625AA3">
        <w:rPr>
          <w:rFonts w:asciiTheme="minorBidi" w:hAnsiTheme="minorBidi" w:cstheme="minorBidi"/>
          <w:lang w:eastAsia="en-US"/>
        </w:rPr>
        <w:t>4 Nov</w:t>
      </w:r>
      <w:r w:rsidR="00C45A2B">
        <w:rPr>
          <w:rFonts w:asciiTheme="minorBidi" w:hAnsiTheme="minorBidi" w:cstheme="minorBidi"/>
          <w:lang w:eastAsia="en-US"/>
        </w:rPr>
        <w:t>ember</w:t>
      </w:r>
      <w:r w:rsidRPr="00625AA3">
        <w:rPr>
          <w:rFonts w:asciiTheme="minorBidi" w:hAnsiTheme="minorBidi" w:cstheme="minorBidi"/>
          <w:lang w:eastAsia="en-US"/>
        </w:rPr>
        <w:t xml:space="preserve"> 2021. It organised </w:t>
      </w:r>
      <w:r w:rsidR="00F337B8" w:rsidRPr="00625AA3">
        <w:rPr>
          <w:rFonts w:asciiTheme="minorBidi" w:hAnsiTheme="minorBidi" w:cstheme="minorBidi"/>
          <w:lang w:eastAsia="en-US"/>
        </w:rPr>
        <w:t>four (4)</w:t>
      </w:r>
      <w:r w:rsidRPr="00625AA3">
        <w:rPr>
          <w:rFonts w:asciiTheme="minorBidi" w:hAnsiTheme="minorBidi" w:cstheme="minorBidi"/>
          <w:lang w:eastAsia="en-US"/>
        </w:rPr>
        <w:t xml:space="preserve"> half-yearly communication tests and published the reports with findings and identified issues. It supported the IOWave20 tsunami exercise, the International Symposium and IORA Workshop on Lessons Learnt from the 2018 Tsunamis in Palu and Sunda Strait of 26-28 Sep 2019, the TOWS-WG and its Task Team Tsunami Watch Operations, the development of the Tsunami Concept Note for the Ocean Decade</w:t>
      </w:r>
      <w:r w:rsidR="00F337B8" w:rsidRPr="00625AA3">
        <w:rPr>
          <w:rFonts w:asciiTheme="minorBidi" w:hAnsiTheme="minorBidi" w:cstheme="minorBidi"/>
          <w:lang w:eastAsia="en-US"/>
        </w:rPr>
        <w:t>,</w:t>
      </w:r>
      <w:r w:rsidRPr="00625AA3">
        <w:rPr>
          <w:rFonts w:asciiTheme="minorBidi" w:hAnsiTheme="minorBidi" w:cstheme="minorBidi"/>
          <w:lang w:eastAsia="en-US"/>
        </w:rPr>
        <w:t xml:space="preserve"> and the global tsunami performance framework and measurement tools.  To assess and manage the impact of the </w:t>
      </w:r>
      <w:r w:rsidR="00AF2493" w:rsidRPr="00625AA3">
        <w:rPr>
          <w:rFonts w:asciiTheme="minorBidi" w:hAnsiTheme="minorBidi" w:cstheme="minorBidi"/>
          <w:lang w:eastAsia="en-US"/>
        </w:rPr>
        <w:t>COVID</w:t>
      </w:r>
      <w:r w:rsidRPr="00625AA3">
        <w:rPr>
          <w:rFonts w:asciiTheme="minorBidi" w:hAnsiTheme="minorBidi" w:cstheme="minorBidi"/>
          <w:lang w:eastAsia="en-US"/>
        </w:rPr>
        <w:t xml:space="preserve">-19 pandemic, WG2 conducted a survey of </w:t>
      </w:r>
      <w:r w:rsidR="00AF2493" w:rsidRPr="00625AA3">
        <w:rPr>
          <w:rFonts w:asciiTheme="minorBidi" w:hAnsiTheme="minorBidi" w:cstheme="minorBidi"/>
          <w:lang w:eastAsia="en-US"/>
        </w:rPr>
        <w:t>COVID</w:t>
      </w:r>
      <w:r w:rsidRPr="00625AA3">
        <w:rPr>
          <w:rFonts w:asciiTheme="minorBidi" w:hAnsiTheme="minorBidi" w:cstheme="minorBidi"/>
          <w:lang w:eastAsia="en-US"/>
        </w:rPr>
        <w:t xml:space="preserve"> impact on the observational networks and TSP operations, and support WG1 with the development of the tsunami evacuation guideline in </w:t>
      </w:r>
      <w:r w:rsidR="00AF2493" w:rsidRPr="00625AA3">
        <w:rPr>
          <w:rFonts w:asciiTheme="minorBidi" w:hAnsiTheme="minorBidi" w:cstheme="minorBidi"/>
          <w:lang w:eastAsia="en-US"/>
        </w:rPr>
        <w:t>COVID</w:t>
      </w:r>
      <w:r w:rsidRPr="00625AA3">
        <w:rPr>
          <w:rFonts w:asciiTheme="minorBidi" w:hAnsiTheme="minorBidi" w:cstheme="minorBidi"/>
          <w:lang w:eastAsia="en-US"/>
        </w:rPr>
        <w:t xml:space="preserve">-19. In developing the IOTWMS Ocean Decade Strategic Pathway, WG2 led the related presentation and discussion at the WTAD Indian Ocean Webinar of 10 Oct 2021. </w:t>
      </w:r>
    </w:p>
    <w:p w14:paraId="7FB59B9A" w14:textId="688BB30D" w:rsidR="00D33B11" w:rsidRPr="00625AA3" w:rsidRDefault="00D33B11"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All eleven activities in the WG2's Workplan of 2019</w:t>
      </w:r>
      <w:r w:rsidR="00F66425">
        <w:rPr>
          <w:rFonts w:asciiTheme="minorBidi" w:hAnsiTheme="minorBidi" w:cstheme="minorBidi"/>
          <w:lang w:eastAsia="en-US"/>
        </w:rPr>
        <w:t>–</w:t>
      </w:r>
      <w:r w:rsidRPr="00625AA3">
        <w:rPr>
          <w:rFonts w:asciiTheme="minorBidi" w:hAnsiTheme="minorBidi" w:cstheme="minorBidi"/>
          <w:lang w:eastAsia="en-US"/>
        </w:rPr>
        <w:t xml:space="preserve">2021 have progressed, from updating the TSP Service Definition Document with a few important improvements, to developing an Indian Ocean event database and KPI performance generation system at TSP India. The meeting noted the publication of a TOWS-WG agreed maritime community product by TSP Australia, the progress made in TSP India in developing the proof-of-concept coastal inundation service as a  national service, the Warning Receiver System (WRS) developed at TSP Indonesia for auto-alerting the live TSP bulletins and its being successful tested in the June 2021 Communication Test by National Tsunami Warning Centres (NTWCs),  and the formation of a small task team to develop a Common Alerting Protocol (CAP) guideline for NTWCs. </w:t>
      </w:r>
    </w:p>
    <w:p w14:paraId="509E7561" w14:textId="5260E1B9" w:rsidR="00D33B11" w:rsidRPr="00625AA3" w:rsidRDefault="00D33B11"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On the findings of all Communication Tests since 2011, the TSP to NTWC notification message delivery success rate was high for </w:t>
      </w:r>
      <w:r w:rsidR="00F53FB1" w:rsidRPr="00625AA3">
        <w:rPr>
          <w:rFonts w:asciiTheme="minorBidi" w:hAnsiTheme="minorBidi" w:cstheme="minorBidi"/>
          <w:lang w:eastAsia="en-US"/>
        </w:rPr>
        <w:t>e</w:t>
      </w:r>
      <w:r w:rsidRPr="00625AA3">
        <w:rPr>
          <w:rFonts w:asciiTheme="minorBidi" w:hAnsiTheme="minorBidi" w:cstheme="minorBidi"/>
          <w:lang w:eastAsia="en-US"/>
        </w:rPr>
        <w:t xml:space="preserve">mail, GTS and SMS while low to very low for Fax. This downward trend of </w:t>
      </w:r>
      <w:r w:rsidR="00F53FB1" w:rsidRPr="00625AA3">
        <w:rPr>
          <w:rFonts w:asciiTheme="minorBidi" w:hAnsiTheme="minorBidi" w:cstheme="minorBidi"/>
          <w:lang w:eastAsia="en-US"/>
        </w:rPr>
        <w:t>f</w:t>
      </w:r>
      <w:r w:rsidRPr="00625AA3">
        <w:rPr>
          <w:rFonts w:asciiTheme="minorBidi" w:hAnsiTheme="minorBidi" w:cstheme="minorBidi"/>
          <w:lang w:eastAsia="en-US"/>
        </w:rPr>
        <w:t xml:space="preserve">ax's success rate is worth investigating for the need and value of this dissemination channel. About 90% NTWCs can access the TSP websites and about 60% </w:t>
      </w:r>
      <w:r w:rsidR="00F53FB1" w:rsidRPr="00625AA3">
        <w:rPr>
          <w:rFonts w:asciiTheme="minorBidi" w:hAnsiTheme="minorBidi" w:cstheme="minorBidi"/>
          <w:lang w:eastAsia="en-US"/>
        </w:rPr>
        <w:t xml:space="preserve">of </w:t>
      </w:r>
      <w:r w:rsidRPr="00625AA3">
        <w:rPr>
          <w:rFonts w:asciiTheme="minorBidi" w:hAnsiTheme="minorBidi" w:cstheme="minorBidi"/>
          <w:lang w:eastAsia="en-US"/>
        </w:rPr>
        <w:t>NTWCs ha</w:t>
      </w:r>
      <w:r w:rsidR="00F53FB1" w:rsidRPr="00625AA3">
        <w:rPr>
          <w:rFonts w:asciiTheme="minorBidi" w:hAnsiTheme="minorBidi" w:cstheme="minorBidi"/>
          <w:lang w:eastAsia="en-US"/>
        </w:rPr>
        <w:t>ve</w:t>
      </w:r>
      <w:r w:rsidRPr="00625AA3">
        <w:rPr>
          <w:rFonts w:asciiTheme="minorBidi" w:hAnsiTheme="minorBidi" w:cstheme="minorBidi"/>
          <w:lang w:eastAsia="en-US"/>
        </w:rPr>
        <w:t xml:space="preserve"> used the feedback form to report on what warnings each NTWC issued for their country.</w:t>
      </w:r>
      <w:r w:rsidR="00CF7BC4" w:rsidRPr="00625AA3">
        <w:rPr>
          <w:rFonts w:asciiTheme="minorBidi" w:hAnsiTheme="minorBidi" w:cstheme="minorBidi"/>
          <w:lang w:eastAsia="en-US"/>
        </w:rPr>
        <w:t xml:space="preserve"> </w:t>
      </w:r>
    </w:p>
    <w:p w14:paraId="17C7AD38" w14:textId="6C0C8EE9" w:rsidR="00D33B11" w:rsidRPr="00625AA3" w:rsidRDefault="00D33B11"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On the TSP performance, WG2 discussed and proposed change to report only those earthquake events of Magnitude 6.8 or above in the IOTWMS Earthquake Source Zone. This rule should apply to all </w:t>
      </w:r>
      <w:r w:rsidR="00F53FB1" w:rsidRPr="00625AA3">
        <w:rPr>
          <w:rFonts w:asciiTheme="minorBidi" w:hAnsiTheme="minorBidi" w:cstheme="minorBidi"/>
          <w:lang w:eastAsia="en-US"/>
        </w:rPr>
        <w:t>nine (</w:t>
      </w:r>
      <w:r w:rsidRPr="00625AA3">
        <w:rPr>
          <w:rFonts w:asciiTheme="minorBidi" w:hAnsiTheme="minorBidi" w:cstheme="minorBidi"/>
          <w:lang w:eastAsia="en-US"/>
        </w:rPr>
        <w:t>9</w:t>
      </w:r>
      <w:r w:rsidR="00F53FB1" w:rsidRPr="00625AA3">
        <w:rPr>
          <w:rFonts w:asciiTheme="minorBidi" w:hAnsiTheme="minorBidi" w:cstheme="minorBidi"/>
          <w:lang w:eastAsia="en-US"/>
        </w:rPr>
        <w:t>)</w:t>
      </w:r>
      <w:r w:rsidRPr="00625AA3">
        <w:rPr>
          <w:rFonts w:asciiTheme="minorBidi" w:hAnsiTheme="minorBidi" w:cstheme="minorBidi"/>
          <w:lang w:eastAsia="en-US"/>
        </w:rPr>
        <w:t xml:space="preserve"> KPIs covering Service Level 1 (KPIs 1 to 5), Service Level 2 (KPIs 6 to 8), and KPI</w:t>
      </w:r>
      <w:r w:rsidR="00F53FB1" w:rsidRPr="00625AA3">
        <w:rPr>
          <w:rFonts w:asciiTheme="minorBidi" w:hAnsiTheme="minorBidi" w:cstheme="minorBidi"/>
          <w:lang w:eastAsia="en-US"/>
        </w:rPr>
        <w:t>-</w:t>
      </w:r>
      <w:r w:rsidRPr="00625AA3">
        <w:rPr>
          <w:rFonts w:asciiTheme="minorBidi" w:hAnsiTheme="minorBidi" w:cstheme="minorBidi"/>
          <w:lang w:eastAsia="en-US"/>
        </w:rPr>
        <w:t xml:space="preserve">9 which reports how many times a TSP erroneously issued a bulletin. In order to provide a meaningful report for future improvement, </w:t>
      </w:r>
      <w:r w:rsidR="00F53FB1" w:rsidRPr="00625AA3">
        <w:rPr>
          <w:rFonts w:asciiTheme="minorBidi" w:hAnsiTheme="minorBidi" w:cstheme="minorBidi"/>
          <w:lang w:eastAsia="en-US"/>
        </w:rPr>
        <w:t xml:space="preserve">a </w:t>
      </w:r>
      <w:r w:rsidRPr="00625AA3">
        <w:rPr>
          <w:rFonts w:asciiTheme="minorBidi" w:hAnsiTheme="minorBidi" w:cstheme="minorBidi"/>
          <w:lang w:eastAsia="en-US"/>
        </w:rPr>
        <w:t>traffic light system will be formally introduced with the agreed thresholds in meeting target, nearly meeting target or missing target. Based on these newly agreed changes for TSP performance reporting, the 2021 performance of the three TSPs was evaluated. It was found that all TSPs performed reasonably well, me</w:t>
      </w:r>
      <w:r w:rsidR="00F53FB1" w:rsidRPr="00625AA3">
        <w:rPr>
          <w:rFonts w:asciiTheme="minorBidi" w:hAnsiTheme="minorBidi" w:cstheme="minorBidi"/>
          <w:lang w:eastAsia="en-US"/>
        </w:rPr>
        <w:t>et</w:t>
      </w:r>
      <w:r w:rsidRPr="00625AA3">
        <w:rPr>
          <w:rFonts w:asciiTheme="minorBidi" w:hAnsiTheme="minorBidi" w:cstheme="minorBidi"/>
          <w:lang w:eastAsia="en-US"/>
        </w:rPr>
        <w:t>ing or nearly meeting</w:t>
      </w:r>
      <w:r w:rsidR="00F53FB1" w:rsidRPr="00625AA3">
        <w:rPr>
          <w:rFonts w:asciiTheme="minorBidi" w:hAnsiTheme="minorBidi" w:cstheme="minorBidi"/>
          <w:lang w:eastAsia="en-US"/>
        </w:rPr>
        <w:t xml:space="preserve"> the</w:t>
      </w:r>
      <w:r w:rsidRPr="00625AA3">
        <w:rPr>
          <w:rFonts w:asciiTheme="minorBidi" w:hAnsiTheme="minorBidi" w:cstheme="minorBidi"/>
          <w:lang w:eastAsia="en-US"/>
        </w:rPr>
        <w:t xml:space="preserve"> target in almost all KPIs. TSP Australia missed the KPI</w:t>
      </w:r>
      <w:r w:rsidR="00F53FB1" w:rsidRPr="00625AA3">
        <w:rPr>
          <w:rFonts w:asciiTheme="minorBidi" w:hAnsiTheme="minorBidi" w:cstheme="minorBidi"/>
          <w:lang w:eastAsia="en-US"/>
        </w:rPr>
        <w:t>-</w:t>
      </w:r>
      <w:r w:rsidRPr="00625AA3">
        <w:rPr>
          <w:rFonts w:asciiTheme="minorBidi" w:hAnsiTheme="minorBidi" w:cstheme="minorBidi"/>
          <w:lang w:eastAsia="en-US"/>
        </w:rPr>
        <w:t xml:space="preserve">9 target </w:t>
      </w:r>
      <w:r w:rsidR="00F53FB1" w:rsidRPr="00625AA3">
        <w:rPr>
          <w:rFonts w:asciiTheme="minorBidi" w:hAnsiTheme="minorBidi" w:cstheme="minorBidi"/>
          <w:lang w:eastAsia="en-US"/>
        </w:rPr>
        <w:t xml:space="preserve">only </w:t>
      </w:r>
      <w:r w:rsidRPr="00625AA3">
        <w:rPr>
          <w:rFonts w:asciiTheme="minorBidi" w:hAnsiTheme="minorBidi" w:cstheme="minorBidi"/>
          <w:lang w:eastAsia="en-US"/>
        </w:rPr>
        <w:t>due to its issuing bulletins for two events which later w</w:t>
      </w:r>
      <w:r w:rsidR="00F53FB1" w:rsidRPr="00625AA3">
        <w:rPr>
          <w:rFonts w:asciiTheme="minorBidi" w:hAnsiTheme="minorBidi" w:cstheme="minorBidi"/>
          <w:lang w:eastAsia="en-US"/>
        </w:rPr>
        <w:t>ere</w:t>
      </w:r>
      <w:r w:rsidRPr="00625AA3">
        <w:rPr>
          <w:rFonts w:asciiTheme="minorBidi" w:hAnsiTheme="minorBidi" w:cstheme="minorBidi"/>
          <w:lang w:eastAsia="en-US"/>
        </w:rPr>
        <w:t xml:space="preserve"> assessed by USGS as below </w:t>
      </w:r>
      <w:r w:rsidR="00F53FB1" w:rsidRPr="00625AA3">
        <w:rPr>
          <w:rFonts w:asciiTheme="minorBidi" w:hAnsiTheme="minorBidi" w:cstheme="minorBidi"/>
          <w:lang w:eastAsia="en-US"/>
        </w:rPr>
        <w:t>m</w:t>
      </w:r>
      <w:r w:rsidRPr="00625AA3">
        <w:rPr>
          <w:rFonts w:asciiTheme="minorBidi" w:hAnsiTheme="minorBidi" w:cstheme="minorBidi"/>
          <w:lang w:eastAsia="en-US"/>
        </w:rPr>
        <w:t xml:space="preserve">agnitude 6.2 (hence a false alarm). </w:t>
      </w:r>
    </w:p>
    <w:p w14:paraId="3BF64304" w14:textId="613F22CD" w:rsidR="00D33B11" w:rsidRPr="00625AA3" w:rsidRDefault="00D33B11"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WG2 listed the following challenges</w:t>
      </w:r>
      <w:r w:rsidR="00F53FB1" w:rsidRPr="00625AA3">
        <w:rPr>
          <w:rFonts w:asciiTheme="minorBidi" w:hAnsiTheme="minorBidi" w:cstheme="minorBidi"/>
          <w:lang w:eastAsia="en-US"/>
        </w:rPr>
        <w:t>:</w:t>
      </w:r>
      <w:r w:rsidRPr="00625AA3">
        <w:rPr>
          <w:rFonts w:asciiTheme="minorBidi" w:hAnsiTheme="minorBidi" w:cstheme="minorBidi"/>
          <w:lang w:eastAsia="en-US"/>
        </w:rPr>
        <w:t xml:space="preserve"> the challenge to maintain fund for sustaining the existing observing networks and implementing new ones and for supporting R&amp;D activities</w:t>
      </w:r>
      <w:r w:rsidR="00F53FB1" w:rsidRPr="00625AA3">
        <w:rPr>
          <w:rFonts w:asciiTheme="minorBidi" w:hAnsiTheme="minorBidi" w:cstheme="minorBidi"/>
          <w:lang w:eastAsia="en-US"/>
        </w:rPr>
        <w:t>;</w:t>
      </w:r>
      <w:r w:rsidRPr="00625AA3">
        <w:rPr>
          <w:rFonts w:asciiTheme="minorBidi" w:hAnsiTheme="minorBidi" w:cstheme="minorBidi"/>
          <w:lang w:eastAsia="en-US"/>
        </w:rPr>
        <w:t xml:space="preserve"> the challenge with the lack of coherent coordination with many still working in silos within and between the upstream and downstream agencies</w:t>
      </w:r>
      <w:r w:rsidR="00F53FB1" w:rsidRPr="00625AA3">
        <w:rPr>
          <w:rFonts w:asciiTheme="minorBidi" w:hAnsiTheme="minorBidi" w:cstheme="minorBidi"/>
          <w:lang w:eastAsia="en-US"/>
        </w:rPr>
        <w:t xml:space="preserve"> in national tsunami warning chains;</w:t>
      </w:r>
      <w:r w:rsidRPr="00625AA3">
        <w:rPr>
          <w:rFonts w:asciiTheme="minorBidi" w:hAnsiTheme="minorBidi" w:cstheme="minorBidi"/>
          <w:lang w:eastAsia="en-US"/>
        </w:rPr>
        <w:t xml:space="preserve"> the challenge to integrate tsunami into the multi-hazard warning system</w:t>
      </w:r>
      <w:r w:rsidR="00F53FB1" w:rsidRPr="00625AA3">
        <w:rPr>
          <w:rFonts w:asciiTheme="minorBidi" w:hAnsiTheme="minorBidi" w:cstheme="minorBidi"/>
          <w:lang w:eastAsia="en-US"/>
        </w:rPr>
        <w:t>;</w:t>
      </w:r>
      <w:r w:rsidRPr="00625AA3">
        <w:rPr>
          <w:rFonts w:asciiTheme="minorBidi" w:hAnsiTheme="minorBidi" w:cstheme="minorBidi"/>
          <w:lang w:eastAsia="en-US"/>
        </w:rPr>
        <w:t xml:space="preserve"> and the overarching challenge to substantially improve the timeliness and certainty of tsunami detection and warning particularly in the face of atypical tsunami sources. </w:t>
      </w:r>
    </w:p>
    <w:p w14:paraId="4C0A1182" w14:textId="3FC0828E" w:rsidR="00D33B11" w:rsidRPr="00625AA3" w:rsidRDefault="00D33B11"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WG2 proposed the pathways forwards in three focus areas</w:t>
      </w:r>
      <w:r w:rsidR="00F53FB1" w:rsidRPr="00625AA3">
        <w:rPr>
          <w:rFonts w:asciiTheme="minorBidi" w:hAnsiTheme="minorBidi" w:cstheme="minorBidi"/>
          <w:lang w:eastAsia="en-US"/>
        </w:rPr>
        <w:t>:</w:t>
      </w:r>
      <w:r w:rsidRPr="00625AA3">
        <w:rPr>
          <w:rFonts w:asciiTheme="minorBidi" w:hAnsiTheme="minorBidi" w:cstheme="minorBidi"/>
          <w:lang w:eastAsia="en-US"/>
        </w:rPr>
        <w:t xml:space="preserve"> 1). Expansion of existing and deployment of new technologies addressing observational gaps</w:t>
      </w:r>
      <w:r w:rsidR="00F53FB1" w:rsidRPr="00625AA3">
        <w:rPr>
          <w:rFonts w:asciiTheme="minorBidi" w:hAnsiTheme="minorBidi" w:cstheme="minorBidi"/>
          <w:lang w:eastAsia="en-US"/>
        </w:rPr>
        <w:t>;</w:t>
      </w:r>
      <w:r w:rsidRPr="00625AA3">
        <w:rPr>
          <w:rFonts w:asciiTheme="minorBidi" w:hAnsiTheme="minorBidi" w:cstheme="minorBidi"/>
          <w:lang w:eastAsia="en-US"/>
        </w:rPr>
        <w:t xml:space="preserve"> 2)</w:t>
      </w:r>
      <w:r w:rsidR="00F53FB1" w:rsidRPr="00625AA3">
        <w:rPr>
          <w:rFonts w:asciiTheme="minorBidi" w:hAnsiTheme="minorBidi" w:cstheme="minorBidi"/>
          <w:lang w:eastAsia="en-US"/>
        </w:rPr>
        <w:t xml:space="preserve"> </w:t>
      </w:r>
      <w:r w:rsidRPr="00625AA3">
        <w:rPr>
          <w:rFonts w:asciiTheme="minorBidi" w:hAnsiTheme="minorBidi" w:cstheme="minorBidi"/>
          <w:lang w:eastAsia="en-US"/>
        </w:rPr>
        <w:t>Wide expansion of real and near-real time data exchange, access and availability</w:t>
      </w:r>
      <w:r w:rsidR="00F53FB1" w:rsidRPr="00625AA3">
        <w:rPr>
          <w:rFonts w:asciiTheme="minorBidi" w:hAnsiTheme="minorBidi" w:cstheme="minorBidi"/>
          <w:lang w:eastAsia="en-US"/>
        </w:rPr>
        <w:t>;</w:t>
      </w:r>
      <w:r w:rsidRPr="00625AA3">
        <w:rPr>
          <w:rFonts w:asciiTheme="minorBidi" w:hAnsiTheme="minorBidi" w:cstheme="minorBidi"/>
          <w:lang w:eastAsia="en-US"/>
        </w:rPr>
        <w:t xml:space="preserve"> and 3). Access to data, tools and communication platforms, protocols and training to timely and effectively warn coastal and maritime communities. A central theme</w:t>
      </w:r>
      <w:r w:rsidR="00F53FB1" w:rsidRPr="00625AA3">
        <w:rPr>
          <w:rFonts w:asciiTheme="minorBidi" w:hAnsiTheme="minorBidi" w:cstheme="minorBidi"/>
          <w:lang w:eastAsia="en-US"/>
        </w:rPr>
        <w:t xml:space="preserve"> for</w:t>
      </w:r>
      <w:r w:rsidRPr="00625AA3">
        <w:rPr>
          <w:rFonts w:asciiTheme="minorBidi" w:hAnsiTheme="minorBidi" w:cstheme="minorBidi"/>
          <w:lang w:eastAsia="en-US"/>
        </w:rPr>
        <w:t xml:space="preserve"> opportunity is the need to actively pursue strategic </w:t>
      </w:r>
      <w:r w:rsidRPr="00625AA3">
        <w:rPr>
          <w:rFonts w:asciiTheme="minorBidi" w:hAnsiTheme="minorBidi" w:cstheme="minorBidi"/>
          <w:lang w:eastAsia="en-US"/>
        </w:rPr>
        <w:lastRenderedPageBreak/>
        <w:t>partnerships. On the first focus area, the SMART cable new detection technology demonstrated it</w:t>
      </w:r>
      <w:r w:rsidR="00F53FB1" w:rsidRPr="00625AA3">
        <w:rPr>
          <w:rFonts w:asciiTheme="minorBidi" w:hAnsiTheme="minorBidi" w:cstheme="minorBidi"/>
          <w:lang w:eastAsia="en-US"/>
        </w:rPr>
        <w:t>s</w:t>
      </w:r>
      <w:r w:rsidRPr="00625AA3">
        <w:rPr>
          <w:rFonts w:asciiTheme="minorBidi" w:hAnsiTheme="minorBidi" w:cstheme="minorBidi"/>
          <w:lang w:eastAsia="en-US"/>
        </w:rPr>
        <w:t xml:space="preserve"> potential as </w:t>
      </w:r>
      <w:r w:rsidR="00F53FB1" w:rsidRPr="00625AA3">
        <w:rPr>
          <w:rFonts w:asciiTheme="minorBidi" w:hAnsiTheme="minorBidi" w:cstheme="minorBidi"/>
          <w:lang w:eastAsia="en-US"/>
        </w:rPr>
        <w:t xml:space="preserve">a </w:t>
      </w:r>
      <w:r w:rsidRPr="00625AA3">
        <w:rPr>
          <w:rFonts w:asciiTheme="minorBidi" w:hAnsiTheme="minorBidi" w:cstheme="minorBidi"/>
          <w:lang w:eastAsia="en-US"/>
        </w:rPr>
        <w:t>game-changer with the recent good news of fund</w:t>
      </w:r>
      <w:r w:rsidR="00F53FB1" w:rsidRPr="00625AA3">
        <w:rPr>
          <w:rFonts w:asciiTheme="minorBidi" w:hAnsiTheme="minorBidi" w:cstheme="minorBidi"/>
          <w:lang w:eastAsia="en-US"/>
        </w:rPr>
        <w:t>s</w:t>
      </w:r>
      <w:r w:rsidRPr="00625AA3">
        <w:rPr>
          <w:rFonts w:asciiTheme="minorBidi" w:hAnsiTheme="minorBidi" w:cstheme="minorBidi"/>
          <w:lang w:eastAsia="en-US"/>
        </w:rPr>
        <w:t xml:space="preserve"> being granted to support the science and early warning aspects of the Vanuatu-New Caledonia cable</w:t>
      </w:r>
      <w:r w:rsidR="00F53FB1" w:rsidRPr="00625AA3">
        <w:rPr>
          <w:rFonts w:asciiTheme="minorBidi" w:hAnsiTheme="minorBidi" w:cstheme="minorBidi"/>
          <w:lang w:eastAsia="en-US"/>
        </w:rPr>
        <w:t xml:space="preserve"> as a pilot</w:t>
      </w:r>
      <w:r w:rsidRPr="00625AA3">
        <w:rPr>
          <w:rFonts w:asciiTheme="minorBidi" w:hAnsiTheme="minorBidi" w:cstheme="minorBidi"/>
          <w:lang w:eastAsia="en-US"/>
        </w:rPr>
        <w:t xml:space="preserve">. On the second focus area, data sharing should be raised at the strategic level and all means should be explored including bilateral or multi-lateral MOUs. On the third focus area, it is important to engage and integrate with other agencies, institutions, organizations working on early warning as part of the multi-hazard approach. It also calls on pursuing partnerships with maritime authorities, community leaders, NGOs, WMO, IUGG, </w:t>
      </w:r>
      <w:r w:rsidR="00F53FB1" w:rsidRPr="00625AA3">
        <w:rPr>
          <w:rFonts w:asciiTheme="minorBidi" w:hAnsiTheme="minorBidi" w:cstheme="minorBidi"/>
          <w:lang w:eastAsia="en-US"/>
        </w:rPr>
        <w:t>y</w:t>
      </w:r>
      <w:r w:rsidRPr="00625AA3">
        <w:rPr>
          <w:rFonts w:asciiTheme="minorBidi" w:hAnsiTheme="minorBidi" w:cstheme="minorBidi"/>
          <w:lang w:eastAsia="en-US"/>
        </w:rPr>
        <w:t>outh and young professional platfor</w:t>
      </w:r>
      <w:r w:rsidR="00F66425">
        <w:rPr>
          <w:rFonts w:asciiTheme="minorBidi" w:hAnsiTheme="minorBidi" w:cstheme="minorBidi"/>
          <w:lang w:eastAsia="en-US"/>
        </w:rPr>
        <w:t>m</w:t>
      </w:r>
      <w:r w:rsidR="003C3C93">
        <w:rPr>
          <w:rFonts w:asciiTheme="minorBidi" w:hAnsiTheme="minorBidi" w:cstheme="minorBidi"/>
          <w:lang w:eastAsia="en-US"/>
        </w:rPr>
        <w:t>s </w:t>
      </w:r>
    </w:p>
    <w:p w14:paraId="79EB90B1" w14:textId="6329CFCF" w:rsidR="00247810" w:rsidRPr="00625AA3" w:rsidRDefault="00625AA3"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Dr </w:t>
      </w:r>
      <w:r w:rsidR="00247810" w:rsidRPr="00625AA3">
        <w:rPr>
          <w:rFonts w:asciiTheme="minorBidi" w:hAnsiTheme="minorBidi" w:cstheme="minorBidi"/>
          <w:lang w:eastAsia="en-US"/>
        </w:rPr>
        <w:t>Srinivas Tummala (India) enquired about the TSP response to the south Sandwich event and recalled events from outside of the Indian Ocean during the reporting</w:t>
      </w:r>
      <w:r w:rsidR="00F53FB1" w:rsidRPr="00625AA3">
        <w:rPr>
          <w:rFonts w:asciiTheme="minorBidi" w:hAnsiTheme="minorBidi" w:cstheme="minorBidi"/>
          <w:lang w:eastAsia="en-US"/>
        </w:rPr>
        <w:t xml:space="preserve"> period</w:t>
      </w:r>
      <w:r w:rsidR="00247810" w:rsidRPr="00625AA3">
        <w:rPr>
          <w:rFonts w:asciiTheme="minorBidi" w:hAnsiTheme="minorBidi" w:cstheme="minorBidi"/>
          <w:lang w:eastAsia="en-US"/>
        </w:rPr>
        <w:t xml:space="preserve">. A prescriptive and harmonious method should be agreed by the TSPs for such events. For example, estimated water levels for reporting could be less than 50 cm (PTWS has a 30 cm threshold). </w:t>
      </w:r>
      <w:r>
        <w:rPr>
          <w:rFonts w:asciiTheme="minorBidi" w:hAnsiTheme="minorBidi" w:cstheme="minorBidi"/>
          <w:lang w:eastAsia="en-US"/>
        </w:rPr>
        <w:t>Dr </w:t>
      </w:r>
      <w:r w:rsidR="00247810" w:rsidRPr="00625AA3">
        <w:rPr>
          <w:rFonts w:asciiTheme="minorBidi" w:hAnsiTheme="minorBidi" w:cstheme="minorBidi"/>
          <w:lang w:eastAsia="en-US"/>
        </w:rPr>
        <w:t xml:space="preserve">Miao agreed that this should be addressed by WG-2. </w:t>
      </w:r>
    </w:p>
    <w:p w14:paraId="48C536C4" w14:textId="6B4E8E93" w:rsidR="00247810" w:rsidRPr="00625AA3" w:rsidRDefault="00625AA3"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Dr </w:t>
      </w:r>
      <w:r w:rsidR="00247810" w:rsidRPr="00625AA3">
        <w:rPr>
          <w:rFonts w:asciiTheme="minorBidi" w:hAnsiTheme="minorBidi" w:cstheme="minorBidi"/>
          <w:lang w:eastAsia="en-US"/>
        </w:rPr>
        <w:t xml:space="preserve">Tummala also asked about the plans for operationalising the </w:t>
      </w:r>
      <w:r w:rsidR="00F53FB1" w:rsidRPr="00625AA3">
        <w:rPr>
          <w:rFonts w:asciiTheme="minorBidi" w:hAnsiTheme="minorBidi" w:cstheme="minorBidi"/>
          <w:lang w:eastAsia="en-US"/>
        </w:rPr>
        <w:t>m</w:t>
      </w:r>
      <w:r w:rsidR="00247810" w:rsidRPr="00625AA3">
        <w:rPr>
          <w:rFonts w:asciiTheme="minorBidi" w:hAnsiTheme="minorBidi" w:cstheme="minorBidi"/>
          <w:lang w:eastAsia="en-US"/>
        </w:rPr>
        <w:t xml:space="preserve">aritime service. For instance, should TSPs be responsible for certain </w:t>
      </w:r>
      <w:r w:rsidR="00F66425" w:rsidRPr="00625AA3">
        <w:rPr>
          <w:rFonts w:asciiTheme="minorBidi" w:hAnsiTheme="minorBidi" w:cstheme="minorBidi"/>
          <w:lang w:eastAsia="en-US"/>
        </w:rPr>
        <w:t xml:space="preserve">NAVAREAS </w:t>
      </w:r>
      <w:r w:rsidR="00247810" w:rsidRPr="00625AA3">
        <w:rPr>
          <w:rFonts w:asciiTheme="minorBidi" w:hAnsiTheme="minorBidi" w:cstheme="minorBidi"/>
          <w:lang w:eastAsia="en-US"/>
        </w:rPr>
        <w:t xml:space="preserve">or should all TSPs do this. </w:t>
      </w:r>
      <w:r>
        <w:rPr>
          <w:rFonts w:asciiTheme="minorBidi" w:hAnsiTheme="minorBidi" w:cstheme="minorBidi"/>
          <w:lang w:eastAsia="en-US"/>
        </w:rPr>
        <w:t>Dr </w:t>
      </w:r>
      <w:r w:rsidR="00247810" w:rsidRPr="00625AA3">
        <w:rPr>
          <w:rFonts w:asciiTheme="minorBidi" w:hAnsiTheme="minorBidi" w:cstheme="minorBidi"/>
          <w:lang w:eastAsia="en-US"/>
        </w:rPr>
        <w:t>Miao replied that the current thinking is all TSPs will implement</w:t>
      </w:r>
      <w:r w:rsidR="00F53FB1" w:rsidRPr="00625AA3">
        <w:rPr>
          <w:rFonts w:asciiTheme="minorBidi" w:hAnsiTheme="minorBidi" w:cstheme="minorBidi"/>
          <w:lang w:eastAsia="en-US"/>
        </w:rPr>
        <w:t>,</w:t>
      </w:r>
      <w:r w:rsidR="00247810" w:rsidRPr="00625AA3">
        <w:rPr>
          <w:rFonts w:asciiTheme="minorBidi" w:hAnsiTheme="minorBidi" w:cstheme="minorBidi"/>
          <w:lang w:eastAsia="en-US"/>
        </w:rPr>
        <w:t xml:space="preserve"> noting Australia is ready to go live.</w:t>
      </w:r>
    </w:p>
    <w:p w14:paraId="6EAC4911" w14:textId="42EE9730" w:rsidR="005774BA" w:rsidRPr="00C45A2B" w:rsidRDefault="00F66425" w:rsidP="00C45A2B">
      <w:pPr>
        <w:pStyle w:val="Heading3"/>
        <w:spacing w:before="120" w:after="240"/>
        <w:ind w:left="720" w:hanging="720"/>
        <w:jc w:val="left"/>
        <w:rPr>
          <w:rFonts w:asciiTheme="minorBidi" w:hAnsiTheme="minorBidi" w:cstheme="minorBidi"/>
          <w:caps/>
          <w:lang w:val="en-GB"/>
        </w:rPr>
      </w:pPr>
      <w:bookmarkStart w:id="67" w:name="_Toc105946926"/>
      <w:r>
        <w:rPr>
          <w:rFonts w:asciiTheme="minorBidi" w:hAnsiTheme="minorBidi" w:cstheme="minorBidi"/>
          <w:caps/>
          <w:lang w:val="en-GB"/>
        </w:rPr>
        <w:t>15.3</w:t>
      </w:r>
      <w:r>
        <w:rPr>
          <w:rFonts w:asciiTheme="minorBidi" w:hAnsiTheme="minorBidi" w:cstheme="minorBidi"/>
          <w:caps/>
          <w:lang w:val="en-GB"/>
        </w:rPr>
        <w:tab/>
      </w:r>
      <w:r w:rsidR="00757DF4" w:rsidRPr="00C45A2B">
        <w:rPr>
          <w:rFonts w:asciiTheme="minorBidi" w:hAnsiTheme="minorBidi" w:cstheme="minorBidi"/>
          <w:caps/>
          <w:lang w:val="en-GB"/>
        </w:rPr>
        <w:t>Subregional Working Group for the North</w:t>
      </w:r>
      <w:r w:rsidR="00F53FB1" w:rsidRPr="00C45A2B">
        <w:rPr>
          <w:rFonts w:asciiTheme="minorBidi" w:hAnsiTheme="minorBidi" w:cstheme="minorBidi"/>
          <w:caps/>
          <w:lang w:val="en-GB"/>
        </w:rPr>
        <w:t>-</w:t>
      </w:r>
      <w:r w:rsidR="00757DF4" w:rsidRPr="00C45A2B">
        <w:rPr>
          <w:rFonts w:asciiTheme="minorBidi" w:hAnsiTheme="minorBidi" w:cstheme="minorBidi"/>
          <w:caps/>
          <w:lang w:val="en-GB"/>
        </w:rPr>
        <w:t>West Indian Ocean</w:t>
      </w:r>
      <w:bookmarkEnd w:id="67"/>
    </w:p>
    <w:p w14:paraId="7968E9CB" w14:textId="496EC555" w:rsidR="00815152" w:rsidRPr="00625AA3" w:rsidRDefault="005774BA"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Chair of </w:t>
      </w:r>
      <w:r w:rsidR="00BD4DF5" w:rsidRPr="00625AA3">
        <w:rPr>
          <w:rFonts w:asciiTheme="minorBidi" w:hAnsiTheme="minorBidi" w:cstheme="minorBidi"/>
          <w:lang w:eastAsia="en-US"/>
        </w:rPr>
        <w:t>the Subregional Working Group for the North</w:t>
      </w:r>
      <w:r w:rsidR="00815152" w:rsidRPr="00625AA3">
        <w:rPr>
          <w:rFonts w:asciiTheme="minorBidi" w:hAnsiTheme="minorBidi" w:cstheme="minorBidi"/>
          <w:lang w:eastAsia="en-US"/>
        </w:rPr>
        <w:t>-</w:t>
      </w:r>
      <w:r w:rsidR="00BD4DF5" w:rsidRPr="00625AA3">
        <w:rPr>
          <w:rFonts w:asciiTheme="minorBidi" w:hAnsiTheme="minorBidi" w:cstheme="minorBidi"/>
          <w:lang w:eastAsia="en-US"/>
        </w:rPr>
        <w:t>West Indian Ocean (</w:t>
      </w:r>
      <w:r w:rsidRPr="00625AA3">
        <w:rPr>
          <w:rFonts w:asciiTheme="minorBidi" w:hAnsiTheme="minorBidi" w:cstheme="minorBidi"/>
          <w:lang w:eastAsia="en-US"/>
        </w:rPr>
        <w:t>WG-NWIO</w:t>
      </w:r>
      <w:r w:rsidR="00BD4DF5" w:rsidRPr="00625AA3">
        <w:rPr>
          <w:rFonts w:asciiTheme="minorBidi" w:hAnsiTheme="minorBidi" w:cstheme="minorBidi"/>
          <w:lang w:eastAsia="en-US"/>
        </w:rPr>
        <w:t>)</w:t>
      </w:r>
      <w:r w:rsidRPr="00625AA3">
        <w:rPr>
          <w:rFonts w:asciiTheme="minorBidi" w:hAnsiTheme="minorBidi" w:cstheme="minorBidi"/>
          <w:lang w:eastAsia="en-US"/>
        </w:rPr>
        <w:t>, Dr</w:t>
      </w:r>
      <w:r w:rsidR="00F66425">
        <w:rPr>
          <w:rFonts w:asciiTheme="minorBidi" w:hAnsiTheme="minorBidi" w:cstheme="minorBidi"/>
          <w:lang w:eastAsia="en-US"/>
        </w:rPr>
        <w:t> </w:t>
      </w:r>
      <w:r w:rsidRPr="00625AA3">
        <w:rPr>
          <w:rFonts w:asciiTheme="minorBidi" w:hAnsiTheme="minorBidi" w:cstheme="minorBidi"/>
          <w:lang w:eastAsia="en-US"/>
        </w:rPr>
        <w:t xml:space="preserve">Mohammad Mokhtari (Iran), presented an update on the Group’s activities and progress against its work plan in the intersessional period, highlighting any issues. </w:t>
      </w:r>
    </w:p>
    <w:p w14:paraId="228B4AC8" w14:textId="369C7B5D" w:rsidR="005774BA" w:rsidRPr="00625AA3" w:rsidRDefault="005774BA"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In particular, he reported on general outcomes from the UNESCAP funded project “Strengthening Tsunami Warning in the North</w:t>
      </w:r>
      <w:r w:rsidR="00815152" w:rsidRPr="00625AA3">
        <w:rPr>
          <w:rFonts w:asciiTheme="minorBidi" w:hAnsiTheme="minorBidi" w:cstheme="minorBidi"/>
          <w:lang w:eastAsia="en-US"/>
        </w:rPr>
        <w:t>-</w:t>
      </w:r>
      <w:r w:rsidRPr="00625AA3">
        <w:rPr>
          <w:rFonts w:asciiTheme="minorBidi" w:hAnsiTheme="minorBidi" w:cstheme="minorBidi"/>
          <w:lang w:eastAsia="en-US"/>
        </w:rPr>
        <w:t>West Indian Ocean through Regional Cooperation”, especially the development of National Working Groups to help revise, manage, and enhance national tsunami warning chains. He also briefly discussed the enhanced scientific understanding of the tsunami hazard in the region.</w:t>
      </w:r>
    </w:p>
    <w:p w14:paraId="4F263D1C" w14:textId="503C5E3C" w:rsidR="001E5EA7" w:rsidRPr="00625AA3" w:rsidRDefault="001E5EA7" w:rsidP="00F66425">
      <w:pPr>
        <w:pStyle w:val="ListParagraph"/>
        <w:numPr>
          <w:ilvl w:val="0"/>
          <w:numId w:val="45"/>
        </w:numPr>
        <w:tabs>
          <w:tab w:val="left" w:pos="709"/>
        </w:tabs>
        <w:spacing w:before="0"/>
        <w:ind w:left="0" w:firstLine="0"/>
        <w:contextualSpacing w:val="0"/>
        <w:rPr>
          <w:rFonts w:asciiTheme="minorBidi" w:hAnsiTheme="minorBidi" w:cstheme="minorBidi"/>
          <w:lang w:eastAsia="en-US"/>
        </w:rPr>
      </w:pPr>
      <w:r w:rsidRPr="00625AA3">
        <w:rPr>
          <w:rFonts w:asciiTheme="minorBidi" w:hAnsiTheme="minorBidi" w:cstheme="minorBidi"/>
          <w:lang w:eastAsia="en-US"/>
        </w:rPr>
        <w:t>The following are the main activities that have been concerned and planned to work on by the WG</w:t>
      </w:r>
      <w:r w:rsidR="00BD4DF5" w:rsidRPr="00625AA3">
        <w:rPr>
          <w:rFonts w:asciiTheme="minorBidi" w:hAnsiTheme="minorBidi" w:cstheme="minorBidi"/>
          <w:lang w:eastAsia="en-US"/>
        </w:rPr>
        <w:t>-NWIO</w:t>
      </w:r>
      <w:r w:rsidR="00C82F45" w:rsidRPr="00625AA3">
        <w:rPr>
          <w:rFonts w:asciiTheme="minorBidi" w:hAnsiTheme="minorBidi" w:cstheme="minorBidi"/>
          <w:lang w:eastAsia="en-US"/>
        </w:rPr>
        <w:t>:</w:t>
      </w:r>
      <w:r w:rsidRPr="00625AA3">
        <w:rPr>
          <w:rFonts w:asciiTheme="minorBidi" w:hAnsiTheme="minorBidi" w:cstheme="minorBidi"/>
          <w:lang w:eastAsia="en-US"/>
        </w:rPr>
        <w:t xml:space="preserve"> </w:t>
      </w:r>
    </w:p>
    <w:p w14:paraId="090330D2" w14:textId="4BA2E96B" w:rsidR="001E5EA7" w:rsidRPr="00625AA3" w:rsidRDefault="00815152" w:rsidP="00F66425">
      <w:pPr>
        <w:pStyle w:val="ListParagraph"/>
        <w:numPr>
          <w:ilvl w:val="0"/>
          <w:numId w:val="2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i</w:t>
      </w:r>
      <w:r w:rsidR="001E5EA7" w:rsidRPr="00625AA3">
        <w:rPr>
          <w:rFonts w:asciiTheme="minorBidi" w:hAnsiTheme="minorBidi" w:cstheme="minorBidi"/>
          <w:lang w:eastAsia="en-US"/>
        </w:rPr>
        <w:t xml:space="preserve">dentify all potential sources of tsunami in </w:t>
      </w:r>
      <w:r w:rsidRPr="00625AA3">
        <w:rPr>
          <w:rFonts w:asciiTheme="minorBidi" w:hAnsiTheme="minorBidi" w:cstheme="minorBidi"/>
          <w:lang w:eastAsia="en-US"/>
        </w:rPr>
        <w:t xml:space="preserve">the </w:t>
      </w:r>
      <w:r w:rsidR="001E5EA7" w:rsidRPr="00625AA3">
        <w:rPr>
          <w:rFonts w:asciiTheme="minorBidi" w:hAnsiTheme="minorBidi" w:cstheme="minorBidi"/>
          <w:lang w:eastAsia="en-US"/>
        </w:rPr>
        <w:t xml:space="preserve">Makran Subduction Zone and the earthquake source parameters (may need some extra funding). </w:t>
      </w:r>
    </w:p>
    <w:p w14:paraId="5A748D01" w14:textId="7A6283D5" w:rsidR="001E5EA7" w:rsidRPr="00625AA3" w:rsidRDefault="001E5EA7" w:rsidP="00F66425">
      <w:pPr>
        <w:pStyle w:val="ListParagraph"/>
        <w:numPr>
          <w:ilvl w:val="0"/>
          <w:numId w:val="2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Assess and mitigate local tsunami threat, maintaining effective national tsunami warning chains and integrating </w:t>
      </w:r>
      <w:r w:rsidR="00815152" w:rsidRPr="00625AA3">
        <w:rPr>
          <w:rFonts w:asciiTheme="minorBidi" w:hAnsiTheme="minorBidi" w:cstheme="minorBidi"/>
          <w:lang w:eastAsia="en-US"/>
        </w:rPr>
        <w:t>them</w:t>
      </w:r>
      <w:r w:rsidRPr="00625AA3">
        <w:rPr>
          <w:rFonts w:asciiTheme="minorBidi" w:hAnsiTheme="minorBidi" w:cstheme="minorBidi"/>
          <w:lang w:eastAsia="en-US"/>
        </w:rPr>
        <w:t xml:space="preserve"> with other multi-hazard frameworks. Strengthening tsunami awareness and preparedness especially for near-field threat, </w:t>
      </w:r>
      <w:r w:rsidR="00815152" w:rsidRPr="00625AA3">
        <w:rPr>
          <w:rFonts w:asciiTheme="minorBidi" w:hAnsiTheme="minorBidi" w:cstheme="minorBidi"/>
          <w:lang w:eastAsia="en-US"/>
        </w:rPr>
        <w:t xml:space="preserve">noting </w:t>
      </w:r>
      <w:r w:rsidRPr="00625AA3">
        <w:rPr>
          <w:rFonts w:asciiTheme="minorBidi" w:hAnsiTheme="minorBidi" w:cstheme="minorBidi"/>
          <w:lang w:eastAsia="en-US"/>
        </w:rPr>
        <w:t xml:space="preserve">the local languages play an important rule and it is important to </w:t>
      </w:r>
      <w:r w:rsidR="00815152" w:rsidRPr="00625AA3">
        <w:rPr>
          <w:rFonts w:asciiTheme="minorBidi" w:hAnsiTheme="minorBidi" w:cstheme="minorBidi"/>
          <w:lang w:eastAsia="en-US"/>
        </w:rPr>
        <w:t>facilitate translations of important information and learning resources</w:t>
      </w:r>
      <w:r w:rsidRPr="00625AA3">
        <w:rPr>
          <w:rFonts w:asciiTheme="minorBidi" w:hAnsiTheme="minorBidi" w:cstheme="minorBidi"/>
          <w:lang w:eastAsia="en-US"/>
        </w:rPr>
        <w:t xml:space="preserve">. </w:t>
      </w:r>
    </w:p>
    <w:p w14:paraId="4452395A" w14:textId="709CEDAA" w:rsidR="001E5EA7" w:rsidRPr="00625AA3" w:rsidRDefault="001E5EA7" w:rsidP="00F66425">
      <w:pPr>
        <w:pStyle w:val="ListParagraph"/>
        <w:numPr>
          <w:ilvl w:val="0"/>
          <w:numId w:val="2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Need to further research the seismicity of the region and how to include features such as splay faulting in the PTHA, also include atypical tsunamis in the PTHA.</w:t>
      </w:r>
    </w:p>
    <w:p w14:paraId="216F114E" w14:textId="329D545D" w:rsidR="001E5EA7" w:rsidRPr="00625AA3" w:rsidRDefault="001E5EA7" w:rsidP="00F66425">
      <w:pPr>
        <w:pStyle w:val="ListParagraph"/>
        <w:numPr>
          <w:ilvl w:val="0"/>
          <w:numId w:val="2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Optimal network design for </w:t>
      </w:r>
      <w:r w:rsidR="00815152" w:rsidRPr="00625AA3">
        <w:rPr>
          <w:rFonts w:asciiTheme="minorBidi" w:hAnsiTheme="minorBidi" w:cstheme="minorBidi"/>
          <w:lang w:eastAsia="en-US"/>
        </w:rPr>
        <w:t>d</w:t>
      </w:r>
      <w:r w:rsidRPr="00625AA3">
        <w:rPr>
          <w:rFonts w:asciiTheme="minorBidi" w:hAnsiTheme="minorBidi" w:cstheme="minorBidi"/>
          <w:lang w:eastAsia="en-US"/>
        </w:rPr>
        <w:t xml:space="preserve">ata </w:t>
      </w:r>
      <w:r w:rsidR="00815152" w:rsidRPr="00625AA3">
        <w:rPr>
          <w:rFonts w:asciiTheme="minorBidi" w:hAnsiTheme="minorBidi" w:cstheme="minorBidi"/>
          <w:lang w:eastAsia="en-US"/>
        </w:rPr>
        <w:t>s</w:t>
      </w:r>
      <w:r w:rsidRPr="00625AA3">
        <w:rPr>
          <w:rFonts w:asciiTheme="minorBidi" w:hAnsiTheme="minorBidi" w:cstheme="minorBidi"/>
          <w:lang w:eastAsia="en-US"/>
        </w:rPr>
        <w:t>haring seismic, GPS and tidal gauge</w:t>
      </w:r>
      <w:r w:rsidR="00815152" w:rsidRPr="00625AA3">
        <w:rPr>
          <w:rFonts w:asciiTheme="minorBidi" w:hAnsiTheme="minorBidi" w:cstheme="minorBidi"/>
          <w:lang w:eastAsia="en-US"/>
        </w:rPr>
        <w:t xml:space="preserve"> data</w:t>
      </w:r>
      <w:r w:rsidRPr="00625AA3">
        <w:rPr>
          <w:rFonts w:asciiTheme="minorBidi" w:hAnsiTheme="minorBidi" w:cstheme="minorBidi"/>
          <w:lang w:eastAsia="en-US"/>
        </w:rPr>
        <w:t>, and strengthening of observation network with advanced technologies (GNSS/SMART Cables/OBS etc.)</w:t>
      </w:r>
    </w:p>
    <w:p w14:paraId="3CF7AE7C" w14:textId="58BA503F" w:rsidR="001E5EA7" w:rsidRPr="00625AA3" w:rsidRDefault="001E5EA7" w:rsidP="00F66425">
      <w:pPr>
        <w:pStyle w:val="ListParagraph"/>
        <w:numPr>
          <w:ilvl w:val="0"/>
          <w:numId w:val="2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t xml:space="preserve">Phase 2 UNESCAP Project funded and to start late 21/early 22, this should be </w:t>
      </w:r>
      <w:r w:rsidR="00815152" w:rsidRPr="00625AA3">
        <w:rPr>
          <w:rFonts w:asciiTheme="minorBidi" w:hAnsiTheme="minorBidi" w:cstheme="minorBidi"/>
          <w:lang w:eastAsia="en-US"/>
        </w:rPr>
        <w:t>utilised by</w:t>
      </w:r>
      <w:r w:rsidRPr="00625AA3">
        <w:rPr>
          <w:rFonts w:asciiTheme="minorBidi" w:hAnsiTheme="minorBidi" w:cstheme="minorBidi"/>
          <w:lang w:eastAsia="en-US"/>
        </w:rPr>
        <w:t xml:space="preserve"> National Tsunami Working Groups established by UNESCAP Project to further coordinate, maintain and develop national tsunami warning chains. A new chapter has been established in Iran to strengthen the local level SOP; this should be furthered.  </w:t>
      </w:r>
    </w:p>
    <w:p w14:paraId="04ED9A06" w14:textId="7262040B" w:rsidR="001E5EA7" w:rsidRPr="00625AA3" w:rsidRDefault="001E5EA7" w:rsidP="00F66425">
      <w:pPr>
        <w:pStyle w:val="ListParagraph"/>
        <w:numPr>
          <w:ilvl w:val="0"/>
          <w:numId w:val="24"/>
        </w:numPr>
        <w:ind w:left="1134" w:hanging="425"/>
        <w:contextualSpacing w:val="0"/>
        <w:rPr>
          <w:rFonts w:asciiTheme="minorBidi" w:hAnsiTheme="minorBidi" w:cstheme="minorBidi"/>
          <w:lang w:eastAsia="en-US"/>
        </w:rPr>
      </w:pPr>
      <w:r w:rsidRPr="00625AA3">
        <w:rPr>
          <w:rFonts w:asciiTheme="minorBidi" w:hAnsiTheme="minorBidi" w:cstheme="minorBidi"/>
          <w:lang w:eastAsia="en-US"/>
        </w:rPr>
        <w:lastRenderedPageBreak/>
        <w:t xml:space="preserve">Paleo-tsunami project </w:t>
      </w:r>
      <w:r w:rsidR="00815152" w:rsidRPr="00625AA3">
        <w:rPr>
          <w:rFonts w:asciiTheme="minorBidi" w:hAnsiTheme="minorBidi" w:cstheme="minorBidi"/>
          <w:lang w:eastAsia="en-US"/>
        </w:rPr>
        <w:t xml:space="preserve">in its </w:t>
      </w:r>
      <w:r w:rsidRPr="00625AA3">
        <w:rPr>
          <w:rFonts w:asciiTheme="minorBidi" w:hAnsiTheme="minorBidi" w:cstheme="minorBidi"/>
          <w:lang w:eastAsia="en-US"/>
        </w:rPr>
        <w:t xml:space="preserve">phase one </w:t>
      </w:r>
      <w:r w:rsidR="00815152" w:rsidRPr="00625AA3">
        <w:rPr>
          <w:rFonts w:asciiTheme="minorBidi" w:hAnsiTheme="minorBidi" w:cstheme="minorBidi"/>
          <w:lang w:eastAsia="en-US"/>
        </w:rPr>
        <w:t xml:space="preserve">of </w:t>
      </w:r>
      <w:r w:rsidRPr="00625AA3">
        <w:rPr>
          <w:rFonts w:asciiTheme="minorBidi" w:hAnsiTheme="minorBidi" w:cstheme="minorBidi"/>
          <w:lang w:eastAsia="en-US"/>
        </w:rPr>
        <w:t xml:space="preserve">"site selection” </w:t>
      </w:r>
      <w:r w:rsidR="00815152" w:rsidRPr="00625AA3">
        <w:rPr>
          <w:rFonts w:asciiTheme="minorBidi" w:hAnsiTheme="minorBidi" w:cstheme="minorBidi"/>
          <w:lang w:eastAsia="en-US"/>
        </w:rPr>
        <w:t xml:space="preserve">with </w:t>
      </w:r>
      <w:r w:rsidRPr="00625AA3">
        <w:rPr>
          <w:rFonts w:asciiTheme="minorBidi" w:hAnsiTheme="minorBidi" w:cstheme="minorBidi"/>
          <w:lang w:eastAsia="en-US"/>
        </w:rPr>
        <w:t>the report being submitted to IGCP</w:t>
      </w:r>
      <w:r w:rsidR="00815152" w:rsidRPr="00625AA3">
        <w:rPr>
          <w:rFonts w:asciiTheme="minorBidi" w:hAnsiTheme="minorBidi" w:cstheme="minorBidi"/>
          <w:lang w:eastAsia="en-US"/>
        </w:rPr>
        <w:t>. It is a</w:t>
      </w:r>
      <w:r w:rsidRPr="00625AA3">
        <w:rPr>
          <w:rFonts w:asciiTheme="minorBidi" w:hAnsiTheme="minorBidi" w:cstheme="minorBidi"/>
          <w:lang w:eastAsia="en-US"/>
        </w:rPr>
        <w:t xml:space="preserve"> 5-yea</w:t>
      </w:r>
      <w:r w:rsidR="00815152" w:rsidRPr="00625AA3">
        <w:rPr>
          <w:rFonts w:asciiTheme="minorBidi" w:hAnsiTheme="minorBidi" w:cstheme="minorBidi"/>
          <w:lang w:eastAsia="en-US"/>
        </w:rPr>
        <w:t>r regional</w:t>
      </w:r>
      <w:r w:rsidRPr="00625AA3">
        <w:rPr>
          <w:rFonts w:asciiTheme="minorBidi" w:hAnsiTheme="minorBidi" w:cstheme="minorBidi"/>
          <w:lang w:eastAsia="en-US"/>
        </w:rPr>
        <w:t xml:space="preserve"> project (India, Pakistan, Oman and Iran). Source parameter</w:t>
      </w:r>
      <w:r w:rsidR="00815152" w:rsidRPr="00625AA3">
        <w:rPr>
          <w:rFonts w:asciiTheme="minorBidi" w:hAnsiTheme="minorBidi" w:cstheme="minorBidi"/>
          <w:lang w:eastAsia="en-US"/>
        </w:rPr>
        <w:t xml:space="preserve"> investigation will need</w:t>
      </w:r>
      <w:r w:rsidRPr="00625AA3">
        <w:rPr>
          <w:rFonts w:asciiTheme="minorBidi" w:hAnsiTheme="minorBidi" w:cstheme="minorBidi"/>
          <w:lang w:eastAsia="en-US"/>
        </w:rPr>
        <w:t xml:space="preserve"> some further work/international funding</w:t>
      </w:r>
      <w:r w:rsidR="00815152" w:rsidRPr="00625AA3">
        <w:rPr>
          <w:rFonts w:asciiTheme="minorBidi" w:hAnsiTheme="minorBidi" w:cstheme="minorBidi"/>
          <w:lang w:eastAsia="en-US"/>
        </w:rPr>
        <w:t>,</w:t>
      </w:r>
      <w:r w:rsidRPr="00625AA3">
        <w:rPr>
          <w:rFonts w:asciiTheme="minorBidi" w:hAnsiTheme="minorBidi" w:cstheme="minorBidi"/>
          <w:lang w:eastAsia="en-US"/>
        </w:rPr>
        <w:t xml:space="preserve"> as now the national funding </w:t>
      </w:r>
      <w:r w:rsidR="00815152" w:rsidRPr="00625AA3">
        <w:rPr>
          <w:rFonts w:asciiTheme="minorBidi" w:hAnsiTheme="minorBidi" w:cstheme="minorBidi"/>
          <w:lang w:eastAsia="en-US"/>
        </w:rPr>
        <w:t xml:space="preserve">has </w:t>
      </w:r>
      <w:r w:rsidRPr="00625AA3">
        <w:rPr>
          <w:rFonts w:asciiTheme="minorBidi" w:hAnsiTheme="minorBidi" w:cstheme="minorBidi"/>
          <w:lang w:eastAsia="en-US"/>
        </w:rPr>
        <w:t>become more difficult to obtain.</w:t>
      </w:r>
    </w:p>
    <w:p w14:paraId="7FB5FA40" w14:textId="35420C7D" w:rsidR="001E5EA7" w:rsidRPr="00625AA3" w:rsidRDefault="001E5EA7" w:rsidP="00F66425">
      <w:pPr>
        <w:pStyle w:val="ListParagraph"/>
        <w:numPr>
          <w:ilvl w:val="0"/>
          <w:numId w:val="24"/>
        </w:numPr>
        <w:spacing w:before="0" w:after="240"/>
        <w:ind w:left="1134" w:hanging="425"/>
        <w:contextualSpacing w:val="0"/>
        <w:rPr>
          <w:rFonts w:asciiTheme="minorBidi" w:hAnsiTheme="minorBidi" w:cstheme="minorBidi"/>
          <w:lang w:eastAsia="en-US"/>
        </w:rPr>
      </w:pPr>
      <w:r w:rsidRPr="00625AA3">
        <w:rPr>
          <w:rFonts w:asciiTheme="minorBidi" w:hAnsiTheme="minorBidi" w:cstheme="minorBidi"/>
          <w:lang w:eastAsia="en-US"/>
        </w:rPr>
        <w:t>Utilize national and next IOWAVE exercises to test and enhance national/local tsunami warning chains and engage local communities in pilot areas identified by UNESCAP Project</w:t>
      </w:r>
      <w:r w:rsidR="00815152" w:rsidRPr="00625AA3">
        <w:rPr>
          <w:rFonts w:asciiTheme="minorBidi" w:hAnsiTheme="minorBidi" w:cstheme="minorBidi"/>
          <w:lang w:eastAsia="en-US"/>
        </w:rPr>
        <w:t>, to facilitate</w:t>
      </w:r>
      <w:r w:rsidRPr="00625AA3">
        <w:rPr>
          <w:rFonts w:asciiTheme="minorBidi" w:hAnsiTheme="minorBidi" w:cstheme="minorBidi"/>
          <w:lang w:eastAsia="en-US"/>
        </w:rPr>
        <w:t xml:space="preserve"> work on Tsunami Ready implementation.</w:t>
      </w:r>
    </w:p>
    <w:p w14:paraId="33C90AEE" w14:textId="0EAE8566" w:rsidR="00E16289" w:rsidRPr="00F66425" w:rsidRDefault="00E16289"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68" w:name="_Toc105946927"/>
      <w:r w:rsidRPr="00F66425">
        <w:rPr>
          <w:rFonts w:asciiTheme="minorBidi" w:hAnsiTheme="minorBidi" w:cstheme="minorBidi"/>
          <w:shd w:val="clear" w:color="auto" w:fill="FFFFFF"/>
          <w:lang w:val="en-GB"/>
        </w:rPr>
        <w:t xml:space="preserve">Task </w:t>
      </w:r>
      <w:r w:rsidRPr="00625AA3">
        <w:rPr>
          <w:rFonts w:asciiTheme="minorBidi" w:hAnsiTheme="minorBidi" w:cstheme="minorBidi"/>
          <w:shd w:val="clear" w:color="auto" w:fill="FFFFFF"/>
          <w:lang w:val="en-GB"/>
        </w:rPr>
        <w:t>Team</w:t>
      </w:r>
      <w:r w:rsidRPr="00F66425">
        <w:rPr>
          <w:rFonts w:asciiTheme="minorBidi" w:hAnsiTheme="minorBidi" w:cstheme="minorBidi"/>
          <w:shd w:val="clear" w:color="auto" w:fill="FFFFFF"/>
          <w:lang w:val="en-GB"/>
        </w:rPr>
        <w:t xml:space="preserve"> Progress RePorts</w:t>
      </w:r>
      <w:bookmarkEnd w:id="68"/>
    </w:p>
    <w:p w14:paraId="58404ECE" w14:textId="3068B8B0" w:rsidR="00757DF4" w:rsidRPr="00F66425" w:rsidRDefault="00C82F45" w:rsidP="00F66425">
      <w:pPr>
        <w:pStyle w:val="Heading3"/>
        <w:spacing w:before="120" w:after="240"/>
        <w:ind w:left="720" w:hanging="720"/>
        <w:jc w:val="left"/>
        <w:rPr>
          <w:rFonts w:asciiTheme="minorBidi" w:hAnsiTheme="minorBidi" w:cstheme="minorBidi"/>
          <w:caps/>
          <w:lang w:val="en-GB"/>
        </w:rPr>
      </w:pPr>
      <w:bookmarkStart w:id="69" w:name="_Toc105946928"/>
      <w:r w:rsidRPr="00F66425">
        <w:rPr>
          <w:rFonts w:asciiTheme="minorBidi" w:hAnsiTheme="minorBidi" w:cstheme="minorBidi"/>
          <w:caps/>
          <w:lang w:val="en-GB"/>
        </w:rPr>
        <w:t>14</w:t>
      </w:r>
      <w:r w:rsidR="00757DF4" w:rsidRPr="00F66425">
        <w:rPr>
          <w:rFonts w:asciiTheme="minorBidi" w:hAnsiTheme="minorBidi" w:cstheme="minorBidi"/>
          <w:caps/>
          <w:lang w:val="en-GB"/>
        </w:rPr>
        <w:t>.1</w:t>
      </w:r>
      <w:r w:rsidR="00757DF4" w:rsidRPr="00F66425">
        <w:rPr>
          <w:rFonts w:asciiTheme="minorBidi" w:hAnsiTheme="minorBidi" w:cstheme="minorBidi"/>
          <w:caps/>
          <w:lang w:val="en-GB"/>
        </w:rPr>
        <w:tab/>
        <w:t xml:space="preserve">Task Team on Scientific Tsunami Hazard Assessment </w:t>
      </w:r>
      <w:r w:rsidR="00F66425">
        <w:rPr>
          <w:rFonts w:asciiTheme="minorBidi" w:hAnsiTheme="minorBidi" w:cstheme="minorBidi"/>
          <w:caps/>
          <w:lang w:val="en-GB"/>
        </w:rPr>
        <w:br/>
      </w:r>
      <w:r w:rsidR="00757DF4" w:rsidRPr="00F66425">
        <w:rPr>
          <w:rFonts w:asciiTheme="minorBidi" w:hAnsiTheme="minorBidi" w:cstheme="minorBidi"/>
          <w:caps/>
          <w:lang w:val="en-GB"/>
        </w:rPr>
        <w:t>of the Makran Subduction Zone</w:t>
      </w:r>
      <w:bookmarkEnd w:id="69"/>
    </w:p>
    <w:p w14:paraId="107F6568" w14:textId="77777777" w:rsidR="0024722E" w:rsidRPr="00625AA3" w:rsidRDefault="00E73048"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Vice-Chair and Acting Chair of the Task Team on Scientific Tsunami Hazard Assessment of the Makran Subduction Zone, Dr Abdolmajid Naderi Beni (Iran), presented an update on the Task Team’s activities and progress against its work plan in the intersessional period, highlighting any issues. </w:t>
      </w:r>
    </w:p>
    <w:p w14:paraId="6368DC44" w14:textId="640ADB4F" w:rsidR="001C41DF" w:rsidRPr="00625AA3" w:rsidRDefault="00E73048"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He report</w:t>
      </w:r>
      <w:r w:rsidR="0024722E" w:rsidRPr="00625AA3">
        <w:rPr>
          <w:rFonts w:asciiTheme="minorBidi" w:hAnsiTheme="minorBidi" w:cstheme="minorBidi"/>
          <w:lang w:eastAsia="en-US"/>
        </w:rPr>
        <w:t>ed</w:t>
      </w:r>
      <w:r w:rsidRPr="00625AA3">
        <w:rPr>
          <w:rFonts w:asciiTheme="minorBidi" w:hAnsiTheme="minorBidi" w:cstheme="minorBidi"/>
          <w:lang w:eastAsia="en-US"/>
        </w:rPr>
        <w:t xml:space="preserve"> on general outcomes from the UNESCAP funded project “Strengthening Tsunami Warning in the </w:t>
      </w:r>
      <w:r w:rsidR="00F66425" w:rsidRPr="00625AA3">
        <w:rPr>
          <w:rFonts w:asciiTheme="minorBidi" w:hAnsiTheme="minorBidi" w:cstheme="minorBidi"/>
          <w:lang w:eastAsia="en-US"/>
        </w:rPr>
        <w:t>Northwest</w:t>
      </w:r>
      <w:r w:rsidRPr="00625AA3">
        <w:rPr>
          <w:rFonts w:asciiTheme="minorBidi" w:hAnsiTheme="minorBidi" w:cstheme="minorBidi"/>
          <w:lang w:eastAsia="en-US"/>
        </w:rPr>
        <w:t xml:space="preserve"> Indian Ocean through Regional Cooperation”, especially the development of a Probabilistic Tsunami Hazard Assessment (PTHA) for the region with the help of international partners.</w:t>
      </w:r>
    </w:p>
    <w:p w14:paraId="6B564C2B" w14:textId="0F8C55DF" w:rsidR="00FE22E0" w:rsidRPr="00625AA3" w:rsidRDefault="00665A30" w:rsidP="00F66425">
      <w:pPr>
        <w:pStyle w:val="ListParagraph"/>
        <w:numPr>
          <w:ilvl w:val="0"/>
          <w:numId w:val="45"/>
        </w:numPr>
        <w:tabs>
          <w:tab w:val="left" w:pos="709"/>
        </w:tabs>
        <w:spacing w:before="0"/>
        <w:ind w:left="0" w:firstLine="0"/>
        <w:contextualSpacing w:val="0"/>
        <w:rPr>
          <w:rFonts w:asciiTheme="minorBidi" w:hAnsiTheme="minorBidi" w:cstheme="minorBidi"/>
          <w:lang w:eastAsia="en-US"/>
        </w:rPr>
      </w:pPr>
      <w:r w:rsidRPr="00625AA3">
        <w:rPr>
          <w:rFonts w:asciiTheme="minorBidi" w:hAnsiTheme="minorBidi" w:cstheme="minorBidi"/>
          <w:lang w:eastAsia="en-US"/>
        </w:rPr>
        <w:t>The Task T</w:t>
      </w:r>
      <w:r w:rsidR="00FE22E0" w:rsidRPr="00625AA3">
        <w:rPr>
          <w:rFonts w:asciiTheme="minorBidi" w:hAnsiTheme="minorBidi" w:cstheme="minorBidi"/>
          <w:lang w:eastAsia="en-US"/>
        </w:rPr>
        <w:t>eam was established during the 12th session of ICG/IOTWMS in Kish Island, Iran in March 2019.</w:t>
      </w:r>
      <w:r w:rsidRPr="00625AA3">
        <w:rPr>
          <w:rFonts w:asciiTheme="minorBidi" w:hAnsiTheme="minorBidi" w:cstheme="minorBidi"/>
          <w:lang w:eastAsia="en-US"/>
        </w:rPr>
        <w:t xml:space="preserve"> According to the scope of the Task T</w:t>
      </w:r>
      <w:r w:rsidR="00FE22E0" w:rsidRPr="00625AA3">
        <w:rPr>
          <w:rFonts w:asciiTheme="minorBidi" w:hAnsiTheme="minorBidi" w:cstheme="minorBidi"/>
          <w:lang w:eastAsia="en-US"/>
        </w:rPr>
        <w:t>eam, it was decided to gather a team of expert model</w:t>
      </w:r>
      <w:r w:rsidR="0024722E" w:rsidRPr="00625AA3">
        <w:rPr>
          <w:rFonts w:asciiTheme="minorBidi" w:hAnsiTheme="minorBidi" w:cstheme="minorBidi"/>
          <w:lang w:eastAsia="en-US"/>
        </w:rPr>
        <w:t>l</w:t>
      </w:r>
      <w:r w:rsidR="00FE22E0" w:rsidRPr="00625AA3">
        <w:rPr>
          <w:rFonts w:asciiTheme="minorBidi" w:hAnsiTheme="minorBidi" w:cstheme="minorBidi"/>
          <w:lang w:eastAsia="en-US"/>
        </w:rPr>
        <w:t>ers from different countries in the framework of the UNESCAP Project on “Strengthening Tsunami Early Warning in the North-West Indian Ocean Region through Regional Cooperation”. The first phase of the project finished in October 2021 and the main outcome of the first phase is</w:t>
      </w:r>
      <w:r w:rsidR="00F66425">
        <w:rPr>
          <w:rFonts w:asciiTheme="minorBidi" w:hAnsiTheme="minorBidi" w:cstheme="minorBidi"/>
          <w:lang w:eastAsia="en-US"/>
        </w:rPr>
        <w:t>:</w:t>
      </w:r>
      <w:r w:rsidR="00FE22E0" w:rsidRPr="00625AA3">
        <w:rPr>
          <w:rFonts w:asciiTheme="minorBidi" w:hAnsiTheme="minorBidi" w:cstheme="minorBidi"/>
          <w:lang w:eastAsia="en-US"/>
        </w:rPr>
        <w:t xml:space="preserve"> </w:t>
      </w:r>
    </w:p>
    <w:p w14:paraId="68B4EB6E" w14:textId="4339868F" w:rsidR="00FE22E0" w:rsidRPr="00625AA3" w:rsidRDefault="00FE22E0" w:rsidP="00F66425">
      <w:pPr>
        <w:pStyle w:val="ListParagraph"/>
        <w:numPr>
          <w:ilvl w:val="0"/>
          <w:numId w:val="38"/>
        </w:numPr>
        <w:ind w:left="1134" w:hanging="414"/>
        <w:contextualSpacing w:val="0"/>
        <w:rPr>
          <w:rFonts w:asciiTheme="minorBidi" w:hAnsiTheme="minorBidi" w:cstheme="minorBidi"/>
          <w:lang w:eastAsia="en-US"/>
        </w:rPr>
      </w:pPr>
      <w:r w:rsidRPr="00625AA3">
        <w:rPr>
          <w:rFonts w:asciiTheme="minorBidi" w:hAnsiTheme="minorBidi" w:cstheme="minorBidi"/>
          <w:lang w:eastAsia="en-US"/>
        </w:rPr>
        <w:t>Hazard and risk assessment</w:t>
      </w:r>
    </w:p>
    <w:p w14:paraId="7FB8C4AE" w14:textId="3C1BB727" w:rsidR="00FE22E0" w:rsidRPr="00625AA3" w:rsidRDefault="00FE22E0" w:rsidP="00F66425">
      <w:pPr>
        <w:pStyle w:val="ListParagraph"/>
        <w:numPr>
          <w:ilvl w:val="0"/>
          <w:numId w:val="38"/>
        </w:numPr>
        <w:spacing w:before="0" w:after="240"/>
        <w:ind w:left="1134" w:hanging="414"/>
        <w:contextualSpacing w:val="0"/>
        <w:rPr>
          <w:rFonts w:asciiTheme="minorBidi" w:hAnsiTheme="minorBidi" w:cstheme="minorBidi"/>
          <w:lang w:eastAsia="en-US"/>
        </w:rPr>
      </w:pPr>
      <w:r w:rsidRPr="00625AA3">
        <w:rPr>
          <w:rFonts w:asciiTheme="minorBidi" w:hAnsiTheme="minorBidi" w:cstheme="minorBidi"/>
          <w:lang w:eastAsia="en-US"/>
        </w:rPr>
        <w:t xml:space="preserve">Improvement of warning services at NTWC level. </w:t>
      </w:r>
    </w:p>
    <w:p w14:paraId="6E5E52BA" w14:textId="1EBC42D0" w:rsidR="00FE22E0" w:rsidRPr="00625AA3" w:rsidRDefault="00FE22E0"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second phase focuses on development of hazard and inundation maps by </w:t>
      </w:r>
      <w:r w:rsidR="0024722E" w:rsidRPr="00625AA3">
        <w:rPr>
          <w:rFonts w:asciiTheme="minorBidi" w:hAnsiTheme="minorBidi" w:cstheme="minorBidi"/>
          <w:lang w:eastAsia="en-US"/>
        </w:rPr>
        <w:t xml:space="preserve">enhancing </w:t>
      </w:r>
      <w:r w:rsidRPr="00625AA3">
        <w:rPr>
          <w:rFonts w:asciiTheme="minorBidi" w:hAnsiTheme="minorBidi" w:cstheme="minorBidi"/>
          <w:lang w:eastAsia="en-US"/>
        </w:rPr>
        <w:t>capacities on tsunami model</w:t>
      </w:r>
      <w:r w:rsidR="0024722E" w:rsidRPr="00625AA3">
        <w:rPr>
          <w:rFonts w:asciiTheme="minorBidi" w:hAnsiTheme="minorBidi" w:cstheme="minorBidi"/>
          <w:lang w:eastAsia="en-US"/>
        </w:rPr>
        <w:t>l</w:t>
      </w:r>
      <w:r w:rsidRPr="00625AA3">
        <w:rPr>
          <w:rFonts w:asciiTheme="minorBidi" w:hAnsiTheme="minorBidi" w:cstheme="minorBidi"/>
          <w:lang w:eastAsia="en-US"/>
        </w:rPr>
        <w:t xml:space="preserve">ing and development of evacuation plans in line with the requirements of the threat by near-field tsunami. </w:t>
      </w:r>
    </w:p>
    <w:p w14:paraId="33988BCD" w14:textId="1E00FBCD" w:rsidR="00FE22E0" w:rsidRPr="00625AA3" w:rsidRDefault="00FE22E0"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According to the Terms and References of the Task Team, it is important to understand the potential impact of tsunamis in the Red Sea and Persian Gulf or any other atypical tsunami sources in these water bodies. Preliminary works show that it is possible for tsunami occurrence in Persian Gulf in terms of atypical sources, as it happened in 2017 in Dayyer in Persian Gulf and as it is mentioned in historical documents in Siraf. Moreover, evidence of sediment disturbances due to an abrupt event is evident in bottom sediments somewhere in the Persian Gulf. </w:t>
      </w:r>
    </w:p>
    <w:p w14:paraId="7E381667" w14:textId="74609B27" w:rsidR="00FE22E0" w:rsidRPr="00625AA3" w:rsidRDefault="00FE22E0" w:rsidP="00F66425">
      <w:pPr>
        <w:pStyle w:val="ListParagraph"/>
        <w:numPr>
          <w:ilvl w:val="0"/>
          <w:numId w:val="45"/>
        </w:numPr>
        <w:tabs>
          <w:tab w:val="left" w:pos="709"/>
        </w:tabs>
        <w:spacing w:before="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According </w:t>
      </w:r>
      <w:r w:rsidR="0024722E" w:rsidRPr="00625AA3">
        <w:rPr>
          <w:rFonts w:asciiTheme="minorBidi" w:hAnsiTheme="minorBidi" w:cstheme="minorBidi"/>
          <w:lang w:eastAsia="en-US"/>
        </w:rPr>
        <w:t xml:space="preserve">to </w:t>
      </w:r>
      <w:r w:rsidRPr="00625AA3">
        <w:rPr>
          <w:rFonts w:asciiTheme="minorBidi" w:hAnsiTheme="minorBidi" w:cstheme="minorBidi"/>
          <w:lang w:eastAsia="en-US"/>
        </w:rPr>
        <w:t xml:space="preserve">the results of </w:t>
      </w:r>
      <w:r w:rsidR="0024722E" w:rsidRPr="00625AA3">
        <w:rPr>
          <w:rFonts w:asciiTheme="minorBidi" w:hAnsiTheme="minorBidi" w:cstheme="minorBidi"/>
          <w:lang w:eastAsia="en-US"/>
        </w:rPr>
        <w:t xml:space="preserve">the </w:t>
      </w:r>
      <w:r w:rsidRPr="00625AA3">
        <w:rPr>
          <w:rFonts w:asciiTheme="minorBidi" w:hAnsiTheme="minorBidi" w:cstheme="minorBidi"/>
          <w:lang w:eastAsia="en-US"/>
        </w:rPr>
        <w:t>UNESCAP project and according to the scientific works on possible sources of atypical tsunami in NWIO, the Task Team proposes:</w:t>
      </w:r>
    </w:p>
    <w:p w14:paraId="3435CD1B" w14:textId="77777777" w:rsidR="00FE22E0" w:rsidRPr="00625AA3" w:rsidRDefault="00FE22E0" w:rsidP="00446805">
      <w:pPr>
        <w:pStyle w:val="ListParagraph"/>
        <w:numPr>
          <w:ilvl w:val="0"/>
          <w:numId w:val="38"/>
        </w:numPr>
        <w:contextualSpacing w:val="0"/>
        <w:rPr>
          <w:rFonts w:asciiTheme="minorBidi" w:hAnsiTheme="minorBidi" w:cstheme="minorBidi"/>
          <w:lang w:eastAsia="en-US"/>
        </w:rPr>
      </w:pPr>
      <w:r w:rsidRPr="00625AA3">
        <w:rPr>
          <w:rFonts w:asciiTheme="minorBidi" w:hAnsiTheme="minorBidi" w:cstheme="minorBidi"/>
          <w:lang w:eastAsia="en-US"/>
        </w:rPr>
        <w:t xml:space="preserve">The first version of the Probabilistic Tsunami Hazard Assessment (PTHA) for the NWIO region to be completed and utilized by Member States to guide awareness and response to the tsunami threat in the NWIO region. </w:t>
      </w:r>
    </w:p>
    <w:p w14:paraId="03495FF7" w14:textId="2E1D46E7" w:rsidR="00FE22E0" w:rsidRPr="00625AA3" w:rsidRDefault="00FE22E0" w:rsidP="00446805">
      <w:pPr>
        <w:pStyle w:val="ListParagraph"/>
        <w:numPr>
          <w:ilvl w:val="0"/>
          <w:numId w:val="38"/>
        </w:numPr>
        <w:contextualSpacing w:val="0"/>
        <w:rPr>
          <w:rFonts w:asciiTheme="minorBidi" w:hAnsiTheme="minorBidi" w:cstheme="minorBidi"/>
          <w:lang w:eastAsia="en-US"/>
        </w:rPr>
      </w:pPr>
      <w:r w:rsidRPr="00625AA3">
        <w:rPr>
          <w:rFonts w:asciiTheme="minorBidi" w:hAnsiTheme="minorBidi" w:cstheme="minorBidi"/>
          <w:lang w:eastAsia="en-US"/>
        </w:rPr>
        <w:t xml:space="preserve">The probability of atypical tsunami occurrence (such as submarine landslides and meteo-tsunami) could increase in the NWIO under ongoing climatic changes. It is </w:t>
      </w:r>
      <w:r w:rsidRPr="00625AA3">
        <w:rPr>
          <w:rFonts w:asciiTheme="minorBidi" w:hAnsiTheme="minorBidi" w:cstheme="minorBidi"/>
          <w:lang w:eastAsia="en-US"/>
        </w:rPr>
        <w:lastRenderedPageBreak/>
        <w:t>suggested to consider the impacts of the ongoing climatic changes on increasing the potential of atypical tsunami occurrence in the region.</w:t>
      </w:r>
    </w:p>
    <w:p w14:paraId="71DE6968" w14:textId="5DB439E2" w:rsidR="00757DF4" w:rsidRPr="00F66425" w:rsidRDefault="00757DF4" w:rsidP="00F66425">
      <w:pPr>
        <w:pStyle w:val="Heading3"/>
        <w:spacing w:before="240" w:after="240"/>
        <w:ind w:left="720" w:hanging="720"/>
        <w:jc w:val="left"/>
        <w:rPr>
          <w:rFonts w:asciiTheme="minorBidi" w:hAnsiTheme="minorBidi" w:cstheme="minorBidi"/>
          <w:caps/>
          <w:lang w:val="en-GB"/>
        </w:rPr>
      </w:pPr>
      <w:bookmarkStart w:id="70" w:name="_Toc105946929"/>
      <w:r w:rsidRPr="00F66425">
        <w:rPr>
          <w:rFonts w:asciiTheme="minorBidi" w:hAnsiTheme="minorBidi" w:cstheme="minorBidi"/>
          <w:caps/>
          <w:lang w:val="en-GB"/>
        </w:rPr>
        <w:t>1</w:t>
      </w:r>
      <w:r w:rsidR="00C82F45" w:rsidRPr="00F66425">
        <w:rPr>
          <w:rFonts w:asciiTheme="minorBidi" w:hAnsiTheme="minorBidi" w:cstheme="minorBidi"/>
          <w:caps/>
          <w:lang w:val="en-GB"/>
        </w:rPr>
        <w:t>4.</w:t>
      </w:r>
      <w:r w:rsidRPr="00F66425">
        <w:rPr>
          <w:rFonts w:asciiTheme="minorBidi" w:hAnsiTheme="minorBidi" w:cstheme="minorBidi"/>
          <w:caps/>
          <w:lang w:val="en-GB"/>
        </w:rPr>
        <w:t>2</w:t>
      </w:r>
      <w:r w:rsidRPr="00F66425">
        <w:rPr>
          <w:rFonts w:asciiTheme="minorBidi" w:hAnsiTheme="minorBidi" w:cstheme="minorBidi"/>
          <w:caps/>
          <w:lang w:val="en-GB"/>
        </w:rPr>
        <w:tab/>
        <w:t xml:space="preserve">Task Team on Tsunami Preparedness </w:t>
      </w:r>
      <w:r w:rsidR="00F66425">
        <w:rPr>
          <w:rFonts w:asciiTheme="minorBidi" w:hAnsiTheme="minorBidi" w:cstheme="minorBidi"/>
          <w:caps/>
          <w:lang w:val="en-GB"/>
        </w:rPr>
        <w:br/>
      </w:r>
      <w:r w:rsidRPr="00F66425">
        <w:rPr>
          <w:rFonts w:asciiTheme="minorBidi" w:hAnsiTheme="minorBidi" w:cstheme="minorBidi"/>
          <w:caps/>
          <w:lang w:val="en-GB"/>
        </w:rPr>
        <w:t>for a Near-Field Tsunami Hazard</w:t>
      </w:r>
      <w:bookmarkEnd w:id="70"/>
    </w:p>
    <w:p w14:paraId="1C557358" w14:textId="68084528" w:rsidR="0024722E" w:rsidRPr="00625AA3" w:rsidRDefault="00E73048"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Chair of the Task Team on Tsunami Preparedness for a Near-Field Tsunami Hazard, </w:t>
      </w:r>
      <w:r w:rsidR="00625AA3">
        <w:rPr>
          <w:rFonts w:asciiTheme="minorBidi" w:hAnsiTheme="minorBidi" w:cstheme="minorBidi"/>
          <w:lang w:eastAsia="en-US"/>
        </w:rPr>
        <w:t>Dr </w:t>
      </w:r>
      <w:r w:rsidRPr="00625AA3">
        <w:rPr>
          <w:rFonts w:asciiTheme="minorBidi" w:hAnsiTheme="minorBidi" w:cstheme="minorBidi"/>
          <w:lang w:eastAsia="en-US"/>
        </w:rPr>
        <w:t xml:space="preserve">Mahmood Reza Akbarpour Jannat (Iran), presented an update on the Task Team’s activities and progress against its work plan in the intersessional period, highlighting any issues. </w:t>
      </w:r>
    </w:p>
    <w:p w14:paraId="6DA9EF49" w14:textId="661D7F4C" w:rsidR="00E73048" w:rsidRPr="00625AA3" w:rsidRDefault="00E73048"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He also reported on general outcomes from the UNESCAP funded project “Strengthening Tsunami Warning in the North</w:t>
      </w:r>
      <w:r w:rsidR="0024722E" w:rsidRPr="00625AA3">
        <w:rPr>
          <w:rFonts w:asciiTheme="minorBidi" w:hAnsiTheme="minorBidi" w:cstheme="minorBidi"/>
          <w:lang w:eastAsia="en-US"/>
        </w:rPr>
        <w:t>-</w:t>
      </w:r>
      <w:r w:rsidRPr="00625AA3">
        <w:rPr>
          <w:rFonts w:asciiTheme="minorBidi" w:hAnsiTheme="minorBidi" w:cstheme="minorBidi"/>
          <w:lang w:eastAsia="en-US"/>
        </w:rPr>
        <w:t>West Indian Ocean through Regional Cooperation”, especially the development of national tsunami warning chains and associated timeline critical Standard Operating Procedures (SOPs) for National Tsunami Warning Centres (NTWCs) and National/Local Disaster Management Offices (N/LDMOs) where there is a near-field tsunami hazard.</w:t>
      </w:r>
      <w:r w:rsidR="0024722E" w:rsidRPr="00625AA3">
        <w:rPr>
          <w:rFonts w:asciiTheme="minorBidi" w:hAnsiTheme="minorBidi" w:cstheme="minorBidi"/>
          <w:lang w:eastAsia="en-US"/>
        </w:rPr>
        <w:t xml:space="preserve"> Given the rapid onset of near-field tsunami and arrival in minutes, communities need to educate on the risk and how to identify natural warning signs to facilitate effective response</w:t>
      </w:r>
    </w:p>
    <w:p w14:paraId="3DC64E26" w14:textId="21EEEBC4" w:rsidR="00E16289" w:rsidRPr="00F66425" w:rsidRDefault="00E16289"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71" w:name="_Toc105946930"/>
      <w:r w:rsidRPr="00F66425">
        <w:rPr>
          <w:rFonts w:asciiTheme="minorBidi" w:hAnsiTheme="minorBidi" w:cstheme="minorBidi"/>
          <w:shd w:val="clear" w:color="auto" w:fill="FFFFFF"/>
          <w:lang w:val="en-GB"/>
        </w:rPr>
        <w:t xml:space="preserve">Planning </w:t>
      </w:r>
      <w:r w:rsidRPr="00625AA3">
        <w:rPr>
          <w:rFonts w:asciiTheme="minorBidi" w:hAnsiTheme="minorBidi" w:cstheme="minorBidi"/>
          <w:shd w:val="clear" w:color="auto" w:fill="FFFFFF"/>
          <w:lang w:val="en-GB"/>
        </w:rPr>
        <w:t>for</w:t>
      </w:r>
      <w:r w:rsidRPr="00F66425">
        <w:rPr>
          <w:rFonts w:asciiTheme="minorBidi" w:hAnsiTheme="minorBidi" w:cstheme="minorBidi"/>
          <w:shd w:val="clear" w:color="auto" w:fill="FFFFFF"/>
          <w:lang w:val="en-GB"/>
        </w:rPr>
        <w:t xml:space="preserve"> ICG/IOTWMS-XIII</w:t>
      </w:r>
      <w:bookmarkEnd w:id="71"/>
    </w:p>
    <w:p w14:paraId="65D779FE" w14:textId="3FE3B78F" w:rsidR="00F12CBC" w:rsidRPr="00625AA3" w:rsidRDefault="00625AA3"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Prof. </w:t>
      </w:r>
      <w:r w:rsidR="00F12CBC" w:rsidRPr="00625AA3">
        <w:rPr>
          <w:rFonts w:asciiTheme="minorBidi" w:hAnsiTheme="minorBidi" w:cstheme="minorBidi"/>
          <w:lang w:eastAsia="en-US"/>
        </w:rPr>
        <w:t xml:space="preserve">Karnawati recalled that in early 2021, following consultation with the </w:t>
      </w:r>
      <w:r w:rsidR="00511461" w:rsidRPr="00625AA3">
        <w:rPr>
          <w:rFonts w:asciiTheme="minorBidi" w:hAnsiTheme="minorBidi" w:cstheme="minorBidi"/>
          <w:lang w:eastAsia="en-US"/>
        </w:rPr>
        <w:t xml:space="preserve">ICG/IOTWMS Officers and </w:t>
      </w:r>
      <w:r w:rsidR="00F12CBC" w:rsidRPr="00625AA3">
        <w:rPr>
          <w:rFonts w:asciiTheme="minorBidi" w:hAnsiTheme="minorBidi" w:cstheme="minorBidi"/>
          <w:lang w:eastAsia="en-US"/>
        </w:rPr>
        <w:t>Tsunami National Contacts</w:t>
      </w:r>
      <w:r w:rsidR="00511461" w:rsidRPr="00625AA3">
        <w:rPr>
          <w:rFonts w:asciiTheme="minorBidi" w:hAnsiTheme="minorBidi" w:cstheme="minorBidi"/>
          <w:lang w:eastAsia="en-US"/>
        </w:rPr>
        <w:t xml:space="preserve"> (TNCs)</w:t>
      </w:r>
      <w:r w:rsidR="00F12CBC" w:rsidRPr="00625AA3">
        <w:rPr>
          <w:rFonts w:asciiTheme="minorBidi" w:hAnsiTheme="minorBidi" w:cstheme="minorBidi"/>
          <w:lang w:eastAsia="en-US"/>
        </w:rPr>
        <w:t>, it was decided to hold the thirteenth sessional</w:t>
      </w:r>
      <w:r w:rsidR="00511461" w:rsidRPr="00625AA3">
        <w:rPr>
          <w:rFonts w:asciiTheme="minorBidi" w:hAnsiTheme="minorBidi" w:cstheme="minorBidi"/>
          <w:lang w:eastAsia="en-US"/>
        </w:rPr>
        <w:t xml:space="preserve"> meeting</w:t>
      </w:r>
      <w:r w:rsidR="00F12CBC" w:rsidRPr="00625AA3">
        <w:rPr>
          <w:rFonts w:asciiTheme="minorBidi" w:hAnsiTheme="minorBidi" w:cstheme="minorBidi"/>
          <w:lang w:eastAsia="en-US"/>
        </w:rPr>
        <w:t xml:space="preserve"> of the ICG/IOTWMS (</w:t>
      </w:r>
      <w:r w:rsidR="00C906CE" w:rsidRPr="00625AA3">
        <w:rPr>
          <w:rFonts w:asciiTheme="minorBidi" w:hAnsiTheme="minorBidi" w:cstheme="minorBidi"/>
          <w:lang w:eastAsia="en-US"/>
        </w:rPr>
        <w:t>ICG/</w:t>
      </w:r>
      <w:r w:rsidR="00F12CBC" w:rsidRPr="00625AA3">
        <w:rPr>
          <w:rFonts w:asciiTheme="minorBidi" w:hAnsiTheme="minorBidi" w:cstheme="minorBidi"/>
          <w:lang w:eastAsia="en-US"/>
        </w:rPr>
        <w:t xml:space="preserve">IOTWMS-XIII) back-to-back with the </w:t>
      </w:r>
      <w:r w:rsidR="00E73048" w:rsidRPr="00625AA3">
        <w:rPr>
          <w:rFonts w:asciiTheme="minorBidi" w:hAnsiTheme="minorBidi" w:cstheme="minorBidi"/>
          <w:lang w:eastAsia="en-US"/>
        </w:rPr>
        <w:t xml:space="preserve">seventh session of the </w:t>
      </w:r>
      <w:r w:rsidR="00F12CBC" w:rsidRPr="00625AA3">
        <w:rPr>
          <w:rFonts w:asciiTheme="minorBidi" w:hAnsiTheme="minorBidi" w:cstheme="minorBidi"/>
          <w:lang w:eastAsia="en-US"/>
        </w:rPr>
        <w:t xml:space="preserve">UN Global Platform for Disaster Risk Reduction during May 2022 </w:t>
      </w:r>
      <w:r w:rsidR="00C906CE" w:rsidRPr="00625AA3">
        <w:rPr>
          <w:rFonts w:asciiTheme="minorBidi" w:hAnsiTheme="minorBidi" w:cstheme="minorBidi"/>
          <w:lang w:eastAsia="en-US"/>
        </w:rPr>
        <w:t xml:space="preserve">(GPDRR 2022) </w:t>
      </w:r>
      <w:r w:rsidR="00F12CBC" w:rsidRPr="00625AA3">
        <w:rPr>
          <w:rFonts w:asciiTheme="minorBidi" w:hAnsiTheme="minorBidi" w:cstheme="minorBidi"/>
          <w:lang w:eastAsia="en-US"/>
        </w:rPr>
        <w:t xml:space="preserve">in Bali, Indonesia. </w:t>
      </w:r>
      <w:r w:rsidR="00E73048" w:rsidRPr="00625AA3">
        <w:rPr>
          <w:rFonts w:asciiTheme="minorBidi" w:hAnsiTheme="minorBidi" w:cstheme="minorBidi"/>
          <w:lang w:eastAsia="en-US"/>
        </w:rPr>
        <w:t>This will enable ICG/IOTWMS-XIII participants to potentially attend both meetings and liaise with multi-hazard early warning and disaster management practitioners from around the world.</w:t>
      </w:r>
    </w:p>
    <w:p w14:paraId="05FF2331" w14:textId="59059870" w:rsidR="00F12CBC" w:rsidRPr="00625AA3" w:rsidRDefault="00C906CE"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The intersessional meeting decided to hold ICG/ITOWMS-XIII during the week of 16</w:t>
      </w:r>
      <w:r w:rsidRPr="00625AA3">
        <w:rPr>
          <w:rFonts w:asciiTheme="minorBidi" w:hAnsiTheme="minorBidi" w:cstheme="minorBidi"/>
          <w:vertAlign w:val="superscript"/>
          <w:lang w:eastAsia="en-US"/>
        </w:rPr>
        <w:t>th</w:t>
      </w:r>
      <w:r w:rsidRPr="00625AA3">
        <w:rPr>
          <w:rFonts w:asciiTheme="minorBidi" w:hAnsiTheme="minorBidi" w:cstheme="minorBidi"/>
          <w:lang w:eastAsia="en-US"/>
        </w:rPr>
        <w:t xml:space="preserve"> May as a precursor event to GPDRR 2022. </w:t>
      </w:r>
      <w:r w:rsidR="00F12CBC" w:rsidRPr="00625AA3">
        <w:rPr>
          <w:rFonts w:asciiTheme="minorBidi" w:hAnsiTheme="minorBidi" w:cstheme="minorBidi"/>
          <w:lang w:eastAsia="en-US"/>
        </w:rPr>
        <w:t>The final session format (hybrid or in-person) will be confirmed at a later stage following a risk assessment and further consultation with all ICG/IOTWMS Member States.</w:t>
      </w:r>
    </w:p>
    <w:p w14:paraId="46B5D8E1" w14:textId="059D2335" w:rsidR="00247810" w:rsidRPr="00625AA3" w:rsidRDefault="00625AA3" w:rsidP="00625AA3">
      <w:pPr>
        <w:pStyle w:val="ListParagraph"/>
        <w:numPr>
          <w:ilvl w:val="0"/>
          <w:numId w:val="45"/>
        </w:numPr>
        <w:tabs>
          <w:tab w:val="left" w:pos="709"/>
        </w:tabs>
        <w:spacing w:before="0" w:after="240"/>
        <w:ind w:left="0" w:firstLine="0"/>
        <w:contextualSpacing w:val="0"/>
        <w:rPr>
          <w:rFonts w:asciiTheme="minorBidi" w:hAnsiTheme="minorBidi" w:cstheme="minorBidi"/>
        </w:rPr>
      </w:pPr>
      <w:r>
        <w:rPr>
          <w:rFonts w:asciiTheme="minorBidi" w:hAnsiTheme="minorBidi" w:cstheme="minorBidi"/>
        </w:rPr>
        <w:t>Dr </w:t>
      </w:r>
      <w:r w:rsidR="00247810" w:rsidRPr="00625AA3">
        <w:rPr>
          <w:rFonts w:asciiTheme="minorBidi" w:hAnsiTheme="minorBidi" w:cstheme="minorBidi"/>
        </w:rPr>
        <w:t>Donnelly (</w:t>
      </w:r>
      <w:r w:rsidR="00247810" w:rsidRPr="00625AA3">
        <w:rPr>
          <w:rFonts w:asciiTheme="minorBidi" w:hAnsiTheme="minorBidi" w:cstheme="minorBidi"/>
          <w:lang w:eastAsia="en-US"/>
        </w:rPr>
        <w:t>Australia</w:t>
      </w:r>
      <w:r w:rsidR="00247810" w:rsidRPr="00625AA3">
        <w:rPr>
          <w:rFonts w:asciiTheme="minorBidi" w:hAnsiTheme="minorBidi" w:cstheme="minorBidi"/>
        </w:rPr>
        <w:t xml:space="preserve">) raised the </w:t>
      </w:r>
      <w:r w:rsidR="00CB1F26" w:rsidRPr="00625AA3">
        <w:rPr>
          <w:rFonts w:asciiTheme="minorBidi" w:hAnsiTheme="minorBidi" w:cstheme="minorBidi"/>
        </w:rPr>
        <w:t>concern that h</w:t>
      </w:r>
      <w:r w:rsidR="00247810" w:rsidRPr="00625AA3">
        <w:rPr>
          <w:rFonts w:asciiTheme="minorBidi" w:hAnsiTheme="minorBidi" w:cstheme="minorBidi"/>
        </w:rPr>
        <w:t>ybrid meetings are very difficult and can be ineffective. The Australia delegation may have concerns around traveling at this time.</w:t>
      </w:r>
    </w:p>
    <w:p w14:paraId="12AABC28" w14:textId="0AFE3DAF" w:rsidR="00247810" w:rsidRPr="00625AA3" w:rsidRDefault="00625AA3" w:rsidP="00625AA3">
      <w:pPr>
        <w:pStyle w:val="ListParagraph"/>
        <w:numPr>
          <w:ilvl w:val="0"/>
          <w:numId w:val="45"/>
        </w:numPr>
        <w:tabs>
          <w:tab w:val="left" w:pos="709"/>
        </w:tabs>
        <w:spacing w:before="0" w:after="240"/>
        <w:ind w:left="0" w:firstLine="0"/>
        <w:contextualSpacing w:val="0"/>
        <w:rPr>
          <w:rFonts w:asciiTheme="minorBidi" w:hAnsiTheme="minorBidi" w:cstheme="minorBidi"/>
        </w:rPr>
      </w:pPr>
      <w:r>
        <w:rPr>
          <w:rFonts w:asciiTheme="minorBidi" w:hAnsiTheme="minorBidi" w:cstheme="minorBidi"/>
        </w:rPr>
        <w:t>Dr </w:t>
      </w:r>
      <w:r w:rsidR="00CB1F26" w:rsidRPr="00625AA3">
        <w:rPr>
          <w:rFonts w:asciiTheme="minorBidi" w:hAnsiTheme="minorBidi" w:cstheme="minorBidi"/>
        </w:rPr>
        <w:t>Mokhtari</w:t>
      </w:r>
      <w:r w:rsidR="00247810" w:rsidRPr="00625AA3">
        <w:rPr>
          <w:rFonts w:asciiTheme="minorBidi" w:hAnsiTheme="minorBidi" w:cstheme="minorBidi"/>
        </w:rPr>
        <w:t xml:space="preserve"> (Iran) noted that Bali attracts many tourists, which could be problematic</w:t>
      </w:r>
      <w:r w:rsidR="00511461" w:rsidRPr="00625AA3">
        <w:rPr>
          <w:rFonts w:asciiTheme="minorBidi" w:hAnsiTheme="minorBidi" w:cstheme="minorBidi"/>
        </w:rPr>
        <w:t xml:space="preserve"> with regards to accommodation</w:t>
      </w:r>
      <w:r w:rsidR="00247810" w:rsidRPr="00625AA3">
        <w:rPr>
          <w:rFonts w:asciiTheme="minorBidi" w:hAnsiTheme="minorBidi" w:cstheme="minorBidi"/>
        </w:rPr>
        <w:t>. He suggested a hybrid meeting may be the way to proceed.</w:t>
      </w:r>
    </w:p>
    <w:p w14:paraId="2D9DCAB3" w14:textId="1A5A9C1E" w:rsidR="00247810" w:rsidRPr="00625AA3" w:rsidRDefault="00625AA3"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Dr </w:t>
      </w:r>
      <w:r w:rsidR="00247810" w:rsidRPr="00625AA3">
        <w:rPr>
          <w:rFonts w:asciiTheme="minorBidi" w:hAnsiTheme="minorBidi" w:cstheme="minorBidi"/>
          <w:lang w:eastAsia="en-US"/>
        </w:rPr>
        <w:t>Rahayu (Indonesia) reported that the organising committee for GPDRR 2022 is from BPBD and has ongoing preparation</w:t>
      </w:r>
      <w:r w:rsidR="00511461" w:rsidRPr="00625AA3">
        <w:rPr>
          <w:rFonts w:asciiTheme="minorBidi" w:hAnsiTheme="minorBidi" w:cstheme="minorBidi"/>
          <w:lang w:eastAsia="en-US"/>
        </w:rPr>
        <w:t>,</w:t>
      </w:r>
      <w:r w:rsidR="00247810" w:rsidRPr="00625AA3">
        <w:rPr>
          <w:rFonts w:asciiTheme="minorBidi" w:hAnsiTheme="minorBidi" w:cstheme="minorBidi"/>
          <w:lang w:eastAsia="en-US"/>
        </w:rPr>
        <w:t xml:space="preserve"> including precautions i</w:t>
      </w:r>
      <w:r w:rsidR="00511461" w:rsidRPr="00625AA3">
        <w:rPr>
          <w:rFonts w:asciiTheme="minorBidi" w:hAnsiTheme="minorBidi" w:cstheme="minorBidi"/>
          <w:lang w:eastAsia="en-US"/>
        </w:rPr>
        <w:t>f</w:t>
      </w:r>
      <w:r w:rsidR="00247810" w:rsidRPr="00625AA3">
        <w:rPr>
          <w:rFonts w:asciiTheme="minorBidi" w:hAnsiTheme="minorBidi" w:cstheme="minorBidi"/>
          <w:lang w:eastAsia="en-US"/>
        </w:rPr>
        <w:t xml:space="preserve"> the pandemic worsens.</w:t>
      </w:r>
    </w:p>
    <w:p w14:paraId="30F03C57" w14:textId="1893F0DC" w:rsidR="00247810" w:rsidRPr="00625AA3" w:rsidRDefault="00AF76CB"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Delegates</w:t>
      </w:r>
      <w:r w:rsidR="00247810" w:rsidRPr="00625AA3">
        <w:rPr>
          <w:rFonts w:asciiTheme="minorBidi" w:hAnsiTheme="minorBidi" w:cstheme="minorBidi"/>
          <w:lang w:eastAsia="en-US"/>
        </w:rPr>
        <w:t xml:space="preserve"> </w:t>
      </w:r>
      <w:r w:rsidR="00CB1F26" w:rsidRPr="00625AA3">
        <w:rPr>
          <w:rFonts w:asciiTheme="minorBidi" w:hAnsiTheme="minorBidi" w:cstheme="minorBidi"/>
          <w:lang w:eastAsia="en-US"/>
        </w:rPr>
        <w:t>suggested</w:t>
      </w:r>
      <w:r w:rsidR="00247810" w:rsidRPr="00625AA3">
        <w:rPr>
          <w:rFonts w:asciiTheme="minorBidi" w:hAnsiTheme="minorBidi" w:cstheme="minorBidi"/>
          <w:lang w:eastAsia="en-US"/>
        </w:rPr>
        <w:t xml:space="preserve"> </w:t>
      </w:r>
      <w:r w:rsidR="00CB1F26" w:rsidRPr="00625AA3">
        <w:rPr>
          <w:rFonts w:asciiTheme="minorBidi" w:hAnsiTheme="minorBidi" w:cstheme="minorBidi"/>
          <w:lang w:eastAsia="en-US"/>
        </w:rPr>
        <w:t>potential agenda topics including</w:t>
      </w:r>
      <w:r w:rsidR="00247810" w:rsidRPr="00625AA3">
        <w:rPr>
          <w:rFonts w:asciiTheme="minorBidi" w:hAnsiTheme="minorBidi" w:cstheme="minorBidi"/>
          <w:lang w:eastAsia="en-US"/>
        </w:rPr>
        <w:t xml:space="preserve"> UN Decade of Ocean Science, monitoring for atypical tsunamis, data sharing solutions, and the launch of innovation products. </w:t>
      </w:r>
    </w:p>
    <w:p w14:paraId="375E994E" w14:textId="281B2637" w:rsidR="0024722E" w:rsidRPr="00625AA3" w:rsidRDefault="0024722E" w:rsidP="00F66425">
      <w:pPr>
        <w:pBdr>
          <w:top w:val="single" w:sz="4" w:space="1" w:color="auto"/>
          <w:left w:val="single" w:sz="4" w:space="4" w:color="auto"/>
          <w:bottom w:val="single" w:sz="4" w:space="1" w:color="auto"/>
          <w:right w:val="single" w:sz="4" w:space="4" w:color="auto"/>
        </w:pBdr>
        <w:rPr>
          <w:rFonts w:asciiTheme="minorBidi" w:hAnsiTheme="minorBidi" w:cstheme="minorBidi"/>
          <w:i/>
          <w:iCs/>
          <w:lang w:eastAsia="en-US"/>
        </w:rPr>
      </w:pPr>
      <w:r w:rsidRPr="00625AA3">
        <w:rPr>
          <w:rFonts w:asciiTheme="minorBidi" w:hAnsiTheme="minorBidi" w:cstheme="minorBidi"/>
          <w:b/>
          <w:bCs/>
          <w:i/>
          <w:iCs/>
          <w:lang w:eastAsia="en-US"/>
        </w:rPr>
        <w:t>Action:</w:t>
      </w:r>
      <w:r w:rsidRPr="00625AA3">
        <w:rPr>
          <w:rFonts w:asciiTheme="minorBidi" w:hAnsiTheme="minorBidi" w:cstheme="minorBidi"/>
          <w:i/>
          <w:iCs/>
          <w:lang w:eastAsia="en-US"/>
        </w:rPr>
        <w:t xml:space="preserve"> Secret</w:t>
      </w:r>
      <w:r w:rsidR="006F3ADC" w:rsidRPr="00625AA3">
        <w:rPr>
          <w:rFonts w:asciiTheme="minorBidi" w:hAnsiTheme="minorBidi" w:cstheme="minorBidi"/>
          <w:i/>
          <w:iCs/>
          <w:lang w:eastAsia="en-US"/>
        </w:rPr>
        <w:t>ariat to work with Indonesian hosts of ICG/IOTWMS to monitor COVID-19 situation and travel restrictions and advice ICG/IOTWMS when location and timing of the ICG/IOTWMS XIII is finalized.</w:t>
      </w:r>
    </w:p>
    <w:p w14:paraId="48B1864F" w14:textId="77777777" w:rsidR="00653E98" w:rsidRPr="00625AA3" w:rsidRDefault="00653E98" w:rsidP="00446805">
      <w:pPr>
        <w:spacing w:before="0" w:after="160"/>
        <w:jc w:val="left"/>
        <w:rPr>
          <w:rFonts w:asciiTheme="minorBidi" w:eastAsiaTheme="majorEastAsia" w:hAnsiTheme="minorBidi" w:cstheme="minorBidi"/>
          <w:b/>
          <w:bCs/>
          <w:caps/>
          <w:szCs w:val="24"/>
          <w:lang w:eastAsia="en-US"/>
        </w:rPr>
      </w:pPr>
      <w:r w:rsidRPr="00625AA3">
        <w:rPr>
          <w:rFonts w:asciiTheme="minorBidi" w:hAnsiTheme="minorBidi" w:cstheme="minorBidi"/>
        </w:rPr>
        <w:br w:type="page"/>
      </w:r>
    </w:p>
    <w:p w14:paraId="08AD2C8A" w14:textId="5EA05A35" w:rsidR="0056151B" w:rsidRPr="00F66425" w:rsidRDefault="00E16289" w:rsidP="00F66425">
      <w:pPr>
        <w:pStyle w:val="Heading2"/>
        <w:numPr>
          <w:ilvl w:val="0"/>
          <w:numId w:val="11"/>
        </w:numPr>
        <w:spacing w:before="360" w:after="240"/>
        <w:ind w:hanging="720"/>
        <w:rPr>
          <w:rFonts w:asciiTheme="minorBidi" w:hAnsiTheme="minorBidi" w:cstheme="minorBidi"/>
          <w:shd w:val="clear" w:color="auto" w:fill="FFFFFF"/>
          <w:lang w:val="en-GB"/>
        </w:rPr>
      </w:pPr>
      <w:bookmarkStart w:id="72" w:name="_Toc105946931"/>
      <w:r w:rsidRPr="00F66425">
        <w:rPr>
          <w:rFonts w:asciiTheme="minorBidi" w:hAnsiTheme="minorBidi" w:cstheme="minorBidi"/>
          <w:shd w:val="clear" w:color="auto" w:fill="FFFFFF"/>
          <w:lang w:val="en-GB"/>
        </w:rPr>
        <w:lastRenderedPageBreak/>
        <w:t xml:space="preserve">Review </w:t>
      </w:r>
      <w:r w:rsidRPr="00625AA3">
        <w:rPr>
          <w:rFonts w:asciiTheme="minorBidi" w:hAnsiTheme="minorBidi" w:cstheme="minorBidi"/>
          <w:shd w:val="clear" w:color="auto" w:fill="FFFFFF"/>
          <w:lang w:val="en-GB"/>
        </w:rPr>
        <w:t>of</w:t>
      </w:r>
      <w:r w:rsidRPr="00F66425">
        <w:rPr>
          <w:rFonts w:asciiTheme="minorBidi" w:hAnsiTheme="minorBidi" w:cstheme="minorBidi"/>
          <w:shd w:val="clear" w:color="auto" w:fill="FFFFFF"/>
          <w:lang w:val="en-GB"/>
        </w:rPr>
        <w:t xml:space="preserve"> Recommendations</w:t>
      </w:r>
      <w:bookmarkEnd w:id="72"/>
    </w:p>
    <w:p w14:paraId="5ECFA4C6" w14:textId="0ABEF45A" w:rsidR="006F3ADC" w:rsidRPr="00625AA3" w:rsidRDefault="006F3ADC"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An update of existing and summary of new recommendations and actions can be found in </w:t>
      </w:r>
      <w:hyperlink w:anchor="a3" w:history="1">
        <w:r w:rsidRPr="004209A5">
          <w:rPr>
            <w:rStyle w:val="Hyperlink"/>
            <w:rFonts w:asciiTheme="minorBidi" w:hAnsiTheme="minorBidi" w:cstheme="minorBidi"/>
            <w:lang w:eastAsia="en-US"/>
          </w:rPr>
          <w:t>Annex 3</w:t>
        </w:r>
      </w:hyperlink>
      <w:r w:rsidRPr="00625AA3">
        <w:rPr>
          <w:rFonts w:asciiTheme="minorBidi" w:hAnsiTheme="minorBidi" w:cstheme="minorBidi"/>
          <w:lang w:eastAsia="en-US"/>
        </w:rPr>
        <w:t>.</w:t>
      </w:r>
    </w:p>
    <w:p w14:paraId="2FBD793A" w14:textId="108865FD" w:rsidR="00A6079D" w:rsidRPr="00625AA3" w:rsidRDefault="002A6BCA" w:rsidP="00F66425">
      <w:pPr>
        <w:pStyle w:val="Heading2"/>
        <w:numPr>
          <w:ilvl w:val="0"/>
          <w:numId w:val="11"/>
        </w:numPr>
        <w:spacing w:before="360" w:after="240"/>
        <w:ind w:hanging="720"/>
        <w:rPr>
          <w:rFonts w:asciiTheme="minorBidi" w:hAnsiTheme="minorBidi" w:cstheme="minorBidi"/>
          <w:lang w:val="en-GB"/>
        </w:rPr>
      </w:pPr>
      <w:bookmarkStart w:id="73" w:name="_Toc105946932"/>
      <w:r w:rsidRPr="00625AA3">
        <w:rPr>
          <w:rFonts w:asciiTheme="minorBidi" w:hAnsiTheme="minorBidi" w:cstheme="minorBidi"/>
          <w:shd w:val="clear" w:color="auto" w:fill="FFFFFF"/>
          <w:lang w:val="en-GB"/>
        </w:rPr>
        <w:t>ClosinG</w:t>
      </w:r>
      <w:bookmarkEnd w:id="36"/>
      <w:r w:rsidR="00757DF4" w:rsidRPr="00625AA3">
        <w:rPr>
          <w:rFonts w:asciiTheme="minorBidi" w:hAnsiTheme="minorBidi" w:cstheme="minorBidi"/>
          <w:lang w:val="en-GB"/>
        </w:rPr>
        <w:t xml:space="preserve"> Remarks</w:t>
      </w:r>
      <w:bookmarkEnd w:id="73"/>
    </w:p>
    <w:p w14:paraId="065869D5" w14:textId="7D47619F" w:rsidR="00BE7D97" w:rsidRPr="00625AA3" w:rsidRDefault="00625AA3"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Mr </w:t>
      </w:r>
      <w:r w:rsidR="00BE7D97" w:rsidRPr="00625AA3">
        <w:rPr>
          <w:rFonts w:asciiTheme="minorBidi" w:hAnsiTheme="minorBidi" w:cstheme="minorBidi"/>
          <w:lang w:eastAsia="en-US"/>
        </w:rPr>
        <w:t xml:space="preserve">Rick Bailey, Head of ICG/IOTWMS Secretariat and on behalf of IOC-UNESCO, thanked all </w:t>
      </w:r>
      <w:r w:rsidR="00830125" w:rsidRPr="00625AA3">
        <w:rPr>
          <w:rFonts w:asciiTheme="minorBidi" w:hAnsiTheme="minorBidi" w:cstheme="minorBidi"/>
          <w:lang w:eastAsia="en-US"/>
        </w:rPr>
        <w:t xml:space="preserve">attendees for their participation in the </w:t>
      </w:r>
      <w:r w:rsidR="00830125" w:rsidRPr="00625AA3">
        <w:rPr>
          <w:rFonts w:asciiTheme="minorBidi" w:hAnsiTheme="minorBidi" w:cstheme="minorBidi"/>
        </w:rPr>
        <w:t>intersessional meeting of the ICG/IOTW</w:t>
      </w:r>
      <w:r w:rsidR="003C3C93">
        <w:rPr>
          <w:rFonts w:asciiTheme="minorBidi" w:hAnsiTheme="minorBidi" w:cstheme="minorBidi"/>
        </w:rPr>
        <w:t>MS</w:t>
      </w:r>
      <w:r w:rsidR="00F66425">
        <w:rPr>
          <w:rFonts w:asciiTheme="minorBidi" w:hAnsiTheme="minorBidi" w:cstheme="minorBidi"/>
        </w:rPr>
        <w:t xml:space="preserve">. </w:t>
      </w:r>
      <w:r w:rsidR="00830125" w:rsidRPr="00625AA3">
        <w:rPr>
          <w:rFonts w:asciiTheme="minorBidi" w:hAnsiTheme="minorBidi" w:cstheme="minorBidi"/>
          <w:lang w:eastAsia="en-US"/>
        </w:rPr>
        <w:t xml:space="preserve">He also thanked all organisers for their contributions towards a successful event. </w:t>
      </w:r>
      <w:r>
        <w:rPr>
          <w:rFonts w:asciiTheme="minorBidi" w:hAnsiTheme="minorBidi" w:cstheme="minorBidi"/>
          <w:lang w:eastAsia="en-US"/>
        </w:rPr>
        <w:t>Mr </w:t>
      </w:r>
      <w:r w:rsidR="00830125" w:rsidRPr="00625AA3">
        <w:rPr>
          <w:rFonts w:asciiTheme="minorBidi" w:hAnsiTheme="minorBidi" w:cstheme="minorBidi"/>
          <w:lang w:eastAsia="en-US"/>
        </w:rPr>
        <w:t>Bailey</w:t>
      </w:r>
      <w:r w:rsidR="00BE7D97" w:rsidRPr="00625AA3">
        <w:rPr>
          <w:rFonts w:asciiTheme="minorBidi" w:hAnsiTheme="minorBidi" w:cstheme="minorBidi"/>
          <w:lang w:eastAsia="en-US"/>
        </w:rPr>
        <w:t xml:space="preserve"> </w:t>
      </w:r>
      <w:r w:rsidR="00830125" w:rsidRPr="00625AA3">
        <w:rPr>
          <w:rFonts w:asciiTheme="minorBidi" w:hAnsiTheme="minorBidi" w:cstheme="minorBidi"/>
          <w:lang w:eastAsia="en-US"/>
        </w:rPr>
        <w:t xml:space="preserve">noted that </w:t>
      </w:r>
      <w:r w:rsidR="00BE7D97" w:rsidRPr="00625AA3">
        <w:rPr>
          <w:rFonts w:asciiTheme="minorBidi" w:hAnsiTheme="minorBidi" w:cstheme="minorBidi"/>
          <w:lang w:eastAsia="en-US"/>
        </w:rPr>
        <w:t xml:space="preserve">the </w:t>
      </w:r>
      <w:r w:rsidR="00830125" w:rsidRPr="00625AA3">
        <w:rPr>
          <w:rFonts w:asciiTheme="minorBidi" w:hAnsiTheme="minorBidi" w:cstheme="minorBidi"/>
          <w:lang w:eastAsia="en-US"/>
        </w:rPr>
        <w:t xml:space="preserve">ICG will have a full </w:t>
      </w:r>
      <w:r w:rsidR="00511461" w:rsidRPr="00625AA3">
        <w:rPr>
          <w:rFonts w:asciiTheme="minorBidi" w:hAnsiTheme="minorBidi" w:cstheme="minorBidi"/>
          <w:lang w:eastAsia="en-US"/>
        </w:rPr>
        <w:t xml:space="preserve">and busy </w:t>
      </w:r>
      <w:r w:rsidR="00830125" w:rsidRPr="00625AA3">
        <w:rPr>
          <w:rFonts w:asciiTheme="minorBidi" w:hAnsiTheme="minorBidi" w:cstheme="minorBidi"/>
          <w:lang w:eastAsia="en-US"/>
        </w:rPr>
        <w:t>workplan in the lead-up to</w:t>
      </w:r>
      <w:r w:rsidR="00BE7D97" w:rsidRPr="00625AA3">
        <w:rPr>
          <w:rFonts w:asciiTheme="minorBidi" w:hAnsiTheme="minorBidi" w:cstheme="minorBidi"/>
          <w:lang w:eastAsia="en-US"/>
        </w:rPr>
        <w:t xml:space="preserve"> ICG/IOTWMS-XIII</w:t>
      </w:r>
      <w:r w:rsidR="00830125" w:rsidRPr="00625AA3">
        <w:rPr>
          <w:rFonts w:asciiTheme="minorBidi" w:hAnsiTheme="minorBidi" w:cstheme="minorBidi"/>
          <w:lang w:eastAsia="en-US"/>
        </w:rPr>
        <w:t xml:space="preserve"> to be held in Bali during 2022</w:t>
      </w:r>
      <w:r w:rsidR="00BE7D97" w:rsidRPr="00625AA3">
        <w:rPr>
          <w:rFonts w:asciiTheme="minorBidi" w:hAnsiTheme="minorBidi" w:cstheme="minorBidi"/>
          <w:lang w:eastAsia="en-US"/>
        </w:rPr>
        <w:t>.</w:t>
      </w:r>
    </w:p>
    <w:p w14:paraId="596FEA52" w14:textId="1FF9F09A" w:rsidR="00BE7D97" w:rsidRPr="00625AA3" w:rsidRDefault="00BE7D97"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sidRPr="00625AA3">
        <w:rPr>
          <w:rFonts w:asciiTheme="minorBidi" w:hAnsiTheme="minorBidi" w:cstheme="minorBidi"/>
          <w:lang w:eastAsia="en-US"/>
        </w:rPr>
        <w:t xml:space="preserve">The Chair of the ICG/IOTWMS, Professor Dwikorita Karnawati, thanked all </w:t>
      </w:r>
      <w:r w:rsidR="00830125" w:rsidRPr="00625AA3">
        <w:rPr>
          <w:rFonts w:asciiTheme="minorBidi" w:hAnsiTheme="minorBidi" w:cstheme="minorBidi"/>
          <w:lang w:eastAsia="en-US"/>
        </w:rPr>
        <w:t xml:space="preserve">of </w:t>
      </w:r>
      <w:r w:rsidRPr="00625AA3">
        <w:rPr>
          <w:rFonts w:asciiTheme="minorBidi" w:hAnsiTheme="minorBidi" w:cstheme="minorBidi"/>
          <w:lang w:eastAsia="en-US"/>
        </w:rPr>
        <w:t>the participants and presenters</w:t>
      </w:r>
      <w:r w:rsidR="00830125" w:rsidRPr="00625AA3">
        <w:rPr>
          <w:rFonts w:asciiTheme="minorBidi" w:hAnsiTheme="minorBidi" w:cstheme="minorBidi"/>
          <w:lang w:eastAsia="en-US"/>
        </w:rPr>
        <w:t xml:space="preserve"> for their contributions</w:t>
      </w:r>
      <w:r w:rsidRPr="00625AA3">
        <w:rPr>
          <w:rFonts w:asciiTheme="minorBidi" w:hAnsiTheme="minorBidi" w:cstheme="minorBidi"/>
          <w:lang w:eastAsia="en-US"/>
        </w:rPr>
        <w:t xml:space="preserve">. </w:t>
      </w:r>
      <w:r w:rsidR="00830125" w:rsidRPr="00625AA3">
        <w:rPr>
          <w:rFonts w:asciiTheme="minorBidi" w:hAnsiTheme="minorBidi" w:cstheme="minorBidi"/>
          <w:lang w:eastAsia="en-US"/>
        </w:rPr>
        <w:t xml:space="preserve">She expressed gratitude to the organisers and support staff for their efforts in making the meeting a success. In conclusion, </w:t>
      </w:r>
      <w:r w:rsidR="00625AA3">
        <w:rPr>
          <w:rFonts w:asciiTheme="minorBidi" w:hAnsiTheme="minorBidi" w:cstheme="minorBidi"/>
          <w:lang w:eastAsia="en-US"/>
        </w:rPr>
        <w:t>Prof. </w:t>
      </w:r>
      <w:r w:rsidR="00830125" w:rsidRPr="00625AA3">
        <w:rPr>
          <w:rFonts w:asciiTheme="minorBidi" w:hAnsiTheme="minorBidi" w:cstheme="minorBidi"/>
          <w:lang w:eastAsia="en-US"/>
        </w:rPr>
        <w:t>Karanawati welcomed and encouraged as many as possible delegates to attend ICG/IOTWMS-XIII, with representation of both warning and disaster management agencies and authorities from each Member State.</w:t>
      </w:r>
    </w:p>
    <w:p w14:paraId="16FA257A" w14:textId="7869F806" w:rsidR="002A6BCA" w:rsidRPr="00625AA3" w:rsidRDefault="00625AA3" w:rsidP="00625AA3">
      <w:pPr>
        <w:pStyle w:val="ListParagraph"/>
        <w:numPr>
          <w:ilvl w:val="0"/>
          <w:numId w:val="45"/>
        </w:numPr>
        <w:tabs>
          <w:tab w:val="left" w:pos="709"/>
        </w:tabs>
        <w:spacing w:before="0" w:after="240"/>
        <w:ind w:left="0" w:firstLine="0"/>
        <w:contextualSpacing w:val="0"/>
        <w:rPr>
          <w:rFonts w:asciiTheme="minorBidi" w:hAnsiTheme="minorBidi" w:cstheme="minorBidi"/>
          <w:lang w:eastAsia="en-US"/>
        </w:rPr>
      </w:pPr>
      <w:r>
        <w:rPr>
          <w:rFonts w:asciiTheme="minorBidi" w:hAnsiTheme="minorBidi" w:cstheme="minorBidi"/>
          <w:lang w:eastAsia="en-US"/>
        </w:rPr>
        <w:t>Prof. </w:t>
      </w:r>
      <w:r w:rsidR="00BE7D97" w:rsidRPr="00625AA3">
        <w:rPr>
          <w:rFonts w:asciiTheme="minorBidi" w:hAnsiTheme="minorBidi" w:cstheme="minorBidi"/>
          <w:lang w:eastAsia="en-US"/>
        </w:rPr>
        <w:t xml:space="preserve">Karnawati officially closed </w:t>
      </w:r>
      <w:r w:rsidR="00BE7D97" w:rsidRPr="00625AA3">
        <w:rPr>
          <w:rFonts w:asciiTheme="minorBidi" w:hAnsiTheme="minorBidi" w:cstheme="minorBidi"/>
        </w:rPr>
        <w:t>the intersessional meeting of the ICG/IOTWMS at 10:00 UTC on 24 November 2021</w:t>
      </w:r>
      <w:r w:rsidR="00BE7D97" w:rsidRPr="00625AA3">
        <w:rPr>
          <w:rFonts w:asciiTheme="minorBidi" w:hAnsiTheme="minorBidi" w:cstheme="minorBidi"/>
          <w:lang w:eastAsia="en-US"/>
        </w:rPr>
        <w:t>.</w:t>
      </w:r>
      <w:r w:rsidR="002A6BCA" w:rsidRPr="00625AA3">
        <w:rPr>
          <w:rFonts w:asciiTheme="minorBidi" w:hAnsiTheme="minorBidi" w:cstheme="minorBidi"/>
          <w:lang w:eastAsia="en-US"/>
        </w:rPr>
        <w:br w:type="page"/>
      </w:r>
    </w:p>
    <w:p w14:paraId="1B2F9FCA" w14:textId="74D68EE3" w:rsidR="00C2453F" w:rsidRPr="00625AA3" w:rsidRDefault="002A6BCA" w:rsidP="00446805">
      <w:pPr>
        <w:jc w:val="center"/>
        <w:rPr>
          <w:rFonts w:asciiTheme="minorBidi" w:hAnsiTheme="minorBidi" w:cstheme="minorBidi"/>
          <w:b/>
          <w:sz w:val="28"/>
          <w:szCs w:val="28"/>
        </w:rPr>
      </w:pPr>
      <w:bookmarkStart w:id="74" w:name="_Hlk85638393"/>
      <w:bookmarkStart w:id="75" w:name="a1"/>
      <w:r w:rsidRPr="00625AA3">
        <w:rPr>
          <w:rFonts w:asciiTheme="minorBidi" w:hAnsiTheme="minorBidi" w:cstheme="minorBidi"/>
          <w:b/>
          <w:bCs/>
          <w:u w:val="single"/>
        </w:rPr>
        <w:lastRenderedPageBreak/>
        <w:t xml:space="preserve">ANNEX 1: </w:t>
      </w:r>
      <w:r w:rsidR="00C2453F" w:rsidRPr="00625AA3">
        <w:rPr>
          <w:rFonts w:asciiTheme="minorBidi" w:hAnsiTheme="minorBidi" w:cstheme="minorBidi"/>
          <w:b/>
          <w:bCs/>
          <w:u w:val="single"/>
        </w:rPr>
        <w:t>AGENDA &amp; TIMETABLE</w:t>
      </w:r>
      <w:bookmarkEnd w:id="75"/>
    </w:p>
    <w:p w14:paraId="0D11C095" w14:textId="15BEFB98" w:rsidR="00C2453F" w:rsidRPr="00625AA3" w:rsidRDefault="00C2453F" w:rsidP="00446805">
      <w:pPr>
        <w:jc w:val="center"/>
        <w:rPr>
          <w:rFonts w:asciiTheme="minorBidi" w:hAnsiTheme="minorBidi" w:cstheme="minorBidi"/>
          <w:b/>
          <w:bCs/>
        </w:rPr>
      </w:pPr>
      <w:r w:rsidRPr="00625AA3">
        <w:rPr>
          <w:rFonts w:asciiTheme="minorBidi" w:hAnsiTheme="minorBidi" w:cstheme="minorBidi"/>
          <w:b/>
          <w:bCs/>
        </w:rPr>
        <w:t>Intergovernmental Coordination Group (ICG)</w:t>
      </w:r>
    </w:p>
    <w:p w14:paraId="7D15D071" w14:textId="60B81C93" w:rsidR="00C2453F" w:rsidRPr="00625AA3" w:rsidRDefault="00C2453F" w:rsidP="00446805">
      <w:pPr>
        <w:jc w:val="center"/>
        <w:rPr>
          <w:rFonts w:asciiTheme="minorBidi" w:hAnsiTheme="minorBidi" w:cstheme="minorBidi"/>
          <w:b/>
          <w:bCs/>
        </w:rPr>
      </w:pPr>
      <w:r w:rsidRPr="00625AA3">
        <w:rPr>
          <w:rFonts w:asciiTheme="minorBidi" w:hAnsiTheme="minorBidi" w:cstheme="minorBidi"/>
          <w:b/>
          <w:bCs/>
        </w:rPr>
        <w:t>Indian Ocean Tsunami Warning &amp; Mitigation System (IOTWMS)</w:t>
      </w:r>
    </w:p>
    <w:p w14:paraId="48EA87B8" w14:textId="5AF59C6F" w:rsidR="00C2453F" w:rsidRPr="00625AA3" w:rsidRDefault="00C2453F" w:rsidP="00446805">
      <w:pPr>
        <w:jc w:val="center"/>
        <w:rPr>
          <w:rFonts w:asciiTheme="minorBidi" w:hAnsiTheme="minorBidi" w:cstheme="minorBidi"/>
          <w:b/>
          <w:bCs/>
        </w:rPr>
      </w:pPr>
      <w:r w:rsidRPr="00625AA3">
        <w:rPr>
          <w:rFonts w:asciiTheme="minorBidi" w:hAnsiTheme="minorBidi" w:cstheme="minorBidi"/>
          <w:b/>
          <w:bCs/>
        </w:rPr>
        <w:t>Inter-Sessional Meeting</w:t>
      </w:r>
    </w:p>
    <w:p w14:paraId="4F8CF6CD" w14:textId="09FF9F94" w:rsidR="00A2464E" w:rsidRPr="00625AA3" w:rsidRDefault="00C2453F" w:rsidP="00446805">
      <w:pPr>
        <w:jc w:val="center"/>
        <w:rPr>
          <w:rFonts w:asciiTheme="minorBidi" w:hAnsiTheme="minorBidi" w:cstheme="minorBidi"/>
          <w:b/>
          <w:sz w:val="28"/>
          <w:szCs w:val="28"/>
        </w:rPr>
      </w:pPr>
      <w:r w:rsidRPr="00625AA3">
        <w:rPr>
          <w:rFonts w:asciiTheme="minorBidi" w:hAnsiTheme="minorBidi" w:cstheme="minorBidi"/>
        </w:rPr>
        <w:t>23</w:t>
      </w:r>
      <w:r w:rsidR="00F66425">
        <w:rPr>
          <w:rFonts w:asciiTheme="minorBidi" w:hAnsiTheme="minorBidi" w:cstheme="minorBidi"/>
        </w:rPr>
        <w:t>–</w:t>
      </w:r>
      <w:r w:rsidRPr="00625AA3">
        <w:rPr>
          <w:rFonts w:asciiTheme="minorBidi" w:hAnsiTheme="minorBidi" w:cstheme="minorBidi"/>
        </w:rPr>
        <w:t>24 November 2021</w:t>
      </w:r>
    </w:p>
    <w:tbl>
      <w:tblPr>
        <w:tblStyle w:val="TableGrid1"/>
        <w:tblW w:w="0" w:type="auto"/>
        <w:tblLook w:val="04A0" w:firstRow="1" w:lastRow="0" w:firstColumn="1" w:lastColumn="0" w:noHBand="0" w:noVBand="1"/>
      </w:tblPr>
      <w:tblGrid>
        <w:gridCol w:w="1280"/>
        <w:gridCol w:w="4807"/>
        <w:gridCol w:w="2975"/>
      </w:tblGrid>
      <w:tr w:rsidR="00C2453F" w:rsidRPr="00625AA3" w14:paraId="79D7BE41" w14:textId="77777777" w:rsidTr="0061563A">
        <w:tc>
          <w:tcPr>
            <w:tcW w:w="9396" w:type="dxa"/>
            <w:gridSpan w:val="3"/>
          </w:tcPr>
          <w:bookmarkEnd w:id="74"/>
          <w:p w14:paraId="596E94D8" w14:textId="16BACAC8" w:rsidR="00C2453F" w:rsidRPr="00625AA3" w:rsidRDefault="00C2453F" w:rsidP="00446805">
            <w:pPr>
              <w:spacing w:before="0" w:after="0"/>
              <w:jc w:val="center"/>
              <w:rPr>
                <w:rFonts w:asciiTheme="minorBidi" w:eastAsiaTheme="minorEastAsia" w:hAnsiTheme="minorBidi" w:cstheme="minorBidi"/>
                <w:b/>
                <w:bCs/>
                <w:lang w:eastAsia="zh-CN"/>
              </w:rPr>
            </w:pPr>
            <w:r w:rsidRPr="00625AA3">
              <w:rPr>
                <w:rFonts w:asciiTheme="minorBidi" w:eastAsiaTheme="minorEastAsia" w:hAnsiTheme="minorBidi" w:cstheme="minorBidi"/>
                <w:b/>
                <w:bCs/>
                <w:lang w:eastAsia="zh-CN"/>
              </w:rPr>
              <w:t>ay #1: PROGRAMME AND STATUS REPORTING</w:t>
            </w:r>
          </w:p>
          <w:p w14:paraId="02510920" w14:textId="77777777" w:rsidR="00C2453F" w:rsidRPr="00625AA3" w:rsidRDefault="00C2453F" w:rsidP="00446805">
            <w:pPr>
              <w:spacing w:before="0" w:after="0"/>
              <w:jc w:val="center"/>
              <w:rPr>
                <w:rFonts w:asciiTheme="minorBidi" w:eastAsiaTheme="minorEastAsia" w:hAnsiTheme="minorBidi" w:cstheme="minorBidi"/>
                <w:b/>
                <w:bCs/>
                <w:lang w:eastAsia="zh-CN"/>
              </w:rPr>
            </w:pPr>
          </w:p>
        </w:tc>
      </w:tr>
      <w:tr w:rsidR="00C2453F" w:rsidRPr="00625AA3" w14:paraId="17E63445" w14:textId="77777777" w:rsidTr="0061563A">
        <w:tc>
          <w:tcPr>
            <w:tcW w:w="1165" w:type="dxa"/>
          </w:tcPr>
          <w:p w14:paraId="64AAB534" w14:textId="77777777" w:rsidR="00C2453F" w:rsidRPr="00625AA3" w:rsidRDefault="00C2453F" w:rsidP="00446805">
            <w:pPr>
              <w:spacing w:before="0" w:after="0"/>
              <w:jc w:val="center"/>
              <w:rPr>
                <w:rFonts w:asciiTheme="minorBidi" w:eastAsiaTheme="minorEastAsia" w:hAnsiTheme="minorBidi" w:cstheme="minorBidi"/>
                <w:b/>
                <w:bCs/>
                <w:lang w:eastAsia="zh-CN"/>
              </w:rPr>
            </w:pPr>
            <w:r w:rsidRPr="00625AA3">
              <w:rPr>
                <w:rFonts w:asciiTheme="minorBidi" w:eastAsiaTheme="minorEastAsia" w:hAnsiTheme="minorBidi" w:cstheme="minorBidi"/>
                <w:b/>
                <w:bCs/>
                <w:lang w:eastAsia="zh-CN"/>
              </w:rPr>
              <w:t>Time</w:t>
            </w:r>
          </w:p>
          <w:p w14:paraId="03F68AE6" w14:textId="77777777" w:rsidR="00C2453F" w:rsidRPr="00625AA3" w:rsidRDefault="00C2453F" w:rsidP="00446805">
            <w:pPr>
              <w:spacing w:before="0" w:after="0"/>
              <w:jc w:val="center"/>
              <w:rPr>
                <w:rFonts w:asciiTheme="minorBidi" w:eastAsiaTheme="minorEastAsia" w:hAnsiTheme="minorBidi" w:cstheme="minorBidi"/>
                <w:b/>
                <w:bCs/>
                <w:lang w:eastAsia="zh-CN"/>
              </w:rPr>
            </w:pPr>
            <w:r w:rsidRPr="00625AA3">
              <w:rPr>
                <w:rFonts w:asciiTheme="minorBidi" w:eastAsiaTheme="minorEastAsia" w:hAnsiTheme="minorBidi" w:cstheme="minorBidi"/>
                <w:b/>
                <w:bCs/>
                <w:lang w:eastAsia="zh-CN"/>
              </w:rPr>
              <w:t>(UTC)</w:t>
            </w:r>
          </w:p>
          <w:p w14:paraId="243B4876" w14:textId="77777777" w:rsidR="00C2453F" w:rsidRPr="00625AA3" w:rsidRDefault="00C2453F" w:rsidP="00446805">
            <w:pPr>
              <w:spacing w:before="0" w:after="0"/>
              <w:jc w:val="center"/>
              <w:rPr>
                <w:rFonts w:asciiTheme="minorBidi" w:eastAsiaTheme="minorEastAsia" w:hAnsiTheme="minorBidi" w:cstheme="minorBidi"/>
                <w:b/>
                <w:bCs/>
                <w:lang w:eastAsia="zh-CN"/>
              </w:rPr>
            </w:pPr>
          </w:p>
        </w:tc>
        <w:tc>
          <w:tcPr>
            <w:tcW w:w="5099" w:type="dxa"/>
          </w:tcPr>
          <w:p w14:paraId="1157A578" w14:textId="77777777" w:rsidR="00C2453F" w:rsidRPr="00625AA3" w:rsidRDefault="00C2453F" w:rsidP="00446805">
            <w:pPr>
              <w:spacing w:before="0" w:after="0"/>
              <w:jc w:val="center"/>
              <w:rPr>
                <w:rFonts w:asciiTheme="minorBidi" w:eastAsiaTheme="minorEastAsia" w:hAnsiTheme="minorBidi" w:cstheme="minorBidi"/>
                <w:b/>
                <w:bCs/>
                <w:lang w:eastAsia="zh-CN"/>
              </w:rPr>
            </w:pPr>
          </w:p>
          <w:p w14:paraId="6A73B4D3" w14:textId="77777777" w:rsidR="00C2453F" w:rsidRPr="00625AA3" w:rsidRDefault="00C2453F" w:rsidP="00446805">
            <w:pPr>
              <w:spacing w:before="0" w:after="0"/>
              <w:jc w:val="center"/>
              <w:rPr>
                <w:rFonts w:asciiTheme="minorBidi" w:eastAsiaTheme="minorEastAsia" w:hAnsiTheme="minorBidi" w:cstheme="minorBidi"/>
                <w:b/>
                <w:bCs/>
                <w:lang w:eastAsia="zh-CN"/>
              </w:rPr>
            </w:pPr>
            <w:r w:rsidRPr="00625AA3">
              <w:rPr>
                <w:rFonts w:asciiTheme="minorBidi" w:eastAsiaTheme="minorEastAsia" w:hAnsiTheme="minorBidi" w:cstheme="minorBidi"/>
                <w:b/>
                <w:bCs/>
                <w:lang w:eastAsia="zh-CN"/>
              </w:rPr>
              <w:t>Agenda Item</w:t>
            </w:r>
          </w:p>
        </w:tc>
        <w:tc>
          <w:tcPr>
            <w:tcW w:w="3132" w:type="dxa"/>
          </w:tcPr>
          <w:p w14:paraId="73ECE063" w14:textId="77777777" w:rsidR="00C2453F" w:rsidRPr="00625AA3" w:rsidRDefault="00C2453F" w:rsidP="00446805">
            <w:pPr>
              <w:spacing w:before="0" w:after="0"/>
              <w:jc w:val="center"/>
              <w:rPr>
                <w:rFonts w:asciiTheme="minorBidi" w:eastAsiaTheme="minorEastAsia" w:hAnsiTheme="minorBidi" w:cstheme="minorBidi"/>
                <w:b/>
                <w:bCs/>
                <w:lang w:eastAsia="zh-CN"/>
              </w:rPr>
            </w:pPr>
          </w:p>
          <w:p w14:paraId="616918B8" w14:textId="77777777" w:rsidR="00C2453F" w:rsidRPr="00625AA3" w:rsidRDefault="00C2453F" w:rsidP="00446805">
            <w:pPr>
              <w:spacing w:before="0" w:after="0"/>
              <w:jc w:val="center"/>
              <w:rPr>
                <w:rFonts w:asciiTheme="minorBidi" w:eastAsiaTheme="minorEastAsia" w:hAnsiTheme="minorBidi" w:cstheme="minorBidi"/>
                <w:b/>
                <w:bCs/>
                <w:lang w:eastAsia="zh-CN"/>
              </w:rPr>
            </w:pPr>
            <w:r w:rsidRPr="00625AA3">
              <w:rPr>
                <w:rFonts w:asciiTheme="minorBidi" w:eastAsiaTheme="minorEastAsia" w:hAnsiTheme="minorBidi" w:cstheme="minorBidi"/>
                <w:b/>
                <w:bCs/>
                <w:lang w:eastAsia="zh-CN"/>
              </w:rPr>
              <w:t>Speaker/Lead</w:t>
            </w:r>
          </w:p>
        </w:tc>
      </w:tr>
      <w:tr w:rsidR="00C2453F" w:rsidRPr="00625AA3" w14:paraId="5B8CAE12" w14:textId="77777777" w:rsidTr="0061563A">
        <w:tc>
          <w:tcPr>
            <w:tcW w:w="1165" w:type="dxa"/>
          </w:tcPr>
          <w:p w14:paraId="75700458"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0600</w:t>
            </w:r>
          </w:p>
          <w:p w14:paraId="65639688" w14:textId="77777777" w:rsidR="00C2453F" w:rsidRPr="00625AA3" w:rsidRDefault="00C2453F" w:rsidP="00446805">
            <w:pPr>
              <w:spacing w:before="0" w:after="0"/>
              <w:jc w:val="center"/>
              <w:rPr>
                <w:rFonts w:asciiTheme="minorBidi" w:eastAsiaTheme="minorEastAsia" w:hAnsiTheme="minorBidi" w:cstheme="minorBidi"/>
                <w:i/>
                <w:iCs/>
                <w:lang w:eastAsia="zh-CN"/>
              </w:rPr>
            </w:pPr>
            <w:r w:rsidRPr="00625AA3">
              <w:rPr>
                <w:rFonts w:asciiTheme="minorBidi" w:eastAsiaTheme="minorEastAsia" w:hAnsiTheme="minorBidi" w:cstheme="minorBidi"/>
                <w:i/>
                <w:iCs/>
                <w:lang w:eastAsia="zh-CN"/>
              </w:rPr>
              <w:t>Moderator:</w:t>
            </w:r>
          </w:p>
          <w:p w14:paraId="3892D545"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i/>
                <w:iCs/>
                <w:lang w:eastAsia="zh-CN"/>
              </w:rPr>
              <w:t>Rick Bailey</w:t>
            </w:r>
          </w:p>
        </w:tc>
        <w:tc>
          <w:tcPr>
            <w:tcW w:w="5099" w:type="dxa"/>
          </w:tcPr>
          <w:p w14:paraId="740C8730" w14:textId="77777777" w:rsidR="00C2453F" w:rsidRPr="00625AA3" w:rsidRDefault="00C2453F" w:rsidP="00446805">
            <w:pPr>
              <w:numPr>
                <w:ilvl w:val="0"/>
                <w:numId w:val="22"/>
              </w:numPr>
              <w:spacing w:before="0" w:after="0"/>
              <w:jc w:val="left"/>
              <w:rPr>
                <w:rFonts w:asciiTheme="minorBidi" w:eastAsia="Times New Roman" w:hAnsiTheme="minorBidi" w:cstheme="minorBidi"/>
                <w:b/>
                <w:bCs/>
                <w:lang w:eastAsia="zh-CN"/>
              </w:rPr>
            </w:pPr>
            <w:r w:rsidRPr="00625AA3">
              <w:rPr>
                <w:rFonts w:asciiTheme="minorBidi" w:eastAsia="Times New Roman" w:hAnsiTheme="minorBidi" w:cstheme="minorBidi"/>
                <w:b/>
                <w:bCs/>
                <w:lang w:eastAsia="zh-CN"/>
              </w:rPr>
              <w:t xml:space="preserve">Welcome and Opening </w:t>
            </w:r>
          </w:p>
          <w:p w14:paraId="1FAB3573" w14:textId="77777777" w:rsidR="00C2453F" w:rsidRPr="00625AA3" w:rsidRDefault="00C2453F" w:rsidP="00446805">
            <w:pPr>
              <w:numPr>
                <w:ilvl w:val="1"/>
                <w:numId w:val="22"/>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Welcome by Head of Secretariat for IOC-UNESCO IOTWMS </w:t>
            </w:r>
          </w:p>
          <w:p w14:paraId="062E3DBE" w14:textId="77777777" w:rsidR="00C2453F" w:rsidRPr="00625AA3" w:rsidRDefault="00C2453F" w:rsidP="00446805">
            <w:pPr>
              <w:numPr>
                <w:ilvl w:val="1"/>
                <w:numId w:val="22"/>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Opening Address by Chair ICG/IOTWMS</w:t>
            </w:r>
          </w:p>
          <w:p w14:paraId="37036802" w14:textId="77777777" w:rsidR="00C2453F" w:rsidRPr="00625AA3" w:rsidRDefault="00C2453F" w:rsidP="00446805">
            <w:pPr>
              <w:numPr>
                <w:ilvl w:val="1"/>
                <w:numId w:val="22"/>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Youth video competition winning videos</w:t>
            </w:r>
          </w:p>
          <w:p w14:paraId="18B9E13B" w14:textId="77777777" w:rsidR="00C2453F" w:rsidRPr="00625AA3" w:rsidRDefault="00C2453F" w:rsidP="00446805">
            <w:pPr>
              <w:numPr>
                <w:ilvl w:val="1"/>
                <w:numId w:val="22"/>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Organisation of the Meeting</w:t>
            </w:r>
          </w:p>
          <w:p w14:paraId="2E02595E" w14:textId="77777777" w:rsidR="00C2453F" w:rsidRPr="00625AA3" w:rsidRDefault="00C2453F" w:rsidP="00446805">
            <w:pPr>
              <w:numPr>
                <w:ilvl w:val="1"/>
                <w:numId w:val="22"/>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Adoption of the Agenda</w:t>
            </w:r>
          </w:p>
          <w:p w14:paraId="2B2B492F" w14:textId="77777777" w:rsidR="00C2453F" w:rsidRPr="00625AA3" w:rsidRDefault="00C2453F" w:rsidP="00446805">
            <w:pPr>
              <w:spacing w:before="0" w:after="0"/>
              <w:ind w:left="360"/>
              <w:jc w:val="left"/>
              <w:rPr>
                <w:rFonts w:asciiTheme="minorBidi" w:eastAsiaTheme="minorEastAsia" w:hAnsiTheme="minorBidi" w:cstheme="minorBidi"/>
                <w:lang w:eastAsia="zh-CN"/>
              </w:rPr>
            </w:pPr>
          </w:p>
        </w:tc>
        <w:tc>
          <w:tcPr>
            <w:tcW w:w="3132" w:type="dxa"/>
          </w:tcPr>
          <w:p w14:paraId="36A36857" w14:textId="77777777" w:rsidR="00C2453F" w:rsidRPr="00625AA3" w:rsidRDefault="00C2453F" w:rsidP="00446805">
            <w:pPr>
              <w:spacing w:before="0" w:after="0"/>
              <w:jc w:val="left"/>
              <w:rPr>
                <w:rFonts w:asciiTheme="minorBidi" w:eastAsiaTheme="minorEastAsia" w:hAnsiTheme="minorBidi" w:cstheme="minorBidi"/>
                <w:lang w:eastAsia="zh-CN"/>
              </w:rPr>
            </w:pPr>
          </w:p>
          <w:p w14:paraId="35E6AA65"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Mr Rick Bailey</w:t>
            </w:r>
          </w:p>
          <w:p w14:paraId="6D23C7E5" w14:textId="77777777" w:rsidR="00C2453F" w:rsidRPr="00625AA3" w:rsidRDefault="00C2453F" w:rsidP="00446805">
            <w:pPr>
              <w:spacing w:before="0" w:after="0"/>
              <w:jc w:val="left"/>
              <w:rPr>
                <w:rFonts w:asciiTheme="minorBidi" w:eastAsiaTheme="minorEastAsia" w:hAnsiTheme="minorBidi" w:cstheme="minorBidi"/>
                <w:lang w:eastAsia="zh-CN"/>
              </w:rPr>
            </w:pPr>
          </w:p>
          <w:p w14:paraId="10B888EA"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Professor Dwikorita Karnawati </w:t>
            </w:r>
          </w:p>
          <w:p w14:paraId="12694211"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Mr Ardito Kodijat</w:t>
            </w:r>
          </w:p>
          <w:p w14:paraId="6B183D78"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Ms Nora Gale</w:t>
            </w:r>
          </w:p>
          <w:p w14:paraId="1BFB26BF"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Professor Dwikorita Karnawati </w:t>
            </w:r>
          </w:p>
          <w:p w14:paraId="0D0A347F" w14:textId="77777777" w:rsidR="00C2453F" w:rsidRPr="00625AA3" w:rsidRDefault="00C2453F" w:rsidP="00446805">
            <w:pPr>
              <w:spacing w:before="0" w:after="0"/>
              <w:jc w:val="left"/>
              <w:rPr>
                <w:rFonts w:asciiTheme="minorBidi" w:eastAsiaTheme="minorEastAsia" w:hAnsiTheme="minorBidi" w:cstheme="minorBidi"/>
                <w:lang w:eastAsia="zh-CN"/>
              </w:rPr>
            </w:pPr>
          </w:p>
        </w:tc>
      </w:tr>
      <w:tr w:rsidR="00C2453F" w:rsidRPr="00625AA3" w14:paraId="5291764B" w14:textId="77777777" w:rsidTr="0061563A">
        <w:tc>
          <w:tcPr>
            <w:tcW w:w="1165" w:type="dxa"/>
          </w:tcPr>
          <w:p w14:paraId="3EFEE2BF"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0630</w:t>
            </w:r>
          </w:p>
        </w:tc>
        <w:tc>
          <w:tcPr>
            <w:tcW w:w="5099" w:type="dxa"/>
          </w:tcPr>
          <w:p w14:paraId="534D9D0A" w14:textId="77777777" w:rsidR="00C2453F" w:rsidRPr="00625AA3" w:rsidRDefault="00C2453F" w:rsidP="00446805">
            <w:pPr>
              <w:numPr>
                <w:ilvl w:val="0"/>
                <w:numId w:val="22"/>
              </w:numPr>
              <w:spacing w:before="0" w:after="0"/>
              <w:jc w:val="left"/>
              <w:rPr>
                <w:rFonts w:asciiTheme="minorBidi" w:eastAsia="Times New Roman" w:hAnsiTheme="minorBidi" w:cstheme="minorBidi"/>
                <w:lang w:eastAsia="zh-CN"/>
              </w:rPr>
            </w:pPr>
            <w:r w:rsidRPr="00625AA3">
              <w:rPr>
                <w:rFonts w:asciiTheme="minorBidi" w:eastAsia="Times New Roman" w:hAnsiTheme="minorBidi" w:cstheme="minorBidi"/>
                <w:lang w:eastAsia="zh-CN"/>
              </w:rPr>
              <w:t>ICG Chair Report</w:t>
            </w:r>
          </w:p>
          <w:p w14:paraId="638E78CC" w14:textId="77777777" w:rsidR="00C2453F" w:rsidRPr="00625AA3" w:rsidRDefault="00C2453F" w:rsidP="00446805">
            <w:pPr>
              <w:spacing w:before="0" w:after="0"/>
              <w:jc w:val="left"/>
              <w:rPr>
                <w:rFonts w:asciiTheme="minorBidi" w:eastAsia="Times New Roman" w:hAnsiTheme="minorBidi" w:cstheme="minorBidi"/>
                <w:lang w:eastAsia="zh-CN"/>
              </w:rPr>
            </w:pPr>
          </w:p>
        </w:tc>
        <w:tc>
          <w:tcPr>
            <w:tcW w:w="3132" w:type="dxa"/>
          </w:tcPr>
          <w:p w14:paraId="6BBD2716"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Professor Dwikorita Karnawati</w:t>
            </w:r>
          </w:p>
        </w:tc>
      </w:tr>
      <w:tr w:rsidR="00C2453F" w:rsidRPr="00625AA3" w14:paraId="7961BAC8" w14:textId="77777777" w:rsidTr="0061563A">
        <w:tc>
          <w:tcPr>
            <w:tcW w:w="1165" w:type="dxa"/>
          </w:tcPr>
          <w:p w14:paraId="31740C77"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0645</w:t>
            </w:r>
          </w:p>
        </w:tc>
        <w:tc>
          <w:tcPr>
            <w:tcW w:w="5099" w:type="dxa"/>
          </w:tcPr>
          <w:p w14:paraId="4C0EF650" w14:textId="77777777" w:rsidR="00C2453F" w:rsidRPr="00625AA3" w:rsidRDefault="00C2453F" w:rsidP="00446805">
            <w:pPr>
              <w:numPr>
                <w:ilvl w:val="0"/>
                <w:numId w:val="22"/>
              </w:numPr>
              <w:spacing w:before="0" w:after="0"/>
              <w:jc w:val="left"/>
              <w:rPr>
                <w:rFonts w:asciiTheme="minorBidi" w:eastAsiaTheme="minorEastAsia" w:hAnsiTheme="minorBidi" w:cstheme="minorBidi"/>
                <w:lang w:eastAsia="zh-CN"/>
              </w:rPr>
            </w:pPr>
            <w:r w:rsidRPr="00625AA3">
              <w:rPr>
                <w:rFonts w:asciiTheme="minorBidi" w:eastAsia="Times New Roman" w:hAnsiTheme="minorBidi" w:cstheme="minorBidi"/>
                <w:lang w:eastAsia="zh-CN"/>
              </w:rPr>
              <w:t>Secretariat Report</w:t>
            </w:r>
          </w:p>
          <w:p w14:paraId="750C4708" w14:textId="77777777" w:rsidR="00C2453F" w:rsidRPr="00625AA3" w:rsidRDefault="00C2453F" w:rsidP="00446805">
            <w:pPr>
              <w:spacing w:before="0" w:after="0"/>
              <w:jc w:val="left"/>
              <w:rPr>
                <w:rFonts w:asciiTheme="minorBidi" w:eastAsiaTheme="minorEastAsia" w:hAnsiTheme="minorBidi" w:cstheme="minorBidi"/>
                <w:lang w:eastAsia="zh-CN"/>
              </w:rPr>
            </w:pPr>
          </w:p>
        </w:tc>
        <w:tc>
          <w:tcPr>
            <w:tcW w:w="3132" w:type="dxa"/>
          </w:tcPr>
          <w:p w14:paraId="730DF44A"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Mr Rick Bailey</w:t>
            </w:r>
          </w:p>
        </w:tc>
      </w:tr>
      <w:tr w:rsidR="00C2453F" w:rsidRPr="00625AA3" w14:paraId="29826C52" w14:textId="77777777" w:rsidTr="0061563A">
        <w:tc>
          <w:tcPr>
            <w:tcW w:w="1165" w:type="dxa"/>
          </w:tcPr>
          <w:p w14:paraId="35478D42"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0700</w:t>
            </w:r>
          </w:p>
        </w:tc>
        <w:tc>
          <w:tcPr>
            <w:tcW w:w="5099" w:type="dxa"/>
          </w:tcPr>
          <w:p w14:paraId="1502E788" w14:textId="77777777" w:rsidR="00C2453F" w:rsidRPr="00625AA3" w:rsidRDefault="00C2453F" w:rsidP="00446805">
            <w:pPr>
              <w:numPr>
                <w:ilvl w:val="0"/>
                <w:numId w:val="22"/>
              </w:numPr>
              <w:spacing w:before="0" w:after="0"/>
              <w:jc w:val="left"/>
              <w:rPr>
                <w:rFonts w:asciiTheme="minorBidi" w:eastAsiaTheme="minorEastAsia" w:hAnsiTheme="minorBidi" w:cstheme="minorBidi"/>
                <w:lang w:eastAsia="zh-CN"/>
              </w:rPr>
            </w:pPr>
            <w:r w:rsidRPr="00625AA3">
              <w:rPr>
                <w:rFonts w:asciiTheme="minorBidi" w:eastAsia="Times New Roman" w:hAnsiTheme="minorBidi" w:cstheme="minorBidi"/>
                <w:lang w:eastAsia="zh-CN"/>
              </w:rPr>
              <w:t>Indian Ocean Tsunami Information Centre Report</w:t>
            </w:r>
          </w:p>
          <w:p w14:paraId="2B791BFB" w14:textId="77777777" w:rsidR="00C2453F" w:rsidRPr="00625AA3" w:rsidRDefault="00C2453F" w:rsidP="00446805">
            <w:pPr>
              <w:spacing w:before="0" w:after="0"/>
              <w:jc w:val="left"/>
              <w:rPr>
                <w:rFonts w:asciiTheme="minorBidi" w:eastAsiaTheme="minorEastAsia" w:hAnsiTheme="minorBidi" w:cstheme="minorBidi"/>
                <w:lang w:eastAsia="zh-CN"/>
              </w:rPr>
            </w:pPr>
          </w:p>
        </w:tc>
        <w:tc>
          <w:tcPr>
            <w:tcW w:w="3132" w:type="dxa"/>
          </w:tcPr>
          <w:p w14:paraId="60334246"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Mr Ardito M. Kodijat</w:t>
            </w:r>
          </w:p>
        </w:tc>
      </w:tr>
      <w:tr w:rsidR="00C2453F" w:rsidRPr="00625AA3" w14:paraId="0E5B1F3E" w14:textId="77777777" w:rsidTr="0061563A">
        <w:tc>
          <w:tcPr>
            <w:tcW w:w="1165" w:type="dxa"/>
          </w:tcPr>
          <w:p w14:paraId="0B82470E"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0715</w:t>
            </w:r>
          </w:p>
        </w:tc>
        <w:tc>
          <w:tcPr>
            <w:tcW w:w="5099" w:type="dxa"/>
          </w:tcPr>
          <w:p w14:paraId="1FEC9F95" w14:textId="77777777" w:rsidR="00C2453F" w:rsidRPr="00625AA3" w:rsidRDefault="00C2453F" w:rsidP="00446805">
            <w:pPr>
              <w:numPr>
                <w:ilvl w:val="0"/>
                <w:numId w:val="22"/>
              </w:numPr>
              <w:spacing w:before="0" w:after="0"/>
              <w:jc w:val="left"/>
              <w:rPr>
                <w:rFonts w:asciiTheme="minorBidi" w:eastAsiaTheme="minorEastAsia" w:hAnsiTheme="minorBidi" w:cstheme="minorBidi"/>
                <w:lang w:eastAsia="zh-CN"/>
              </w:rPr>
            </w:pPr>
            <w:bookmarkStart w:id="76" w:name="_Hlk83033910"/>
            <w:r w:rsidRPr="00625AA3">
              <w:rPr>
                <w:rFonts w:asciiTheme="minorBidi" w:eastAsia="Times New Roman" w:hAnsiTheme="minorBidi" w:cstheme="minorBidi"/>
                <w:lang w:eastAsia="zh-CN"/>
              </w:rPr>
              <w:t xml:space="preserve">Tsunami and Other hazards related sea level Warning and mitigation Systems Working Group </w:t>
            </w:r>
            <w:bookmarkEnd w:id="76"/>
            <w:r w:rsidRPr="00625AA3">
              <w:rPr>
                <w:rFonts w:asciiTheme="minorBidi" w:eastAsia="Times New Roman" w:hAnsiTheme="minorBidi" w:cstheme="minorBidi"/>
                <w:lang w:eastAsia="zh-CN"/>
              </w:rPr>
              <w:t>(TOWS-WG)</w:t>
            </w:r>
          </w:p>
        </w:tc>
        <w:tc>
          <w:tcPr>
            <w:tcW w:w="3132" w:type="dxa"/>
          </w:tcPr>
          <w:p w14:paraId="53B2D325"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Mr Rick Bailey</w:t>
            </w:r>
          </w:p>
        </w:tc>
      </w:tr>
      <w:tr w:rsidR="00C2453F" w:rsidRPr="00625AA3" w14:paraId="32AB52FE" w14:textId="77777777" w:rsidTr="0061563A">
        <w:tc>
          <w:tcPr>
            <w:tcW w:w="1165" w:type="dxa"/>
          </w:tcPr>
          <w:p w14:paraId="58CA371C"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0730</w:t>
            </w:r>
          </w:p>
        </w:tc>
        <w:tc>
          <w:tcPr>
            <w:tcW w:w="5099" w:type="dxa"/>
          </w:tcPr>
          <w:p w14:paraId="60B0FFBE" w14:textId="2D43149F" w:rsidR="00C2453F" w:rsidRPr="00625AA3" w:rsidRDefault="00CF7BC4" w:rsidP="00446805">
            <w:pPr>
              <w:numPr>
                <w:ilvl w:val="0"/>
                <w:numId w:val="22"/>
              </w:numPr>
              <w:spacing w:before="0" w:after="0"/>
              <w:jc w:val="left"/>
              <w:rPr>
                <w:rFonts w:asciiTheme="minorBidi" w:eastAsiaTheme="minorEastAsia" w:hAnsiTheme="minorBidi" w:cstheme="minorBidi"/>
                <w:lang w:eastAsia="zh-CN"/>
              </w:rPr>
            </w:pPr>
            <w:r w:rsidRPr="00625AA3">
              <w:rPr>
                <w:rFonts w:asciiTheme="minorBidi" w:eastAsia="Times New Roman" w:hAnsiTheme="minorBidi" w:cstheme="minorBidi"/>
                <w:lang w:eastAsia="zh-CN"/>
              </w:rPr>
              <w:t>UN Ocean Decade</w:t>
            </w:r>
          </w:p>
          <w:p w14:paraId="014FFC4F" w14:textId="77777777" w:rsidR="00C2453F" w:rsidRPr="00625AA3" w:rsidRDefault="00C2453F" w:rsidP="00446805">
            <w:pPr>
              <w:spacing w:before="0" w:after="0"/>
              <w:jc w:val="left"/>
              <w:rPr>
                <w:rFonts w:asciiTheme="minorBidi" w:eastAsiaTheme="minorEastAsia" w:hAnsiTheme="minorBidi" w:cstheme="minorBidi"/>
                <w:lang w:eastAsia="zh-CN"/>
              </w:rPr>
            </w:pPr>
          </w:p>
        </w:tc>
        <w:tc>
          <w:tcPr>
            <w:tcW w:w="3132" w:type="dxa"/>
          </w:tcPr>
          <w:p w14:paraId="748F25D5"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Mr Bernardo Aliaga</w:t>
            </w:r>
          </w:p>
        </w:tc>
      </w:tr>
      <w:tr w:rsidR="00C2453F" w:rsidRPr="00625AA3" w14:paraId="3087E8FD" w14:textId="77777777" w:rsidTr="0061563A">
        <w:tc>
          <w:tcPr>
            <w:tcW w:w="1165" w:type="dxa"/>
          </w:tcPr>
          <w:p w14:paraId="719BADF7"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0745</w:t>
            </w:r>
          </w:p>
        </w:tc>
        <w:tc>
          <w:tcPr>
            <w:tcW w:w="5099" w:type="dxa"/>
          </w:tcPr>
          <w:p w14:paraId="7C6DD8CF" w14:textId="715A4C4D" w:rsidR="00C2453F" w:rsidRPr="00625AA3" w:rsidRDefault="00CF7BC4" w:rsidP="00446805">
            <w:pPr>
              <w:numPr>
                <w:ilvl w:val="0"/>
                <w:numId w:val="22"/>
              </w:numPr>
              <w:spacing w:before="0" w:after="0"/>
              <w:jc w:val="left"/>
              <w:rPr>
                <w:rFonts w:asciiTheme="minorBidi" w:eastAsia="Times New Roman" w:hAnsiTheme="minorBidi" w:cstheme="minorBidi"/>
                <w:lang w:eastAsia="zh-CN"/>
              </w:rPr>
            </w:pPr>
            <w:r w:rsidRPr="00625AA3">
              <w:rPr>
                <w:rFonts w:asciiTheme="minorBidi" w:eastAsia="Times New Roman" w:hAnsiTheme="minorBidi" w:cstheme="minorBidi"/>
                <w:lang w:eastAsia="zh-CN"/>
              </w:rPr>
              <w:t>Strategic P</w:t>
            </w:r>
            <w:r w:rsidR="00C2453F" w:rsidRPr="00625AA3">
              <w:rPr>
                <w:rFonts w:asciiTheme="minorBidi" w:eastAsia="Times New Roman" w:hAnsiTheme="minorBidi" w:cstheme="minorBidi"/>
                <w:lang w:eastAsia="zh-CN"/>
              </w:rPr>
              <w:t xml:space="preserve">athway </w:t>
            </w:r>
            <w:r w:rsidRPr="00625AA3">
              <w:rPr>
                <w:rFonts w:asciiTheme="minorBidi" w:eastAsia="Times New Roman" w:hAnsiTheme="minorBidi" w:cstheme="minorBidi"/>
                <w:lang w:eastAsia="zh-CN"/>
              </w:rPr>
              <w:t>D</w:t>
            </w:r>
            <w:r w:rsidR="00C2453F" w:rsidRPr="00625AA3">
              <w:rPr>
                <w:rFonts w:asciiTheme="minorBidi" w:eastAsia="Times New Roman" w:hAnsiTheme="minorBidi" w:cstheme="minorBidi"/>
                <w:lang w:eastAsia="zh-CN"/>
              </w:rPr>
              <w:t>evelopment</w:t>
            </w:r>
          </w:p>
          <w:p w14:paraId="1D23759D" w14:textId="77777777" w:rsidR="00C2453F" w:rsidRPr="00625AA3" w:rsidRDefault="00C2453F" w:rsidP="00446805">
            <w:pPr>
              <w:spacing w:before="0" w:after="0"/>
              <w:jc w:val="left"/>
              <w:rPr>
                <w:rFonts w:asciiTheme="minorBidi" w:eastAsia="Times New Roman" w:hAnsiTheme="minorBidi" w:cstheme="minorBidi"/>
                <w:lang w:eastAsia="zh-CN"/>
              </w:rPr>
            </w:pPr>
          </w:p>
        </w:tc>
        <w:tc>
          <w:tcPr>
            <w:tcW w:w="3132" w:type="dxa"/>
          </w:tcPr>
          <w:p w14:paraId="7463B79D"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Mr Ardito Kodijat</w:t>
            </w:r>
          </w:p>
        </w:tc>
      </w:tr>
      <w:tr w:rsidR="00C2453F" w:rsidRPr="00625AA3" w14:paraId="6E046EBE" w14:textId="77777777" w:rsidTr="0061563A">
        <w:tc>
          <w:tcPr>
            <w:tcW w:w="1165" w:type="dxa"/>
          </w:tcPr>
          <w:p w14:paraId="6901FB90"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0800</w:t>
            </w:r>
          </w:p>
        </w:tc>
        <w:tc>
          <w:tcPr>
            <w:tcW w:w="5099" w:type="dxa"/>
          </w:tcPr>
          <w:p w14:paraId="0C1CB25C" w14:textId="77777777" w:rsidR="00C2453F" w:rsidRPr="00625AA3" w:rsidRDefault="00C2453F" w:rsidP="00446805">
            <w:pPr>
              <w:spacing w:before="0" w:after="0"/>
              <w:jc w:val="left"/>
              <w:rPr>
                <w:rFonts w:asciiTheme="minorBidi" w:eastAsia="Times New Roman" w:hAnsiTheme="minorBidi" w:cstheme="minorBidi"/>
                <w:b/>
                <w:bCs/>
                <w:i/>
                <w:iCs/>
                <w:lang w:eastAsia="zh-CN"/>
              </w:rPr>
            </w:pPr>
            <w:r w:rsidRPr="00625AA3">
              <w:rPr>
                <w:rFonts w:asciiTheme="minorBidi" w:eastAsia="Times New Roman" w:hAnsiTheme="minorBidi" w:cstheme="minorBidi"/>
                <w:b/>
                <w:bCs/>
                <w:i/>
                <w:iCs/>
                <w:lang w:eastAsia="zh-CN"/>
              </w:rPr>
              <w:t>Break</w:t>
            </w:r>
            <w:r w:rsidRPr="00625AA3">
              <w:rPr>
                <w:rFonts w:asciiTheme="minorBidi" w:eastAsia="Times New Roman" w:hAnsiTheme="minorBidi" w:cstheme="minorBidi"/>
                <w:i/>
                <w:iCs/>
                <w:lang w:eastAsia="zh-CN"/>
              </w:rPr>
              <w:t>… InaTEWS video</w:t>
            </w:r>
          </w:p>
          <w:p w14:paraId="43F32E3E" w14:textId="77777777" w:rsidR="00C2453F" w:rsidRPr="00625AA3" w:rsidRDefault="00C2453F" w:rsidP="00446805">
            <w:pPr>
              <w:spacing w:before="0" w:after="0"/>
              <w:jc w:val="left"/>
              <w:rPr>
                <w:rFonts w:asciiTheme="minorBidi" w:eastAsia="Times New Roman" w:hAnsiTheme="minorBidi" w:cstheme="minorBidi"/>
                <w:lang w:eastAsia="zh-CN"/>
              </w:rPr>
            </w:pPr>
          </w:p>
        </w:tc>
        <w:tc>
          <w:tcPr>
            <w:tcW w:w="3132" w:type="dxa"/>
          </w:tcPr>
          <w:p w14:paraId="6341CA8D" w14:textId="77777777" w:rsidR="00C2453F" w:rsidRPr="00625AA3" w:rsidRDefault="00C2453F" w:rsidP="00446805">
            <w:pPr>
              <w:spacing w:before="0" w:after="0"/>
              <w:jc w:val="left"/>
              <w:rPr>
                <w:rFonts w:asciiTheme="minorBidi" w:eastAsiaTheme="minorEastAsia" w:hAnsiTheme="minorBidi" w:cstheme="minorBidi"/>
                <w:lang w:eastAsia="zh-CN"/>
              </w:rPr>
            </w:pPr>
          </w:p>
        </w:tc>
      </w:tr>
      <w:tr w:rsidR="00C2453F" w:rsidRPr="00625AA3" w14:paraId="017C2B26" w14:textId="77777777" w:rsidTr="0061563A">
        <w:tc>
          <w:tcPr>
            <w:tcW w:w="1165" w:type="dxa"/>
          </w:tcPr>
          <w:p w14:paraId="3B1961F7"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0815</w:t>
            </w:r>
          </w:p>
        </w:tc>
        <w:tc>
          <w:tcPr>
            <w:tcW w:w="5099" w:type="dxa"/>
          </w:tcPr>
          <w:p w14:paraId="57D00CC8" w14:textId="77777777" w:rsidR="00C2453F" w:rsidRPr="00625AA3" w:rsidRDefault="00C2453F" w:rsidP="00446805">
            <w:pPr>
              <w:numPr>
                <w:ilvl w:val="0"/>
                <w:numId w:val="22"/>
              </w:numPr>
              <w:spacing w:before="0" w:after="0"/>
              <w:jc w:val="left"/>
              <w:rPr>
                <w:rFonts w:asciiTheme="minorBidi" w:eastAsiaTheme="minorEastAsia" w:hAnsiTheme="minorBidi" w:cstheme="minorBidi"/>
                <w:lang w:eastAsia="zh-CN"/>
              </w:rPr>
            </w:pPr>
            <w:r w:rsidRPr="00625AA3">
              <w:rPr>
                <w:rFonts w:asciiTheme="minorBidi" w:eastAsia="Times New Roman" w:hAnsiTheme="minorBidi" w:cstheme="minorBidi"/>
                <w:lang w:eastAsia="zh-CN"/>
              </w:rPr>
              <w:t xml:space="preserve">IOTWMS Capacity Assessment </w:t>
            </w:r>
          </w:p>
          <w:p w14:paraId="63873C81" w14:textId="77777777" w:rsidR="00C2453F" w:rsidRPr="00625AA3" w:rsidRDefault="00C2453F" w:rsidP="00446805">
            <w:pPr>
              <w:spacing w:before="0" w:after="0"/>
              <w:jc w:val="left"/>
              <w:rPr>
                <w:rFonts w:asciiTheme="minorBidi" w:eastAsia="Times New Roman" w:hAnsiTheme="minorBidi" w:cstheme="minorBidi"/>
                <w:lang w:eastAsia="zh-CN"/>
              </w:rPr>
            </w:pPr>
          </w:p>
        </w:tc>
        <w:tc>
          <w:tcPr>
            <w:tcW w:w="3132" w:type="dxa"/>
          </w:tcPr>
          <w:p w14:paraId="562917A0"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Dr Harkunti Rahayu </w:t>
            </w:r>
          </w:p>
        </w:tc>
      </w:tr>
      <w:tr w:rsidR="00C2453F" w:rsidRPr="00625AA3" w14:paraId="458BFDA9" w14:textId="77777777" w:rsidTr="0061563A">
        <w:tc>
          <w:tcPr>
            <w:tcW w:w="1165" w:type="dxa"/>
          </w:tcPr>
          <w:p w14:paraId="138FF200"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0830</w:t>
            </w:r>
          </w:p>
        </w:tc>
        <w:tc>
          <w:tcPr>
            <w:tcW w:w="5099" w:type="dxa"/>
          </w:tcPr>
          <w:p w14:paraId="1443AF63" w14:textId="77777777" w:rsidR="00C2453F" w:rsidRPr="00625AA3" w:rsidRDefault="00C2453F" w:rsidP="00446805">
            <w:pPr>
              <w:numPr>
                <w:ilvl w:val="0"/>
                <w:numId w:val="22"/>
              </w:numPr>
              <w:spacing w:before="0" w:after="0"/>
              <w:jc w:val="left"/>
              <w:rPr>
                <w:rFonts w:asciiTheme="minorBidi" w:eastAsia="Times New Roman" w:hAnsiTheme="minorBidi" w:cstheme="minorBidi"/>
                <w:lang w:eastAsia="zh-CN"/>
              </w:rPr>
            </w:pPr>
            <w:r w:rsidRPr="00625AA3">
              <w:rPr>
                <w:rFonts w:asciiTheme="minorBidi" w:eastAsia="Times New Roman" w:hAnsiTheme="minorBidi" w:cstheme="minorBidi"/>
                <w:lang w:eastAsia="zh-CN"/>
              </w:rPr>
              <w:t xml:space="preserve">Tsunami Ready </w:t>
            </w:r>
          </w:p>
        </w:tc>
        <w:tc>
          <w:tcPr>
            <w:tcW w:w="3132" w:type="dxa"/>
          </w:tcPr>
          <w:p w14:paraId="03AC2F97"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Mr Ardito Kodijat</w:t>
            </w:r>
          </w:p>
          <w:p w14:paraId="7FAA5BAD" w14:textId="77777777" w:rsidR="00C2453F" w:rsidRPr="00625AA3" w:rsidRDefault="00C2453F" w:rsidP="00446805">
            <w:pPr>
              <w:spacing w:before="0" w:after="0"/>
              <w:jc w:val="left"/>
              <w:rPr>
                <w:rFonts w:asciiTheme="minorBidi" w:eastAsiaTheme="minorEastAsia" w:hAnsiTheme="minorBidi" w:cstheme="minorBidi"/>
                <w:lang w:eastAsia="zh-CN"/>
              </w:rPr>
            </w:pPr>
          </w:p>
        </w:tc>
      </w:tr>
      <w:tr w:rsidR="00C2453F" w:rsidRPr="00625AA3" w14:paraId="496BBA95" w14:textId="77777777" w:rsidTr="0061563A">
        <w:tc>
          <w:tcPr>
            <w:tcW w:w="1165" w:type="dxa"/>
          </w:tcPr>
          <w:p w14:paraId="268F1DBA"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0845</w:t>
            </w:r>
          </w:p>
        </w:tc>
        <w:tc>
          <w:tcPr>
            <w:tcW w:w="5099" w:type="dxa"/>
          </w:tcPr>
          <w:p w14:paraId="5B744089" w14:textId="12975957" w:rsidR="00C2453F" w:rsidRPr="00625AA3" w:rsidRDefault="00C2453F" w:rsidP="00446805">
            <w:pPr>
              <w:numPr>
                <w:ilvl w:val="0"/>
                <w:numId w:val="22"/>
              </w:numPr>
              <w:spacing w:before="0" w:after="0"/>
              <w:jc w:val="left"/>
              <w:rPr>
                <w:rFonts w:asciiTheme="minorBidi" w:eastAsia="Times New Roman" w:hAnsiTheme="minorBidi" w:cstheme="minorBidi"/>
                <w:lang w:eastAsia="zh-CN"/>
              </w:rPr>
            </w:pPr>
            <w:r w:rsidRPr="00625AA3">
              <w:rPr>
                <w:rFonts w:asciiTheme="minorBidi" w:eastAsia="Times New Roman" w:hAnsiTheme="minorBidi" w:cstheme="minorBidi"/>
                <w:lang w:eastAsia="zh-CN"/>
              </w:rPr>
              <w:t xml:space="preserve">The impacts of </w:t>
            </w:r>
            <w:r w:rsidR="00AF2493" w:rsidRPr="00625AA3">
              <w:rPr>
                <w:rFonts w:asciiTheme="minorBidi" w:eastAsia="Times New Roman" w:hAnsiTheme="minorBidi" w:cstheme="minorBidi"/>
                <w:lang w:eastAsia="zh-CN"/>
              </w:rPr>
              <w:t>COVID</w:t>
            </w:r>
          </w:p>
          <w:p w14:paraId="15DCAB0D" w14:textId="77777777" w:rsidR="00C2453F" w:rsidRPr="00625AA3" w:rsidRDefault="00C2453F" w:rsidP="00446805">
            <w:pPr>
              <w:spacing w:before="0" w:after="0"/>
              <w:jc w:val="left"/>
              <w:rPr>
                <w:rFonts w:asciiTheme="minorBidi" w:eastAsiaTheme="minorEastAsia" w:hAnsiTheme="minorBidi" w:cstheme="minorBidi"/>
                <w:lang w:eastAsia="zh-CN"/>
              </w:rPr>
            </w:pPr>
          </w:p>
        </w:tc>
        <w:tc>
          <w:tcPr>
            <w:tcW w:w="3132" w:type="dxa"/>
          </w:tcPr>
          <w:p w14:paraId="4D9ADF0C"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Dr Harkunti Rahayu </w:t>
            </w:r>
          </w:p>
        </w:tc>
      </w:tr>
      <w:tr w:rsidR="00C2453F" w:rsidRPr="00625AA3" w14:paraId="769FAF83" w14:textId="77777777" w:rsidTr="0061563A">
        <w:tc>
          <w:tcPr>
            <w:tcW w:w="1165" w:type="dxa"/>
          </w:tcPr>
          <w:p w14:paraId="44E1BD32"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0900</w:t>
            </w:r>
          </w:p>
        </w:tc>
        <w:tc>
          <w:tcPr>
            <w:tcW w:w="5099" w:type="dxa"/>
          </w:tcPr>
          <w:p w14:paraId="2324038D" w14:textId="77777777" w:rsidR="00C2453F" w:rsidRPr="00625AA3" w:rsidRDefault="00C2453F" w:rsidP="00446805">
            <w:pPr>
              <w:numPr>
                <w:ilvl w:val="0"/>
                <w:numId w:val="22"/>
              </w:numPr>
              <w:spacing w:before="0" w:after="0"/>
              <w:jc w:val="left"/>
              <w:rPr>
                <w:rFonts w:asciiTheme="minorBidi" w:eastAsia="Times New Roman" w:hAnsiTheme="minorBidi" w:cstheme="minorBidi"/>
                <w:lang w:eastAsia="zh-CN"/>
              </w:rPr>
            </w:pPr>
            <w:r w:rsidRPr="00625AA3">
              <w:rPr>
                <w:rFonts w:asciiTheme="minorBidi" w:eastAsiaTheme="minorEastAsia" w:hAnsiTheme="minorBidi" w:cstheme="minorBidi"/>
                <w:lang w:eastAsia="zh-CN"/>
              </w:rPr>
              <w:t>Progress report by ICG/IOTWMS Task Team on Exercise Indian Ocean Wave 2020</w:t>
            </w:r>
          </w:p>
          <w:p w14:paraId="37A910A4" w14:textId="77777777" w:rsidR="00C2453F" w:rsidRPr="00625AA3" w:rsidRDefault="00C2453F" w:rsidP="00446805">
            <w:pPr>
              <w:spacing w:before="0" w:after="0"/>
              <w:jc w:val="left"/>
              <w:rPr>
                <w:rFonts w:asciiTheme="minorBidi" w:eastAsia="Times New Roman" w:hAnsiTheme="minorBidi" w:cstheme="minorBidi"/>
                <w:lang w:eastAsia="zh-CN"/>
              </w:rPr>
            </w:pPr>
          </w:p>
        </w:tc>
        <w:tc>
          <w:tcPr>
            <w:tcW w:w="3132" w:type="dxa"/>
          </w:tcPr>
          <w:p w14:paraId="6BF023F0"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Ms Weniza</w:t>
            </w:r>
          </w:p>
        </w:tc>
      </w:tr>
      <w:tr w:rsidR="00C2453F" w:rsidRPr="00625AA3" w14:paraId="2DC5C21F" w14:textId="77777777" w:rsidTr="0061563A">
        <w:tc>
          <w:tcPr>
            <w:tcW w:w="1165" w:type="dxa"/>
          </w:tcPr>
          <w:p w14:paraId="671D2235"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0930</w:t>
            </w:r>
          </w:p>
        </w:tc>
        <w:tc>
          <w:tcPr>
            <w:tcW w:w="5099" w:type="dxa"/>
          </w:tcPr>
          <w:p w14:paraId="63B64190" w14:textId="77777777" w:rsidR="00C2453F" w:rsidRPr="00625AA3" w:rsidRDefault="00C2453F" w:rsidP="00446805">
            <w:pPr>
              <w:numPr>
                <w:ilvl w:val="0"/>
                <w:numId w:val="22"/>
              </w:numPr>
              <w:spacing w:before="0" w:after="0"/>
              <w:jc w:val="left"/>
              <w:rPr>
                <w:rFonts w:asciiTheme="minorBidi" w:eastAsia="Times New Roman" w:hAnsiTheme="minorBidi" w:cstheme="minorBidi"/>
                <w:lang w:eastAsia="zh-CN"/>
              </w:rPr>
            </w:pPr>
            <w:r w:rsidRPr="00625AA3">
              <w:rPr>
                <w:rFonts w:asciiTheme="minorBidi" w:eastAsia="Times New Roman" w:hAnsiTheme="minorBidi" w:cstheme="minorBidi"/>
                <w:lang w:eastAsia="zh-CN"/>
              </w:rPr>
              <w:t>IOTWMS Member State future plans and issues</w:t>
            </w:r>
          </w:p>
          <w:p w14:paraId="61FE2A3F" w14:textId="77777777" w:rsidR="00C2453F" w:rsidRPr="00625AA3" w:rsidRDefault="00C2453F" w:rsidP="00446805">
            <w:pPr>
              <w:spacing w:before="0" w:after="0"/>
              <w:jc w:val="left"/>
              <w:rPr>
                <w:rFonts w:asciiTheme="minorBidi" w:eastAsia="Times New Roman" w:hAnsiTheme="minorBidi" w:cstheme="minorBidi"/>
                <w:lang w:eastAsia="zh-CN"/>
              </w:rPr>
            </w:pPr>
          </w:p>
        </w:tc>
        <w:tc>
          <w:tcPr>
            <w:tcW w:w="3132" w:type="dxa"/>
          </w:tcPr>
          <w:p w14:paraId="6EA7932B"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National representatives</w:t>
            </w:r>
          </w:p>
        </w:tc>
      </w:tr>
      <w:tr w:rsidR="00C2453F" w:rsidRPr="00625AA3" w14:paraId="4A2173B1" w14:textId="77777777" w:rsidTr="0061563A">
        <w:tc>
          <w:tcPr>
            <w:tcW w:w="1165" w:type="dxa"/>
          </w:tcPr>
          <w:p w14:paraId="16B4EF83"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1015</w:t>
            </w:r>
          </w:p>
        </w:tc>
        <w:tc>
          <w:tcPr>
            <w:tcW w:w="5099" w:type="dxa"/>
          </w:tcPr>
          <w:p w14:paraId="36553CAC" w14:textId="77777777" w:rsidR="00C2453F" w:rsidRPr="00625AA3" w:rsidRDefault="00C2453F" w:rsidP="00446805">
            <w:pPr>
              <w:numPr>
                <w:ilvl w:val="0"/>
                <w:numId w:val="22"/>
              </w:numPr>
              <w:spacing w:before="0" w:after="0"/>
              <w:jc w:val="left"/>
              <w:rPr>
                <w:rFonts w:asciiTheme="minorBidi" w:eastAsia="Times New Roman" w:hAnsiTheme="minorBidi" w:cstheme="minorBidi"/>
                <w:lang w:eastAsia="zh-CN"/>
              </w:rPr>
            </w:pPr>
            <w:r w:rsidRPr="00625AA3">
              <w:rPr>
                <w:rFonts w:asciiTheme="minorBidi" w:eastAsia="Times New Roman" w:hAnsiTheme="minorBidi" w:cstheme="minorBidi"/>
                <w:lang w:eastAsia="zh-CN"/>
              </w:rPr>
              <w:t>IOTWMS status reporting</w:t>
            </w:r>
          </w:p>
          <w:p w14:paraId="7F056248" w14:textId="77777777" w:rsidR="00C2453F" w:rsidRPr="00625AA3" w:rsidRDefault="00C2453F" w:rsidP="00446805">
            <w:pPr>
              <w:spacing w:before="0" w:after="0"/>
              <w:jc w:val="left"/>
              <w:rPr>
                <w:rFonts w:asciiTheme="minorBidi" w:eastAsia="Times New Roman" w:hAnsiTheme="minorBidi" w:cstheme="minorBidi"/>
                <w:lang w:eastAsia="zh-CN"/>
              </w:rPr>
            </w:pPr>
          </w:p>
        </w:tc>
        <w:tc>
          <w:tcPr>
            <w:tcW w:w="3132" w:type="dxa"/>
          </w:tcPr>
          <w:p w14:paraId="0C984F28"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Mr Rick Bailey</w:t>
            </w:r>
          </w:p>
        </w:tc>
      </w:tr>
      <w:tr w:rsidR="00C2453F" w:rsidRPr="00625AA3" w14:paraId="1E4286BF" w14:textId="77777777" w:rsidTr="0061563A">
        <w:tc>
          <w:tcPr>
            <w:tcW w:w="1165" w:type="dxa"/>
          </w:tcPr>
          <w:p w14:paraId="0060360E"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1030</w:t>
            </w:r>
          </w:p>
        </w:tc>
        <w:tc>
          <w:tcPr>
            <w:tcW w:w="5099" w:type="dxa"/>
          </w:tcPr>
          <w:p w14:paraId="3ED12C62" w14:textId="1090D968" w:rsidR="00C2453F" w:rsidRPr="00625AA3" w:rsidRDefault="00C2453F" w:rsidP="009732E7">
            <w:pPr>
              <w:spacing w:before="0" w:after="0"/>
              <w:jc w:val="left"/>
              <w:rPr>
                <w:rFonts w:asciiTheme="minorBidi" w:eastAsia="Times New Roman" w:hAnsiTheme="minorBidi" w:cstheme="minorBidi"/>
                <w:lang w:eastAsia="zh-CN"/>
              </w:rPr>
            </w:pPr>
            <w:r w:rsidRPr="00625AA3">
              <w:rPr>
                <w:rFonts w:asciiTheme="minorBidi" w:eastAsia="Times New Roman" w:hAnsiTheme="minorBidi" w:cstheme="minorBidi"/>
                <w:b/>
                <w:bCs/>
                <w:i/>
                <w:iCs/>
                <w:lang w:eastAsia="zh-CN"/>
              </w:rPr>
              <w:t>Close of Day #1</w:t>
            </w:r>
          </w:p>
        </w:tc>
        <w:tc>
          <w:tcPr>
            <w:tcW w:w="3132" w:type="dxa"/>
          </w:tcPr>
          <w:p w14:paraId="79A08606" w14:textId="77777777" w:rsidR="00C2453F" w:rsidRPr="00625AA3" w:rsidRDefault="00C2453F" w:rsidP="00446805">
            <w:pPr>
              <w:spacing w:before="0" w:after="0"/>
              <w:jc w:val="left"/>
              <w:rPr>
                <w:rFonts w:asciiTheme="minorBidi" w:eastAsiaTheme="minorEastAsia" w:hAnsiTheme="minorBidi" w:cstheme="minorBidi"/>
                <w:lang w:eastAsia="zh-CN"/>
              </w:rPr>
            </w:pPr>
          </w:p>
        </w:tc>
      </w:tr>
      <w:tr w:rsidR="00C2453F" w:rsidRPr="00625AA3" w14:paraId="6C321680" w14:textId="77777777" w:rsidTr="0061563A">
        <w:tc>
          <w:tcPr>
            <w:tcW w:w="9396" w:type="dxa"/>
            <w:gridSpan w:val="3"/>
          </w:tcPr>
          <w:p w14:paraId="79381CE2" w14:textId="77777777" w:rsidR="00C2453F" w:rsidRPr="00625AA3" w:rsidRDefault="00C2453F" w:rsidP="00446805">
            <w:pPr>
              <w:spacing w:before="0" w:after="0"/>
              <w:jc w:val="center"/>
              <w:rPr>
                <w:rFonts w:asciiTheme="minorBidi" w:eastAsiaTheme="minorEastAsia" w:hAnsiTheme="minorBidi" w:cstheme="minorBidi"/>
                <w:b/>
                <w:bCs/>
                <w:lang w:eastAsia="zh-CN"/>
              </w:rPr>
            </w:pPr>
            <w:r w:rsidRPr="00625AA3">
              <w:rPr>
                <w:rFonts w:asciiTheme="minorBidi" w:eastAsiaTheme="minorEastAsia" w:hAnsiTheme="minorBidi" w:cstheme="minorBidi"/>
                <w:b/>
                <w:bCs/>
                <w:lang w:eastAsia="zh-CN"/>
              </w:rPr>
              <w:lastRenderedPageBreak/>
              <w:t>DAY #2: ACTIVITY REPORTING AND PLANNING</w:t>
            </w:r>
          </w:p>
          <w:p w14:paraId="78B8FF96" w14:textId="77777777" w:rsidR="00C2453F" w:rsidRPr="00625AA3" w:rsidRDefault="00C2453F" w:rsidP="00446805">
            <w:pPr>
              <w:spacing w:before="0" w:after="0"/>
              <w:jc w:val="left"/>
              <w:rPr>
                <w:rFonts w:asciiTheme="minorBidi" w:eastAsiaTheme="minorEastAsia" w:hAnsiTheme="minorBidi" w:cstheme="minorBidi"/>
                <w:lang w:eastAsia="zh-CN"/>
              </w:rPr>
            </w:pPr>
          </w:p>
        </w:tc>
      </w:tr>
      <w:tr w:rsidR="00C2453F" w:rsidRPr="00625AA3" w14:paraId="29D0B574" w14:textId="77777777" w:rsidTr="0061563A">
        <w:tc>
          <w:tcPr>
            <w:tcW w:w="1165" w:type="dxa"/>
          </w:tcPr>
          <w:p w14:paraId="589613D3" w14:textId="77777777" w:rsidR="00C2453F" w:rsidRPr="00625AA3" w:rsidRDefault="00C2453F" w:rsidP="00446805">
            <w:pPr>
              <w:spacing w:before="0" w:after="0"/>
              <w:jc w:val="center"/>
              <w:rPr>
                <w:rFonts w:asciiTheme="minorBidi" w:eastAsiaTheme="minorEastAsia" w:hAnsiTheme="minorBidi" w:cstheme="minorBidi"/>
                <w:b/>
                <w:bCs/>
                <w:lang w:eastAsia="zh-CN"/>
              </w:rPr>
            </w:pPr>
            <w:r w:rsidRPr="00625AA3">
              <w:rPr>
                <w:rFonts w:asciiTheme="minorBidi" w:eastAsiaTheme="minorEastAsia" w:hAnsiTheme="minorBidi" w:cstheme="minorBidi"/>
                <w:lang w:eastAsia="zh-CN"/>
              </w:rPr>
              <w:br w:type="page"/>
            </w:r>
            <w:r w:rsidRPr="00625AA3">
              <w:rPr>
                <w:rFonts w:asciiTheme="minorBidi" w:eastAsiaTheme="minorEastAsia" w:hAnsiTheme="minorBidi" w:cstheme="minorBidi"/>
                <w:b/>
                <w:bCs/>
                <w:lang w:eastAsia="zh-CN"/>
              </w:rPr>
              <w:t>Time (UTC)</w:t>
            </w:r>
          </w:p>
          <w:p w14:paraId="10837214" w14:textId="77777777" w:rsidR="00C2453F" w:rsidRPr="00625AA3" w:rsidRDefault="00C2453F" w:rsidP="00446805">
            <w:pPr>
              <w:spacing w:before="0" w:after="0"/>
              <w:jc w:val="center"/>
              <w:rPr>
                <w:rFonts w:asciiTheme="minorBidi" w:eastAsiaTheme="minorEastAsia" w:hAnsiTheme="minorBidi" w:cstheme="minorBidi"/>
                <w:lang w:eastAsia="zh-CN"/>
              </w:rPr>
            </w:pPr>
          </w:p>
        </w:tc>
        <w:tc>
          <w:tcPr>
            <w:tcW w:w="5099" w:type="dxa"/>
          </w:tcPr>
          <w:p w14:paraId="1DBC1660" w14:textId="77777777" w:rsidR="00C2453F" w:rsidRPr="00625AA3" w:rsidRDefault="00C2453F" w:rsidP="00446805">
            <w:pPr>
              <w:spacing w:before="0" w:after="0"/>
              <w:jc w:val="center"/>
              <w:rPr>
                <w:rFonts w:asciiTheme="minorBidi" w:eastAsiaTheme="minorEastAsia" w:hAnsiTheme="minorBidi" w:cstheme="minorBidi"/>
                <w:b/>
                <w:bCs/>
                <w:lang w:eastAsia="zh-CN"/>
              </w:rPr>
            </w:pPr>
          </w:p>
          <w:p w14:paraId="53B321B0" w14:textId="77777777" w:rsidR="00C2453F" w:rsidRPr="00625AA3" w:rsidRDefault="00C2453F" w:rsidP="00446805">
            <w:pPr>
              <w:spacing w:before="0" w:after="0"/>
              <w:jc w:val="center"/>
              <w:rPr>
                <w:rFonts w:asciiTheme="minorBidi" w:eastAsia="Times New Roman" w:hAnsiTheme="minorBidi" w:cstheme="minorBidi"/>
                <w:lang w:eastAsia="zh-CN"/>
              </w:rPr>
            </w:pPr>
            <w:r w:rsidRPr="00625AA3">
              <w:rPr>
                <w:rFonts w:asciiTheme="minorBidi" w:eastAsiaTheme="minorEastAsia" w:hAnsiTheme="minorBidi" w:cstheme="minorBidi"/>
                <w:b/>
                <w:bCs/>
                <w:lang w:eastAsia="zh-CN"/>
              </w:rPr>
              <w:t>Agenda Item</w:t>
            </w:r>
          </w:p>
        </w:tc>
        <w:tc>
          <w:tcPr>
            <w:tcW w:w="3132" w:type="dxa"/>
          </w:tcPr>
          <w:p w14:paraId="1A203B5A" w14:textId="77777777" w:rsidR="00C2453F" w:rsidRPr="00625AA3" w:rsidRDefault="00C2453F" w:rsidP="00446805">
            <w:pPr>
              <w:spacing w:before="0" w:after="0"/>
              <w:jc w:val="center"/>
              <w:rPr>
                <w:rFonts w:asciiTheme="minorBidi" w:eastAsiaTheme="minorEastAsia" w:hAnsiTheme="minorBidi" w:cstheme="minorBidi"/>
                <w:b/>
                <w:bCs/>
                <w:lang w:eastAsia="zh-CN"/>
              </w:rPr>
            </w:pPr>
          </w:p>
          <w:p w14:paraId="61919A13"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b/>
                <w:bCs/>
                <w:lang w:eastAsia="zh-CN"/>
              </w:rPr>
              <w:t>Speaker/Lead</w:t>
            </w:r>
          </w:p>
        </w:tc>
      </w:tr>
      <w:tr w:rsidR="00C2453F" w:rsidRPr="00625AA3" w14:paraId="3C75BD32" w14:textId="77777777" w:rsidTr="0061563A">
        <w:tc>
          <w:tcPr>
            <w:tcW w:w="1165" w:type="dxa"/>
          </w:tcPr>
          <w:p w14:paraId="46CDE1DB" w14:textId="77777777" w:rsidR="00C2453F" w:rsidRPr="00625AA3" w:rsidRDefault="00C2453F" w:rsidP="00446805">
            <w:pPr>
              <w:spacing w:before="0" w:after="0"/>
              <w:jc w:val="center"/>
              <w:rPr>
                <w:rFonts w:asciiTheme="minorBidi" w:eastAsiaTheme="minorEastAsia" w:hAnsiTheme="minorBidi" w:cstheme="minorBidi"/>
                <w:lang w:eastAsia="zh-CN"/>
              </w:rPr>
            </w:pPr>
          </w:p>
          <w:p w14:paraId="635E69AB"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0600</w:t>
            </w:r>
          </w:p>
          <w:p w14:paraId="3808C087"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0620</w:t>
            </w:r>
          </w:p>
          <w:p w14:paraId="42CEDB1A"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0640</w:t>
            </w:r>
          </w:p>
        </w:tc>
        <w:tc>
          <w:tcPr>
            <w:tcW w:w="5099" w:type="dxa"/>
          </w:tcPr>
          <w:p w14:paraId="14B8490B" w14:textId="77777777" w:rsidR="00C2453F" w:rsidRPr="00625AA3" w:rsidRDefault="00C2453F" w:rsidP="00446805">
            <w:pPr>
              <w:numPr>
                <w:ilvl w:val="0"/>
                <w:numId w:val="22"/>
              </w:numPr>
              <w:spacing w:before="0" w:after="0"/>
              <w:jc w:val="left"/>
              <w:rPr>
                <w:rFonts w:asciiTheme="minorBidi" w:eastAsia="Times New Roman" w:hAnsiTheme="minorBidi" w:cstheme="minorBidi"/>
                <w:lang w:eastAsia="zh-CN"/>
              </w:rPr>
            </w:pPr>
            <w:r w:rsidRPr="00625AA3">
              <w:rPr>
                <w:rFonts w:asciiTheme="minorBidi" w:eastAsia="Times New Roman" w:hAnsiTheme="minorBidi" w:cstheme="minorBidi"/>
                <w:lang w:eastAsia="zh-CN"/>
              </w:rPr>
              <w:t xml:space="preserve">Tsunami Service Provider progress reports </w:t>
            </w:r>
          </w:p>
          <w:p w14:paraId="7CD6E13E" w14:textId="77777777" w:rsidR="00C2453F" w:rsidRPr="00625AA3" w:rsidRDefault="00C2453F" w:rsidP="00446805">
            <w:pPr>
              <w:numPr>
                <w:ilvl w:val="1"/>
                <w:numId w:val="23"/>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 Australia</w:t>
            </w:r>
          </w:p>
          <w:p w14:paraId="5A8BF4D8" w14:textId="77777777" w:rsidR="00C2453F" w:rsidRPr="00625AA3" w:rsidRDefault="00C2453F" w:rsidP="00446805">
            <w:pPr>
              <w:numPr>
                <w:ilvl w:val="1"/>
                <w:numId w:val="23"/>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 India</w:t>
            </w:r>
          </w:p>
          <w:p w14:paraId="463CDCE8" w14:textId="77777777" w:rsidR="00C2453F" w:rsidRPr="00625AA3" w:rsidRDefault="00C2453F" w:rsidP="00446805">
            <w:pPr>
              <w:numPr>
                <w:ilvl w:val="1"/>
                <w:numId w:val="23"/>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 Indonesia</w:t>
            </w:r>
          </w:p>
          <w:p w14:paraId="27F39357" w14:textId="77777777" w:rsidR="00C2453F" w:rsidRPr="00625AA3" w:rsidRDefault="00C2453F" w:rsidP="00446805">
            <w:pPr>
              <w:spacing w:before="0" w:after="0"/>
              <w:ind w:left="360"/>
              <w:jc w:val="left"/>
              <w:rPr>
                <w:rFonts w:asciiTheme="minorBidi" w:eastAsiaTheme="minorEastAsia" w:hAnsiTheme="minorBidi" w:cstheme="minorBidi"/>
                <w:lang w:eastAsia="zh-CN"/>
              </w:rPr>
            </w:pPr>
          </w:p>
        </w:tc>
        <w:tc>
          <w:tcPr>
            <w:tcW w:w="3132" w:type="dxa"/>
          </w:tcPr>
          <w:p w14:paraId="46682907" w14:textId="77777777" w:rsidR="00C2453F" w:rsidRPr="00625AA3" w:rsidRDefault="00C2453F" w:rsidP="00446805">
            <w:pPr>
              <w:spacing w:before="0" w:after="0"/>
              <w:jc w:val="left"/>
              <w:rPr>
                <w:rFonts w:asciiTheme="minorBidi" w:eastAsiaTheme="minorEastAsia" w:hAnsiTheme="minorBidi" w:cstheme="minorBidi"/>
                <w:lang w:eastAsia="zh-CN"/>
              </w:rPr>
            </w:pPr>
          </w:p>
          <w:p w14:paraId="24FAC2C4" w14:textId="7C801EA9" w:rsidR="00C2453F" w:rsidRPr="00625AA3" w:rsidRDefault="00625AA3" w:rsidP="00446805">
            <w:pPr>
              <w:spacing w:before="0" w:after="0"/>
              <w:jc w:val="left"/>
              <w:rPr>
                <w:rFonts w:asciiTheme="minorBidi" w:eastAsiaTheme="minorEastAsia" w:hAnsiTheme="minorBidi" w:cstheme="minorBidi"/>
                <w:lang w:eastAsia="zh-CN"/>
              </w:rPr>
            </w:pPr>
            <w:r>
              <w:rPr>
                <w:rFonts w:asciiTheme="minorBidi" w:eastAsiaTheme="minorEastAsia" w:hAnsiTheme="minorBidi" w:cstheme="minorBidi"/>
                <w:lang w:eastAsia="zh-CN"/>
              </w:rPr>
              <w:t>Mr </w:t>
            </w:r>
            <w:r w:rsidR="00C2453F" w:rsidRPr="00625AA3">
              <w:rPr>
                <w:rFonts w:asciiTheme="minorBidi" w:eastAsiaTheme="minorEastAsia" w:hAnsiTheme="minorBidi" w:cstheme="minorBidi"/>
                <w:lang w:eastAsia="zh-CN"/>
              </w:rPr>
              <w:t>Robert Greenwood</w:t>
            </w:r>
          </w:p>
          <w:p w14:paraId="430EAF25"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Mr E Pattabhi Rama Rao</w:t>
            </w:r>
          </w:p>
          <w:p w14:paraId="25620565"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Mr Yedi Dermad</w:t>
            </w:r>
          </w:p>
        </w:tc>
      </w:tr>
      <w:tr w:rsidR="00C2453F" w:rsidRPr="00625AA3" w14:paraId="33BCFE5B" w14:textId="77777777" w:rsidTr="0061563A">
        <w:tc>
          <w:tcPr>
            <w:tcW w:w="1165" w:type="dxa"/>
          </w:tcPr>
          <w:p w14:paraId="0BE80846" w14:textId="77777777" w:rsidR="00C2453F" w:rsidRPr="00625AA3" w:rsidRDefault="00C2453F" w:rsidP="00446805">
            <w:pPr>
              <w:spacing w:before="0" w:after="0"/>
              <w:jc w:val="center"/>
              <w:rPr>
                <w:rFonts w:asciiTheme="minorBidi" w:eastAsiaTheme="minorEastAsia" w:hAnsiTheme="minorBidi" w:cstheme="minorBidi"/>
                <w:lang w:eastAsia="zh-CN"/>
              </w:rPr>
            </w:pPr>
          </w:p>
          <w:p w14:paraId="5F92287D"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0700</w:t>
            </w:r>
          </w:p>
          <w:p w14:paraId="0528330F" w14:textId="77777777" w:rsidR="00C2453F" w:rsidRPr="00625AA3" w:rsidRDefault="00C2453F" w:rsidP="00446805">
            <w:pPr>
              <w:spacing w:before="0" w:after="0"/>
              <w:jc w:val="center"/>
              <w:rPr>
                <w:rFonts w:asciiTheme="minorBidi" w:eastAsiaTheme="minorEastAsia" w:hAnsiTheme="minorBidi" w:cstheme="minorBidi"/>
                <w:lang w:eastAsia="zh-CN"/>
              </w:rPr>
            </w:pPr>
          </w:p>
          <w:p w14:paraId="723B6C49"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0720</w:t>
            </w:r>
          </w:p>
          <w:p w14:paraId="6CB6224E" w14:textId="77777777" w:rsidR="00C2453F" w:rsidRPr="00625AA3" w:rsidRDefault="00C2453F" w:rsidP="00446805">
            <w:pPr>
              <w:spacing w:before="0" w:after="0"/>
              <w:jc w:val="center"/>
              <w:rPr>
                <w:rFonts w:asciiTheme="minorBidi" w:eastAsiaTheme="minorEastAsia" w:hAnsiTheme="minorBidi" w:cstheme="minorBidi"/>
                <w:lang w:eastAsia="zh-CN"/>
              </w:rPr>
            </w:pPr>
          </w:p>
          <w:p w14:paraId="224EF8DB"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0740</w:t>
            </w:r>
          </w:p>
          <w:p w14:paraId="4AADC066" w14:textId="77777777" w:rsidR="00C2453F" w:rsidRPr="00625AA3" w:rsidRDefault="00C2453F" w:rsidP="00446805">
            <w:pPr>
              <w:spacing w:before="0" w:after="0"/>
              <w:jc w:val="center"/>
              <w:rPr>
                <w:rFonts w:asciiTheme="minorBidi" w:eastAsiaTheme="minorEastAsia" w:hAnsiTheme="minorBidi" w:cstheme="minorBidi"/>
                <w:lang w:eastAsia="zh-CN"/>
              </w:rPr>
            </w:pPr>
          </w:p>
          <w:p w14:paraId="06BAF6E7" w14:textId="77777777" w:rsidR="00C2453F" w:rsidRPr="00625AA3" w:rsidRDefault="00C2453F" w:rsidP="00446805">
            <w:pPr>
              <w:spacing w:before="0" w:after="0"/>
              <w:jc w:val="center"/>
              <w:rPr>
                <w:rFonts w:asciiTheme="minorBidi" w:eastAsiaTheme="minorEastAsia" w:hAnsiTheme="minorBidi" w:cstheme="minorBidi"/>
                <w:lang w:eastAsia="zh-CN"/>
              </w:rPr>
            </w:pPr>
          </w:p>
        </w:tc>
        <w:tc>
          <w:tcPr>
            <w:tcW w:w="5099" w:type="dxa"/>
          </w:tcPr>
          <w:p w14:paraId="4D9EBA55" w14:textId="77777777" w:rsidR="00C2453F" w:rsidRPr="00625AA3" w:rsidRDefault="00C2453F" w:rsidP="00446805">
            <w:pPr>
              <w:numPr>
                <w:ilvl w:val="0"/>
                <w:numId w:val="22"/>
              </w:numPr>
              <w:spacing w:before="0" w:after="0"/>
              <w:jc w:val="left"/>
              <w:rPr>
                <w:rFonts w:asciiTheme="minorBidi" w:eastAsia="Times New Roman" w:hAnsiTheme="minorBidi" w:cstheme="minorBidi"/>
                <w:lang w:eastAsia="zh-CN"/>
              </w:rPr>
            </w:pPr>
            <w:r w:rsidRPr="00625AA3">
              <w:rPr>
                <w:rFonts w:asciiTheme="minorBidi" w:eastAsia="Times New Roman" w:hAnsiTheme="minorBidi" w:cstheme="minorBidi"/>
                <w:lang w:eastAsia="zh-CN"/>
              </w:rPr>
              <w:t xml:space="preserve">ICG/IOTWMS Working Group progress reports </w:t>
            </w:r>
          </w:p>
          <w:p w14:paraId="5D5F347B" w14:textId="77777777" w:rsidR="00C2453F" w:rsidRPr="00625AA3" w:rsidRDefault="00C2453F" w:rsidP="00446805">
            <w:pPr>
              <w:numPr>
                <w:ilvl w:val="1"/>
                <w:numId w:val="23"/>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 Working Group1 – Tsunami Risk, Community Awareness and Preparedness</w:t>
            </w:r>
          </w:p>
          <w:p w14:paraId="286D3837" w14:textId="77777777" w:rsidR="00C2453F" w:rsidRPr="00625AA3" w:rsidRDefault="00C2453F" w:rsidP="00446805">
            <w:pPr>
              <w:numPr>
                <w:ilvl w:val="1"/>
                <w:numId w:val="23"/>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 Working Group 2 – Tsunami Detection, Warning &amp; Dissemination</w:t>
            </w:r>
          </w:p>
          <w:p w14:paraId="01124E2E" w14:textId="77777777" w:rsidR="00C2453F" w:rsidRPr="00625AA3" w:rsidRDefault="00C2453F" w:rsidP="00446805">
            <w:pPr>
              <w:numPr>
                <w:ilvl w:val="1"/>
                <w:numId w:val="23"/>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 Subregional WG North West Indian Ocean (NWIO)</w:t>
            </w:r>
          </w:p>
          <w:p w14:paraId="364DF707" w14:textId="77777777" w:rsidR="00C2453F" w:rsidRPr="00625AA3" w:rsidRDefault="00C2453F" w:rsidP="00446805">
            <w:pPr>
              <w:spacing w:before="0" w:after="0"/>
              <w:ind w:left="360"/>
              <w:jc w:val="left"/>
              <w:rPr>
                <w:rFonts w:asciiTheme="minorBidi" w:eastAsia="Times New Roman" w:hAnsiTheme="minorBidi" w:cstheme="minorBidi"/>
                <w:lang w:eastAsia="zh-CN"/>
              </w:rPr>
            </w:pPr>
          </w:p>
        </w:tc>
        <w:tc>
          <w:tcPr>
            <w:tcW w:w="3132" w:type="dxa"/>
          </w:tcPr>
          <w:p w14:paraId="680AA9D9" w14:textId="77777777" w:rsidR="00C2453F" w:rsidRPr="00625AA3" w:rsidRDefault="00C2453F" w:rsidP="00446805">
            <w:pPr>
              <w:spacing w:before="0" w:after="0"/>
              <w:jc w:val="left"/>
              <w:rPr>
                <w:rFonts w:asciiTheme="minorBidi" w:eastAsiaTheme="minorEastAsia" w:hAnsiTheme="minorBidi" w:cstheme="minorBidi"/>
                <w:lang w:eastAsia="zh-CN"/>
              </w:rPr>
            </w:pPr>
          </w:p>
          <w:p w14:paraId="7C22DB1F"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Dr Harkunti Rahayu </w:t>
            </w:r>
          </w:p>
          <w:p w14:paraId="603D26AD" w14:textId="77777777" w:rsidR="00C2453F" w:rsidRPr="00625AA3" w:rsidRDefault="00C2453F" w:rsidP="00446805">
            <w:pPr>
              <w:spacing w:before="0" w:after="0"/>
              <w:jc w:val="left"/>
              <w:rPr>
                <w:rFonts w:asciiTheme="minorBidi" w:eastAsiaTheme="minorEastAsia" w:hAnsiTheme="minorBidi" w:cstheme="minorBidi"/>
                <w:lang w:eastAsia="zh-CN"/>
              </w:rPr>
            </w:pPr>
          </w:p>
          <w:p w14:paraId="2501A2C6"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Dr Yuelong Miao</w:t>
            </w:r>
          </w:p>
          <w:p w14:paraId="4ACE5D4C" w14:textId="77777777" w:rsidR="00C2453F" w:rsidRPr="00625AA3" w:rsidRDefault="00C2453F" w:rsidP="00446805">
            <w:pPr>
              <w:spacing w:before="0" w:after="0"/>
              <w:jc w:val="left"/>
              <w:rPr>
                <w:rFonts w:asciiTheme="minorBidi" w:eastAsiaTheme="minorEastAsia" w:hAnsiTheme="minorBidi" w:cstheme="minorBidi"/>
                <w:lang w:eastAsia="zh-CN"/>
              </w:rPr>
            </w:pPr>
          </w:p>
          <w:p w14:paraId="69DDFE81"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Dr Mohammad Mokhtari</w:t>
            </w:r>
          </w:p>
          <w:p w14:paraId="04798929" w14:textId="77777777" w:rsidR="00C2453F" w:rsidRPr="00625AA3" w:rsidRDefault="00C2453F" w:rsidP="00446805">
            <w:pPr>
              <w:spacing w:before="0" w:after="0"/>
              <w:jc w:val="left"/>
              <w:rPr>
                <w:rFonts w:asciiTheme="minorBidi" w:eastAsiaTheme="minorEastAsia" w:hAnsiTheme="minorBidi" w:cstheme="minorBidi"/>
                <w:lang w:eastAsia="zh-CN"/>
              </w:rPr>
            </w:pPr>
          </w:p>
          <w:p w14:paraId="458FABC2" w14:textId="77777777" w:rsidR="00C2453F" w:rsidRPr="00625AA3" w:rsidRDefault="00C2453F" w:rsidP="00446805">
            <w:pPr>
              <w:spacing w:before="0" w:after="0"/>
              <w:jc w:val="left"/>
              <w:rPr>
                <w:rFonts w:asciiTheme="minorBidi" w:eastAsiaTheme="minorEastAsia" w:hAnsiTheme="minorBidi" w:cstheme="minorBidi"/>
                <w:lang w:eastAsia="zh-CN"/>
              </w:rPr>
            </w:pPr>
          </w:p>
        </w:tc>
      </w:tr>
      <w:tr w:rsidR="00C2453F" w:rsidRPr="00625AA3" w14:paraId="6CA1B453" w14:textId="77777777" w:rsidTr="0061563A">
        <w:tc>
          <w:tcPr>
            <w:tcW w:w="1165" w:type="dxa"/>
          </w:tcPr>
          <w:p w14:paraId="7476AA78"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0800</w:t>
            </w:r>
          </w:p>
        </w:tc>
        <w:tc>
          <w:tcPr>
            <w:tcW w:w="5099" w:type="dxa"/>
          </w:tcPr>
          <w:p w14:paraId="0776AD64" w14:textId="77777777" w:rsidR="00C2453F" w:rsidRPr="00625AA3" w:rsidRDefault="00C2453F" w:rsidP="00446805">
            <w:pPr>
              <w:spacing w:before="0" w:after="0"/>
              <w:rPr>
                <w:rFonts w:asciiTheme="minorBidi" w:eastAsia="Times New Roman" w:hAnsiTheme="minorBidi" w:cstheme="minorBidi"/>
                <w:i/>
                <w:iCs/>
                <w:lang w:eastAsia="zh-CN"/>
              </w:rPr>
            </w:pPr>
            <w:r w:rsidRPr="00625AA3">
              <w:rPr>
                <w:rFonts w:asciiTheme="minorBidi" w:eastAsia="Times New Roman" w:hAnsiTheme="minorBidi" w:cstheme="minorBidi"/>
                <w:b/>
                <w:bCs/>
                <w:i/>
                <w:iCs/>
                <w:lang w:eastAsia="zh-CN"/>
              </w:rPr>
              <w:t>Break</w:t>
            </w:r>
            <w:r w:rsidRPr="00625AA3">
              <w:rPr>
                <w:rFonts w:asciiTheme="minorBidi" w:eastAsia="Times New Roman" w:hAnsiTheme="minorBidi" w:cstheme="minorBidi"/>
                <w:i/>
                <w:iCs/>
                <w:lang w:eastAsia="zh-CN"/>
              </w:rPr>
              <w:t>… Tsunami Ready animation video</w:t>
            </w:r>
          </w:p>
          <w:p w14:paraId="6EE6891A" w14:textId="77777777" w:rsidR="00C2453F" w:rsidRPr="00625AA3" w:rsidRDefault="00C2453F" w:rsidP="00446805">
            <w:pPr>
              <w:spacing w:before="0" w:after="0"/>
              <w:rPr>
                <w:rFonts w:asciiTheme="minorBidi" w:eastAsia="Times New Roman" w:hAnsiTheme="minorBidi" w:cstheme="minorBidi"/>
                <w:b/>
                <w:bCs/>
                <w:i/>
                <w:iCs/>
                <w:lang w:eastAsia="zh-CN"/>
              </w:rPr>
            </w:pPr>
          </w:p>
        </w:tc>
        <w:tc>
          <w:tcPr>
            <w:tcW w:w="3132" w:type="dxa"/>
          </w:tcPr>
          <w:p w14:paraId="1D2697FE" w14:textId="77777777" w:rsidR="00C2453F" w:rsidRPr="00625AA3" w:rsidRDefault="00C2453F" w:rsidP="00446805">
            <w:pPr>
              <w:spacing w:before="0" w:after="0"/>
              <w:jc w:val="left"/>
              <w:rPr>
                <w:rFonts w:asciiTheme="minorBidi" w:eastAsiaTheme="minorEastAsia" w:hAnsiTheme="minorBidi" w:cstheme="minorBidi"/>
                <w:lang w:eastAsia="zh-CN"/>
              </w:rPr>
            </w:pPr>
          </w:p>
        </w:tc>
      </w:tr>
      <w:tr w:rsidR="00C2453F" w:rsidRPr="00625AA3" w14:paraId="7E99E02A" w14:textId="77777777" w:rsidTr="0061563A">
        <w:tc>
          <w:tcPr>
            <w:tcW w:w="1165" w:type="dxa"/>
          </w:tcPr>
          <w:p w14:paraId="128FD82E" w14:textId="77777777" w:rsidR="00C2453F" w:rsidRPr="00625AA3" w:rsidRDefault="00C2453F" w:rsidP="00446805">
            <w:pPr>
              <w:spacing w:before="0" w:after="0"/>
              <w:jc w:val="center"/>
              <w:rPr>
                <w:rFonts w:asciiTheme="minorBidi" w:eastAsiaTheme="minorEastAsia" w:hAnsiTheme="minorBidi" w:cstheme="minorBidi"/>
                <w:lang w:eastAsia="zh-CN"/>
              </w:rPr>
            </w:pPr>
          </w:p>
          <w:p w14:paraId="33651249"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0820</w:t>
            </w:r>
          </w:p>
          <w:p w14:paraId="477B4F7D" w14:textId="77777777" w:rsidR="00C2453F" w:rsidRPr="00625AA3" w:rsidRDefault="00C2453F" w:rsidP="00446805">
            <w:pPr>
              <w:spacing w:before="0" w:after="0"/>
              <w:jc w:val="center"/>
              <w:rPr>
                <w:rFonts w:asciiTheme="minorBidi" w:eastAsiaTheme="minorEastAsia" w:hAnsiTheme="minorBidi" w:cstheme="minorBidi"/>
                <w:lang w:eastAsia="zh-CN"/>
              </w:rPr>
            </w:pPr>
          </w:p>
          <w:p w14:paraId="60A54780"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0840</w:t>
            </w:r>
          </w:p>
          <w:p w14:paraId="3FB4D237" w14:textId="77777777" w:rsidR="00C2453F" w:rsidRPr="00625AA3" w:rsidRDefault="00C2453F" w:rsidP="00446805">
            <w:pPr>
              <w:spacing w:before="0" w:after="0"/>
              <w:jc w:val="center"/>
              <w:rPr>
                <w:rFonts w:asciiTheme="minorBidi" w:eastAsiaTheme="minorEastAsia" w:hAnsiTheme="minorBidi" w:cstheme="minorBidi"/>
                <w:lang w:eastAsia="zh-CN"/>
              </w:rPr>
            </w:pPr>
          </w:p>
          <w:p w14:paraId="16F16438" w14:textId="77777777" w:rsidR="00C2453F" w:rsidRPr="00625AA3" w:rsidRDefault="00C2453F" w:rsidP="00446805">
            <w:pPr>
              <w:spacing w:before="0" w:after="0"/>
              <w:jc w:val="center"/>
              <w:rPr>
                <w:rFonts w:asciiTheme="minorBidi" w:eastAsiaTheme="minorEastAsia" w:hAnsiTheme="minorBidi" w:cstheme="minorBidi"/>
                <w:lang w:eastAsia="zh-CN"/>
              </w:rPr>
            </w:pPr>
          </w:p>
        </w:tc>
        <w:tc>
          <w:tcPr>
            <w:tcW w:w="5099" w:type="dxa"/>
          </w:tcPr>
          <w:p w14:paraId="459E82D3" w14:textId="77777777" w:rsidR="00C2453F" w:rsidRPr="00625AA3" w:rsidRDefault="00C2453F" w:rsidP="00446805">
            <w:pPr>
              <w:numPr>
                <w:ilvl w:val="0"/>
                <w:numId w:val="23"/>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ICG/IOTWMS Task Team progress reports </w:t>
            </w:r>
          </w:p>
          <w:p w14:paraId="6D0DA141" w14:textId="77777777" w:rsidR="00C2453F" w:rsidRPr="00625AA3" w:rsidRDefault="00C2453F" w:rsidP="00446805">
            <w:pPr>
              <w:numPr>
                <w:ilvl w:val="1"/>
                <w:numId w:val="23"/>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Task Team on Scientific Tsunami Hazard Assessment of the Makran Subduction Zone</w:t>
            </w:r>
          </w:p>
          <w:p w14:paraId="3EF03B31" w14:textId="77777777" w:rsidR="00C2453F" w:rsidRPr="00625AA3" w:rsidRDefault="00C2453F" w:rsidP="00446805">
            <w:pPr>
              <w:numPr>
                <w:ilvl w:val="1"/>
                <w:numId w:val="23"/>
              </w:num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 Task Team on Tsunami Preparedness for a Near-Field Tsunami Hazard</w:t>
            </w:r>
          </w:p>
          <w:p w14:paraId="211B94F4" w14:textId="77777777" w:rsidR="00C2453F" w:rsidRPr="00625AA3" w:rsidRDefault="00C2453F" w:rsidP="00446805">
            <w:pPr>
              <w:spacing w:before="0" w:after="0"/>
              <w:ind w:left="360"/>
              <w:jc w:val="left"/>
              <w:rPr>
                <w:rFonts w:asciiTheme="minorBidi" w:eastAsiaTheme="minorEastAsia" w:hAnsiTheme="minorBidi" w:cstheme="minorBidi"/>
                <w:lang w:eastAsia="zh-CN"/>
              </w:rPr>
            </w:pPr>
          </w:p>
        </w:tc>
        <w:tc>
          <w:tcPr>
            <w:tcW w:w="3132" w:type="dxa"/>
          </w:tcPr>
          <w:p w14:paraId="3A2E196D" w14:textId="77777777" w:rsidR="00C2453F" w:rsidRPr="00625AA3" w:rsidRDefault="00C2453F" w:rsidP="00446805">
            <w:pPr>
              <w:spacing w:before="0" w:after="0"/>
              <w:jc w:val="left"/>
              <w:rPr>
                <w:rFonts w:asciiTheme="minorBidi" w:eastAsiaTheme="minorEastAsia" w:hAnsiTheme="minorBidi" w:cstheme="minorBidi"/>
                <w:lang w:eastAsia="zh-CN"/>
              </w:rPr>
            </w:pPr>
          </w:p>
          <w:p w14:paraId="15923AB3"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Dr Abdolmajid Naderi Beni</w:t>
            </w:r>
          </w:p>
          <w:p w14:paraId="25E29F2C" w14:textId="77777777" w:rsidR="00C2453F" w:rsidRPr="00625AA3" w:rsidRDefault="00C2453F" w:rsidP="00446805">
            <w:pPr>
              <w:spacing w:before="0" w:after="0"/>
              <w:jc w:val="left"/>
              <w:rPr>
                <w:rFonts w:asciiTheme="minorBidi" w:eastAsiaTheme="minorEastAsia" w:hAnsiTheme="minorBidi" w:cstheme="minorBidi"/>
                <w:lang w:eastAsia="zh-CN"/>
              </w:rPr>
            </w:pPr>
          </w:p>
          <w:p w14:paraId="02013307"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Dr Mahmood Reza Akbarpour Jannat</w:t>
            </w:r>
          </w:p>
          <w:p w14:paraId="030F576F" w14:textId="77777777" w:rsidR="00C2453F" w:rsidRPr="00625AA3" w:rsidRDefault="00C2453F" w:rsidP="00446805">
            <w:pPr>
              <w:spacing w:before="0" w:after="0"/>
              <w:jc w:val="left"/>
              <w:rPr>
                <w:rFonts w:asciiTheme="minorBidi" w:eastAsiaTheme="minorEastAsia" w:hAnsiTheme="minorBidi" w:cstheme="minorBidi"/>
                <w:lang w:eastAsia="zh-CN"/>
              </w:rPr>
            </w:pPr>
          </w:p>
        </w:tc>
      </w:tr>
      <w:tr w:rsidR="00C2453F" w:rsidRPr="00625AA3" w14:paraId="09CDED50" w14:textId="77777777" w:rsidTr="0061563A">
        <w:tc>
          <w:tcPr>
            <w:tcW w:w="1165" w:type="dxa"/>
          </w:tcPr>
          <w:p w14:paraId="7039ADDA"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0900</w:t>
            </w:r>
          </w:p>
        </w:tc>
        <w:tc>
          <w:tcPr>
            <w:tcW w:w="5099" w:type="dxa"/>
          </w:tcPr>
          <w:p w14:paraId="6FCF6D78" w14:textId="77777777" w:rsidR="00C2453F" w:rsidRPr="00625AA3" w:rsidRDefault="00C2453F" w:rsidP="00446805">
            <w:pPr>
              <w:numPr>
                <w:ilvl w:val="0"/>
                <w:numId w:val="22"/>
              </w:numPr>
              <w:spacing w:before="0" w:after="0"/>
              <w:jc w:val="left"/>
              <w:rPr>
                <w:rFonts w:asciiTheme="minorBidi" w:eastAsia="Times New Roman" w:hAnsiTheme="minorBidi" w:cstheme="minorBidi"/>
                <w:lang w:eastAsia="zh-CN"/>
              </w:rPr>
            </w:pPr>
            <w:r w:rsidRPr="00625AA3">
              <w:rPr>
                <w:rFonts w:asciiTheme="minorBidi" w:eastAsia="Times New Roman" w:hAnsiTheme="minorBidi" w:cstheme="minorBidi"/>
                <w:lang w:eastAsia="zh-CN"/>
              </w:rPr>
              <w:t>Planning for Next ICG/IOTWMS-XIII</w:t>
            </w:r>
          </w:p>
          <w:p w14:paraId="03A77661" w14:textId="77777777" w:rsidR="00C2453F" w:rsidRPr="00625AA3" w:rsidRDefault="00C2453F" w:rsidP="00446805">
            <w:pPr>
              <w:spacing w:before="0" w:after="0"/>
              <w:jc w:val="left"/>
              <w:rPr>
                <w:rFonts w:asciiTheme="minorBidi" w:eastAsia="Times New Roman" w:hAnsiTheme="minorBidi" w:cstheme="minorBidi"/>
                <w:lang w:eastAsia="zh-CN"/>
              </w:rPr>
            </w:pPr>
          </w:p>
        </w:tc>
        <w:tc>
          <w:tcPr>
            <w:tcW w:w="3132" w:type="dxa"/>
          </w:tcPr>
          <w:p w14:paraId="4A751C5D"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Professor Dwikorita Karnawati</w:t>
            </w:r>
          </w:p>
        </w:tc>
      </w:tr>
      <w:tr w:rsidR="00C2453F" w:rsidRPr="00625AA3" w14:paraId="5FD2D783" w14:textId="77777777" w:rsidTr="0061563A">
        <w:tc>
          <w:tcPr>
            <w:tcW w:w="1165" w:type="dxa"/>
          </w:tcPr>
          <w:p w14:paraId="3C15BB27"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0930</w:t>
            </w:r>
          </w:p>
        </w:tc>
        <w:tc>
          <w:tcPr>
            <w:tcW w:w="5099" w:type="dxa"/>
          </w:tcPr>
          <w:p w14:paraId="28B99DA3" w14:textId="77777777" w:rsidR="00C2453F" w:rsidRPr="00625AA3" w:rsidRDefault="00C2453F" w:rsidP="00446805">
            <w:pPr>
              <w:numPr>
                <w:ilvl w:val="0"/>
                <w:numId w:val="22"/>
              </w:numPr>
              <w:spacing w:before="0" w:after="0"/>
              <w:jc w:val="left"/>
              <w:rPr>
                <w:rFonts w:asciiTheme="minorBidi" w:eastAsia="Times New Roman" w:hAnsiTheme="minorBidi" w:cstheme="minorBidi"/>
                <w:lang w:eastAsia="zh-CN"/>
              </w:rPr>
            </w:pPr>
            <w:r w:rsidRPr="00625AA3">
              <w:rPr>
                <w:rFonts w:asciiTheme="minorBidi" w:eastAsia="Times New Roman" w:hAnsiTheme="minorBidi" w:cstheme="minorBidi"/>
                <w:lang w:eastAsia="zh-CN"/>
              </w:rPr>
              <w:t>Review of recommendations</w:t>
            </w:r>
          </w:p>
          <w:p w14:paraId="73E14137" w14:textId="77777777" w:rsidR="00C2453F" w:rsidRPr="00625AA3" w:rsidRDefault="00C2453F" w:rsidP="00446805">
            <w:pPr>
              <w:spacing w:before="0" w:after="0"/>
              <w:jc w:val="left"/>
              <w:rPr>
                <w:rFonts w:asciiTheme="minorBidi" w:eastAsia="Times New Roman" w:hAnsiTheme="minorBidi" w:cstheme="minorBidi"/>
                <w:lang w:eastAsia="zh-CN"/>
              </w:rPr>
            </w:pPr>
          </w:p>
        </w:tc>
        <w:tc>
          <w:tcPr>
            <w:tcW w:w="3132" w:type="dxa"/>
          </w:tcPr>
          <w:p w14:paraId="238FD45E"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Mr Rick Bailey</w:t>
            </w:r>
          </w:p>
        </w:tc>
      </w:tr>
      <w:tr w:rsidR="00C2453F" w:rsidRPr="00625AA3" w14:paraId="67C49561" w14:textId="77777777" w:rsidTr="0061563A">
        <w:tc>
          <w:tcPr>
            <w:tcW w:w="1165" w:type="dxa"/>
          </w:tcPr>
          <w:p w14:paraId="36A2B3BA"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0945</w:t>
            </w:r>
          </w:p>
        </w:tc>
        <w:tc>
          <w:tcPr>
            <w:tcW w:w="5099" w:type="dxa"/>
          </w:tcPr>
          <w:p w14:paraId="1AD5B912" w14:textId="77777777" w:rsidR="00C2453F" w:rsidRPr="00625AA3" w:rsidRDefault="00C2453F" w:rsidP="00446805">
            <w:pPr>
              <w:numPr>
                <w:ilvl w:val="0"/>
                <w:numId w:val="22"/>
              </w:numPr>
              <w:spacing w:before="0" w:after="0"/>
              <w:jc w:val="left"/>
              <w:rPr>
                <w:rFonts w:asciiTheme="minorBidi" w:eastAsia="Times New Roman" w:hAnsiTheme="minorBidi" w:cstheme="minorBidi"/>
                <w:lang w:eastAsia="zh-CN"/>
              </w:rPr>
            </w:pPr>
            <w:r w:rsidRPr="00625AA3">
              <w:rPr>
                <w:rFonts w:asciiTheme="minorBidi" w:eastAsia="Times New Roman" w:hAnsiTheme="minorBidi" w:cstheme="minorBidi"/>
                <w:lang w:eastAsia="zh-CN"/>
              </w:rPr>
              <w:t>Closing remarks</w:t>
            </w:r>
          </w:p>
          <w:p w14:paraId="14299A7E" w14:textId="77777777" w:rsidR="00C2453F" w:rsidRPr="00625AA3" w:rsidRDefault="00C2453F" w:rsidP="00446805">
            <w:pPr>
              <w:spacing w:before="0" w:after="0"/>
              <w:jc w:val="left"/>
              <w:rPr>
                <w:rFonts w:asciiTheme="minorBidi" w:eastAsia="Times New Roman" w:hAnsiTheme="minorBidi" w:cstheme="minorBidi"/>
                <w:lang w:eastAsia="zh-CN"/>
              </w:rPr>
            </w:pPr>
          </w:p>
        </w:tc>
        <w:tc>
          <w:tcPr>
            <w:tcW w:w="3132" w:type="dxa"/>
          </w:tcPr>
          <w:p w14:paraId="1B189B08"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Mr Rick Bailey </w:t>
            </w:r>
          </w:p>
          <w:p w14:paraId="1A0051C8" w14:textId="77777777" w:rsidR="00C2453F" w:rsidRPr="00625AA3" w:rsidRDefault="00C2453F" w:rsidP="00446805">
            <w:pPr>
              <w:spacing w:before="0" w:after="0"/>
              <w:jc w:val="left"/>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 xml:space="preserve">Professor Dwikorita Karnawati </w:t>
            </w:r>
          </w:p>
          <w:p w14:paraId="194E3143" w14:textId="77777777" w:rsidR="00C2453F" w:rsidRPr="00625AA3" w:rsidRDefault="00C2453F" w:rsidP="00446805">
            <w:pPr>
              <w:spacing w:before="0" w:after="0"/>
              <w:jc w:val="left"/>
              <w:rPr>
                <w:rFonts w:asciiTheme="minorBidi" w:eastAsiaTheme="minorEastAsia" w:hAnsiTheme="minorBidi" w:cstheme="minorBidi"/>
                <w:lang w:eastAsia="zh-CN"/>
              </w:rPr>
            </w:pPr>
          </w:p>
        </w:tc>
      </w:tr>
      <w:tr w:rsidR="00C2453F" w:rsidRPr="00625AA3" w14:paraId="6C2FA23B" w14:textId="77777777" w:rsidTr="0061563A">
        <w:tc>
          <w:tcPr>
            <w:tcW w:w="1165" w:type="dxa"/>
          </w:tcPr>
          <w:p w14:paraId="7BA3935C" w14:textId="77777777" w:rsidR="00C2453F" w:rsidRPr="00625AA3" w:rsidRDefault="00C2453F" w:rsidP="00446805">
            <w:pPr>
              <w:spacing w:before="0" w:after="0"/>
              <w:jc w:val="center"/>
              <w:rPr>
                <w:rFonts w:asciiTheme="minorBidi" w:eastAsiaTheme="minorEastAsia" w:hAnsiTheme="minorBidi" w:cstheme="minorBidi"/>
                <w:lang w:eastAsia="zh-CN"/>
              </w:rPr>
            </w:pPr>
            <w:r w:rsidRPr="00625AA3">
              <w:rPr>
                <w:rFonts w:asciiTheme="minorBidi" w:eastAsiaTheme="minorEastAsia" w:hAnsiTheme="minorBidi" w:cstheme="minorBidi"/>
                <w:lang w:eastAsia="zh-CN"/>
              </w:rPr>
              <w:t>1000</w:t>
            </w:r>
          </w:p>
        </w:tc>
        <w:tc>
          <w:tcPr>
            <w:tcW w:w="5099" w:type="dxa"/>
          </w:tcPr>
          <w:p w14:paraId="4D592A8E" w14:textId="77777777" w:rsidR="00C2453F" w:rsidRPr="00625AA3" w:rsidRDefault="00C2453F" w:rsidP="00446805">
            <w:pPr>
              <w:spacing w:before="0" w:after="0"/>
              <w:jc w:val="left"/>
              <w:rPr>
                <w:rFonts w:asciiTheme="minorBidi" w:eastAsia="Times New Roman" w:hAnsiTheme="minorBidi" w:cstheme="minorBidi"/>
                <w:b/>
                <w:bCs/>
                <w:i/>
                <w:iCs/>
                <w:lang w:eastAsia="zh-CN"/>
              </w:rPr>
            </w:pPr>
            <w:r w:rsidRPr="00625AA3">
              <w:rPr>
                <w:rFonts w:asciiTheme="minorBidi" w:eastAsia="Times New Roman" w:hAnsiTheme="minorBidi" w:cstheme="minorBidi"/>
                <w:b/>
                <w:bCs/>
                <w:i/>
                <w:iCs/>
                <w:lang w:eastAsia="zh-CN"/>
              </w:rPr>
              <w:t>Meeting close</w:t>
            </w:r>
          </w:p>
          <w:p w14:paraId="70C2666B" w14:textId="77777777" w:rsidR="00C2453F" w:rsidRPr="00625AA3" w:rsidRDefault="00C2453F" w:rsidP="00446805">
            <w:pPr>
              <w:spacing w:before="0" w:after="0"/>
              <w:jc w:val="left"/>
              <w:rPr>
                <w:rFonts w:asciiTheme="minorBidi" w:eastAsia="Times New Roman" w:hAnsiTheme="minorBidi" w:cstheme="minorBidi"/>
                <w:i/>
                <w:iCs/>
                <w:lang w:eastAsia="zh-CN"/>
              </w:rPr>
            </w:pPr>
          </w:p>
        </w:tc>
        <w:tc>
          <w:tcPr>
            <w:tcW w:w="3132" w:type="dxa"/>
          </w:tcPr>
          <w:p w14:paraId="6CE01918" w14:textId="77777777" w:rsidR="00C2453F" w:rsidRPr="00625AA3" w:rsidRDefault="00C2453F" w:rsidP="00446805">
            <w:pPr>
              <w:spacing w:before="0" w:after="0"/>
              <w:jc w:val="left"/>
              <w:rPr>
                <w:rFonts w:asciiTheme="minorBidi" w:eastAsiaTheme="minorEastAsia" w:hAnsiTheme="minorBidi" w:cstheme="minorBidi"/>
                <w:lang w:eastAsia="zh-CN"/>
              </w:rPr>
            </w:pPr>
          </w:p>
        </w:tc>
      </w:tr>
    </w:tbl>
    <w:p w14:paraId="6293A619" w14:textId="29BD7BE4" w:rsidR="002A6BCA" w:rsidRPr="00625AA3" w:rsidRDefault="002A6BCA" w:rsidP="00446805">
      <w:pPr>
        <w:snapToGrid w:val="0"/>
        <w:spacing w:after="0"/>
        <w:jc w:val="center"/>
        <w:rPr>
          <w:rFonts w:asciiTheme="minorBidi" w:hAnsiTheme="minorBidi" w:cstheme="minorBidi"/>
        </w:rPr>
      </w:pPr>
    </w:p>
    <w:p w14:paraId="2DBA9E6D" w14:textId="6B5C88EC" w:rsidR="002A6BCA" w:rsidRPr="00625AA3" w:rsidRDefault="002A6BCA" w:rsidP="00446805">
      <w:pPr>
        <w:spacing w:before="0" w:after="160"/>
        <w:jc w:val="left"/>
        <w:rPr>
          <w:rFonts w:asciiTheme="minorBidi" w:hAnsiTheme="minorBidi" w:cstheme="minorBidi"/>
        </w:rPr>
      </w:pPr>
      <w:r w:rsidRPr="00625AA3">
        <w:rPr>
          <w:rFonts w:asciiTheme="minorBidi" w:hAnsiTheme="minorBidi" w:cstheme="minorBidi"/>
        </w:rPr>
        <w:br w:type="page"/>
      </w:r>
    </w:p>
    <w:p w14:paraId="0B1F06D5" w14:textId="0E38E8F1" w:rsidR="00B57426" w:rsidRPr="00625AA3" w:rsidRDefault="00B57426" w:rsidP="00446805">
      <w:pPr>
        <w:jc w:val="center"/>
        <w:rPr>
          <w:rFonts w:asciiTheme="minorBidi" w:hAnsiTheme="minorBidi" w:cstheme="minorBidi"/>
          <w:b/>
          <w:bCs/>
          <w:u w:val="single"/>
        </w:rPr>
      </w:pPr>
      <w:bookmarkStart w:id="77" w:name="a2"/>
      <w:r w:rsidRPr="00625AA3">
        <w:rPr>
          <w:rFonts w:asciiTheme="minorBidi" w:hAnsiTheme="minorBidi" w:cstheme="minorBidi"/>
          <w:b/>
          <w:bCs/>
          <w:u w:val="single"/>
        </w:rPr>
        <w:lastRenderedPageBreak/>
        <w:t xml:space="preserve">ANNEX 2: </w:t>
      </w:r>
      <w:r w:rsidR="0067217D" w:rsidRPr="00625AA3">
        <w:rPr>
          <w:rFonts w:asciiTheme="minorBidi" w:hAnsiTheme="minorBidi" w:cstheme="minorBidi"/>
          <w:b/>
          <w:bCs/>
          <w:u w:val="single"/>
        </w:rPr>
        <w:t>PARTICIPANT LIST</w:t>
      </w:r>
    </w:p>
    <w:bookmarkEnd w:id="77"/>
    <w:p w14:paraId="30F6CD35" w14:textId="77777777" w:rsidR="0067217D" w:rsidRPr="00625AA3" w:rsidRDefault="0067217D" w:rsidP="00446805">
      <w:pPr>
        <w:jc w:val="center"/>
        <w:rPr>
          <w:rFonts w:asciiTheme="minorBidi" w:hAnsiTheme="minorBidi" w:cstheme="minorBidi"/>
          <w:b/>
          <w:bCs/>
        </w:rPr>
      </w:pPr>
      <w:r w:rsidRPr="00625AA3">
        <w:rPr>
          <w:rFonts w:asciiTheme="minorBidi" w:hAnsiTheme="minorBidi" w:cstheme="minorBidi"/>
          <w:b/>
          <w:bCs/>
        </w:rPr>
        <w:t>Intergovernmental Coordination Group (ICG)</w:t>
      </w:r>
    </w:p>
    <w:p w14:paraId="072B3BA1" w14:textId="77777777" w:rsidR="0067217D" w:rsidRPr="00625AA3" w:rsidRDefault="0067217D" w:rsidP="00446805">
      <w:pPr>
        <w:jc w:val="center"/>
        <w:rPr>
          <w:rFonts w:asciiTheme="minorBidi" w:hAnsiTheme="minorBidi" w:cstheme="minorBidi"/>
          <w:b/>
          <w:bCs/>
        </w:rPr>
      </w:pPr>
      <w:r w:rsidRPr="00625AA3">
        <w:rPr>
          <w:rFonts w:asciiTheme="minorBidi" w:hAnsiTheme="minorBidi" w:cstheme="minorBidi"/>
          <w:b/>
          <w:bCs/>
        </w:rPr>
        <w:t>Indian Ocean Tsunami Warning &amp; Mitigation System (IOTWMS)</w:t>
      </w:r>
    </w:p>
    <w:p w14:paraId="209B4D02" w14:textId="77777777" w:rsidR="0067217D" w:rsidRPr="00625AA3" w:rsidRDefault="0067217D" w:rsidP="00446805">
      <w:pPr>
        <w:jc w:val="center"/>
        <w:rPr>
          <w:rFonts w:asciiTheme="minorBidi" w:hAnsiTheme="minorBidi" w:cstheme="minorBidi"/>
          <w:b/>
          <w:bCs/>
        </w:rPr>
      </w:pPr>
      <w:r w:rsidRPr="00625AA3">
        <w:rPr>
          <w:rFonts w:asciiTheme="minorBidi" w:hAnsiTheme="minorBidi" w:cstheme="minorBidi"/>
          <w:b/>
          <w:bCs/>
        </w:rPr>
        <w:t>Inter-Sessional Meeting</w:t>
      </w:r>
    </w:p>
    <w:p w14:paraId="00E5FE14" w14:textId="32B41A61" w:rsidR="0067217D" w:rsidRPr="00625AA3" w:rsidRDefault="0067217D" w:rsidP="00446805">
      <w:pPr>
        <w:jc w:val="center"/>
        <w:rPr>
          <w:rFonts w:asciiTheme="minorBidi" w:hAnsiTheme="minorBidi" w:cstheme="minorBidi"/>
        </w:rPr>
      </w:pPr>
      <w:r w:rsidRPr="00625AA3">
        <w:rPr>
          <w:rFonts w:asciiTheme="minorBidi" w:hAnsiTheme="minorBidi" w:cstheme="minorBidi"/>
        </w:rPr>
        <w:t>23</w:t>
      </w:r>
      <w:r w:rsidR="00F66425">
        <w:rPr>
          <w:rFonts w:asciiTheme="minorBidi" w:hAnsiTheme="minorBidi" w:cstheme="minorBidi"/>
        </w:rPr>
        <w:t>–</w:t>
      </w:r>
      <w:r w:rsidRPr="00625AA3">
        <w:rPr>
          <w:rFonts w:asciiTheme="minorBidi" w:hAnsiTheme="minorBidi" w:cstheme="minorBidi"/>
        </w:rPr>
        <w:t>24 November 2021</w:t>
      </w:r>
    </w:p>
    <w:p w14:paraId="23EC7AA0" w14:textId="77777777" w:rsidR="00B57426" w:rsidRPr="00625AA3" w:rsidRDefault="00B57426" w:rsidP="00446805">
      <w:pPr>
        <w:spacing w:before="0" w:after="0"/>
        <w:jc w:val="center"/>
        <w:rPr>
          <w:rFonts w:asciiTheme="minorBidi" w:eastAsia="Times New Roman" w:hAnsiTheme="minorBidi" w:cstheme="minorBidi"/>
          <w:b/>
          <w:sz w:val="24"/>
          <w:szCs w:val="24"/>
          <w:lang w:eastAsia="en-US"/>
        </w:rPr>
      </w:pPr>
    </w:p>
    <w:p w14:paraId="1AD60914" w14:textId="77777777" w:rsidR="002E26FC" w:rsidRPr="00625AA3" w:rsidRDefault="002E26FC" w:rsidP="00446805">
      <w:pPr>
        <w:spacing w:before="0" w:after="160"/>
        <w:rPr>
          <w:rFonts w:asciiTheme="minorBidi" w:hAnsiTheme="minorBidi" w:cstheme="minorBidi"/>
        </w:rPr>
      </w:pPr>
    </w:p>
    <w:p w14:paraId="7EAA0C96" w14:textId="77777777" w:rsidR="009732E7" w:rsidRDefault="009732E7" w:rsidP="00446805">
      <w:pPr>
        <w:spacing w:before="0" w:after="0"/>
        <w:jc w:val="left"/>
        <w:rPr>
          <w:rFonts w:asciiTheme="minorBidi" w:eastAsia="Times New Roman" w:hAnsiTheme="minorBidi" w:cstheme="minorBidi"/>
          <w:b/>
          <w:bCs/>
          <w:i/>
        </w:rPr>
        <w:sectPr w:rsidR="009732E7" w:rsidSect="00045C18">
          <w:headerReference w:type="even" r:id="rId22"/>
          <w:headerReference w:type="default" r:id="rId23"/>
          <w:headerReference w:type="first" r:id="rId24"/>
          <w:type w:val="oddPage"/>
          <w:pgSz w:w="11906" w:h="16838" w:code="9"/>
          <w:pgMar w:top="1417" w:right="1417" w:bottom="1417" w:left="1417" w:header="720" w:footer="720" w:gutter="0"/>
          <w:pgNumType w:start="1"/>
          <w:cols w:space="720"/>
          <w:titlePg/>
          <w:docGrid w:linePitch="360"/>
        </w:sectPr>
      </w:pPr>
    </w:p>
    <w:p w14:paraId="76BF51E2" w14:textId="1FF11472"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b/>
          <w:bCs/>
          <w:i/>
          <w:sz w:val="20"/>
          <w:szCs w:val="20"/>
        </w:rPr>
        <w:t>ICG/IOTWMS Officers</w:t>
      </w:r>
      <w:r w:rsidRPr="009732E7">
        <w:rPr>
          <w:rFonts w:asciiTheme="minorBidi" w:eastAsia="Times New Roman" w:hAnsiTheme="minorBidi" w:cstheme="minorBidi"/>
          <w:i/>
          <w:sz w:val="20"/>
          <w:szCs w:val="20"/>
        </w:rPr>
        <w:br/>
      </w:r>
      <w:r w:rsidRPr="009732E7">
        <w:rPr>
          <w:rFonts w:asciiTheme="minorBidi" w:eastAsia="Times New Roman" w:hAnsiTheme="minorBidi" w:cstheme="minorBidi"/>
          <w:b/>
          <w:i/>
          <w:sz w:val="20"/>
          <w:szCs w:val="20"/>
          <w:u w:val="single"/>
        </w:rPr>
        <w:br/>
      </w:r>
      <w:r w:rsidRPr="009732E7">
        <w:rPr>
          <w:rFonts w:asciiTheme="minorBidi" w:eastAsia="Times New Roman" w:hAnsiTheme="minorBidi" w:cstheme="minorBidi"/>
          <w:b/>
          <w:sz w:val="20"/>
          <w:szCs w:val="20"/>
          <w:u w:val="single"/>
        </w:rPr>
        <w:t>Chair</w:t>
      </w:r>
    </w:p>
    <w:p w14:paraId="24B5429D" w14:textId="77777777" w:rsidR="002E26FC" w:rsidRPr="009732E7" w:rsidRDefault="002E26FC" w:rsidP="00446805">
      <w:pPr>
        <w:spacing w:before="0" w:after="0"/>
        <w:jc w:val="left"/>
        <w:rPr>
          <w:rFonts w:asciiTheme="minorBidi" w:eastAsia="Times New Roman" w:hAnsiTheme="minorBidi" w:cstheme="minorBidi"/>
          <w:sz w:val="20"/>
          <w:szCs w:val="20"/>
        </w:rPr>
      </w:pPr>
    </w:p>
    <w:p w14:paraId="58C95015" w14:textId="4D3ED6DE"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Prof. </w:t>
      </w:r>
      <w:r w:rsidR="002E26FC" w:rsidRPr="009732E7">
        <w:rPr>
          <w:rFonts w:asciiTheme="minorBidi" w:eastAsia="Times New Roman" w:hAnsiTheme="minorBidi" w:cstheme="minorBidi"/>
          <w:sz w:val="20"/>
          <w:szCs w:val="20"/>
        </w:rPr>
        <w:t>Dwikorita KARNAWATI</w:t>
      </w:r>
      <w:r w:rsidR="002E26FC" w:rsidRPr="009732E7">
        <w:rPr>
          <w:rFonts w:asciiTheme="minorBidi" w:eastAsia="Times New Roman" w:hAnsiTheme="minorBidi" w:cstheme="minorBidi"/>
          <w:sz w:val="20"/>
          <w:szCs w:val="20"/>
        </w:rPr>
        <w:br/>
        <w:t xml:space="preserve">Director General </w:t>
      </w:r>
    </w:p>
    <w:p w14:paraId="3E1227AC"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Agency for Meteorology Climatology and Geophysics (BMKG)</w:t>
      </w:r>
    </w:p>
    <w:p w14:paraId="5988B67E"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P.O. Box 3540 Jkt.</w:t>
      </w:r>
    </w:p>
    <w:p w14:paraId="6CCDE4C6"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Jl. Angkasa I No.2 Kemayoran Jakarta Pusat</w:t>
      </w:r>
    </w:p>
    <w:p w14:paraId="31CE7A70"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DKI Jakarta 10720</w:t>
      </w:r>
    </w:p>
    <w:p w14:paraId="593BF3ED"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Indonesia</w:t>
      </w:r>
    </w:p>
    <w:p w14:paraId="6C09B1BF"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 xml:space="preserve">Email: </w:t>
      </w:r>
      <w:hyperlink r:id="rId25" w:history="1">
        <w:r w:rsidRPr="009732E7">
          <w:rPr>
            <w:rFonts w:asciiTheme="minorBidi" w:eastAsia="Times New Roman" w:hAnsiTheme="minorBidi" w:cstheme="minorBidi"/>
            <w:sz w:val="20"/>
            <w:szCs w:val="20"/>
          </w:rPr>
          <w:t>dwiko@bmkg.go.id</w:t>
        </w:r>
      </w:hyperlink>
    </w:p>
    <w:p w14:paraId="4AF4E6BF" w14:textId="77777777" w:rsidR="002E26FC" w:rsidRPr="009732E7" w:rsidRDefault="002E26FC" w:rsidP="00446805">
      <w:pPr>
        <w:spacing w:before="0" w:after="0"/>
        <w:jc w:val="left"/>
        <w:rPr>
          <w:rFonts w:asciiTheme="minorBidi" w:eastAsia="Times New Roman" w:hAnsiTheme="minorBidi" w:cstheme="minorBidi"/>
          <w:sz w:val="20"/>
          <w:szCs w:val="20"/>
        </w:rPr>
      </w:pPr>
    </w:p>
    <w:p w14:paraId="3044F8B1"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b/>
          <w:sz w:val="20"/>
          <w:szCs w:val="20"/>
          <w:u w:val="single"/>
        </w:rPr>
        <w:t>Vice-Chairs</w:t>
      </w:r>
    </w:p>
    <w:p w14:paraId="610566D4" w14:textId="77777777" w:rsidR="002E26FC" w:rsidRPr="009732E7" w:rsidRDefault="002E26FC" w:rsidP="00446805">
      <w:pPr>
        <w:spacing w:before="0" w:after="0"/>
        <w:jc w:val="left"/>
        <w:rPr>
          <w:rFonts w:asciiTheme="minorBidi" w:eastAsia="Times New Roman" w:hAnsiTheme="minorBidi" w:cstheme="minorBidi"/>
          <w:sz w:val="20"/>
          <w:szCs w:val="20"/>
        </w:rPr>
      </w:pPr>
    </w:p>
    <w:p w14:paraId="2746CCA0" w14:textId="6072FC16"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Behrouz ABTAHI (Head of Delegation)</w:t>
      </w:r>
      <w:r w:rsidR="002E26FC" w:rsidRPr="009732E7">
        <w:rPr>
          <w:rFonts w:asciiTheme="minorBidi" w:eastAsia="Times New Roman" w:hAnsiTheme="minorBidi" w:cstheme="minorBidi"/>
          <w:sz w:val="20"/>
          <w:szCs w:val="20"/>
        </w:rPr>
        <w:br/>
        <w:t>Director</w:t>
      </w:r>
      <w:r w:rsidR="002E26FC" w:rsidRPr="009732E7">
        <w:rPr>
          <w:rFonts w:asciiTheme="minorBidi" w:eastAsia="Times New Roman" w:hAnsiTheme="minorBidi" w:cstheme="minorBidi"/>
          <w:sz w:val="20"/>
          <w:szCs w:val="20"/>
        </w:rPr>
        <w:br/>
        <w:t>Iranian National Institute for Oceanography and Atmospheric Science</w:t>
      </w:r>
    </w:p>
    <w:p w14:paraId="6224E865" w14:textId="2532ADE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Tehran,</w:t>
      </w:r>
      <w:r w:rsidRPr="009732E7">
        <w:rPr>
          <w:rFonts w:asciiTheme="minorBidi" w:eastAsia="Times New Roman" w:hAnsiTheme="minorBidi" w:cstheme="minorBidi"/>
          <w:sz w:val="20"/>
          <w:szCs w:val="20"/>
        </w:rPr>
        <w:br/>
        <w:t>No.3 Etemad Zadeh St.</w:t>
      </w:r>
      <w:r w:rsidRPr="009732E7">
        <w:rPr>
          <w:rFonts w:asciiTheme="minorBidi" w:eastAsia="Times New Roman" w:hAnsiTheme="minorBidi" w:cstheme="minorBidi"/>
          <w:sz w:val="20"/>
          <w:szCs w:val="20"/>
        </w:rPr>
        <w:br/>
        <w:t>Fatemi Ave.</w:t>
      </w:r>
      <w:r w:rsidRPr="009732E7">
        <w:rPr>
          <w:rFonts w:asciiTheme="minorBidi" w:eastAsia="Times New Roman" w:hAnsiTheme="minorBidi" w:cstheme="minorBidi"/>
          <w:sz w:val="20"/>
          <w:szCs w:val="20"/>
        </w:rPr>
        <w:br/>
        <w:t>014155-4781</w:t>
      </w:r>
      <w:r w:rsidRPr="009732E7">
        <w:rPr>
          <w:rFonts w:asciiTheme="minorBidi" w:eastAsia="Times New Roman" w:hAnsiTheme="minorBidi" w:cstheme="minorBidi"/>
          <w:sz w:val="20"/>
          <w:szCs w:val="20"/>
        </w:rPr>
        <w:br/>
      </w:r>
      <w:r w:rsidR="009732E7">
        <w:rPr>
          <w:rFonts w:asciiTheme="minorBidi" w:eastAsia="Times New Roman" w:hAnsiTheme="minorBidi" w:cstheme="minorBidi"/>
          <w:sz w:val="20"/>
          <w:szCs w:val="20"/>
        </w:rPr>
        <w:t xml:space="preserve">Islamic Republic of </w:t>
      </w:r>
      <w:r w:rsidRPr="009732E7">
        <w:rPr>
          <w:rFonts w:asciiTheme="minorBidi" w:eastAsia="Times New Roman" w:hAnsiTheme="minorBidi" w:cstheme="minorBidi"/>
          <w:sz w:val="20"/>
          <w:szCs w:val="20"/>
        </w:rPr>
        <w:t>Iran</w:t>
      </w:r>
    </w:p>
    <w:p w14:paraId="3CF45577"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inioas@inio.ac.ir</w:t>
      </w:r>
      <w:r w:rsidRPr="009732E7">
        <w:rPr>
          <w:rFonts w:asciiTheme="minorBidi" w:eastAsia="Times New Roman" w:hAnsiTheme="minorBidi" w:cstheme="minorBidi"/>
          <w:sz w:val="20"/>
          <w:szCs w:val="20"/>
        </w:rPr>
        <w:br/>
      </w:r>
    </w:p>
    <w:p w14:paraId="047F89DB" w14:textId="7B65814F"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Pattabhi Rama Rao ELURI</w:t>
      </w:r>
      <w:r w:rsidR="002E26FC" w:rsidRPr="009732E7">
        <w:rPr>
          <w:rFonts w:asciiTheme="minorBidi" w:eastAsia="Times New Roman" w:hAnsiTheme="minorBidi" w:cstheme="minorBidi"/>
          <w:sz w:val="20"/>
          <w:szCs w:val="20"/>
        </w:rPr>
        <w:br/>
        <w:t>Scientist-G &amp; Group Director</w:t>
      </w:r>
      <w:r w:rsidR="002E26FC" w:rsidRPr="009732E7">
        <w:rPr>
          <w:rFonts w:asciiTheme="minorBidi" w:eastAsia="Times New Roman" w:hAnsiTheme="minorBidi" w:cstheme="minorBidi"/>
          <w:sz w:val="20"/>
          <w:szCs w:val="20"/>
        </w:rPr>
        <w:br/>
        <w:t>Ocean Observations, Modelling and Data Assimilation (OMDA)</w:t>
      </w:r>
      <w:r w:rsidR="002E26FC" w:rsidRPr="009732E7">
        <w:rPr>
          <w:rFonts w:asciiTheme="minorBidi" w:eastAsia="Times New Roman" w:hAnsiTheme="minorBidi" w:cstheme="minorBidi"/>
          <w:sz w:val="20"/>
          <w:szCs w:val="20"/>
        </w:rPr>
        <w:br/>
        <w:t>Indian National Centre for Ocean Information Services</w:t>
      </w:r>
    </w:p>
    <w:p w14:paraId="4900029E" w14:textId="364F104E" w:rsidR="00722A5E"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"Ocean Valley", Pragathi Nagar (BO), Nizampet (SO)</w:t>
      </w:r>
      <w:r w:rsidRPr="009732E7">
        <w:rPr>
          <w:rFonts w:asciiTheme="minorBidi" w:eastAsia="Times New Roman" w:hAnsiTheme="minorBidi" w:cstheme="minorBidi"/>
          <w:sz w:val="20"/>
          <w:szCs w:val="20"/>
        </w:rPr>
        <w:br/>
        <w:t>Hyderabad 500 090</w:t>
      </w:r>
    </w:p>
    <w:p w14:paraId="2BD83EF2" w14:textId="4767CD99"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Telangana</w:t>
      </w:r>
      <w:r w:rsidRPr="009732E7">
        <w:rPr>
          <w:rFonts w:asciiTheme="minorBidi" w:eastAsia="Times New Roman" w:hAnsiTheme="minorBidi" w:cstheme="minorBidi"/>
          <w:sz w:val="20"/>
          <w:szCs w:val="20"/>
        </w:rPr>
        <w:br/>
        <w:t>India</w:t>
      </w:r>
    </w:p>
    <w:p w14:paraId="21F3A015" w14:textId="244639FB"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+91-40-23895008</w:t>
      </w:r>
      <w:r w:rsidRPr="009732E7">
        <w:rPr>
          <w:rFonts w:asciiTheme="minorBidi" w:eastAsia="Times New Roman" w:hAnsiTheme="minorBidi" w:cstheme="minorBidi"/>
          <w:sz w:val="20"/>
          <w:szCs w:val="20"/>
        </w:rPr>
        <w:br/>
        <w:t xml:space="preserve">Email: </w:t>
      </w:r>
      <w:hyperlink r:id="rId26" w:history="1">
        <w:r w:rsidRPr="009732E7">
          <w:rPr>
            <w:rFonts w:asciiTheme="minorBidi" w:eastAsia="Times New Roman" w:hAnsiTheme="minorBidi" w:cstheme="minorBidi"/>
            <w:sz w:val="20"/>
            <w:szCs w:val="20"/>
          </w:rPr>
          <w:t>pattabhi@incois.gov.in</w:t>
        </w:r>
      </w:hyperlink>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009732E7">
        <w:rPr>
          <w:rFonts w:asciiTheme="minorBidi" w:eastAsia="Times New Roman" w:hAnsiTheme="minorBidi" w:cstheme="minorBidi"/>
          <w:b/>
          <w:bCs/>
          <w:i/>
          <w:sz w:val="20"/>
          <w:szCs w:val="20"/>
        </w:rPr>
        <w:br w:type="column"/>
      </w:r>
      <w:r w:rsidRPr="009732E7">
        <w:rPr>
          <w:rFonts w:asciiTheme="minorBidi" w:eastAsia="Times New Roman" w:hAnsiTheme="minorBidi" w:cstheme="minorBidi"/>
          <w:b/>
          <w:bCs/>
          <w:i/>
          <w:sz w:val="20"/>
          <w:szCs w:val="20"/>
        </w:rPr>
        <w:t>Head</w:t>
      </w:r>
      <w:r w:rsidR="00CF7BC4" w:rsidRPr="009732E7">
        <w:rPr>
          <w:rFonts w:asciiTheme="minorBidi" w:eastAsia="Times New Roman" w:hAnsiTheme="minorBidi" w:cstheme="minorBidi"/>
          <w:b/>
          <w:bCs/>
          <w:i/>
          <w:sz w:val="20"/>
          <w:szCs w:val="20"/>
        </w:rPr>
        <w:t>s</w:t>
      </w:r>
      <w:r w:rsidRPr="009732E7">
        <w:rPr>
          <w:rFonts w:asciiTheme="minorBidi" w:eastAsia="Times New Roman" w:hAnsiTheme="minorBidi" w:cstheme="minorBidi"/>
          <w:b/>
          <w:bCs/>
          <w:i/>
          <w:sz w:val="20"/>
          <w:szCs w:val="20"/>
        </w:rPr>
        <w:t xml:space="preserve"> of Delegations</w:t>
      </w:r>
      <w:r w:rsidRPr="009732E7">
        <w:rPr>
          <w:rFonts w:asciiTheme="minorBidi" w:eastAsia="Times New Roman" w:hAnsiTheme="minorBidi" w:cstheme="minorBidi"/>
          <w:i/>
          <w:sz w:val="20"/>
          <w:szCs w:val="20"/>
        </w:rPr>
        <w:br/>
      </w: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t>Australia</w:t>
      </w:r>
      <w:r w:rsidRPr="009732E7">
        <w:rPr>
          <w:rFonts w:asciiTheme="minorBidi" w:eastAsia="Times New Roman" w:hAnsiTheme="minorBidi" w:cstheme="minorBidi"/>
          <w:b/>
          <w:sz w:val="20"/>
          <w:szCs w:val="20"/>
          <w:u w:val="single"/>
        </w:rPr>
        <w:br/>
      </w:r>
    </w:p>
    <w:p w14:paraId="1A511B20" w14:textId="361F9EF6"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Dr </w:t>
      </w:r>
      <w:r w:rsidR="002E26FC" w:rsidRPr="009732E7">
        <w:rPr>
          <w:rFonts w:asciiTheme="minorBidi" w:eastAsia="Times New Roman" w:hAnsiTheme="minorBidi" w:cstheme="minorBidi"/>
          <w:sz w:val="20"/>
          <w:szCs w:val="20"/>
        </w:rPr>
        <w:t>Chantal DONNELLY</w:t>
      </w:r>
      <w:r w:rsidR="002E26FC" w:rsidRPr="009732E7">
        <w:rPr>
          <w:rFonts w:asciiTheme="minorBidi" w:eastAsia="Times New Roman" w:hAnsiTheme="minorBidi" w:cstheme="minorBidi"/>
          <w:sz w:val="20"/>
          <w:szCs w:val="20"/>
        </w:rPr>
        <w:br/>
        <w:t>Manager Marine and Antarctic</w:t>
      </w:r>
      <w:r w:rsidR="002E26FC" w:rsidRPr="009732E7">
        <w:rPr>
          <w:rFonts w:asciiTheme="minorBidi" w:eastAsia="Times New Roman" w:hAnsiTheme="minorBidi" w:cstheme="minorBidi"/>
          <w:sz w:val="20"/>
          <w:szCs w:val="20"/>
        </w:rPr>
        <w:br/>
        <w:t>Community Services Group</w:t>
      </w:r>
      <w:r w:rsidR="002E26FC" w:rsidRPr="009732E7">
        <w:rPr>
          <w:rFonts w:asciiTheme="minorBidi" w:eastAsia="Times New Roman" w:hAnsiTheme="minorBidi" w:cstheme="minorBidi"/>
          <w:sz w:val="20"/>
          <w:szCs w:val="20"/>
        </w:rPr>
        <w:br/>
        <w:t>Bureau of Meteorology, Melbourne</w:t>
      </w:r>
    </w:p>
    <w:p w14:paraId="348A57C4" w14:textId="4EF3BBBA"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700 Collins Street, Docklands</w:t>
      </w:r>
      <w:r w:rsidRPr="009732E7">
        <w:rPr>
          <w:rFonts w:asciiTheme="minorBidi" w:eastAsia="Times New Roman" w:hAnsiTheme="minorBidi" w:cstheme="minorBidi"/>
          <w:sz w:val="20"/>
          <w:szCs w:val="20"/>
        </w:rPr>
        <w:br/>
        <w:t>GPO Box 1289</w:t>
      </w:r>
      <w:r w:rsidRPr="009732E7">
        <w:rPr>
          <w:rFonts w:asciiTheme="minorBidi" w:eastAsia="Times New Roman" w:hAnsiTheme="minorBidi" w:cstheme="minorBidi"/>
          <w:sz w:val="20"/>
          <w:szCs w:val="20"/>
        </w:rPr>
        <w:br/>
        <w:t>Melbourne VIC 3001</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Australia</w:t>
      </w:r>
    </w:p>
    <w:p w14:paraId="3A55DC6F"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Email: chantal.donnelly@bom.gov.au</w:t>
      </w:r>
      <w:r w:rsidRPr="009732E7">
        <w:rPr>
          <w:rFonts w:asciiTheme="minorBidi" w:eastAsia="Times New Roman" w:hAnsiTheme="minorBidi" w:cstheme="minorBidi"/>
          <w:sz w:val="20"/>
          <w:szCs w:val="20"/>
        </w:rPr>
        <w:br/>
      </w:r>
    </w:p>
    <w:p w14:paraId="0AF66D30"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India</w:t>
      </w:r>
    </w:p>
    <w:p w14:paraId="2AC77C44" w14:textId="77777777" w:rsidR="002E26FC" w:rsidRPr="009732E7" w:rsidRDefault="002E26FC" w:rsidP="00446805">
      <w:pPr>
        <w:spacing w:before="0" w:after="0"/>
        <w:jc w:val="left"/>
        <w:rPr>
          <w:rFonts w:asciiTheme="minorBidi" w:eastAsia="Times New Roman" w:hAnsiTheme="minorBidi" w:cstheme="minorBidi"/>
          <w:sz w:val="20"/>
          <w:szCs w:val="20"/>
        </w:rPr>
      </w:pPr>
    </w:p>
    <w:p w14:paraId="41F70E86" w14:textId="1490D9E5"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Dr </w:t>
      </w:r>
      <w:r w:rsidR="002E26FC" w:rsidRPr="009732E7">
        <w:rPr>
          <w:rFonts w:asciiTheme="minorBidi" w:eastAsia="Times New Roman" w:hAnsiTheme="minorBidi" w:cstheme="minorBidi"/>
          <w:sz w:val="20"/>
          <w:szCs w:val="20"/>
        </w:rPr>
        <w:t>Srinivasa Kumar TUMMALA</w:t>
      </w:r>
      <w:r w:rsidR="002E26FC" w:rsidRPr="009732E7">
        <w:rPr>
          <w:rFonts w:asciiTheme="minorBidi" w:eastAsia="Times New Roman" w:hAnsiTheme="minorBidi" w:cstheme="minorBidi"/>
          <w:sz w:val="20"/>
          <w:szCs w:val="20"/>
        </w:rPr>
        <w:br/>
        <w:t>Director</w:t>
      </w:r>
      <w:r w:rsidR="002E26FC" w:rsidRPr="009732E7">
        <w:rPr>
          <w:rFonts w:asciiTheme="minorBidi" w:eastAsia="Times New Roman" w:hAnsiTheme="minorBidi" w:cstheme="minorBidi"/>
          <w:sz w:val="20"/>
          <w:szCs w:val="20"/>
        </w:rPr>
        <w:br/>
        <w:t>Indian National Centre for Ocean Information Services</w:t>
      </w:r>
    </w:p>
    <w:p w14:paraId="3DF51202" w14:textId="20029B12"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"Ocean Valley", Pragathi Nagar (BO), Nizampet (SO)</w:t>
      </w:r>
      <w:r w:rsidRPr="009732E7">
        <w:rPr>
          <w:rFonts w:asciiTheme="minorBidi" w:eastAsia="Times New Roman" w:hAnsiTheme="minorBidi" w:cstheme="minorBidi"/>
          <w:sz w:val="20"/>
          <w:szCs w:val="20"/>
        </w:rPr>
        <w:br/>
        <w:t>Hyderabad 500 090</w:t>
      </w:r>
      <w:r w:rsidRPr="009732E7">
        <w:rPr>
          <w:rFonts w:asciiTheme="minorBidi" w:eastAsia="Times New Roman" w:hAnsiTheme="minorBidi" w:cstheme="minorBidi"/>
          <w:sz w:val="20"/>
          <w:szCs w:val="20"/>
        </w:rPr>
        <w:br/>
        <w:t>Telangana</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India</w:t>
      </w:r>
    </w:p>
    <w:p w14:paraId="013FBA75" w14:textId="534B0F89" w:rsidR="00722A5E"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+919441229297</w:t>
      </w:r>
      <w:r w:rsidRPr="009732E7">
        <w:rPr>
          <w:rFonts w:asciiTheme="minorBidi" w:eastAsia="Times New Roman" w:hAnsiTheme="minorBidi" w:cstheme="minorBidi"/>
          <w:sz w:val="20"/>
          <w:szCs w:val="20"/>
        </w:rPr>
        <w:br/>
        <w:t>Email: srinivas@incois.gov.in</w:t>
      </w:r>
      <w:r w:rsidRPr="009732E7">
        <w:rPr>
          <w:rFonts w:asciiTheme="minorBidi" w:eastAsia="Times New Roman" w:hAnsiTheme="minorBidi" w:cstheme="minorBidi"/>
          <w:sz w:val="20"/>
          <w:szCs w:val="20"/>
        </w:rPr>
        <w:br/>
      </w:r>
    </w:p>
    <w:p w14:paraId="7DC09CB5" w14:textId="04E0CD3C"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Indonesia</w:t>
      </w:r>
      <w:r w:rsidRPr="009732E7">
        <w:rPr>
          <w:rFonts w:asciiTheme="minorBidi" w:eastAsia="Times New Roman" w:hAnsiTheme="minorBidi" w:cstheme="minorBidi"/>
          <w:sz w:val="20"/>
          <w:szCs w:val="20"/>
        </w:rPr>
        <w:br/>
      </w:r>
    </w:p>
    <w:p w14:paraId="6148BE9E" w14:textId="762C1F7A"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Dr </w:t>
      </w:r>
      <w:r w:rsidR="002E26FC" w:rsidRPr="009732E7">
        <w:rPr>
          <w:rFonts w:asciiTheme="minorBidi" w:eastAsia="Times New Roman" w:hAnsiTheme="minorBidi" w:cstheme="minorBidi"/>
          <w:sz w:val="20"/>
          <w:szCs w:val="20"/>
        </w:rPr>
        <w:t>Muhamad SADLY</w:t>
      </w:r>
      <w:r w:rsidR="002E26FC" w:rsidRPr="009732E7">
        <w:rPr>
          <w:rFonts w:asciiTheme="minorBidi" w:eastAsia="Times New Roman" w:hAnsiTheme="minorBidi" w:cstheme="minorBidi"/>
          <w:sz w:val="20"/>
          <w:szCs w:val="20"/>
        </w:rPr>
        <w:br/>
        <w:t>Deputy Director General for Geophysics</w:t>
      </w:r>
      <w:r w:rsidR="002E26FC" w:rsidRPr="009732E7">
        <w:rPr>
          <w:rFonts w:asciiTheme="minorBidi" w:eastAsia="Times New Roman" w:hAnsiTheme="minorBidi" w:cstheme="minorBidi"/>
          <w:sz w:val="20"/>
          <w:szCs w:val="20"/>
        </w:rPr>
        <w:br/>
        <w:t>Badan Meteorologi, Klimatologi, dan Geofisika</w:t>
      </w:r>
    </w:p>
    <w:p w14:paraId="3EC59EC5" w14:textId="402D10ED"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JI. Angkasa I No. 2 Kemayoran</w:t>
      </w:r>
      <w:r w:rsidRPr="009732E7">
        <w:rPr>
          <w:rFonts w:asciiTheme="minorBidi" w:eastAsia="Times New Roman" w:hAnsiTheme="minorBidi" w:cstheme="minorBidi"/>
          <w:sz w:val="20"/>
          <w:szCs w:val="20"/>
        </w:rPr>
        <w:br/>
        <w:t>+62 (021) 4246703 10720</w:t>
      </w:r>
      <w:r w:rsidRPr="009732E7">
        <w:rPr>
          <w:rFonts w:asciiTheme="minorBidi" w:eastAsia="Times New Roman" w:hAnsiTheme="minorBidi" w:cstheme="minorBidi"/>
          <w:sz w:val="20"/>
          <w:szCs w:val="20"/>
        </w:rPr>
        <w:br/>
      </w:r>
      <w:r w:rsidR="009732E7" w:rsidRPr="009732E7">
        <w:rPr>
          <w:rFonts w:asciiTheme="minorBidi" w:eastAsia="Times New Roman" w:hAnsiTheme="minorBidi" w:cstheme="minorBidi"/>
          <w:sz w:val="20"/>
          <w:szCs w:val="20"/>
        </w:rPr>
        <w:t>Jakarta Pusat</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Indonesia</w:t>
      </w:r>
    </w:p>
    <w:p w14:paraId="3E68D092"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 xml:space="preserve">Email: </w:t>
      </w:r>
      <w:hyperlink r:id="rId27" w:history="1">
        <w:r w:rsidRPr="009732E7">
          <w:rPr>
            <w:rFonts w:asciiTheme="minorBidi" w:eastAsia="Times New Roman" w:hAnsiTheme="minorBidi" w:cstheme="minorBidi"/>
            <w:sz w:val="20"/>
            <w:szCs w:val="20"/>
          </w:rPr>
          <w:t>muhamad.sadly@bmkg.go.id</w:t>
        </w:r>
      </w:hyperlink>
    </w:p>
    <w:p w14:paraId="5616452F" w14:textId="77777777" w:rsidR="002E26FC" w:rsidRPr="009732E7" w:rsidRDefault="002E26FC" w:rsidP="00446805">
      <w:pPr>
        <w:spacing w:before="0" w:after="0"/>
        <w:jc w:val="left"/>
        <w:rPr>
          <w:rFonts w:asciiTheme="minorBidi" w:eastAsia="Times New Roman" w:hAnsiTheme="minorBidi" w:cstheme="minorBidi"/>
          <w:sz w:val="20"/>
          <w:szCs w:val="20"/>
        </w:rPr>
      </w:pPr>
    </w:p>
    <w:p w14:paraId="2F68F53D" w14:textId="0503B5BC"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Kenya</w:t>
      </w:r>
      <w:r w:rsidRPr="009732E7">
        <w:rPr>
          <w:rFonts w:asciiTheme="minorBidi" w:eastAsia="Times New Roman" w:hAnsiTheme="minorBidi" w:cstheme="minorBidi"/>
          <w:sz w:val="20"/>
          <w:szCs w:val="20"/>
        </w:rPr>
        <w:br/>
      </w:r>
    </w:p>
    <w:p w14:paraId="689504D7" w14:textId="2B614BBA" w:rsidR="002E26FC" w:rsidRPr="009732E7" w:rsidRDefault="003C3C9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Ms </w:t>
      </w:r>
      <w:r w:rsidR="002E26FC" w:rsidRPr="009732E7">
        <w:rPr>
          <w:rFonts w:asciiTheme="minorBidi" w:eastAsia="Times New Roman" w:hAnsiTheme="minorBidi" w:cstheme="minorBidi"/>
          <w:sz w:val="20"/>
          <w:szCs w:val="20"/>
        </w:rPr>
        <w:t>Stella AURA</w:t>
      </w:r>
      <w:r w:rsidR="002E26FC" w:rsidRPr="009732E7">
        <w:rPr>
          <w:rFonts w:asciiTheme="minorBidi" w:eastAsia="Times New Roman" w:hAnsiTheme="minorBidi" w:cstheme="minorBidi"/>
          <w:sz w:val="20"/>
          <w:szCs w:val="20"/>
        </w:rPr>
        <w:br/>
        <w:t>Deputy Director</w:t>
      </w:r>
      <w:r w:rsidR="002E26FC" w:rsidRPr="009732E7">
        <w:rPr>
          <w:rFonts w:asciiTheme="minorBidi" w:eastAsia="Times New Roman" w:hAnsiTheme="minorBidi" w:cstheme="minorBidi"/>
          <w:sz w:val="20"/>
          <w:szCs w:val="20"/>
        </w:rPr>
        <w:br/>
        <w:t>Institute for Meteorological Training &amp; Research/WMO-RTC</w:t>
      </w:r>
      <w:r w:rsidR="002E26FC" w:rsidRPr="009732E7">
        <w:rPr>
          <w:rFonts w:asciiTheme="minorBidi" w:eastAsia="Times New Roman" w:hAnsiTheme="minorBidi" w:cstheme="minorBidi"/>
          <w:sz w:val="20"/>
          <w:szCs w:val="20"/>
        </w:rPr>
        <w:br/>
        <w:t>Kenya Meteorological Department</w:t>
      </w:r>
    </w:p>
    <w:p w14:paraId="37E7AA96" w14:textId="43678D7C"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P.O. Box 30259</w:t>
      </w:r>
      <w:r w:rsidRPr="009732E7">
        <w:rPr>
          <w:rFonts w:asciiTheme="minorBidi" w:eastAsia="Times New Roman" w:hAnsiTheme="minorBidi" w:cstheme="minorBidi"/>
          <w:sz w:val="20"/>
          <w:szCs w:val="20"/>
        </w:rPr>
        <w:br/>
        <w:t>Nairobi 00100</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Kenya</w:t>
      </w:r>
    </w:p>
    <w:p w14:paraId="4D880758"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+254-20-3867880</w:t>
      </w:r>
      <w:r w:rsidRPr="009732E7">
        <w:rPr>
          <w:rFonts w:asciiTheme="minorBidi" w:eastAsia="Times New Roman" w:hAnsiTheme="minorBidi" w:cstheme="minorBidi"/>
          <w:sz w:val="20"/>
          <w:szCs w:val="20"/>
        </w:rPr>
        <w:br/>
        <w:t>Fax: +254-20-3876955/3865217</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lastRenderedPageBreak/>
        <w:t>Email: r_stll@yahoo.com</w:t>
      </w:r>
      <w:r w:rsidRPr="009732E7">
        <w:rPr>
          <w:rFonts w:asciiTheme="minorBidi" w:eastAsia="Times New Roman" w:hAnsiTheme="minorBidi" w:cstheme="minorBidi"/>
          <w:sz w:val="20"/>
          <w:szCs w:val="20"/>
        </w:rPr>
        <w:br/>
      </w:r>
    </w:p>
    <w:p w14:paraId="768EA66A"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Madagascar</w:t>
      </w:r>
      <w:r w:rsidRPr="009732E7">
        <w:rPr>
          <w:rFonts w:asciiTheme="minorBidi" w:eastAsia="Times New Roman" w:hAnsiTheme="minorBidi" w:cstheme="minorBidi"/>
          <w:sz w:val="20"/>
          <w:szCs w:val="20"/>
        </w:rPr>
        <w:br/>
      </w:r>
    </w:p>
    <w:p w14:paraId="59931C7A" w14:textId="35C5CCA2"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Ramarolahy Rina ANDRIANASOLO</w:t>
      </w:r>
      <w:r w:rsidR="002E26FC" w:rsidRPr="009732E7">
        <w:rPr>
          <w:rFonts w:asciiTheme="minorBidi" w:eastAsia="Times New Roman" w:hAnsiTheme="minorBidi" w:cstheme="minorBidi"/>
          <w:sz w:val="20"/>
          <w:szCs w:val="20"/>
        </w:rPr>
        <w:br/>
        <w:t>Associate Researcher</w:t>
      </w:r>
      <w:r w:rsidR="002E26FC" w:rsidRPr="009732E7">
        <w:rPr>
          <w:rFonts w:asciiTheme="minorBidi" w:eastAsia="Times New Roman" w:hAnsiTheme="minorBidi" w:cstheme="minorBidi"/>
          <w:sz w:val="20"/>
          <w:szCs w:val="20"/>
        </w:rPr>
        <w:br/>
        <w:t>Institute and Observatory of Geophysics in Antananarivo (IOGA)</w:t>
      </w:r>
    </w:p>
    <w:p w14:paraId="7BB86AC7" w14:textId="67263BE8"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P.O. Box 3843</w:t>
      </w:r>
      <w:r w:rsidRPr="009732E7">
        <w:rPr>
          <w:rFonts w:asciiTheme="minorBidi" w:eastAsia="Times New Roman" w:hAnsiTheme="minorBidi" w:cstheme="minorBidi"/>
          <w:sz w:val="20"/>
          <w:szCs w:val="20"/>
        </w:rPr>
        <w:br/>
        <w:t>101 Antananarivo</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Madagascar</w:t>
      </w:r>
    </w:p>
    <w:p w14:paraId="6CE55B29"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+261 2022 30182</w:t>
      </w:r>
      <w:r w:rsidRPr="009732E7">
        <w:rPr>
          <w:rFonts w:asciiTheme="minorBidi" w:eastAsia="Times New Roman" w:hAnsiTheme="minorBidi" w:cstheme="minorBidi"/>
          <w:sz w:val="20"/>
          <w:szCs w:val="20"/>
        </w:rPr>
        <w:br/>
        <w:t>Email: rinaranamana@gmail.com</w:t>
      </w:r>
    </w:p>
    <w:p w14:paraId="35E7324D"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t>Malaysia</w:t>
      </w:r>
      <w:r w:rsidRPr="009732E7">
        <w:rPr>
          <w:rFonts w:asciiTheme="minorBidi" w:eastAsia="Times New Roman" w:hAnsiTheme="minorBidi" w:cstheme="minorBidi"/>
          <w:sz w:val="20"/>
          <w:szCs w:val="20"/>
        </w:rPr>
        <w:br/>
      </w:r>
    </w:p>
    <w:p w14:paraId="018177F0" w14:textId="6CAC651C"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Lim Ze HUI</w:t>
      </w:r>
      <w:r w:rsidR="002E26FC" w:rsidRPr="009732E7">
        <w:rPr>
          <w:rFonts w:asciiTheme="minorBidi" w:eastAsia="Times New Roman" w:hAnsiTheme="minorBidi" w:cstheme="minorBidi"/>
          <w:sz w:val="20"/>
          <w:szCs w:val="20"/>
        </w:rPr>
        <w:br/>
        <w:t>Deputy Director General (Operations)</w:t>
      </w:r>
      <w:r w:rsidR="002E26FC" w:rsidRPr="009732E7">
        <w:rPr>
          <w:rFonts w:asciiTheme="minorBidi" w:eastAsia="Times New Roman" w:hAnsiTheme="minorBidi" w:cstheme="minorBidi"/>
          <w:sz w:val="20"/>
          <w:szCs w:val="20"/>
        </w:rPr>
        <w:br/>
        <w:t>Malaysian Meteorological Department</w:t>
      </w:r>
    </w:p>
    <w:p w14:paraId="5EE2DBFF" w14:textId="1A188B6F"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Jalan Sultan</w:t>
      </w:r>
      <w:r w:rsidRPr="009732E7">
        <w:rPr>
          <w:rFonts w:asciiTheme="minorBidi" w:eastAsia="Times New Roman" w:hAnsiTheme="minorBidi" w:cstheme="minorBidi"/>
          <w:sz w:val="20"/>
          <w:szCs w:val="20"/>
        </w:rPr>
        <w:br/>
        <w:t>46667 Petaling Jaya</w:t>
      </w:r>
      <w:r w:rsidRPr="009732E7">
        <w:rPr>
          <w:rFonts w:asciiTheme="minorBidi" w:eastAsia="Times New Roman" w:hAnsiTheme="minorBidi" w:cstheme="minorBidi"/>
          <w:sz w:val="20"/>
          <w:szCs w:val="20"/>
        </w:rPr>
        <w:br/>
        <w:t>Selangor</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Malaysia</w:t>
      </w:r>
    </w:p>
    <w:p w14:paraId="401EAD1D"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+6087 423110</w:t>
      </w:r>
      <w:r w:rsidRPr="009732E7">
        <w:rPr>
          <w:rFonts w:asciiTheme="minorBidi" w:eastAsia="Times New Roman" w:hAnsiTheme="minorBidi" w:cstheme="minorBidi"/>
          <w:sz w:val="20"/>
          <w:szCs w:val="20"/>
        </w:rPr>
        <w:br/>
        <w:t>Email: zhlim@met.gov.my</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t>Maldives</w:t>
      </w:r>
      <w:r w:rsidRPr="009732E7">
        <w:rPr>
          <w:rFonts w:asciiTheme="minorBidi" w:eastAsia="Times New Roman" w:hAnsiTheme="minorBidi" w:cstheme="minorBidi"/>
          <w:sz w:val="20"/>
          <w:szCs w:val="20"/>
        </w:rPr>
        <w:br/>
      </w:r>
    </w:p>
    <w:p w14:paraId="73E410EB" w14:textId="6F79BF0C"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Hisan HASSAN</w:t>
      </w:r>
      <w:r w:rsidR="002E26FC" w:rsidRPr="009732E7">
        <w:rPr>
          <w:rFonts w:asciiTheme="minorBidi" w:eastAsia="Times New Roman" w:hAnsiTheme="minorBidi" w:cstheme="minorBidi"/>
          <w:sz w:val="20"/>
          <w:szCs w:val="20"/>
        </w:rPr>
        <w:br/>
        <w:t>National Disaster Management Authority</w:t>
      </w:r>
    </w:p>
    <w:p w14:paraId="0F69E9FB" w14:textId="783D2CEE"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G. Rihijehikoshi</w:t>
      </w:r>
      <w:r w:rsidRPr="009732E7">
        <w:rPr>
          <w:rFonts w:asciiTheme="minorBidi" w:eastAsia="Times New Roman" w:hAnsiTheme="minorBidi" w:cstheme="minorBidi"/>
          <w:sz w:val="20"/>
          <w:szCs w:val="20"/>
        </w:rPr>
        <w:br/>
        <w:t>Ameenee Magu</w:t>
      </w:r>
      <w:r w:rsidRPr="009732E7">
        <w:rPr>
          <w:rFonts w:asciiTheme="minorBidi" w:eastAsia="Times New Roman" w:hAnsiTheme="minorBidi" w:cstheme="minorBidi"/>
          <w:sz w:val="20"/>
          <w:szCs w:val="20"/>
        </w:rPr>
        <w:br/>
        <w:t>Male 20111</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Maldives</w:t>
      </w:r>
    </w:p>
    <w:p w14:paraId="6D41F728"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Email: hisan.hassan@ndma.gov.mv</w:t>
      </w:r>
      <w:r w:rsidRPr="009732E7">
        <w:rPr>
          <w:rFonts w:asciiTheme="minorBidi" w:eastAsia="Times New Roman" w:hAnsiTheme="minorBidi" w:cstheme="minorBidi"/>
          <w:sz w:val="20"/>
          <w:szCs w:val="20"/>
        </w:rPr>
        <w:br/>
      </w:r>
    </w:p>
    <w:p w14:paraId="16B3A37C" w14:textId="27F77C70"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Mauritius</w:t>
      </w:r>
    </w:p>
    <w:p w14:paraId="04937988" w14:textId="77777777" w:rsidR="002E26FC" w:rsidRPr="009732E7" w:rsidRDefault="002E26FC" w:rsidP="00446805">
      <w:pPr>
        <w:spacing w:before="0" w:after="0"/>
        <w:jc w:val="left"/>
        <w:rPr>
          <w:rFonts w:asciiTheme="minorBidi" w:eastAsia="Times New Roman" w:hAnsiTheme="minorBidi" w:cstheme="minorBidi"/>
          <w:sz w:val="20"/>
          <w:szCs w:val="20"/>
        </w:rPr>
      </w:pPr>
    </w:p>
    <w:p w14:paraId="28AA13B3" w14:textId="09A12D71"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Premchand GOOLAUP</w:t>
      </w:r>
      <w:r w:rsidR="002E26FC" w:rsidRPr="009732E7">
        <w:rPr>
          <w:rFonts w:asciiTheme="minorBidi" w:eastAsia="Times New Roman" w:hAnsiTheme="minorBidi" w:cstheme="minorBidi"/>
          <w:sz w:val="20"/>
          <w:szCs w:val="20"/>
        </w:rPr>
        <w:br/>
        <w:t>Director</w:t>
      </w:r>
      <w:r w:rsidR="002E26FC" w:rsidRPr="009732E7">
        <w:rPr>
          <w:rFonts w:asciiTheme="minorBidi" w:eastAsia="Times New Roman" w:hAnsiTheme="minorBidi" w:cstheme="minorBidi"/>
          <w:sz w:val="20"/>
          <w:szCs w:val="20"/>
        </w:rPr>
        <w:br/>
        <w:t>Mauritius Meteorological Services</w:t>
      </w:r>
      <w:r w:rsidR="002E26FC" w:rsidRPr="009732E7">
        <w:rPr>
          <w:rFonts w:asciiTheme="minorBidi" w:eastAsia="Times New Roman" w:hAnsiTheme="minorBidi" w:cstheme="minorBidi"/>
          <w:sz w:val="20"/>
          <w:szCs w:val="20"/>
        </w:rPr>
        <w:br/>
        <w:t>Mauritius Meteorological Services</w:t>
      </w:r>
    </w:p>
    <w:p w14:paraId="1FC283D6"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 xml:space="preserve">St Paul Road </w:t>
      </w:r>
    </w:p>
    <w:p w14:paraId="04485900" w14:textId="5A898FC2"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Vacoas 73449</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Mauritius</w:t>
      </w:r>
    </w:p>
    <w:p w14:paraId="668B0793"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+230 6861031</w:t>
      </w:r>
      <w:r w:rsidRPr="009732E7">
        <w:rPr>
          <w:rFonts w:asciiTheme="minorBidi" w:eastAsia="Times New Roman" w:hAnsiTheme="minorBidi" w:cstheme="minorBidi"/>
          <w:sz w:val="20"/>
          <w:szCs w:val="20"/>
        </w:rPr>
        <w:br/>
        <w:t>Email: prem.goolaup@gmail.com</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t>Mozambique</w:t>
      </w:r>
      <w:r w:rsidRPr="009732E7">
        <w:rPr>
          <w:rFonts w:asciiTheme="minorBidi" w:eastAsia="Times New Roman" w:hAnsiTheme="minorBidi" w:cstheme="minorBidi"/>
          <w:sz w:val="20"/>
          <w:szCs w:val="20"/>
        </w:rPr>
        <w:br/>
      </w:r>
    </w:p>
    <w:p w14:paraId="7EAE838A" w14:textId="7CF54D5B"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Mussa MUSTAFA</w:t>
      </w:r>
      <w:r w:rsidR="002E26FC" w:rsidRPr="009732E7">
        <w:rPr>
          <w:rFonts w:asciiTheme="minorBidi" w:eastAsia="Times New Roman" w:hAnsiTheme="minorBidi" w:cstheme="minorBidi"/>
          <w:sz w:val="20"/>
          <w:szCs w:val="20"/>
        </w:rPr>
        <w:br/>
        <w:t>Chief, Weather Forecasting</w:t>
      </w:r>
      <w:r w:rsidR="002E26FC" w:rsidRPr="009732E7">
        <w:rPr>
          <w:rFonts w:asciiTheme="minorBidi" w:eastAsia="Times New Roman" w:hAnsiTheme="minorBidi" w:cstheme="minorBidi"/>
          <w:sz w:val="20"/>
          <w:szCs w:val="20"/>
        </w:rPr>
        <w:br/>
        <w:t>Training and Institutional Development</w:t>
      </w:r>
      <w:r w:rsidR="002E26FC" w:rsidRPr="009732E7">
        <w:rPr>
          <w:rFonts w:asciiTheme="minorBidi" w:eastAsia="Times New Roman" w:hAnsiTheme="minorBidi" w:cstheme="minorBidi"/>
          <w:sz w:val="20"/>
          <w:szCs w:val="20"/>
        </w:rPr>
        <w:br/>
        <w:t>Instituto Nacional de Meteorologia</w:t>
      </w:r>
    </w:p>
    <w:p w14:paraId="07F94FFB" w14:textId="4FA57884"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Rua de Mukumbura, 164, C.P. 256</w:t>
      </w:r>
      <w:r w:rsidRPr="009732E7">
        <w:rPr>
          <w:rFonts w:asciiTheme="minorBidi" w:eastAsia="Times New Roman" w:hAnsiTheme="minorBidi" w:cstheme="minorBidi"/>
          <w:sz w:val="20"/>
          <w:szCs w:val="20"/>
        </w:rPr>
        <w:br/>
        <w:t>Maputo</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Mozambique</w:t>
      </w:r>
    </w:p>
    <w:p w14:paraId="027DF3A1"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258 1 490 148</w:t>
      </w:r>
      <w:r w:rsidRPr="009732E7">
        <w:rPr>
          <w:rFonts w:asciiTheme="minorBidi" w:eastAsia="Times New Roman" w:hAnsiTheme="minorBidi" w:cstheme="minorBidi"/>
          <w:sz w:val="20"/>
          <w:szCs w:val="20"/>
        </w:rPr>
        <w:br/>
        <w:t>Email: mussa_m@inam.gov.mz</w:t>
      </w:r>
      <w:r w:rsidRPr="009732E7">
        <w:rPr>
          <w:rFonts w:asciiTheme="minorBidi" w:eastAsia="Times New Roman" w:hAnsiTheme="minorBidi" w:cstheme="minorBidi"/>
          <w:sz w:val="20"/>
          <w:szCs w:val="20"/>
        </w:rPr>
        <w:br/>
      </w:r>
    </w:p>
    <w:p w14:paraId="34F817BE"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b/>
          <w:sz w:val="20"/>
          <w:szCs w:val="20"/>
          <w:u w:val="single"/>
        </w:rPr>
        <w:t>Myanmar</w:t>
      </w:r>
    </w:p>
    <w:p w14:paraId="2CB3ACF8" w14:textId="11C763BF"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br/>
      </w:r>
      <w:r w:rsidR="00625AA3" w:rsidRPr="009732E7">
        <w:rPr>
          <w:rFonts w:asciiTheme="minorBidi" w:eastAsia="Times New Roman" w:hAnsiTheme="minorBidi" w:cstheme="minorBidi"/>
          <w:sz w:val="20"/>
          <w:szCs w:val="20"/>
        </w:rPr>
        <w:t>Mr </w:t>
      </w:r>
      <w:r w:rsidRPr="009732E7">
        <w:rPr>
          <w:rFonts w:asciiTheme="minorBidi" w:eastAsia="Times New Roman" w:hAnsiTheme="minorBidi" w:cstheme="minorBidi"/>
          <w:sz w:val="20"/>
          <w:szCs w:val="20"/>
        </w:rPr>
        <w:t>Kyaw OO</w:t>
      </w:r>
      <w:r w:rsidRPr="009732E7">
        <w:rPr>
          <w:rFonts w:asciiTheme="minorBidi" w:eastAsia="Times New Roman" w:hAnsiTheme="minorBidi" w:cstheme="minorBidi"/>
          <w:sz w:val="20"/>
          <w:szCs w:val="20"/>
        </w:rPr>
        <w:br/>
        <w:t>Deputy Director General</w:t>
      </w:r>
      <w:r w:rsidRPr="009732E7">
        <w:rPr>
          <w:rFonts w:asciiTheme="minorBidi" w:eastAsia="Times New Roman" w:hAnsiTheme="minorBidi" w:cstheme="minorBidi"/>
          <w:sz w:val="20"/>
          <w:szCs w:val="20"/>
        </w:rPr>
        <w:br/>
        <w:t xml:space="preserve">Department of Meteorology and Hydrology, </w:t>
      </w:r>
    </w:p>
    <w:p w14:paraId="774CBA00" w14:textId="7D480868" w:rsidR="002E26FC" w:rsidRPr="009732E7" w:rsidRDefault="002E26FC" w:rsidP="009732E7">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No. 50, Kaba-Aye Pagoda Road</w:t>
      </w:r>
      <w:r w:rsidRPr="009732E7">
        <w:rPr>
          <w:rFonts w:asciiTheme="minorBidi" w:eastAsia="Times New Roman" w:hAnsiTheme="minorBidi" w:cstheme="minorBidi"/>
          <w:sz w:val="20"/>
          <w:szCs w:val="20"/>
        </w:rPr>
        <w:br/>
        <w:t>Mayangone Township</w:t>
      </w:r>
      <w:r w:rsidRPr="009732E7">
        <w:rPr>
          <w:rFonts w:asciiTheme="minorBidi" w:eastAsia="Times New Roman" w:hAnsiTheme="minorBidi" w:cstheme="minorBidi"/>
          <w:sz w:val="20"/>
          <w:szCs w:val="20"/>
        </w:rPr>
        <w:br/>
        <w:t>Nay Pyi Taw</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 xml:space="preserve">Myanmar </w:t>
      </w:r>
    </w:p>
    <w:p w14:paraId="558882EA" w14:textId="71CB3C64"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 xml:space="preserve">Email: </w:t>
      </w:r>
      <w:hyperlink r:id="rId28" w:history="1">
        <w:r w:rsidRPr="009732E7">
          <w:rPr>
            <w:rFonts w:asciiTheme="minorBidi" w:eastAsia="Times New Roman" w:hAnsiTheme="minorBidi" w:cstheme="minorBidi"/>
            <w:sz w:val="20"/>
            <w:szCs w:val="20"/>
          </w:rPr>
          <w:t>kyawmoeoo39@gmail.com</w:t>
        </w:r>
      </w:hyperlink>
    </w:p>
    <w:p w14:paraId="1CD8C4A3" w14:textId="77777777" w:rsidR="00A2464E" w:rsidRPr="009732E7" w:rsidRDefault="00A2464E" w:rsidP="00446805">
      <w:pPr>
        <w:spacing w:before="0" w:after="0"/>
        <w:jc w:val="left"/>
        <w:rPr>
          <w:rFonts w:asciiTheme="minorBidi" w:eastAsia="Times New Roman" w:hAnsiTheme="minorBidi" w:cstheme="minorBidi"/>
          <w:b/>
          <w:sz w:val="20"/>
          <w:szCs w:val="20"/>
        </w:rPr>
      </w:pPr>
    </w:p>
    <w:p w14:paraId="0AB239E2"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Oman</w:t>
      </w:r>
      <w:r w:rsidRPr="009732E7">
        <w:rPr>
          <w:rFonts w:asciiTheme="minorBidi" w:eastAsia="Times New Roman" w:hAnsiTheme="minorBidi" w:cstheme="minorBidi"/>
          <w:sz w:val="20"/>
          <w:szCs w:val="20"/>
        </w:rPr>
        <w:br/>
      </w:r>
    </w:p>
    <w:p w14:paraId="7263374A" w14:textId="248CF79A"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Said Abdullah AL-HARTHI</w:t>
      </w:r>
      <w:r w:rsidR="002E26FC" w:rsidRPr="009732E7">
        <w:rPr>
          <w:rFonts w:asciiTheme="minorBidi" w:eastAsia="Times New Roman" w:hAnsiTheme="minorBidi" w:cstheme="minorBidi"/>
          <w:sz w:val="20"/>
          <w:szCs w:val="20"/>
        </w:rPr>
        <w:br/>
        <w:t>Asst. Director Operation and Technology</w:t>
      </w:r>
      <w:r w:rsidR="002E26FC" w:rsidRPr="009732E7">
        <w:rPr>
          <w:rFonts w:asciiTheme="minorBidi" w:eastAsia="Times New Roman" w:hAnsiTheme="minorBidi" w:cstheme="minorBidi"/>
          <w:sz w:val="20"/>
          <w:szCs w:val="20"/>
        </w:rPr>
        <w:br/>
        <w:t>Directorate General of Meteorology &amp; Air Navigation</w:t>
      </w:r>
    </w:p>
    <w:p w14:paraId="634D07D1" w14:textId="73E76D22"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P.O. Box 1</w:t>
      </w:r>
      <w:r w:rsidRPr="009732E7">
        <w:rPr>
          <w:rFonts w:asciiTheme="minorBidi" w:eastAsia="Times New Roman" w:hAnsiTheme="minorBidi" w:cstheme="minorBidi"/>
          <w:sz w:val="20"/>
          <w:szCs w:val="20"/>
        </w:rPr>
        <w:br/>
        <w:t>P.C. 111</w:t>
      </w:r>
      <w:r w:rsidR="00722A5E"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Muscat</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Oman</w:t>
      </w:r>
    </w:p>
    <w:p w14:paraId="03126136" w14:textId="527A8AE8" w:rsidR="00A2464E" w:rsidRPr="009732E7" w:rsidRDefault="002E26FC" w:rsidP="009732E7">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+96824519360</w:t>
      </w:r>
      <w:r w:rsidRPr="009732E7">
        <w:rPr>
          <w:rFonts w:asciiTheme="minorBidi" w:eastAsia="Times New Roman" w:hAnsiTheme="minorBidi" w:cstheme="minorBidi"/>
          <w:sz w:val="20"/>
          <w:szCs w:val="20"/>
        </w:rPr>
        <w:br/>
        <w:t>Email: s.alharthy@met.gov.om</w:t>
      </w:r>
      <w:r w:rsidRPr="009732E7">
        <w:rPr>
          <w:rFonts w:asciiTheme="minorBidi" w:eastAsia="Times New Roman" w:hAnsiTheme="minorBidi" w:cstheme="minorBidi"/>
          <w:sz w:val="20"/>
          <w:szCs w:val="20"/>
        </w:rPr>
        <w:br/>
      </w:r>
    </w:p>
    <w:p w14:paraId="1D31D989" w14:textId="658038DD"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b/>
          <w:sz w:val="20"/>
          <w:szCs w:val="20"/>
          <w:u w:val="single"/>
        </w:rPr>
        <w:t>Pakistan</w:t>
      </w:r>
    </w:p>
    <w:p w14:paraId="1C7312DF" w14:textId="77777777" w:rsidR="002E26FC" w:rsidRPr="009732E7" w:rsidRDefault="002E26FC" w:rsidP="00446805">
      <w:pPr>
        <w:spacing w:before="0" w:after="0"/>
        <w:jc w:val="left"/>
        <w:rPr>
          <w:rFonts w:asciiTheme="minorBidi" w:eastAsia="Times New Roman" w:hAnsiTheme="minorBidi" w:cstheme="minorBidi"/>
          <w:sz w:val="20"/>
          <w:szCs w:val="20"/>
        </w:rPr>
      </w:pPr>
    </w:p>
    <w:p w14:paraId="05A7AE09" w14:textId="582772F2"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Zahid RAFI</w:t>
      </w:r>
      <w:r w:rsidR="002E26FC" w:rsidRPr="009732E7">
        <w:rPr>
          <w:rFonts w:asciiTheme="minorBidi" w:eastAsia="Times New Roman" w:hAnsiTheme="minorBidi" w:cstheme="minorBidi"/>
          <w:sz w:val="20"/>
          <w:szCs w:val="20"/>
        </w:rPr>
        <w:br/>
        <w:t>Director, National Seismic Monitoring Centre</w:t>
      </w:r>
      <w:r w:rsidR="002E26FC" w:rsidRPr="009732E7">
        <w:rPr>
          <w:rFonts w:asciiTheme="minorBidi" w:eastAsia="Times New Roman" w:hAnsiTheme="minorBidi" w:cstheme="minorBidi"/>
          <w:sz w:val="20"/>
          <w:szCs w:val="20"/>
        </w:rPr>
        <w:br/>
        <w:t>Pakistan Meteorological Department, Karachi</w:t>
      </w:r>
    </w:p>
    <w:p w14:paraId="0CCC4B84" w14:textId="666C084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Regional Meteorological Centre</w:t>
      </w:r>
      <w:r w:rsidRPr="009732E7">
        <w:rPr>
          <w:rFonts w:asciiTheme="minorBidi" w:eastAsia="Times New Roman" w:hAnsiTheme="minorBidi" w:cstheme="minorBidi"/>
          <w:sz w:val="20"/>
          <w:szCs w:val="20"/>
        </w:rPr>
        <w:br/>
        <w:t>Karachi Airport</w:t>
      </w:r>
      <w:r w:rsidRPr="009732E7">
        <w:rPr>
          <w:rFonts w:asciiTheme="minorBidi" w:eastAsia="Times New Roman" w:hAnsiTheme="minorBidi" w:cstheme="minorBidi"/>
          <w:sz w:val="20"/>
          <w:szCs w:val="20"/>
        </w:rPr>
        <w:br/>
        <w:t>Karachi</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Pakistan</w:t>
      </w:r>
    </w:p>
    <w:p w14:paraId="1479BBEE"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+92 5192 50597</w:t>
      </w:r>
      <w:r w:rsidRPr="009732E7">
        <w:rPr>
          <w:rFonts w:asciiTheme="minorBidi" w:eastAsia="Times New Roman" w:hAnsiTheme="minorBidi" w:cstheme="minorBidi"/>
          <w:sz w:val="20"/>
          <w:szCs w:val="20"/>
        </w:rPr>
        <w:br/>
        <w:t>Email: dihazrafi@gmail.com</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t>South Africa</w:t>
      </w:r>
      <w:r w:rsidRPr="009732E7">
        <w:rPr>
          <w:rFonts w:asciiTheme="minorBidi" w:eastAsia="Times New Roman" w:hAnsiTheme="minorBidi" w:cstheme="minorBidi"/>
          <w:sz w:val="20"/>
          <w:szCs w:val="20"/>
        </w:rPr>
        <w:br/>
      </w:r>
    </w:p>
    <w:p w14:paraId="1D2B5D0C" w14:textId="2943F65E"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Mmaphaka TAU</w:t>
      </w:r>
      <w:r w:rsidR="002E26FC" w:rsidRPr="009732E7">
        <w:rPr>
          <w:rFonts w:asciiTheme="minorBidi" w:eastAsia="Times New Roman" w:hAnsiTheme="minorBidi" w:cstheme="minorBidi"/>
          <w:sz w:val="20"/>
          <w:szCs w:val="20"/>
        </w:rPr>
        <w:br/>
        <w:t>Deputy Director General</w:t>
      </w:r>
      <w:r w:rsidR="002E26FC" w:rsidRPr="009732E7">
        <w:rPr>
          <w:rFonts w:asciiTheme="minorBidi" w:eastAsia="Times New Roman" w:hAnsiTheme="minorBidi" w:cstheme="minorBidi"/>
          <w:sz w:val="20"/>
          <w:szCs w:val="20"/>
        </w:rPr>
        <w:br/>
        <w:t>National Disaster Management Centre</w:t>
      </w:r>
    </w:p>
    <w:p w14:paraId="239D690E" w14:textId="3997642E"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87 Hamilton Street</w:t>
      </w:r>
      <w:r w:rsidRPr="009732E7">
        <w:rPr>
          <w:rFonts w:asciiTheme="minorBidi" w:eastAsia="Times New Roman" w:hAnsiTheme="minorBidi" w:cstheme="minorBidi"/>
          <w:sz w:val="20"/>
          <w:szCs w:val="20"/>
        </w:rPr>
        <w:br/>
        <w:t>Pretoria</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South Africa</w:t>
      </w:r>
    </w:p>
    <w:p w14:paraId="68D413CD"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mmaphakat@ndmc.gov.za</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t>Sri Lanka</w:t>
      </w:r>
      <w:r w:rsidRPr="009732E7">
        <w:rPr>
          <w:rFonts w:asciiTheme="minorBidi" w:eastAsia="Times New Roman" w:hAnsiTheme="minorBidi" w:cstheme="minorBidi"/>
          <w:sz w:val="20"/>
          <w:szCs w:val="20"/>
        </w:rPr>
        <w:br/>
      </w:r>
    </w:p>
    <w:p w14:paraId="2B0897E2" w14:textId="0C3CA4F4"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Sudantha RANASINGHE</w:t>
      </w:r>
      <w:r w:rsidR="002E26FC" w:rsidRPr="009732E7">
        <w:rPr>
          <w:rFonts w:asciiTheme="minorBidi" w:eastAsia="Times New Roman" w:hAnsiTheme="minorBidi" w:cstheme="minorBidi"/>
          <w:sz w:val="20"/>
          <w:szCs w:val="20"/>
        </w:rPr>
        <w:br/>
        <w:t>Director General</w:t>
      </w:r>
      <w:r w:rsidR="002E26FC" w:rsidRPr="009732E7">
        <w:rPr>
          <w:rFonts w:asciiTheme="minorBidi" w:eastAsia="Times New Roman" w:hAnsiTheme="minorBidi" w:cstheme="minorBidi"/>
          <w:sz w:val="20"/>
          <w:szCs w:val="20"/>
        </w:rPr>
        <w:br/>
        <w:t>Disaster Management Centre</w:t>
      </w:r>
    </w:p>
    <w:p w14:paraId="03B78EF9" w14:textId="5A07DC58"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3rd, 4th Floor, 120/2 Vidya Mawatha</w:t>
      </w:r>
      <w:r w:rsidRPr="009732E7">
        <w:rPr>
          <w:rFonts w:asciiTheme="minorBidi" w:eastAsia="Times New Roman" w:hAnsiTheme="minorBidi" w:cstheme="minorBidi"/>
          <w:sz w:val="20"/>
          <w:szCs w:val="20"/>
        </w:rPr>
        <w:br/>
        <w:t>Colombo</w:t>
      </w:r>
      <w:r w:rsidR="00A2464E"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00700</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Sri Lanka</w:t>
      </w:r>
    </w:p>
    <w:p w14:paraId="33F4A014"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Email: dg@dmc.gov.lk</w:t>
      </w:r>
      <w:r w:rsidRPr="009732E7">
        <w:rPr>
          <w:rFonts w:asciiTheme="minorBidi" w:eastAsia="Times New Roman" w:hAnsiTheme="minorBidi" w:cstheme="minorBidi"/>
          <w:sz w:val="20"/>
          <w:szCs w:val="20"/>
        </w:rPr>
        <w:br/>
      </w:r>
    </w:p>
    <w:p w14:paraId="5598CD40"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United Arab Emirates</w:t>
      </w:r>
    </w:p>
    <w:p w14:paraId="6206F2B4" w14:textId="77777777" w:rsidR="002E26FC" w:rsidRPr="009732E7" w:rsidRDefault="002E26FC" w:rsidP="00446805">
      <w:pPr>
        <w:spacing w:before="0" w:after="0"/>
        <w:jc w:val="left"/>
        <w:rPr>
          <w:rFonts w:asciiTheme="minorBidi" w:eastAsia="Times New Roman" w:hAnsiTheme="minorBidi" w:cstheme="minorBidi"/>
          <w:sz w:val="20"/>
          <w:szCs w:val="20"/>
        </w:rPr>
      </w:pPr>
    </w:p>
    <w:p w14:paraId="3F99D728" w14:textId="609D3537"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Khalifa ALEBRI</w:t>
      </w:r>
      <w:r w:rsidR="002E26FC" w:rsidRPr="009732E7">
        <w:rPr>
          <w:rFonts w:asciiTheme="minorBidi" w:eastAsia="Times New Roman" w:hAnsiTheme="minorBidi" w:cstheme="minorBidi"/>
          <w:sz w:val="20"/>
          <w:szCs w:val="20"/>
        </w:rPr>
        <w:br/>
        <w:t>Head Of Earthquake Monitoring Section</w:t>
      </w:r>
      <w:r w:rsidR="002E26FC" w:rsidRPr="009732E7">
        <w:rPr>
          <w:rFonts w:asciiTheme="minorBidi" w:eastAsia="Times New Roman" w:hAnsiTheme="minorBidi" w:cstheme="minorBidi"/>
          <w:sz w:val="20"/>
          <w:szCs w:val="20"/>
        </w:rPr>
        <w:br/>
        <w:t>Seismology</w:t>
      </w:r>
      <w:r w:rsidR="002E26FC" w:rsidRPr="009732E7">
        <w:rPr>
          <w:rFonts w:asciiTheme="minorBidi" w:eastAsia="Times New Roman" w:hAnsiTheme="minorBidi" w:cstheme="minorBidi"/>
          <w:sz w:val="20"/>
          <w:szCs w:val="20"/>
        </w:rPr>
        <w:br/>
        <w:t>National Center of Meteorology</w:t>
      </w:r>
    </w:p>
    <w:p w14:paraId="0BDFE55D" w14:textId="34FFB263"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19th Street</w:t>
      </w:r>
      <w:r w:rsidRPr="009732E7">
        <w:rPr>
          <w:rFonts w:asciiTheme="minorBidi" w:eastAsia="Times New Roman" w:hAnsiTheme="minorBidi" w:cstheme="minorBidi"/>
          <w:sz w:val="20"/>
          <w:szCs w:val="20"/>
        </w:rPr>
        <w:br/>
        <w:t>Al Shawamekh</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United Arab Emirates</w:t>
      </w:r>
    </w:p>
    <w:p w14:paraId="3C745C3D" w14:textId="77777777" w:rsid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kalebri@ncms.ae</w:t>
      </w:r>
      <w:r w:rsidRPr="009732E7">
        <w:rPr>
          <w:rFonts w:asciiTheme="minorBidi" w:eastAsia="Times New Roman" w:hAnsiTheme="minorBidi" w:cstheme="minorBidi"/>
          <w:sz w:val="20"/>
          <w:szCs w:val="20"/>
        </w:rPr>
        <w:br/>
      </w:r>
    </w:p>
    <w:p w14:paraId="6841122E" w14:textId="77777777" w:rsidR="009732E7" w:rsidRPr="009732E7" w:rsidRDefault="009732E7" w:rsidP="009732E7">
      <w:pPr>
        <w:spacing w:before="0" w:after="0"/>
        <w:jc w:val="left"/>
        <w:rPr>
          <w:rFonts w:asciiTheme="minorBidi" w:eastAsia="Times New Roman" w:hAnsiTheme="minorBidi" w:cstheme="minorBidi"/>
          <w:sz w:val="20"/>
          <w:szCs w:val="20"/>
        </w:rPr>
      </w:pPr>
      <w:r>
        <w:rPr>
          <w:rFonts w:asciiTheme="minorBidi" w:eastAsia="Times New Roman" w:hAnsiTheme="minorBidi" w:cstheme="minorBidi"/>
          <w:b/>
          <w:sz w:val="20"/>
          <w:szCs w:val="20"/>
          <w:u w:val="single"/>
        </w:rPr>
        <w:t xml:space="preserve">United Republic of </w:t>
      </w:r>
      <w:r w:rsidRPr="009732E7">
        <w:rPr>
          <w:rFonts w:asciiTheme="minorBidi" w:eastAsia="Times New Roman" w:hAnsiTheme="minorBidi" w:cstheme="minorBidi"/>
          <w:b/>
          <w:sz w:val="20"/>
          <w:szCs w:val="20"/>
          <w:u w:val="single"/>
        </w:rPr>
        <w:t>Tanzania</w:t>
      </w:r>
    </w:p>
    <w:p w14:paraId="23636AB8" w14:textId="77777777" w:rsidR="009732E7" w:rsidRPr="009732E7" w:rsidRDefault="009732E7" w:rsidP="009732E7">
      <w:pPr>
        <w:spacing w:before="0" w:after="0"/>
        <w:jc w:val="left"/>
        <w:rPr>
          <w:rFonts w:asciiTheme="minorBidi" w:eastAsia="Times New Roman" w:hAnsiTheme="minorBidi" w:cstheme="minorBidi"/>
          <w:sz w:val="20"/>
          <w:szCs w:val="20"/>
        </w:rPr>
      </w:pPr>
    </w:p>
    <w:p w14:paraId="3801DFEC" w14:textId="77777777" w:rsidR="009732E7" w:rsidRPr="009732E7" w:rsidRDefault="009732E7" w:rsidP="009732E7">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Samwel MBUYA</w:t>
      </w:r>
      <w:r w:rsidRPr="009732E7">
        <w:rPr>
          <w:rFonts w:asciiTheme="minorBidi" w:eastAsia="Times New Roman" w:hAnsiTheme="minorBidi" w:cstheme="minorBidi"/>
          <w:sz w:val="20"/>
          <w:szCs w:val="20"/>
        </w:rPr>
        <w:br/>
        <w:t>Manger of Forecasting Services</w:t>
      </w:r>
      <w:r w:rsidRPr="009732E7">
        <w:rPr>
          <w:rFonts w:asciiTheme="minorBidi" w:eastAsia="Times New Roman" w:hAnsiTheme="minorBidi" w:cstheme="minorBidi"/>
          <w:sz w:val="20"/>
          <w:szCs w:val="20"/>
        </w:rPr>
        <w:br/>
        <w:t>Tanzania Meteorological Agency</w:t>
      </w:r>
    </w:p>
    <w:p w14:paraId="3AF83AB9" w14:textId="15AEF473" w:rsidR="009732E7" w:rsidRPr="009732E7" w:rsidRDefault="009732E7" w:rsidP="009732E7">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lastRenderedPageBreak/>
        <w:t>P.O. Box 3056</w:t>
      </w:r>
      <w:r w:rsidRPr="009732E7">
        <w:rPr>
          <w:rFonts w:asciiTheme="minorBidi" w:eastAsia="Times New Roman" w:hAnsiTheme="minorBidi" w:cstheme="minorBidi"/>
          <w:sz w:val="20"/>
          <w:szCs w:val="20"/>
        </w:rPr>
        <w:br/>
        <w:t>Morogoro Road, Ubungo Plaza, Third Floor</w:t>
      </w:r>
      <w:r w:rsidRPr="009732E7">
        <w:rPr>
          <w:rFonts w:asciiTheme="minorBidi" w:eastAsia="Times New Roman" w:hAnsiTheme="minorBidi" w:cstheme="minorBidi"/>
          <w:sz w:val="20"/>
          <w:szCs w:val="20"/>
        </w:rPr>
        <w:br/>
        <w:t>Dar es Salaam</w:t>
      </w:r>
      <w:r>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Tanzania</w:t>
      </w:r>
    </w:p>
    <w:p w14:paraId="5FF1AAD0" w14:textId="77777777" w:rsidR="009732E7" w:rsidRPr="009732E7" w:rsidRDefault="009732E7" w:rsidP="009732E7">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+255 764750980</w:t>
      </w:r>
      <w:r w:rsidRPr="009732E7">
        <w:rPr>
          <w:rFonts w:asciiTheme="minorBidi" w:eastAsia="Times New Roman" w:hAnsiTheme="minorBidi" w:cstheme="minorBidi"/>
          <w:sz w:val="20"/>
          <w:szCs w:val="20"/>
        </w:rPr>
        <w:br/>
        <w:t>Email: samwel.mbuya@meteo.go.tz</w:t>
      </w:r>
      <w:r w:rsidRPr="009732E7">
        <w:rPr>
          <w:rFonts w:asciiTheme="minorBidi" w:eastAsia="Times New Roman" w:hAnsiTheme="minorBidi" w:cstheme="minorBidi"/>
          <w:sz w:val="20"/>
          <w:szCs w:val="20"/>
        </w:rPr>
        <w:br/>
      </w:r>
    </w:p>
    <w:p w14:paraId="276ECD5F" w14:textId="422FBD0C"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br/>
      </w:r>
      <w:r w:rsidRPr="009732E7">
        <w:rPr>
          <w:rFonts w:asciiTheme="minorBidi" w:eastAsia="Times New Roman" w:hAnsiTheme="minorBidi" w:cstheme="minorBidi"/>
          <w:b/>
          <w:bCs/>
          <w:sz w:val="20"/>
          <w:szCs w:val="20"/>
        </w:rPr>
        <w:t>National Delegates</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t>Australia</w:t>
      </w:r>
      <w:r w:rsidRPr="009732E7">
        <w:rPr>
          <w:rFonts w:asciiTheme="minorBidi" w:eastAsia="Times New Roman" w:hAnsiTheme="minorBidi" w:cstheme="minorBidi"/>
          <w:b/>
          <w:sz w:val="20"/>
          <w:szCs w:val="20"/>
          <w:u w:val="single"/>
        </w:rPr>
        <w:br/>
      </w:r>
    </w:p>
    <w:p w14:paraId="60C96BE8" w14:textId="0F1C04EC"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Simon ALLEN</w:t>
      </w:r>
      <w:r w:rsidR="002E26FC" w:rsidRPr="009732E7">
        <w:rPr>
          <w:rFonts w:asciiTheme="minorBidi" w:eastAsia="Times New Roman" w:hAnsiTheme="minorBidi" w:cstheme="minorBidi"/>
          <w:sz w:val="20"/>
          <w:szCs w:val="20"/>
        </w:rPr>
        <w:br/>
        <w:t>Bureau of Meteorology, Melbourne</w:t>
      </w:r>
    </w:p>
    <w:p w14:paraId="2A3D9E8A" w14:textId="7313F8B5"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700 Collins Street, Docklands</w:t>
      </w:r>
      <w:r w:rsidRPr="009732E7">
        <w:rPr>
          <w:rFonts w:asciiTheme="minorBidi" w:eastAsia="Times New Roman" w:hAnsiTheme="minorBidi" w:cstheme="minorBidi"/>
          <w:sz w:val="20"/>
          <w:szCs w:val="20"/>
        </w:rPr>
        <w:br/>
        <w:t>GPO Box 1289</w:t>
      </w:r>
      <w:r w:rsidRPr="009732E7">
        <w:rPr>
          <w:rFonts w:asciiTheme="minorBidi" w:eastAsia="Times New Roman" w:hAnsiTheme="minorBidi" w:cstheme="minorBidi"/>
          <w:sz w:val="20"/>
          <w:szCs w:val="20"/>
        </w:rPr>
        <w:br/>
        <w:t>Melbourne VIC 3001</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Australia</w:t>
      </w:r>
    </w:p>
    <w:p w14:paraId="18F7E642"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 xml:space="preserve">Email: </w:t>
      </w:r>
      <w:hyperlink r:id="rId29" w:history="1">
        <w:r w:rsidRPr="009732E7">
          <w:rPr>
            <w:rFonts w:asciiTheme="minorBidi" w:eastAsia="Times New Roman" w:hAnsiTheme="minorBidi" w:cstheme="minorBidi"/>
            <w:sz w:val="20"/>
            <w:szCs w:val="20"/>
          </w:rPr>
          <w:t>simon.allen@bom.gov.au</w:t>
        </w:r>
      </w:hyperlink>
      <w:r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br/>
      </w:r>
    </w:p>
    <w:p w14:paraId="79492872" w14:textId="27A7E769"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Matthew CHESNAIS</w:t>
      </w:r>
      <w:r w:rsidR="002E26FC" w:rsidRPr="009732E7">
        <w:rPr>
          <w:rFonts w:asciiTheme="minorBidi" w:eastAsia="Times New Roman" w:hAnsiTheme="minorBidi" w:cstheme="minorBidi"/>
          <w:sz w:val="20"/>
          <w:szCs w:val="20"/>
        </w:rPr>
        <w:br/>
        <w:t>Executive Manager, Hazard and Risk</w:t>
      </w:r>
      <w:r w:rsidR="002E26FC" w:rsidRPr="009732E7">
        <w:rPr>
          <w:rFonts w:asciiTheme="minorBidi" w:eastAsia="Times New Roman" w:hAnsiTheme="minorBidi" w:cstheme="minorBidi"/>
          <w:sz w:val="20"/>
          <w:szCs w:val="20"/>
        </w:rPr>
        <w:br/>
        <w:t>Community Resilience and Risk Mitigation</w:t>
      </w:r>
      <w:r w:rsidR="002E26FC" w:rsidRPr="009732E7">
        <w:rPr>
          <w:rFonts w:asciiTheme="minorBidi" w:eastAsia="Times New Roman" w:hAnsiTheme="minorBidi" w:cstheme="minorBidi"/>
          <w:sz w:val="20"/>
          <w:szCs w:val="20"/>
        </w:rPr>
        <w:br/>
        <w:t>Queensland Fire and Emergency Services</w:t>
      </w:r>
    </w:p>
    <w:p w14:paraId="06A19FA5" w14:textId="45789EDB"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85 Hudson Road</w:t>
      </w:r>
      <w:r w:rsidRPr="009732E7">
        <w:rPr>
          <w:rFonts w:asciiTheme="minorBidi" w:eastAsia="Times New Roman" w:hAnsiTheme="minorBidi" w:cstheme="minorBidi"/>
          <w:sz w:val="20"/>
          <w:szCs w:val="20"/>
        </w:rPr>
        <w:br/>
        <w:t>Albion Queensland 4010</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Australia</w:t>
      </w:r>
    </w:p>
    <w:p w14:paraId="017624BC"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matthew.chesnais@qfes.qld.gov.au</w:t>
      </w:r>
      <w:r w:rsidRPr="009732E7">
        <w:rPr>
          <w:rFonts w:asciiTheme="minorBidi" w:eastAsia="Times New Roman" w:hAnsiTheme="minorBidi" w:cstheme="minorBidi"/>
          <w:sz w:val="20"/>
          <w:szCs w:val="20"/>
        </w:rPr>
        <w:br/>
      </w:r>
    </w:p>
    <w:p w14:paraId="2C6BDEB8" w14:textId="12DE51A9"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Dr </w:t>
      </w:r>
      <w:r w:rsidR="002E26FC" w:rsidRPr="009732E7">
        <w:rPr>
          <w:rFonts w:asciiTheme="minorBidi" w:eastAsia="Times New Roman" w:hAnsiTheme="minorBidi" w:cstheme="minorBidi"/>
          <w:sz w:val="20"/>
          <w:szCs w:val="20"/>
        </w:rPr>
        <w:t>Gareth DAVIES</w:t>
      </w:r>
      <w:r w:rsidR="002E26FC" w:rsidRPr="009732E7">
        <w:rPr>
          <w:rFonts w:asciiTheme="minorBidi" w:eastAsia="Times New Roman" w:hAnsiTheme="minorBidi" w:cstheme="minorBidi"/>
          <w:sz w:val="20"/>
          <w:szCs w:val="20"/>
        </w:rPr>
        <w:br/>
        <w:t>Hydrodynamic Modeller</w:t>
      </w:r>
      <w:r w:rsidR="002E26FC" w:rsidRPr="009732E7">
        <w:rPr>
          <w:rFonts w:asciiTheme="minorBidi" w:eastAsia="Times New Roman" w:hAnsiTheme="minorBidi" w:cstheme="minorBidi"/>
          <w:sz w:val="20"/>
          <w:szCs w:val="20"/>
        </w:rPr>
        <w:br/>
        <w:t>Geoscience Australia</w:t>
      </w:r>
    </w:p>
    <w:p w14:paraId="414C08F2" w14:textId="352F57B0"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Cnr Jerrabomberra Ave and Hindmarsh Drive</w:t>
      </w:r>
      <w:r w:rsidR="00722A5E"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Symonston</w:t>
      </w:r>
      <w:r w:rsidR="00A2464E"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Canberra ACT 2609</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Australia</w:t>
      </w:r>
    </w:p>
    <w:p w14:paraId="1CFFF190"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Email: gareth.davies@ga.gov.au</w:t>
      </w:r>
    </w:p>
    <w:p w14:paraId="21E2E19A"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p>
    <w:p w14:paraId="17F5A4F1" w14:textId="2012C343"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Allen EARL</w:t>
      </w:r>
      <w:r w:rsidR="002E26FC" w:rsidRPr="009732E7">
        <w:rPr>
          <w:rFonts w:asciiTheme="minorBidi" w:eastAsia="Times New Roman" w:hAnsiTheme="minorBidi" w:cstheme="minorBidi"/>
          <w:sz w:val="20"/>
          <w:szCs w:val="20"/>
        </w:rPr>
        <w:br/>
        <w:t>Operations Manager</w:t>
      </w:r>
    </w:p>
    <w:p w14:paraId="45C57CC7"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National Earthquake Alerts Centre</w:t>
      </w:r>
      <w:r w:rsidRPr="009732E7">
        <w:rPr>
          <w:rFonts w:asciiTheme="minorBidi" w:eastAsia="Times New Roman" w:hAnsiTheme="minorBidi" w:cstheme="minorBidi"/>
          <w:sz w:val="20"/>
          <w:szCs w:val="20"/>
        </w:rPr>
        <w:br/>
        <w:t>Geoscience Australia</w:t>
      </w:r>
    </w:p>
    <w:p w14:paraId="4450C638" w14:textId="1DABFDBE"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Cnr Jerrabomberra Ave and Hindmarsh Drive</w:t>
      </w:r>
      <w:r w:rsidRPr="009732E7">
        <w:rPr>
          <w:rFonts w:asciiTheme="minorBidi" w:eastAsia="Times New Roman" w:hAnsiTheme="minorBidi" w:cstheme="minorBidi"/>
          <w:sz w:val="20"/>
          <w:szCs w:val="20"/>
        </w:rPr>
        <w:br/>
        <w:t>Symonston</w:t>
      </w:r>
      <w:r w:rsidR="00A2464E"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Canberra ACT 2609</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Australia</w:t>
      </w:r>
    </w:p>
    <w:p w14:paraId="69D129B5"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 xml:space="preserve">Email: </w:t>
      </w:r>
      <w:hyperlink r:id="rId30" w:history="1">
        <w:r w:rsidRPr="009732E7">
          <w:rPr>
            <w:rFonts w:asciiTheme="minorBidi" w:eastAsia="Times New Roman" w:hAnsiTheme="minorBidi" w:cstheme="minorBidi"/>
            <w:sz w:val="20"/>
            <w:szCs w:val="20"/>
          </w:rPr>
          <w:t>Allen.Earl@ga.gov.au</w:t>
        </w:r>
      </w:hyperlink>
    </w:p>
    <w:p w14:paraId="1839FD04" w14:textId="77777777" w:rsidR="002E26FC" w:rsidRPr="009732E7" w:rsidRDefault="002E26FC" w:rsidP="00446805">
      <w:pPr>
        <w:spacing w:before="0" w:after="0"/>
        <w:jc w:val="left"/>
        <w:rPr>
          <w:rFonts w:asciiTheme="minorBidi" w:eastAsia="Times New Roman" w:hAnsiTheme="minorBidi" w:cstheme="minorBidi"/>
          <w:sz w:val="20"/>
          <w:szCs w:val="20"/>
        </w:rPr>
      </w:pPr>
    </w:p>
    <w:p w14:paraId="03AC4A63" w14:textId="7DB5E9C2"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Dr </w:t>
      </w:r>
      <w:r w:rsidR="002E26FC" w:rsidRPr="009732E7">
        <w:rPr>
          <w:rFonts w:asciiTheme="minorBidi" w:eastAsia="Times New Roman" w:hAnsiTheme="minorBidi" w:cstheme="minorBidi"/>
          <w:sz w:val="20"/>
          <w:szCs w:val="20"/>
        </w:rPr>
        <w:t>Robert GREENWOOD</w:t>
      </w:r>
      <w:r w:rsidR="002E26FC" w:rsidRPr="009732E7">
        <w:rPr>
          <w:rFonts w:asciiTheme="minorBidi" w:eastAsia="Times New Roman" w:hAnsiTheme="minorBidi" w:cstheme="minorBidi"/>
          <w:sz w:val="20"/>
          <w:szCs w:val="20"/>
        </w:rPr>
        <w:br/>
        <w:t>Bureau of Meteorology, Melbourne</w:t>
      </w:r>
    </w:p>
    <w:p w14:paraId="579116AA" w14:textId="76685CE4" w:rsidR="00A2464E"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700 Collins Street, Docklands</w:t>
      </w:r>
      <w:r w:rsidRPr="009732E7">
        <w:rPr>
          <w:rFonts w:asciiTheme="minorBidi" w:eastAsia="Times New Roman" w:hAnsiTheme="minorBidi" w:cstheme="minorBidi"/>
          <w:sz w:val="20"/>
          <w:szCs w:val="20"/>
        </w:rPr>
        <w:br/>
        <w:t>GPO Box 1289</w:t>
      </w:r>
      <w:r w:rsidRPr="009732E7">
        <w:rPr>
          <w:rFonts w:asciiTheme="minorBidi" w:eastAsia="Times New Roman" w:hAnsiTheme="minorBidi" w:cstheme="minorBidi"/>
          <w:sz w:val="20"/>
          <w:szCs w:val="20"/>
        </w:rPr>
        <w:br/>
        <w:t>Melbourne VIC 3001</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Australia</w:t>
      </w:r>
    </w:p>
    <w:p w14:paraId="3B4E2088" w14:textId="37348B81" w:rsidR="00A2464E" w:rsidRPr="009732E7" w:rsidRDefault="00A2464E"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robert.greenwood@bom.gov.au</w:t>
      </w:r>
    </w:p>
    <w:p w14:paraId="0D562CEA" w14:textId="77777777" w:rsidR="00A2464E" w:rsidRPr="009732E7" w:rsidRDefault="00A2464E" w:rsidP="00446805">
      <w:pPr>
        <w:spacing w:before="0" w:after="0"/>
        <w:jc w:val="left"/>
        <w:rPr>
          <w:rFonts w:asciiTheme="minorBidi" w:eastAsia="Times New Roman" w:hAnsiTheme="minorBidi" w:cstheme="minorBidi"/>
          <w:sz w:val="20"/>
          <w:szCs w:val="20"/>
        </w:rPr>
      </w:pPr>
    </w:p>
    <w:p w14:paraId="1237C09B" w14:textId="102DDD60"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Dr </w:t>
      </w:r>
      <w:r w:rsidR="002E26FC" w:rsidRPr="009732E7">
        <w:rPr>
          <w:rFonts w:asciiTheme="minorBidi" w:eastAsia="Times New Roman" w:hAnsiTheme="minorBidi" w:cstheme="minorBidi"/>
          <w:sz w:val="20"/>
          <w:szCs w:val="20"/>
        </w:rPr>
        <w:t>Yuelong MIAO</w:t>
      </w:r>
      <w:r w:rsidR="002E26FC" w:rsidRPr="009732E7">
        <w:rPr>
          <w:rFonts w:asciiTheme="minorBidi" w:eastAsia="Times New Roman" w:hAnsiTheme="minorBidi" w:cstheme="minorBidi"/>
          <w:sz w:val="20"/>
          <w:szCs w:val="20"/>
        </w:rPr>
        <w:br/>
        <w:t>Manager for Tsunami and Storm Surge</w:t>
      </w:r>
      <w:r w:rsidR="002E26FC" w:rsidRPr="009732E7">
        <w:rPr>
          <w:rFonts w:asciiTheme="minorBidi" w:eastAsia="Times New Roman" w:hAnsiTheme="minorBidi" w:cstheme="minorBidi"/>
          <w:sz w:val="20"/>
          <w:szCs w:val="20"/>
        </w:rPr>
        <w:br/>
        <w:t>Environmental Prediction Services</w:t>
      </w:r>
      <w:r w:rsidR="002E26FC" w:rsidRPr="009732E7">
        <w:rPr>
          <w:rFonts w:asciiTheme="minorBidi" w:eastAsia="Times New Roman" w:hAnsiTheme="minorBidi" w:cstheme="minorBidi"/>
          <w:sz w:val="20"/>
          <w:szCs w:val="20"/>
        </w:rPr>
        <w:br/>
        <w:t>Bureau of Meteorology, Melbourne</w:t>
      </w:r>
    </w:p>
    <w:p w14:paraId="7FE4C3BC" w14:textId="44782D8D"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700 Collins Street, Docklands</w:t>
      </w:r>
      <w:r w:rsidRPr="009732E7">
        <w:rPr>
          <w:rFonts w:asciiTheme="minorBidi" w:eastAsia="Times New Roman" w:hAnsiTheme="minorBidi" w:cstheme="minorBidi"/>
          <w:sz w:val="20"/>
          <w:szCs w:val="20"/>
        </w:rPr>
        <w:br/>
        <w:t>GPO Box 1289</w:t>
      </w:r>
      <w:r w:rsidRPr="009732E7">
        <w:rPr>
          <w:rFonts w:asciiTheme="minorBidi" w:eastAsia="Times New Roman" w:hAnsiTheme="minorBidi" w:cstheme="minorBidi"/>
          <w:sz w:val="20"/>
          <w:szCs w:val="20"/>
        </w:rPr>
        <w:br/>
        <w:t>Melbourne VIC 3001</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Australia</w:t>
      </w:r>
    </w:p>
    <w:p w14:paraId="063603CE"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+61 3 9669 4110</w:t>
      </w:r>
      <w:r w:rsidRPr="009732E7">
        <w:rPr>
          <w:rFonts w:asciiTheme="minorBidi" w:eastAsia="Times New Roman" w:hAnsiTheme="minorBidi" w:cstheme="minorBidi"/>
          <w:sz w:val="20"/>
          <w:szCs w:val="20"/>
        </w:rPr>
        <w:br/>
        <w:t>Email: yuelong.miao@bom.gov.au</w:t>
      </w:r>
      <w:r w:rsidRPr="009732E7">
        <w:rPr>
          <w:rFonts w:asciiTheme="minorBidi" w:eastAsia="Times New Roman" w:hAnsiTheme="minorBidi" w:cstheme="minorBidi"/>
          <w:sz w:val="20"/>
          <w:szCs w:val="20"/>
        </w:rPr>
        <w:br/>
      </w:r>
    </w:p>
    <w:p w14:paraId="613C96BA" w14:textId="5987D814"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Spiro SPILIOPOULOS</w:t>
      </w:r>
      <w:r w:rsidR="002E26FC" w:rsidRPr="009732E7">
        <w:rPr>
          <w:rFonts w:asciiTheme="minorBidi" w:eastAsia="Times New Roman" w:hAnsiTheme="minorBidi" w:cstheme="minorBidi"/>
          <w:sz w:val="20"/>
          <w:szCs w:val="20"/>
        </w:rPr>
        <w:br/>
        <w:t xml:space="preserve">Project Leader Australian Tsunami Warning </w:t>
      </w:r>
      <w:r w:rsidR="002E26FC" w:rsidRPr="009732E7">
        <w:rPr>
          <w:rFonts w:asciiTheme="minorBidi" w:eastAsia="Times New Roman" w:hAnsiTheme="minorBidi" w:cstheme="minorBidi"/>
          <w:sz w:val="20"/>
          <w:szCs w:val="20"/>
        </w:rPr>
        <w:t>System Geoscience Australia</w:t>
      </w:r>
      <w:r w:rsidR="002E26FC" w:rsidRPr="009732E7">
        <w:rPr>
          <w:rFonts w:asciiTheme="minorBidi" w:eastAsia="Times New Roman" w:hAnsiTheme="minorBidi" w:cstheme="minorBidi"/>
          <w:sz w:val="20"/>
          <w:szCs w:val="20"/>
        </w:rPr>
        <w:br/>
        <w:t>Geoscience Australia</w:t>
      </w:r>
    </w:p>
    <w:p w14:paraId="6C6F53CE" w14:textId="77E96210"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Cnr Jerrabomberra Ave and Hindmarsh Drive</w:t>
      </w:r>
      <w:r w:rsidRPr="009732E7">
        <w:rPr>
          <w:rFonts w:asciiTheme="minorBidi" w:eastAsia="Times New Roman" w:hAnsiTheme="minorBidi" w:cstheme="minorBidi"/>
          <w:sz w:val="20"/>
          <w:szCs w:val="20"/>
        </w:rPr>
        <w:br/>
        <w:t>Symonston</w:t>
      </w:r>
      <w:r w:rsidRPr="009732E7">
        <w:rPr>
          <w:rFonts w:asciiTheme="minorBidi" w:eastAsia="Times New Roman" w:hAnsiTheme="minorBidi" w:cstheme="minorBidi"/>
          <w:sz w:val="20"/>
          <w:szCs w:val="20"/>
        </w:rPr>
        <w:br/>
        <w:t>Canberra ACT 2609</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Australia</w:t>
      </w:r>
    </w:p>
    <w:p w14:paraId="05EEF7CE"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+61 2 62499494</w:t>
      </w:r>
      <w:r w:rsidRPr="009732E7">
        <w:rPr>
          <w:rFonts w:asciiTheme="minorBidi" w:eastAsia="Times New Roman" w:hAnsiTheme="minorBidi" w:cstheme="minorBidi"/>
          <w:sz w:val="20"/>
          <w:szCs w:val="20"/>
        </w:rPr>
        <w:br/>
        <w:t>Email: spiro.spiliopoulos@ga.gov.au</w:t>
      </w:r>
      <w:r w:rsidRPr="009732E7">
        <w:rPr>
          <w:rFonts w:asciiTheme="minorBidi" w:eastAsia="Times New Roman" w:hAnsiTheme="minorBidi" w:cstheme="minorBidi"/>
          <w:sz w:val="20"/>
          <w:szCs w:val="20"/>
        </w:rPr>
        <w:br/>
      </w:r>
    </w:p>
    <w:p w14:paraId="3BA557F4"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Bangladesh</w:t>
      </w:r>
      <w:r w:rsidRPr="009732E7">
        <w:rPr>
          <w:rFonts w:asciiTheme="minorBidi" w:eastAsia="Times New Roman" w:hAnsiTheme="minorBidi" w:cstheme="minorBidi"/>
          <w:b/>
          <w:sz w:val="20"/>
          <w:szCs w:val="20"/>
          <w:u w:val="single"/>
        </w:rPr>
        <w:br/>
      </w:r>
    </w:p>
    <w:p w14:paraId="512BF55F" w14:textId="08B90405"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Md. Momenul ISLAM</w:t>
      </w:r>
      <w:r w:rsidR="002E26FC" w:rsidRPr="009732E7">
        <w:rPr>
          <w:rFonts w:asciiTheme="minorBidi" w:eastAsia="Times New Roman" w:hAnsiTheme="minorBidi" w:cstheme="minorBidi"/>
          <w:sz w:val="20"/>
          <w:szCs w:val="20"/>
        </w:rPr>
        <w:br/>
        <w:t>Meteorologist and Officer in Charge</w:t>
      </w:r>
      <w:r w:rsidR="002E26FC" w:rsidRPr="009732E7">
        <w:rPr>
          <w:rFonts w:asciiTheme="minorBidi" w:eastAsia="Times New Roman" w:hAnsiTheme="minorBidi" w:cstheme="minorBidi"/>
          <w:sz w:val="20"/>
          <w:szCs w:val="20"/>
        </w:rPr>
        <w:br/>
        <w:t>Bangladesh Meteorological Department</w:t>
      </w:r>
    </w:p>
    <w:p w14:paraId="1E710D2A" w14:textId="31C3F1EF"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Seismic Observatory and Research Center, Bangladesh Meteorological Department, Agargaon, Dhaka</w:t>
      </w:r>
      <w:r w:rsidRPr="009732E7">
        <w:rPr>
          <w:rFonts w:asciiTheme="minorBidi" w:eastAsia="Times New Roman" w:hAnsiTheme="minorBidi" w:cstheme="minorBidi"/>
          <w:sz w:val="20"/>
          <w:szCs w:val="20"/>
        </w:rPr>
        <w:br/>
        <w:t>Dhaka</w:t>
      </w:r>
      <w:r w:rsidR="009732E7">
        <w:rPr>
          <w:rFonts w:asciiTheme="minorBidi" w:eastAsia="Times New Roman" w:hAnsiTheme="minorBidi" w:cstheme="minorBidi"/>
          <w:sz w:val="20"/>
          <w:szCs w:val="20"/>
        </w:rPr>
        <w:t>–</w:t>
      </w:r>
      <w:r w:rsidRPr="009732E7">
        <w:rPr>
          <w:rFonts w:asciiTheme="minorBidi" w:eastAsia="Times New Roman" w:hAnsiTheme="minorBidi" w:cstheme="minorBidi"/>
          <w:sz w:val="20"/>
          <w:szCs w:val="20"/>
        </w:rPr>
        <w:t>1207</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Bangladesh</w:t>
      </w:r>
    </w:p>
    <w:p w14:paraId="7212BAF4"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+880 (0)17 58 46 46 49</w:t>
      </w:r>
      <w:r w:rsidRPr="009732E7">
        <w:rPr>
          <w:rFonts w:asciiTheme="minorBidi" w:eastAsia="Times New Roman" w:hAnsiTheme="minorBidi" w:cstheme="minorBidi"/>
          <w:sz w:val="20"/>
          <w:szCs w:val="20"/>
        </w:rPr>
        <w:br/>
        <w:t>Email: momenulislam799@hotmail.com</w:t>
      </w:r>
    </w:p>
    <w:p w14:paraId="539B1368"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t>India</w:t>
      </w:r>
      <w:r w:rsidRPr="009732E7">
        <w:rPr>
          <w:rFonts w:asciiTheme="minorBidi" w:eastAsia="Times New Roman" w:hAnsiTheme="minorBidi" w:cstheme="minorBidi"/>
          <w:sz w:val="20"/>
          <w:szCs w:val="20"/>
        </w:rPr>
        <w:br/>
      </w:r>
    </w:p>
    <w:p w14:paraId="7F4464DA" w14:textId="59119344"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Ajay Kumar BANDELA</w:t>
      </w:r>
      <w:r w:rsidR="002E26FC" w:rsidRPr="009732E7">
        <w:rPr>
          <w:rFonts w:asciiTheme="minorBidi" w:eastAsia="Times New Roman" w:hAnsiTheme="minorBidi" w:cstheme="minorBidi"/>
          <w:sz w:val="20"/>
          <w:szCs w:val="20"/>
        </w:rPr>
        <w:br/>
        <w:t>Scientist</w:t>
      </w:r>
      <w:r w:rsidR="002E26FC" w:rsidRPr="009732E7">
        <w:rPr>
          <w:rFonts w:asciiTheme="minorBidi" w:eastAsia="Times New Roman" w:hAnsiTheme="minorBidi" w:cstheme="minorBidi"/>
          <w:sz w:val="20"/>
          <w:szCs w:val="20"/>
        </w:rPr>
        <w:br/>
        <w:t>Indian Tsunami Early Warning Centre</w:t>
      </w:r>
      <w:r w:rsidR="002E26FC" w:rsidRPr="009732E7">
        <w:rPr>
          <w:rFonts w:asciiTheme="minorBidi" w:eastAsia="Times New Roman" w:hAnsiTheme="minorBidi" w:cstheme="minorBidi"/>
          <w:sz w:val="20"/>
          <w:szCs w:val="20"/>
        </w:rPr>
        <w:br/>
        <w:t>Indian National Centre for Ocean Information Services</w:t>
      </w:r>
    </w:p>
    <w:p w14:paraId="7DDE0ADC" w14:textId="21EA4CBF"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Ocean Valley, Pragathi Nagar (B.O.), Nizampet (S.O.)</w:t>
      </w:r>
      <w:r w:rsidR="00A2464E"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Hyderabad 500090</w:t>
      </w:r>
      <w:r w:rsidRPr="009732E7">
        <w:rPr>
          <w:rFonts w:asciiTheme="minorBidi" w:eastAsia="Times New Roman" w:hAnsiTheme="minorBidi" w:cstheme="minorBidi"/>
          <w:sz w:val="20"/>
          <w:szCs w:val="20"/>
        </w:rPr>
        <w:br/>
        <w:t>Telangana</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India</w:t>
      </w:r>
    </w:p>
    <w:p w14:paraId="4A5389F0"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+91-40-23886071</w:t>
      </w:r>
      <w:r w:rsidRPr="009732E7">
        <w:rPr>
          <w:rFonts w:asciiTheme="minorBidi" w:eastAsia="Times New Roman" w:hAnsiTheme="minorBidi" w:cstheme="minorBidi"/>
          <w:sz w:val="20"/>
          <w:szCs w:val="20"/>
        </w:rPr>
        <w:br/>
        <w:t xml:space="preserve">Email: </w:t>
      </w:r>
      <w:hyperlink r:id="rId31" w:history="1">
        <w:r w:rsidRPr="009732E7">
          <w:rPr>
            <w:rFonts w:asciiTheme="minorBidi" w:eastAsia="Times New Roman" w:hAnsiTheme="minorBidi" w:cstheme="minorBidi"/>
            <w:sz w:val="20"/>
            <w:szCs w:val="20"/>
            <w:u w:val="single"/>
          </w:rPr>
          <w:t>ajay@incois.gov.in</w:t>
        </w:r>
      </w:hyperlink>
      <w:r w:rsidRPr="009732E7">
        <w:rPr>
          <w:rFonts w:asciiTheme="minorBidi" w:eastAsia="Times New Roman" w:hAnsiTheme="minorBidi" w:cstheme="minorBidi"/>
          <w:sz w:val="20"/>
          <w:szCs w:val="20"/>
        </w:rPr>
        <w:br/>
      </w:r>
    </w:p>
    <w:p w14:paraId="01DFAB4F" w14:textId="738EF052"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Patanjali Kumar CHODAVARAPU</w:t>
      </w:r>
      <w:r w:rsidR="002E26FC" w:rsidRPr="009732E7">
        <w:rPr>
          <w:rFonts w:asciiTheme="minorBidi" w:eastAsia="Times New Roman" w:hAnsiTheme="minorBidi" w:cstheme="minorBidi"/>
          <w:sz w:val="20"/>
          <w:szCs w:val="20"/>
        </w:rPr>
        <w:br/>
        <w:t>Senior Geophysicist</w:t>
      </w:r>
      <w:r w:rsidR="002E26FC" w:rsidRPr="009732E7">
        <w:rPr>
          <w:rFonts w:asciiTheme="minorBidi" w:eastAsia="Times New Roman" w:hAnsiTheme="minorBidi" w:cstheme="minorBidi"/>
          <w:sz w:val="20"/>
          <w:szCs w:val="20"/>
        </w:rPr>
        <w:br/>
        <w:t>Indian National Tsunami Early Warning Centre (ITEWC), Applied Research and Research to Operations (AOR)</w:t>
      </w:r>
      <w:r w:rsidR="002E26FC" w:rsidRPr="009732E7">
        <w:rPr>
          <w:rFonts w:asciiTheme="minorBidi" w:eastAsia="Times New Roman" w:hAnsiTheme="minorBidi" w:cstheme="minorBidi"/>
          <w:sz w:val="20"/>
          <w:szCs w:val="20"/>
        </w:rPr>
        <w:br/>
        <w:t>Indian National Centre for Ocean Information Services</w:t>
      </w:r>
    </w:p>
    <w:p w14:paraId="19BF6BC4" w14:textId="3CDFC373" w:rsidR="00A2464E"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"Ocean Valley", Pragathi Nagar (BO), Nizampet (SO)</w:t>
      </w:r>
      <w:r w:rsidR="00A2464E"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Hyderabad 500 090</w:t>
      </w:r>
      <w:r w:rsidR="00722A5E" w:rsidRPr="009732E7">
        <w:rPr>
          <w:rFonts w:asciiTheme="minorBidi" w:eastAsia="Times New Roman" w:hAnsiTheme="minorBidi" w:cstheme="minorBidi"/>
          <w:sz w:val="20"/>
          <w:szCs w:val="20"/>
        </w:rPr>
        <w:t xml:space="preserve">, </w:t>
      </w:r>
    </w:p>
    <w:p w14:paraId="4AE55350" w14:textId="7C9FF362" w:rsidR="00722A5E"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Telangana</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India</w:t>
      </w:r>
    </w:p>
    <w:p w14:paraId="487AFC52" w14:textId="67372DCF"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+91-40-23886067</w:t>
      </w:r>
      <w:r w:rsidRPr="009732E7">
        <w:rPr>
          <w:rFonts w:asciiTheme="minorBidi" w:eastAsia="Times New Roman" w:hAnsiTheme="minorBidi" w:cstheme="minorBidi"/>
          <w:sz w:val="20"/>
          <w:szCs w:val="20"/>
        </w:rPr>
        <w:br/>
        <w:t>Email: patanjali@incois.gov.in</w:t>
      </w:r>
      <w:r w:rsidRPr="009732E7">
        <w:rPr>
          <w:rFonts w:asciiTheme="minorBidi" w:eastAsia="Times New Roman" w:hAnsiTheme="minorBidi" w:cstheme="minorBidi"/>
          <w:b/>
          <w:sz w:val="20"/>
          <w:szCs w:val="20"/>
          <w:u w:val="single"/>
        </w:rPr>
        <w:br/>
      </w:r>
    </w:p>
    <w:p w14:paraId="312EB254" w14:textId="047AEFDB"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Padmanabham JIJJAVARAPU</w:t>
      </w:r>
      <w:r w:rsidR="002E26FC" w:rsidRPr="009732E7">
        <w:rPr>
          <w:rFonts w:asciiTheme="minorBidi" w:eastAsia="Times New Roman" w:hAnsiTheme="minorBidi" w:cstheme="minorBidi"/>
          <w:sz w:val="20"/>
          <w:szCs w:val="20"/>
        </w:rPr>
        <w:br/>
        <w:t>Scientist</w:t>
      </w:r>
      <w:r w:rsidR="002E26FC" w:rsidRPr="009732E7">
        <w:rPr>
          <w:rFonts w:asciiTheme="minorBidi" w:eastAsia="Times New Roman" w:hAnsiTheme="minorBidi" w:cstheme="minorBidi"/>
          <w:sz w:val="20"/>
          <w:szCs w:val="20"/>
        </w:rPr>
        <w:br/>
        <w:t>Indian Tsunami Early Warning System</w:t>
      </w:r>
      <w:r w:rsidR="002E26FC" w:rsidRPr="009732E7">
        <w:rPr>
          <w:rFonts w:asciiTheme="minorBidi" w:eastAsia="Times New Roman" w:hAnsiTheme="minorBidi" w:cstheme="minorBidi"/>
          <w:sz w:val="20"/>
          <w:szCs w:val="20"/>
        </w:rPr>
        <w:br/>
        <w:t>Indian National Centre for Ocean Information Services</w:t>
      </w:r>
    </w:p>
    <w:p w14:paraId="677C0081" w14:textId="3E809C7E"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"Ocean Valley", Pragathi Nagar (BO), Nizampet (SO)</w:t>
      </w:r>
      <w:r w:rsidRPr="009732E7">
        <w:rPr>
          <w:rFonts w:asciiTheme="minorBidi" w:eastAsia="Times New Roman" w:hAnsiTheme="minorBidi" w:cstheme="minorBidi"/>
          <w:sz w:val="20"/>
          <w:szCs w:val="20"/>
        </w:rPr>
        <w:br/>
        <w:t>Hyderabad 500 090</w:t>
      </w:r>
      <w:r w:rsidRPr="009732E7">
        <w:rPr>
          <w:rFonts w:asciiTheme="minorBidi" w:eastAsia="Times New Roman" w:hAnsiTheme="minorBidi" w:cstheme="minorBidi"/>
          <w:sz w:val="20"/>
          <w:szCs w:val="20"/>
        </w:rPr>
        <w:br/>
        <w:t>Telangana</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India</w:t>
      </w:r>
    </w:p>
    <w:p w14:paraId="1B2C335A"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jpincois@gmail.com</w:t>
      </w:r>
      <w:r w:rsidRPr="009732E7">
        <w:rPr>
          <w:rFonts w:asciiTheme="minorBidi" w:eastAsia="Times New Roman" w:hAnsiTheme="minorBidi" w:cstheme="minorBidi"/>
          <w:sz w:val="20"/>
          <w:szCs w:val="20"/>
        </w:rPr>
        <w:br/>
      </w:r>
    </w:p>
    <w:p w14:paraId="09BAB90C" w14:textId="58FED568" w:rsidR="002E26FC" w:rsidRPr="009732E7" w:rsidRDefault="003C3C9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Ms </w:t>
      </w:r>
      <w:r w:rsidR="002E26FC" w:rsidRPr="009732E7">
        <w:rPr>
          <w:rFonts w:asciiTheme="minorBidi" w:eastAsia="Times New Roman" w:hAnsiTheme="minorBidi" w:cstheme="minorBidi"/>
          <w:sz w:val="20"/>
          <w:szCs w:val="20"/>
        </w:rPr>
        <w:t>Vijaya Sunanda MANNEELA</w:t>
      </w:r>
      <w:r w:rsidR="002E26FC" w:rsidRPr="009732E7">
        <w:rPr>
          <w:rFonts w:asciiTheme="minorBidi" w:eastAsia="Times New Roman" w:hAnsiTheme="minorBidi" w:cstheme="minorBidi"/>
          <w:sz w:val="20"/>
          <w:szCs w:val="20"/>
        </w:rPr>
        <w:br/>
        <w:t>Scientist</w:t>
      </w:r>
      <w:r w:rsidR="002E26FC" w:rsidRPr="009732E7">
        <w:rPr>
          <w:rFonts w:asciiTheme="minorBidi" w:eastAsia="Times New Roman" w:hAnsiTheme="minorBidi" w:cstheme="minorBidi"/>
          <w:sz w:val="20"/>
          <w:szCs w:val="20"/>
        </w:rPr>
        <w:br/>
        <w:t>Indian Tsunami Early Warning Centre</w:t>
      </w:r>
      <w:r w:rsidR="002E26FC" w:rsidRPr="009732E7">
        <w:rPr>
          <w:rFonts w:asciiTheme="minorBidi" w:eastAsia="Times New Roman" w:hAnsiTheme="minorBidi" w:cstheme="minorBidi"/>
          <w:sz w:val="20"/>
          <w:szCs w:val="20"/>
        </w:rPr>
        <w:br/>
      </w:r>
      <w:r w:rsidR="002E26FC" w:rsidRPr="009732E7">
        <w:rPr>
          <w:rFonts w:asciiTheme="minorBidi" w:eastAsia="Times New Roman" w:hAnsiTheme="minorBidi" w:cstheme="minorBidi"/>
          <w:sz w:val="20"/>
          <w:szCs w:val="20"/>
        </w:rPr>
        <w:lastRenderedPageBreak/>
        <w:t>Indian National Centre for Ocean Information Services</w:t>
      </w:r>
    </w:p>
    <w:p w14:paraId="5B59C16C" w14:textId="78552F8C"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"Ocean Valley", Pragathi Nagar (BO), Nizampet (SO)</w:t>
      </w:r>
      <w:r w:rsidR="00A2464E"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Hyderabad 500 090</w:t>
      </w:r>
      <w:r w:rsidRPr="009732E7">
        <w:rPr>
          <w:rFonts w:asciiTheme="minorBidi" w:eastAsia="Times New Roman" w:hAnsiTheme="minorBidi" w:cstheme="minorBidi"/>
          <w:sz w:val="20"/>
          <w:szCs w:val="20"/>
        </w:rPr>
        <w:br/>
        <w:t>Telangana</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India</w:t>
      </w:r>
    </w:p>
    <w:p w14:paraId="1D5E31B1" w14:textId="53205085"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sunanda@incois.gov.in</w:t>
      </w: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br/>
      </w:r>
      <w:r w:rsidR="00625AA3" w:rsidRPr="009732E7">
        <w:rPr>
          <w:rFonts w:asciiTheme="minorBidi" w:eastAsia="Times New Roman" w:hAnsiTheme="minorBidi" w:cstheme="minorBidi"/>
          <w:sz w:val="20"/>
          <w:szCs w:val="20"/>
        </w:rPr>
        <w:t>Mr </w:t>
      </w:r>
      <w:r w:rsidRPr="009732E7">
        <w:rPr>
          <w:rFonts w:asciiTheme="minorBidi" w:eastAsia="Times New Roman" w:hAnsiTheme="minorBidi" w:cstheme="minorBidi"/>
          <w:sz w:val="20"/>
          <w:szCs w:val="20"/>
        </w:rPr>
        <w:t>Nagaraja MASULURI</w:t>
      </w:r>
      <w:r w:rsidRPr="009732E7">
        <w:rPr>
          <w:rFonts w:asciiTheme="minorBidi" w:eastAsia="Times New Roman" w:hAnsiTheme="minorBidi" w:cstheme="minorBidi"/>
          <w:sz w:val="20"/>
          <w:szCs w:val="20"/>
        </w:rPr>
        <w:br/>
        <w:t>Scientist F &amp; Division Head, Operational Ocean Services (OOS) &amp; Secretary, Indian Ocean Global Ocean Observing System (IOGOOS)</w:t>
      </w:r>
      <w:r w:rsidRPr="009732E7">
        <w:rPr>
          <w:rFonts w:asciiTheme="minorBidi" w:eastAsia="Times New Roman" w:hAnsiTheme="minorBidi" w:cstheme="minorBidi"/>
          <w:sz w:val="20"/>
          <w:szCs w:val="20"/>
        </w:rPr>
        <w:br/>
        <w:t>Operational Ocean Services and Applied Research (OSAR) Group</w:t>
      </w:r>
      <w:r w:rsidRPr="009732E7">
        <w:rPr>
          <w:rFonts w:asciiTheme="minorBidi" w:eastAsia="Times New Roman" w:hAnsiTheme="minorBidi" w:cstheme="minorBidi"/>
          <w:sz w:val="20"/>
          <w:szCs w:val="20"/>
        </w:rPr>
        <w:br/>
        <w:t>Indian National Centre for Ocean Information Services</w:t>
      </w:r>
    </w:p>
    <w:p w14:paraId="41A50487" w14:textId="2F55E73E"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"Ocean Valley", Pragathi Nagar (BO), Nizampet (SO)</w:t>
      </w:r>
      <w:r w:rsidR="00A2464E"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Hyderabad 500 090</w:t>
      </w:r>
      <w:r w:rsidRPr="009732E7">
        <w:rPr>
          <w:rFonts w:asciiTheme="minorBidi" w:eastAsia="Times New Roman" w:hAnsiTheme="minorBidi" w:cstheme="minorBidi"/>
          <w:sz w:val="20"/>
          <w:szCs w:val="20"/>
        </w:rPr>
        <w:br/>
        <w:t>Telangana</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India</w:t>
      </w:r>
    </w:p>
    <w:p w14:paraId="72AB95D8"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+91 40 23895013 / 23886031</w:t>
      </w:r>
      <w:r w:rsidRPr="009732E7">
        <w:rPr>
          <w:rFonts w:asciiTheme="minorBidi" w:eastAsia="Times New Roman" w:hAnsiTheme="minorBidi" w:cstheme="minorBidi"/>
          <w:sz w:val="20"/>
          <w:szCs w:val="20"/>
        </w:rPr>
        <w:br/>
        <w:t xml:space="preserve">Email: </w:t>
      </w:r>
      <w:hyperlink r:id="rId32" w:history="1">
        <w:r w:rsidRPr="009732E7">
          <w:rPr>
            <w:rFonts w:asciiTheme="minorBidi" w:eastAsia="Times New Roman" w:hAnsiTheme="minorBidi" w:cstheme="minorBidi"/>
            <w:sz w:val="20"/>
            <w:szCs w:val="20"/>
          </w:rPr>
          <w:t>raja@incois.gov.in</w:t>
        </w:r>
      </w:hyperlink>
      <w:r w:rsidRPr="009732E7">
        <w:rPr>
          <w:rFonts w:asciiTheme="minorBidi" w:eastAsia="Times New Roman" w:hAnsiTheme="minorBidi" w:cstheme="minorBidi"/>
          <w:sz w:val="20"/>
          <w:szCs w:val="20"/>
        </w:rPr>
        <w:br/>
      </w:r>
    </w:p>
    <w:p w14:paraId="3BA06167" w14:textId="24A6F65C"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Mahendra RANGANAHALLI</w:t>
      </w:r>
      <w:r w:rsidR="002E26FC" w:rsidRPr="009732E7">
        <w:rPr>
          <w:rFonts w:asciiTheme="minorBidi" w:eastAsia="Times New Roman" w:hAnsiTheme="minorBidi" w:cstheme="minorBidi"/>
          <w:sz w:val="20"/>
          <w:szCs w:val="20"/>
        </w:rPr>
        <w:br/>
        <w:t>Scientist</w:t>
      </w:r>
      <w:r w:rsidR="002E26FC" w:rsidRPr="009732E7">
        <w:rPr>
          <w:rFonts w:asciiTheme="minorBidi" w:eastAsia="Times New Roman" w:hAnsiTheme="minorBidi" w:cstheme="minorBidi"/>
          <w:sz w:val="20"/>
          <w:szCs w:val="20"/>
        </w:rPr>
        <w:br/>
        <w:t>Ministry of Earth Sciences</w:t>
      </w:r>
      <w:r w:rsidR="002E26FC" w:rsidRPr="009732E7">
        <w:rPr>
          <w:rFonts w:asciiTheme="minorBidi" w:eastAsia="Times New Roman" w:hAnsiTheme="minorBidi" w:cstheme="minorBidi"/>
          <w:sz w:val="20"/>
          <w:szCs w:val="20"/>
        </w:rPr>
        <w:br/>
        <w:t>Indian National Centre for Ocean Information Services</w:t>
      </w:r>
    </w:p>
    <w:p w14:paraId="12C56F7B" w14:textId="135F8281"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"Ocean Valley", Pragathi Nagar (BO), Nizampet (SO)</w:t>
      </w:r>
      <w:r w:rsidRPr="009732E7">
        <w:rPr>
          <w:rFonts w:asciiTheme="minorBidi" w:eastAsia="Times New Roman" w:hAnsiTheme="minorBidi" w:cstheme="minorBidi"/>
          <w:sz w:val="20"/>
          <w:szCs w:val="20"/>
        </w:rPr>
        <w:br/>
        <w:t>Hyderabad 500 090</w:t>
      </w:r>
      <w:r w:rsidRPr="009732E7">
        <w:rPr>
          <w:rFonts w:asciiTheme="minorBidi" w:eastAsia="Times New Roman" w:hAnsiTheme="minorBidi" w:cstheme="minorBidi"/>
          <w:sz w:val="20"/>
          <w:szCs w:val="20"/>
        </w:rPr>
        <w:br/>
        <w:t>Telangana</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India</w:t>
      </w:r>
    </w:p>
    <w:p w14:paraId="3B528AF7"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+90 40 23886165</w:t>
      </w:r>
      <w:r w:rsidRPr="009732E7">
        <w:rPr>
          <w:rFonts w:asciiTheme="minorBidi" w:eastAsia="Times New Roman" w:hAnsiTheme="minorBidi" w:cstheme="minorBidi"/>
          <w:sz w:val="20"/>
          <w:szCs w:val="20"/>
        </w:rPr>
        <w:br/>
        <w:t>Email: mahendra.rs@gmail.com</w:t>
      </w:r>
      <w:r w:rsidRPr="009732E7">
        <w:rPr>
          <w:rFonts w:asciiTheme="minorBidi" w:eastAsia="Times New Roman" w:hAnsiTheme="minorBidi" w:cstheme="minorBidi"/>
          <w:sz w:val="20"/>
          <w:szCs w:val="20"/>
        </w:rPr>
        <w:br/>
      </w:r>
    </w:p>
    <w:p w14:paraId="68A9F1EE" w14:textId="77DCF05C"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Dipankar SAIKIA</w:t>
      </w:r>
      <w:r w:rsidR="002E26FC" w:rsidRPr="009732E7">
        <w:rPr>
          <w:rFonts w:asciiTheme="minorBidi" w:eastAsia="Times New Roman" w:hAnsiTheme="minorBidi" w:cstheme="minorBidi"/>
          <w:sz w:val="20"/>
          <w:szCs w:val="20"/>
        </w:rPr>
        <w:br/>
        <w:t>Indian National Centre for Ocean Information Services</w:t>
      </w:r>
    </w:p>
    <w:p w14:paraId="5AB32D3F" w14:textId="12DED84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"Ocean Valley", Pragathi Nagar (BO), Nizampet (SO)</w:t>
      </w:r>
      <w:r w:rsidRPr="009732E7">
        <w:rPr>
          <w:rFonts w:asciiTheme="minorBidi" w:eastAsia="Times New Roman" w:hAnsiTheme="minorBidi" w:cstheme="minorBidi"/>
          <w:sz w:val="20"/>
          <w:szCs w:val="20"/>
        </w:rPr>
        <w:br/>
        <w:t>Hyderabad 500 090</w:t>
      </w:r>
      <w:r w:rsidRPr="009732E7">
        <w:rPr>
          <w:rFonts w:asciiTheme="minorBidi" w:eastAsia="Times New Roman" w:hAnsiTheme="minorBidi" w:cstheme="minorBidi"/>
          <w:sz w:val="20"/>
          <w:szCs w:val="20"/>
        </w:rPr>
        <w:br/>
        <w:t>Telangana</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India</w:t>
      </w:r>
    </w:p>
    <w:p w14:paraId="26DBB868"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dipankar.s@incois.gov.in</w:t>
      </w:r>
      <w:r w:rsidRPr="009732E7">
        <w:rPr>
          <w:rFonts w:asciiTheme="minorBidi" w:eastAsia="Times New Roman" w:hAnsiTheme="minorBidi" w:cstheme="minorBidi"/>
          <w:sz w:val="20"/>
          <w:szCs w:val="20"/>
        </w:rPr>
        <w:br/>
      </w:r>
    </w:p>
    <w:p w14:paraId="563E448C" w14:textId="372A8333"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Pavan Kumar SINGH</w:t>
      </w:r>
      <w:r w:rsidR="002E26FC" w:rsidRPr="009732E7">
        <w:rPr>
          <w:rFonts w:asciiTheme="minorBidi" w:eastAsia="Times New Roman" w:hAnsiTheme="minorBidi" w:cstheme="minorBidi"/>
          <w:sz w:val="20"/>
          <w:szCs w:val="20"/>
        </w:rPr>
        <w:br/>
        <w:t>National Disaster Management Authority (India)</w:t>
      </w:r>
    </w:p>
    <w:p w14:paraId="2DD895BD" w14:textId="19FFB33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NDMA BhawanA-1, Safdarjung Enclave</w:t>
      </w:r>
      <w:r w:rsidRPr="009732E7">
        <w:rPr>
          <w:rFonts w:asciiTheme="minorBidi" w:eastAsia="Times New Roman" w:hAnsiTheme="minorBidi" w:cstheme="minorBidi"/>
          <w:sz w:val="20"/>
          <w:szCs w:val="20"/>
        </w:rPr>
        <w:br/>
        <w:t>New Delhi 110</w:t>
      </w:r>
      <w:r w:rsidR="009732E7">
        <w:rPr>
          <w:rFonts w:asciiTheme="minorBidi" w:eastAsia="Times New Roman" w:hAnsiTheme="minorBidi" w:cstheme="minorBidi"/>
          <w:sz w:val="20"/>
          <w:szCs w:val="20"/>
        </w:rPr>
        <w:t> </w:t>
      </w:r>
      <w:r w:rsidRPr="009732E7">
        <w:rPr>
          <w:rFonts w:asciiTheme="minorBidi" w:eastAsia="Times New Roman" w:hAnsiTheme="minorBidi" w:cstheme="minorBidi"/>
          <w:sz w:val="20"/>
          <w:szCs w:val="20"/>
        </w:rPr>
        <w:t>029</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India</w:t>
      </w:r>
    </w:p>
    <w:p w14:paraId="68F53632"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drpavansingh@gmail.com</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t>Indonesia</w:t>
      </w:r>
      <w:r w:rsidRPr="009732E7">
        <w:rPr>
          <w:rFonts w:asciiTheme="minorBidi" w:eastAsia="Times New Roman" w:hAnsiTheme="minorBidi" w:cstheme="minorBidi"/>
          <w:sz w:val="20"/>
          <w:szCs w:val="20"/>
        </w:rPr>
        <w:br/>
      </w:r>
    </w:p>
    <w:p w14:paraId="222D0165" w14:textId="1E45D309" w:rsidR="002E26FC" w:rsidRPr="009732E7" w:rsidRDefault="003C3C9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Ms </w:t>
      </w:r>
      <w:r w:rsidR="002E26FC" w:rsidRPr="009732E7">
        <w:rPr>
          <w:rFonts w:asciiTheme="minorBidi" w:eastAsia="Times New Roman" w:hAnsiTheme="minorBidi" w:cstheme="minorBidi"/>
          <w:sz w:val="20"/>
          <w:szCs w:val="20"/>
        </w:rPr>
        <w:t>Suci ANUGRAH</w:t>
      </w:r>
      <w:r w:rsidR="002E26FC" w:rsidRPr="009732E7">
        <w:rPr>
          <w:rFonts w:asciiTheme="minorBidi" w:eastAsia="Times New Roman" w:hAnsiTheme="minorBidi" w:cstheme="minorBidi"/>
          <w:sz w:val="20"/>
          <w:szCs w:val="20"/>
        </w:rPr>
        <w:br/>
        <w:t>Agency for Meteorology Climatology and Geophysics (BMKG)</w:t>
      </w:r>
    </w:p>
    <w:p w14:paraId="339B4261" w14:textId="67F6EE3C"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P.O. Box 3540 Jkt.</w:t>
      </w:r>
      <w:r w:rsidRPr="009732E7">
        <w:rPr>
          <w:rFonts w:asciiTheme="minorBidi" w:eastAsia="Times New Roman" w:hAnsiTheme="minorBidi" w:cstheme="minorBidi"/>
          <w:sz w:val="20"/>
          <w:szCs w:val="20"/>
        </w:rPr>
        <w:br/>
        <w:t>Jl. Angkasa I No.2 Kemayoran Jakarta Pusat</w:t>
      </w:r>
      <w:r w:rsidRPr="009732E7">
        <w:rPr>
          <w:rFonts w:asciiTheme="minorBidi" w:eastAsia="Times New Roman" w:hAnsiTheme="minorBidi" w:cstheme="minorBidi"/>
          <w:sz w:val="20"/>
          <w:szCs w:val="20"/>
        </w:rPr>
        <w:br/>
        <w:t>DKI Jakarta</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10720</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Indonesia</w:t>
      </w:r>
    </w:p>
    <w:p w14:paraId="664E500A"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 xml:space="preserve">Email: </w:t>
      </w:r>
      <w:hyperlink r:id="rId33" w:history="1">
        <w:r w:rsidRPr="009732E7">
          <w:rPr>
            <w:rFonts w:asciiTheme="minorBidi" w:eastAsia="Times New Roman" w:hAnsiTheme="minorBidi" w:cstheme="minorBidi"/>
            <w:sz w:val="20"/>
            <w:szCs w:val="20"/>
            <w:u w:val="single"/>
          </w:rPr>
          <w:t>sucirahman@yahoo.com</w:t>
        </w:r>
      </w:hyperlink>
      <w:r w:rsidRPr="009732E7">
        <w:rPr>
          <w:rFonts w:asciiTheme="minorBidi" w:eastAsia="Times New Roman" w:hAnsiTheme="minorBidi" w:cstheme="minorBidi"/>
          <w:sz w:val="20"/>
          <w:szCs w:val="20"/>
        </w:rPr>
        <w:br/>
      </w:r>
    </w:p>
    <w:p w14:paraId="65617070" w14:textId="6CF3C1D6"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DARYONO</w:t>
      </w:r>
      <w:r w:rsidR="002E26FC" w:rsidRPr="009732E7">
        <w:rPr>
          <w:rFonts w:asciiTheme="minorBidi" w:eastAsia="Times New Roman" w:hAnsiTheme="minorBidi" w:cstheme="minorBidi"/>
          <w:sz w:val="20"/>
          <w:szCs w:val="20"/>
        </w:rPr>
        <w:br/>
        <w:t>The Agency for Meteorogy, Climatology and Geophysics, Indonesia</w:t>
      </w:r>
    </w:p>
    <w:p w14:paraId="66236C99" w14:textId="22310D2A"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Head OfficeJl. Angkasa 1 No.2Kemayoran</w:t>
      </w:r>
      <w:r w:rsidRPr="009732E7">
        <w:rPr>
          <w:rFonts w:asciiTheme="minorBidi" w:eastAsia="Times New Roman" w:hAnsiTheme="minorBidi" w:cstheme="minorBidi"/>
          <w:sz w:val="20"/>
          <w:szCs w:val="20"/>
        </w:rPr>
        <w:br/>
        <w:t>Jakarta Pusat</w:t>
      </w:r>
      <w:r w:rsidRPr="009732E7">
        <w:rPr>
          <w:rFonts w:asciiTheme="minorBidi" w:eastAsia="Times New Roman" w:hAnsiTheme="minorBidi" w:cstheme="minorBidi"/>
          <w:sz w:val="20"/>
          <w:szCs w:val="20"/>
        </w:rPr>
        <w:br/>
        <w:t>Jakarta 10720</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Indonesia</w:t>
      </w:r>
    </w:p>
    <w:p w14:paraId="780A29B5"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Email: daryono@bmkg.go.id</w:t>
      </w:r>
      <w:r w:rsidRPr="009732E7">
        <w:rPr>
          <w:rFonts w:asciiTheme="minorBidi" w:eastAsia="Times New Roman" w:hAnsiTheme="minorBidi" w:cstheme="minorBidi"/>
          <w:sz w:val="20"/>
          <w:szCs w:val="20"/>
        </w:rPr>
        <w:br/>
      </w:r>
    </w:p>
    <w:p w14:paraId="38EEF5D2" w14:textId="6C806FF1"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Dr </w:t>
      </w:r>
      <w:r w:rsidR="002E26FC" w:rsidRPr="009732E7">
        <w:rPr>
          <w:rFonts w:asciiTheme="minorBidi" w:eastAsia="Times New Roman" w:hAnsiTheme="minorBidi" w:cstheme="minorBidi"/>
          <w:sz w:val="20"/>
          <w:szCs w:val="20"/>
        </w:rPr>
        <w:t>KARYONO</w:t>
      </w:r>
      <w:r w:rsidR="002E26FC" w:rsidRPr="009732E7">
        <w:rPr>
          <w:rFonts w:asciiTheme="minorBidi" w:eastAsia="Times New Roman" w:hAnsiTheme="minorBidi" w:cstheme="minorBidi"/>
          <w:sz w:val="20"/>
          <w:szCs w:val="20"/>
        </w:rPr>
        <w:br/>
        <w:t>Agency for Meteorology Climatology and Geophysics (BMKG)</w:t>
      </w:r>
    </w:p>
    <w:p w14:paraId="425956E0" w14:textId="1D4595B5"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P.O. Box 3540 Jkt.</w:t>
      </w:r>
      <w:r w:rsidRPr="009732E7">
        <w:rPr>
          <w:rFonts w:asciiTheme="minorBidi" w:eastAsia="Times New Roman" w:hAnsiTheme="minorBidi" w:cstheme="minorBidi"/>
          <w:sz w:val="20"/>
          <w:szCs w:val="20"/>
        </w:rPr>
        <w:br/>
        <w:t>Jl. Angkasa I No.2 Kemayoran Jakarta Pusat</w:t>
      </w:r>
      <w:r w:rsidRPr="009732E7">
        <w:rPr>
          <w:rFonts w:asciiTheme="minorBidi" w:eastAsia="Times New Roman" w:hAnsiTheme="minorBidi" w:cstheme="minorBidi"/>
          <w:sz w:val="20"/>
          <w:szCs w:val="20"/>
        </w:rPr>
        <w:br/>
        <w:t>DKI Jakarta</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10720</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Indonesia</w:t>
      </w:r>
    </w:p>
    <w:p w14:paraId="7866A431"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Email: karyonosu@gmail.com</w:t>
      </w:r>
      <w:r w:rsidRPr="009732E7">
        <w:rPr>
          <w:rFonts w:asciiTheme="minorBidi" w:eastAsia="Times New Roman" w:hAnsiTheme="minorBidi" w:cstheme="minorBidi"/>
          <w:sz w:val="20"/>
          <w:szCs w:val="20"/>
        </w:rPr>
        <w:br/>
      </w:r>
    </w:p>
    <w:p w14:paraId="14B5DD52" w14:textId="264A0176"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Bambang PRAYITNO</w:t>
      </w:r>
      <w:r w:rsidR="002E26FC" w:rsidRPr="009732E7">
        <w:rPr>
          <w:rFonts w:asciiTheme="minorBidi" w:eastAsia="Times New Roman" w:hAnsiTheme="minorBidi" w:cstheme="minorBidi"/>
          <w:sz w:val="20"/>
          <w:szCs w:val="20"/>
        </w:rPr>
        <w:br/>
        <w:t>Indonesia Agency for Meteorology, Climatology and Geophysics</w:t>
      </w:r>
    </w:p>
    <w:p w14:paraId="1FF84D76" w14:textId="25AD9023"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Jl. Ngumban Surbakti No. 15, Sempakata, Medan Selayang II</w:t>
      </w:r>
      <w:r w:rsidRPr="009732E7">
        <w:rPr>
          <w:rFonts w:asciiTheme="minorBidi" w:eastAsia="Times New Roman" w:hAnsiTheme="minorBidi" w:cstheme="minorBidi"/>
          <w:sz w:val="20"/>
          <w:szCs w:val="20"/>
        </w:rPr>
        <w:br/>
        <w:t>Medan</w:t>
      </w:r>
      <w:r w:rsidRPr="009732E7">
        <w:rPr>
          <w:rFonts w:asciiTheme="minorBidi" w:eastAsia="Times New Roman" w:hAnsiTheme="minorBidi" w:cstheme="minorBidi"/>
          <w:sz w:val="20"/>
          <w:szCs w:val="20"/>
        </w:rPr>
        <w:br/>
        <w:t>North Sumatra 20131</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Indonesia</w:t>
      </w:r>
    </w:p>
    <w:p w14:paraId="13C063F6"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bambang.sp08@gmail.com</w:t>
      </w:r>
      <w:r w:rsidRPr="009732E7">
        <w:rPr>
          <w:rFonts w:asciiTheme="minorBidi" w:eastAsia="Times New Roman" w:hAnsiTheme="minorBidi" w:cstheme="minorBidi"/>
          <w:sz w:val="20"/>
          <w:szCs w:val="20"/>
        </w:rPr>
        <w:br/>
      </w:r>
    </w:p>
    <w:p w14:paraId="56C7A1C4" w14:textId="18FCDA97"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Dr </w:t>
      </w:r>
      <w:r w:rsidR="002E26FC" w:rsidRPr="009732E7">
        <w:rPr>
          <w:rFonts w:asciiTheme="minorBidi" w:eastAsia="Times New Roman" w:hAnsiTheme="minorBidi" w:cstheme="minorBidi"/>
          <w:sz w:val="20"/>
          <w:szCs w:val="20"/>
        </w:rPr>
        <w:t>Harkunti RAHAYU</w:t>
      </w:r>
      <w:r w:rsidR="002E26FC" w:rsidRPr="009732E7">
        <w:rPr>
          <w:rFonts w:asciiTheme="minorBidi" w:eastAsia="Times New Roman" w:hAnsiTheme="minorBidi" w:cstheme="minorBidi"/>
          <w:sz w:val="20"/>
          <w:szCs w:val="20"/>
        </w:rPr>
        <w:br/>
        <w:t>Institut Teknologi Bandung (Bandung Institute of Technology)</w:t>
      </w:r>
    </w:p>
    <w:p w14:paraId="4395CE65" w14:textId="144AB6ED"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Campus</w:t>
      </w:r>
      <w:r w:rsidRPr="009732E7">
        <w:rPr>
          <w:rFonts w:asciiTheme="minorBidi" w:eastAsia="Times New Roman" w:hAnsiTheme="minorBidi" w:cstheme="minorBidi"/>
          <w:sz w:val="20"/>
          <w:szCs w:val="20"/>
        </w:rPr>
        <w:br/>
        <w:t>Jl. Ganesha no. 10</w:t>
      </w:r>
      <w:r w:rsidRPr="009732E7">
        <w:rPr>
          <w:rFonts w:asciiTheme="minorBidi" w:eastAsia="Times New Roman" w:hAnsiTheme="minorBidi" w:cstheme="minorBidi"/>
          <w:sz w:val="20"/>
          <w:szCs w:val="20"/>
        </w:rPr>
        <w:br/>
        <w:t>Bandung</w:t>
      </w:r>
      <w:r w:rsidR="00722A5E"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West Java 40132</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Indonesia</w:t>
      </w:r>
    </w:p>
    <w:p w14:paraId="651BCBA3"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harkunti_rahayu@yahoo.com</w:t>
      </w:r>
    </w:p>
    <w:p w14:paraId="766008F9" w14:textId="77777777" w:rsidR="002E26FC" w:rsidRPr="009732E7" w:rsidRDefault="002E26FC" w:rsidP="00446805">
      <w:pPr>
        <w:spacing w:before="0" w:after="0"/>
        <w:jc w:val="left"/>
        <w:rPr>
          <w:rFonts w:asciiTheme="minorBidi" w:eastAsia="Times New Roman" w:hAnsiTheme="minorBidi" w:cstheme="minorBidi"/>
          <w:sz w:val="20"/>
          <w:szCs w:val="20"/>
        </w:rPr>
      </w:pPr>
    </w:p>
    <w:p w14:paraId="5D4533B6" w14:textId="6E754BDD"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Afrial ROSYA</w:t>
      </w:r>
      <w:r w:rsidR="002E26FC" w:rsidRPr="009732E7">
        <w:rPr>
          <w:rFonts w:asciiTheme="minorBidi" w:eastAsia="Times New Roman" w:hAnsiTheme="minorBidi" w:cstheme="minorBidi"/>
          <w:sz w:val="20"/>
          <w:szCs w:val="20"/>
        </w:rPr>
        <w:br/>
        <w:t>Dirctor for Early Warning</w:t>
      </w:r>
      <w:r w:rsidR="002E26FC" w:rsidRPr="009732E7">
        <w:rPr>
          <w:rFonts w:asciiTheme="minorBidi" w:eastAsia="Times New Roman" w:hAnsiTheme="minorBidi" w:cstheme="minorBidi"/>
          <w:sz w:val="20"/>
          <w:szCs w:val="20"/>
        </w:rPr>
        <w:br/>
        <w:t>BNPB - National Agency for Disaster Management</w:t>
      </w:r>
    </w:p>
    <w:p w14:paraId="42DDC5AD" w14:textId="4D82E60E"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Jl. Ir. H. Juanda No. 36</w:t>
      </w:r>
      <w:r w:rsidRPr="009732E7">
        <w:rPr>
          <w:rFonts w:asciiTheme="minorBidi" w:eastAsia="Times New Roman" w:hAnsiTheme="minorBidi" w:cstheme="minorBidi"/>
          <w:sz w:val="20"/>
          <w:szCs w:val="20"/>
        </w:rPr>
        <w:br/>
        <w:t>Jakarta</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Indonesia</w:t>
      </w:r>
    </w:p>
    <w:p w14:paraId="50F561A7" w14:textId="19D14FB9"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afrialr@yahoo.com</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00625AA3" w:rsidRPr="009732E7">
        <w:rPr>
          <w:rFonts w:asciiTheme="minorBidi" w:eastAsia="Times New Roman" w:hAnsiTheme="minorBidi" w:cstheme="minorBidi"/>
          <w:sz w:val="20"/>
          <w:szCs w:val="20"/>
        </w:rPr>
        <w:t>Mr </w:t>
      </w:r>
      <w:r w:rsidRPr="009732E7">
        <w:rPr>
          <w:rFonts w:asciiTheme="minorBidi" w:eastAsia="Times New Roman" w:hAnsiTheme="minorBidi" w:cstheme="minorBidi"/>
          <w:sz w:val="20"/>
          <w:szCs w:val="20"/>
        </w:rPr>
        <w:t>Ajat SUDRAJAT</w:t>
      </w:r>
      <w:r w:rsidRPr="009732E7">
        <w:rPr>
          <w:rFonts w:asciiTheme="minorBidi" w:eastAsia="Times New Roman" w:hAnsiTheme="minorBidi" w:cstheme="minorBidi"/>
          <w:sz w:val="20"/>
          <w:szCs w:val="20"/>
        </w:rPr>
        <w:br/>
        <w:t>Agency for Meteorology Climatology and Geophysics (BMKG)</w:t>
      </w:r>
    </w:p>
    <w:p w14:paraId="70B01B68" w14:textId="338893BD"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P.O. Box 3540 Jkt.</w:t>
      </w:r>
      <w:r w:rsidRPr="009732E7">
        <w:rPr>
          <w:rFonts w:asciiTheme="minorBidi" w:eastAsia="Times New Roman" w:hAnsiTheme="minorBidi" w:cstheme="minorBidi"/>
          <w:sz w:val="20"/>
          <w:szCs w:val="20"/>
        </w:rPr>
        <w:br/>
        <w:t>Jl. Angkasa I No.2 Kemayoran Jakarta Pusat</w:t>
      </w:r>
      <w:r w:rsidRPr="009732E7">
        <w:rPr>
          <w:rFonts w:asciiTheme="minorBidi" w:eastAsia="Times New Roman" w:hAnsiTheme="minorBidi" w:cstheme="minorBidi"/>
          <w:sz w:val="20"/>
          <w:szCs w:val="20"/>
        </w:rPr>
        <w:br/>
        <w:t>DKI Jakarta</w:t>
      </w:r>
      <w:r w:rsidR="00722A5E"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10720</w:t>
      </w:r>
      <w:r w:rsid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Indonesia</w:t>
      </w:r>
    </w:p>
    <w:p w14:paraId="2F185985"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soedrajat@gmail.com</w:t>
      </w:r>
      <w:r w:rsidRPr="009732E7">
        <w:rPr>
          <w:rFonts w:asciiTheme="minorBidi" w:eastAsia="Times New Roman" w:hAnsiTheme="minorBidi" w:cstheme="minorBidi"/>
          <w:sz w:val="20"/>
          <w:szCs w:val="20"/>
        </w:rPr>
        <w:br/>
      </w:r>
    </w:p>
    <w:p w14:paraId="542F1D28" w14:textId="37BBE069"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Rahmat TRIYONO</w:t>
      </w:r>
      <w:r w:rsidR="002E26FC" w:rsidRPr="009732E7">
        <w:rPr>
          <w:rFonts w:asciiTheme="minorBidi" w:eastAsia="Times New Roman" w:hAnsiTheme="minorBidi" w:cstheme="minorBidi"/>
          <w:sz w:val="20"/>
          <w:szCs w:val="20"/>
        </w:rPr>
        <w:br/>
        <w:t>Head of Earthquake and Tsunami Centre</w:t>
      </w:r>
      <w:r w:rsidR="002E26FC" w:rsidRPr="009732E7">
        <w:rPr>
          <w:rFonts w:asciiTheme="minorBidi" w:eastAsia="Times New Roman" w:hAnsiTheme="minorBidi" w:cstheme="minorBidi"/>
          <w:sz w:val="20"/>
          <w:szCs w:val="20"/>
        </w:rPr>
        <w:br/>
        <w:t>Badan Meteorologi, Klimatologi, dan Geofisika</w:t>
      </w:r>
    </w:p>
    <w:p w14:paraId="4030F948" w14:textId="62BB8B27" w:rsidR="002E26FC" w:rsidRPr="009732E7" w:rsidRDefault="002E26FC" w:rsidP="00233DAA">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JI. Angkasa I No. 2 Kemayoran</w:t>
      </w:r>
      <w:r w:rsidRPr="009732E7">
        <w:rPr>
          <w:rFonts w:asciiTheme="minorBidi" w:eastAsia="Times New Roman" w:hAnsiTheme="minorBidi" w:cstheme="minorBidi"/>
          <w:sz w:val="20"/>
          <w:szCs w:val="20"/>
        </w:rPr>
        <w:br/>
        <w:t>Jakarta Pusat</w:t>
      </w:r>
      <w:r w:rsidR="00233DAA">
        <w:rPr>
          <w:rFonts w:asciiTheme="minorBidi" w:eastAsia="Times New Roman" w:hAnsiTheme="minorBidi" w:cstheme="minorBidi"/>
          <w:sz w:val="20"/>
          <w:szCs w:val="20"/>
        </w:rPr>
        <w:t xml:space="preserve">, </w:t>
      </w:r>
      <w:r w:rsidR="00233DAA" w:rsidRPr="009732E7">
        <w:rPr>
          <w:rFonts w:asciiTheme="minorBidi" w:eastAsia="Times New Roman" w:hAnsiTheme="minorBidi" w:cstheme="minorBidi"/>
          <w:sz w:val="20"/>
          <w:szCs w:val="20"/>
        </w:rPr>
        <w:t>Indonesia</w:t>
      </w:r>
      <w:r w:rsidRPr="009732E7">
        <w:rPr>
          <w:rFonts w:asciiTheme="minorBidi" w:eastAsia="Times New Roman" w:hAnsiTheme="minorBidi" w:cstheme="minorBidi"/>
          <w:sz w:val="20"/>
          <w:szCs w:val="20"/>
        </w:rPr>
        <w:br/>
        <w:t>+62 (021) 4246703 10720</w:t>
      </w:r>
      <w:r w:rsidRPr="009732E7">
        <w:rPr>
          <w:rFonts w:asciiTheme="minorBidi" w:eastAsia="Times New Roman" w:hAnsiTheme="minorBidi" w:cstheme="minorBidi"/>
          <w:sz w:val="20"/>
          <w:szCs w:val="20"/>
        </w:rPr>
        <w:br/>
        <w:t>Email: rahmat.triyono@gmail.com</w:t>
      </w:r>
      <w:r w:rsidRPr="009732E7">
        <w:rPr>
          <w:rFonts w:asciiTheme="minorBidi" w:eastAsia="Times New Roman" w:hAnsiTheme="minorBidi" w:cstheme="minorBidi"/>
          <w:sz w:val="20"/>
          <w:szCs w:val="20"/>
        </w:rPr>
        <w:br/>
      </w:r>
    </w:p>
    <w:p w14:paraId="31D80D62" w14:textId="46AD17B7"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UDREKH</w:t>
      </w:r>
      <w:r w:rsidR="002E26FC" w:rsidRPr="009732E7">
        <w:rPr>
          <w:rFonts w:asciiTheme="minorBidi" w:eastAsia="Times New Roman" w:hAnsiTheme="minorBidi" w:cstheme="minorBidi"/>
          <w:sz w:val="20"/>
          <w:szCs w:val="20"/>
        </w:rPr>
        <w:br/>
        <w:t xml:space="preserve">Badan Pengkajian dan Penerapan Teknologi </w:t>
      </w:r>
    </w:p>
    <w:p w14:paraId="4886345B"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lastRenderedPageBreak/>
        <w:t>Agency for the Assessment &amp; Application of Technology</w:t>
      </w:r>
    </w:p>
    <w:p w14:paraId="5F935309" w14:textId="6501908E"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JL. MH.Thamrin no 8</w:t>
      </w:r>
      <w:r w:rsidR="00A2464E"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Pusat</w:t>
      </w:r>
      <w:r w:rsidRPr="009732E7">
        <w:rPr>
          <w:rFonts w:asciiTheme="minorBidi" w:eastAsia="Times New Roman" w:hAnsiTheme="minorBidi" w:cstheme="minorBidi"/>
          <w:sz w:val="20"/>
          <w:szCs w:val="20"/>
        </w:rPr>
        <w:br/>
        <w:t>Jakarta 10340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Indonesia</w:t>
      </w:r>
    </w:p>
    <w:p w14:paraId="31E56127"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udrekh@gmail.com</w:t>
      </w: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br/>
      </w:r>
      <w:r w:rsidRPr="009732E7">
        <w:rPr>
          <w:rFonts w:asciiTheme="minorBidi" w:eastAsia="Times New Roman" w:hAnsiTheme="minorBidi" w:cstheme="minorBidi"/>
          <w:sz w:val="20"/>
          <w:szCs w:val="20"/>
        </w:rPr>
        <w:t>Mrs. WENIZA</w:t>
      </w:r>
      <w:r w:rsidRPr="009732E7">
        <w:rPr>
          <w:rFonts w:asciiTheme="minorBidi" w:eastAsia="Times New Roman" w:hAnsiTheme="minorBidi" w:cstheme="minorBidi"/>
          <w:sz w:val="20"/>
          <w:szCs w:val="20"/>
        </w:rPr>
        <w:br/>
        <w:t>Head of Tsunami Mitigation Sub Division</w:t>
      </w:r>
      <w:r w:rsidRPr="009732E7">
        <w:rPr>
          <w:rFonts w:asciiTheme="minorBidi" w:eastAsia="Times New Roman" w:hAnsiTheme="minorBidi" w:cstheme="minorBidi"/>
          <w:sz w:val="20"/>
          <w:szCs w:val="20"/>
        </w:rPr>
        <w:br/>
        <w:t>The Agency for Meteorogy, Climatology and Geophysics, Indonesia</w:t>
      </w:r>
    </w:p>
    <w:p w14:paraId="47CCE9B0" w14:textId="352B42F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Head OfficeJl. Angkasa 1 No.2Kemayoran</w:t>
      </w:r>
      <w:r w:rsidRPr="009732E7">
        <w:rPr>
          <w:rFonts w:asciiTheme="minorBidi" w:eastAsia="Times New Roman" w:hAnsiTheme="minorBidi" w:cstheme="minorBidi"/>
          <w:sz w:val="20"/>
          <w:szCs w:val="20"/>
        </w:rPr>
        <w:br/>
        <w:t>Jakarta Pusat</w:t>
      </w:r>
      <w:r w:rsidRPr="009732E7">
        <w:rPr>
          <w:rFonts w:asciiTheme="minorBidi" w:eastAsia="Times New Roman" w:hAnsiTheme="minorBidi" w:cstheme="minorBidi"/>
          <w:sz w:val="20"/>
          <w:szCs w:val="20"/>
        </w:rPr>
        <w:br/>
        <w:t>Jakarta 10720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Indonesia</w:t>
      </w:r>
    </w:p>
    <w:p w14:paraId="1B2DDA95"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+6281-215556615</w:t>
      </w:r>
      <w:r w:rsidRPr="009732E7">
        <w:rPr>
          <w:rFonts w:asciiTheme="minorBidi" w:eastAsia="Times New Roman" w:hAnsiTheme="minorBidi" w:cstheme="minorBidi"/>
          <w:sz w:val="20"/>
          <w:szCs w:val="20"/>
        </w:rPr>
        <w:br/>
        <w:t>Email: weniza@bmkg.go.id</w:t>
      </w:r>
      <w:r w:rsidRPr="009732E7">
        <w:rPr>
          <w:rFonts w:asciiTheme="minorBidi" w:eastAsia="Times New Roman" w:hAnsiTheme="minorBidi" w:cstheme="minorBidi"/>
          <w:sz w:val="20"/>
          <w:szCs w:val="20"/>
        </w:rPr>
        <w:br/>
      </w:r>
    </w:p>
    <w:p w14:paraId="49275135" w14:textId="3710B1EE"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Iran</w:t>
      </w:r>
      <w:r w:rsidR="00233DAA">
        <w:rPr>
          <w:rFonts w:asciiTheme="minorBidi" w:eastAsia="Times New Roman" w:hAnsiTheme="minorBidi" w:cstheme="minorBidi"/>
          <w:b/>
          <w:sz w:val="20"/>
          <w:szCs w:val="20"/>
          <w:u w:val="single"/>
        </w:rPr>
        <w:t xml:space="preserve"> (Islamic Republic of)</w:t>
      </w:r>
      <w:r w:rsidRPr="009732E7">
        <w:rPr>
          <w:rFonts w:asciiTheme="minorBidi" w:eastAsia="Times New Roman" w:hAnsiTheme="minorBidi" w:cstheme="minorBidi"/>
          <w:sz w:val="20"/>
          <w:szCs w:val="20"/>
        </w:rPr>
        <w:br/>
      </w:r>
    </w:p>
    <w:p w14:paraId="6D718221" w14:textId="46CB8801"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Dr </w:t>
      </w:r>
      <w:r w:rsidR="002E26FC" w:rsidRPr="009732E7">
        <w:rPr>
          <w:rFonts w:asciiTheme="minorBidi" w:eastAsia="Times New Roman" w:hAnsiTheme="minorBidi" w:cstheme="minorBidi"/>
          <w:sz w:val="20"/>
          <w:szCs w:val="20"/>
        </w:rPr>
        <w:t>Mahmood Reza AKBARPOUR JANNAT</w:t>
      </w:r>
      <w:r w:rsidR="002E26FC" w:rsidRPr="009732E7">
        <w:rPr>
          <w:rFonts w:asciiTheme="minorBidi" w:eastAsia="Times New Roman" w:hAnsiTheme="minorBidi" w:cstheme="minorBidi"/>
          <w:sz w:val="20"/>
          <w:szCs w:val="20"/>
        </w:rPr>
        <w:br/>
        <w:t>Academic Staff</w:t>
      </w:r>
      <w:r w:rsidR="002E26FC" w:rsidRPr="009732E7">
        <w:rPr>
          <w:rFonts w:asciiTheme="minorBidi" w:eastAsia="Times New Roman" w:hAnsiTheme="minorBidi" w:cstheme="minorBidi"/>
          <w:sz w:val="20"/>
          <w:szCs w:val="20"/>
        </w:rPr>
        <w:br/>
        <w:t>Iranian National Institute for Oceanography and Atmospheric Science</w:t>
      </w:r>
      <w:r w:rsidR="002E26FC" w:rsidRPr="009732E7">
        <w:rPr>
          <w:rFonts w:asciiTheme="minorBidi" w:eastAsia="Times New Roman" w:hAnsiTheme="minorBidi" w:cstheme="minorBidi"/>
          <w:sz w:val="20"/>
          <w:szCs w:val="20"/>
        </w:rPr>
        <w:br/>
        <w:t>No.3 Etemad Zadeh St.</w:t>
      </w:r>
      <w:r w:rsidR="002E26FC" w:rsidRPr="009732E7">
        <w:rPr>
          <w:rFonts w:asciiTheme="minorBidi" w:eastAsia="Times New Roman" w:hAnsiTheme="minorBidi" w:cstheme="minorBidi"/>
          <w:sz w:val="20"/>
          <w:szCs w:val="20"/>
        </w:rPr>
        <w:br/>
        <w:t>Fatemi Ave.014155-4781</w:t>
      </w:r>
      <w:r w:rsidR="002E26FC" w:rsidRPr="009732E7">
        <w:rPr>
          <w:rFonts w:asciiTheme="minorBidi" w:eastAsia="Times New Roman" w:hAnsiTheme="minorBidi" w:cstheme="minorBidi"/>
          <w:sz w:val="20"/>
          <w:szCs w:val="20"/>
        </w:rPr>
        <w:br/>
      </w:r>
      <w:r w:rsidR="00A2464E" w:rsidRPr="009732E7">
        <w:rPr>
          <w:rFonts w:asciiTheme="minorBidi" w:eastAsia="Times New Roman" w:hAnsiTheme="minorBidi" w:cstheme="minorBidi"/>
          <w:sz w:val="20"/>
          <w:szCs w:val="20"/>
        </w:rPr>
        <w:t>Tehran</w:t>
      </w:r>
      <w:r w:rsidR="002E26FC" w:rsidRPr="009732E7">
        <w:rPr>
          <w:rFonts w:asciiTheme="minorBidi" w:eastAsia="Times New Roman" w:hAnsiTheme="minorBidi" w:cstheme="minorBidi"/>
          <w:sz w:val="20"/>
          <w:szCs w:val="20"/>
        </w:rPr>
        <w:t>Iran</w:t>
      </w:r>
      <w:r w:rsidR="00233DAA">
        <w:rPr>
          <w:rFonts w:asciiTheme="minorBidi" w:eastAsia="Times New Roman" w:hAnsiTheme="minorBidi" w:cstheme="minorBidi"/>
          <w:sz w:val="20"/>
          <w:szCs w:val="20"/>
        </w:rPr>
        <w:t>, IR Iran</w:t>
      </w:r>
    </w:p>
    <w:p w14:paraId="369A2380"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+98 21 66944873-6</w:t>
      </w:r>
      <w:r w:rsidRPr="009732E7">
        <w:rPr>
          <w:rFonts w:asciiTheme="minorBidi" w:eastAsia="Times New Roman" w:hAnsiTheme="minorBidi" w:cstheme="minorBidi"/>
          <w:sz w:val="20"/>
          <w:szCs w:val="20"/>
        </w:rPr>
        <w:br/>
        <w:t>Fax: +98 21 66944873-6</w:t>
      </w:r>
      <w:r w:rsidRPr="009732E7">
        <w:rPr>
          <w:rFonts w:asciiTheme="minorBidi" w:eastAsia="Times New Roman" w:hAnsiTheme="minorBidi" w:cstheme="minorBidi"/>
          <w:sz w:val="20"/>
          <w:szCs w:val="20"/>
        </w:rPr>
        <w:br/>
        <w:t xml:space="preserve">Email: </w:t>
      </w:r>
      <w:hyperlink r:id="rId34" w:history="1">
        <w:r w:rsidRPr="009732E7">
          <w:rPr>
            <w:rFonts w:asciiTheme="minorBidi" w:eastAsia="Times New Roman" w:hAnsiTheme="minorBidi" w:cstheme="minorBidi"/>
            <w:sz w:val="20"/>
            <w:szCs w:val="20"/>
          </w:rPr>
          <w:t>akbarpour@inio.ac.ir</w:t>
        </w:r>
      </w:hyperlink>
    </w:p>
    <w:p w14:paraId="7E15870E" w14:textId="77777777" w:rsidR="00A2464E" w:rsidRPr="009732E7" w:rsidRDefault="00A2464E" w:rsidP="00446805">
      <w:pPr>
        <w:spacing w:before="0" w:after="0"/>
        <w:jc w:val="left"/>
        <w:rPr>
          <w:rFonts w:asciiTheme="minorBidi" w:eastAsia="Times New Roman" w:hAnsiTheme="minorBidi" w:cstheme="minorBidi"/>
          <w:sz w:val="20"/>
          <w:szCs w:val="20"/>
        </w:rPr>
      </w:pPr>
    </w:p>
    <w:p w14:paraId="5250B48C" w14:textId="03321AE2"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Hamid KHALILI</w:t>
      </w:r>
      <w:r w:rsidR="002E26FC" w:rsidRPr="009732E7">
        <w:rPr>
          <w:rFonts w:asciiTheme="minorBidi" w:eastAsia="Times New Roman" w:hAnsiTheme="minorBidi" w:cstheme="minorBidi"/>
          <w:sz w:val="20"/>
          <w:szCs w:val="20"/>
        </w:rPr>
        <w:br/>
        <w:t>Ports and Maritime Organizations</w:t>
      </w:r>
      <w:r w:rsidR="002E26FC" w:rsidRPr="009732E7">
        <w:rPr>
          <w:rFonts w:asciiTheme="minorBidi" w:eastAsia="Times New Roman" w:hAnsiTheme="minorBidi" w:cstheme="minorBidi"/>
          <w:sz w:val="20"/>
          <w:szCs w:val="20"/>
        </w:rPr>
        <w:br/>
        <w:t>P.O. Box: 158756377</w:t>
      </w:r>
      <w:r w:rsidR="002E26FC" w:rsidRPr="009732E7">
        <w:rPr>
          <w:rFonts w:asciiTheme="minorBidi" w:eastAsia="Times New Roman" w:hAnsiTheme="minorBidi" w:cstheme="minorBidi"/>
          <w:sz w:val="20"/>
          <w:szCs w:val="20"/>
        </w:rPr>
        <w:br/>
        <w:t>No.1, Shahidi Street., Shahid Haghani Exp'way, Vanak Sq.</w:t>
      </w:r>
      <w:r w:rsidR="002E26FC" w:rsidRPr="009732E7">
        <w:rPr>
          <w:rFonts w:asciiTheme="minorBidi" w:eastAsia="Times New Roman" w:hAnsiTheme="minorBidi" w:cstheme="minorBidi"/>
          <w:sz w:val="20"/>
          <w:szCs w:val="20"/>
        </w:rPr>
        <w:br/>
        <w:t>Tehran 1518663111</w:t>
      </w:r>
      <w:r w:rsidR="00233DAA">
        <w:rPr>
          <w:rFonts w:asciiTheme="minorBidi" w:eastAsia="Times New Roman" w:hAnsiTheme="minorBidi" w:cstheme="minorBidi"/>
          <w:sz w:val="20"/>
          <w:szCs w:val="20"/>
        </w:rPr>
        <w:t xml:space="preserve">, IR </w:t>
      </w:r>
      <w:r w:rsidR="002E26FC" w:rsidRPr="009732E7">
        <w:rPr>
          <w:rFonts w:asciiTheme="minorBidi" w:eastAsia="Times New Roman" w:hAnsiTheme="minorBidi" w:cstheme="minorBidi"/>
          <w:sz w:val="20"/>
          <w:szCs w:val="20"/>
        </w:rPr>
        <w:t>Iran</w:t>
      </w:r>
    </w:p>
    <w:p w14:paraId="7D2B50E6" w14:textId="740B33F1"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khalili@pmo.ir</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00625AA3" w:rsidRPr="009732E7">
        <w:rPr>
          <w:rFonts w:asciiTheme="minorBidi" w:eastAsia="Times New Roman" w:hAnsiTheme="minorBidi" w:cstheme="minorBidi"/>
          <w:sz w:val="20"/>
          <w:szCs w:val="20"/>
        </w:rPr>
        <w:t>Dr </w:t>
      </w:r>
      <w:r w:rsidRPr="009732E7">
        <w:rPr>
          <w:rFonts w:asciiTheme="minorBidi" w:eastAsia="Times New Roman" w:hAnsiTheme="minorBidi" w:cstheme="minorBidi"/>
          <w:sz w:val="20"/>
          <w:szCs w:val="20"/>
        </w:rPr>
        <w:t>Ali KHOSHKHOLGH</w:t>
      </w:r>
      <w:r w:rsidRPr="009732E7">
        <w:rPr>
          <w:rFonts w:asciiTheme="minorBidi" w:eastAsia="Times New Roman" w:hAnsiTheme="minorBidi" w:cstheme="minorBidi"/>
          <w:sz w:val="20"/>
          <w:szCs w:val="20"/>
        </w:rPr>
        <w:br/>
        <w:t>Assistant Professor</w:t>
      </w:r>
      <w:r w:rsidRPr="009732E7">
        <w:rPr>
          <w:rFonts w:asciiTheme="minorBidi" w:eastAsia="Times New Roman" w:hAnsiTheme="minorBidi" w:cstheme="minorBidi"/>
          <w:sz w:val="20"/>
          <w:szCs w:val="20"/>
        </w:rPr>
        <w:br/>
        <w:t>Iranian National Institute for Oceanography and Atmospheric Science</w:t>
      </w:r>
    </w:p>
    <w:p w14:paraId="01CB72EE" w14:textId="559EBD05"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Tehran,</w:t>
      </w:r>
      <w:r w:rsidRPr="009732E7">
        <w:rPr>
          <w:rFonts w:asciiTheme="minorBidi" w:eastAsia="Times New Roman" w:hAnsiTheme="minorBidi" w:cstheme="minorBidi"/>
          <w:sz w:val="20"/>
          <w:szCs w:val="20"/>
        </w:rPr>
        <w:br/>
        <w:t>No.3 Etemad Zadeh St.</w:t>
      </w:r>
      <w:r w:rsidRPr="009732E7">
        <w:rPr>
          <w:rFonts w:asciiTheme="minorBidi" w:eastAsia="Times New Roman" w:hAnsiTheme="minorBidi" w:cstheme="minorBidi"/>
          <w:sz w:val="20"/>
          <w:szCs w:val="20"/>
        </w:rPr>
        <w:br/>
        <w:t>Fatemi Ave.</w:t>
      </w:r>
      <w:r w:rsidRPr="009732E7">
        <w:rPr>
          <w:rFonts w:asciiTheme="minorBidi" w:eastAsia="Times New Roman" w:hAnsiTheme="minorBidi" w:cstheme="minorBidi"/>
          <w:sz w:val="20"/>
          <w:szCs w:val="20"/>
        </w:rPr>
        <w:br/>
        <w:t>014155-4781</w:t>
      </w:r>
      <w:r w:rsidR="00233DAA">
        <w:rPr>
          <w:rFonts w:asciiTheme="minorBidi" w:eastAsia="Times New Roman" w:hAnsiTheme="minorBidi" w:cstheme="minorBidi"/>
          <w:sz w:val="20"/>
          <w:szCs w:val="20"/>
        </w:rPr>
        <w:t xml:space="preserve">, IR </w:t>
      </w:r>
      <w:r w:rsidRPr="009732E7">
        <w:rPr>
          <w:rFonts w:asciiTheme="minorBidi" w:eastAsia="Times New Roman" w:hAnsiTheme="minorBidi" w:cstheme="minorBidi"/>
          <w:sz w:val="20"/>
          <w:szCs w:val="20"/>
        </w:rPr>
        <w:t>Iran</w:t>
      </w:r>
    </w:p>
    <w:p w14:paraId="7504D32C" w14:textId="1A25EE68"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+98 9126 208 073</w:t>
      </w:r>
      <w:r w:rsidRPr="009732E7">
        <w:rPr>
          <w:rFonts w:asciiTheme="minorBidi" w:eastAsia="Times New Roman" w:hAnsiTheme="minorBidi" w:cstheme="minorBidi"/>
          <w:sz w:val="20"/>
          <w:szCs w:val="20"/>
        </w:rPr>
        <w:br/>
        <w:t>Email: a_khosh@inio.ac.ir</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00625AA3" w:rsidRPr="009732E7">
        <w:rPr>
          <w:rFonts w:asciiTheme="minorBidi" w:eastAsia="Times New Roman" w:hAnsiTheme="minorBidi" w:cstheme="minorBidi"/>
          <w:sz w:val="20"/>
          <w:szCs w:val="20"/>
        </w:rPr>
        <w:t>Mr </w:t>
      </w:r>
      <w:r w:rsidRPr="009732E7">
        <w:rPr>
          <w:rFonts w:asciiTheme="minorBidi" w:eastAsia="Times New Roman" w:hAnsiTheme="minorBidi" w:cstheme="minorBidi"/>
          <w:sz w:val="20"/>
          <w:szCs w:val="20"/>
        </w:rPr>
        <w:t>Behzad LAYEGHI</w:t>
      </w:r>
      <w:r w:rsidRPr="009732E7">
        <w:rPr>
          <w:rFonts w:asciiTheme="minorBidi" w:eastAsia="Times New Roman" w:hAnsiTheme="minorBidi" w:cstheme="minorBidi"/>
          <w:sz w:val="20"/>
          <w:szCs w:val="20"/>
        </w:rPr>
        <w:br/>
        <w:t>Director of Oceanic and Atmospheric Science Centre (OASC)</w:t>
      </w:r>
      <w:r w:rsidRPr="009732E7">
        <w:rPr>
          <w:rFonts w:asciiTheme="minorBidi" w:eastAsia="Times New Roman" w:hAnsiTheme="minorBidi" w:cstheme="minorBidi"/>
          <w:sz w:val="20"/>
          <w:szCs w:val="20"/>
        </w:rPr>
        <w:br/>
        <w:t>Islamic Republic Of Iran Meteorological Organization</w:t>
      </w:r>
    </w:p>
    <w:p w14:paraId="55264076" w14:textId="17079781"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P.O. Box 13185-461</w:t>
      </w:r>
      <w:r w:rsidRPr="009732E7">
        <w:rPr>
          <w:rFonts w:asciiTheme="minorBidi" w:eastAsia="Times New Roman" w:hAnsiTheme="minorBidi" w:cstheme="minorBidi"/>
          <w:sz w:val="20"/>
          <w:szCs w:val="20"/>
        </w:rPr>
        <w:br/>
        <w:t>Meraj Blvd. Mehrabad Airport</w:t>
      </w:r>
      <w:r w:rsidRPr="009732E7">
        <w:rPr>
          <w:rFonts w:asciiTheme="minorBidi" w:eastAsia="Times New Roman" w:hAnsiTheme="minorBidi" w:cstheme="minorBidi"/>
          <w:sz w:val="20"/>
          <w:szCs w:val="20"/>
        </w:rPr>
        <w:br/>
      </w:r>
      <w:r w:rsidR="00233DAA" w:rsidRPr="009732E7">
        <w:rPr>
          <w:rFonts w:asciiTheme="minorBidi" w:eastAsia="Times New Roman" w:hAnsiTheme="minorBidi" w:cstheme="minorBidi"/>
          <w:sz w:val="20"/>
          <w:szCs w:val="20"/>
        </w:rPr>
        <w:t>Tehran,</w:t>
      </w:r>
      <w:r w:rsidR="00233DAA">
        <w:rPr>
          <w:rFonts w:asciiTheme="minorBidi" w:eastAsia="Times New Roman" w:hAnsiTheme="minorBidi" w:cstheme="minorBidi"/>
          <w:sz w:val="20"/>
          <w:szCs w:val="20"/>
        </w:rPr>
        <w:t xml:space="preserve"> IR </w:t>
      </w:r>
      <w:r w:rsidRPr="009732E7">
        <w:rPr>
          <w:rFonts w:asciiTheme="minorBidi" w:eastAsia="Times New Roman" w:hAnsiTheme="minorBidi" w:cstheme="minorBidi"/>
          <w:sz w:val="20"/>
          <w:szCs w:val="20"/>
        </w:rPr>
        <w:t>Iran</w:t>
      </w:r>
    </w:p>
    <w:p w14:paraId="3783DAFD"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+98 21 6607 0038</w:t>
      </w:r>
      <w:r w:rsidRPr="009732E7">
        <w:rPr>
          <w:rFonts w:asciiTheme="minorBidi" w:eastAsia="Times New Roman" w:hAnsiTheme="minorBidi" w:cstheme="minorBidi"/>
          <w:sz w:val="20"/>
          <w:szCs w:val="20"/>
        </w:rPr>
        <w:br/>
        <w:t xml:space="preserve">Email: </w:t>
      </w:r>
      <w:hyperlink r:id="rId35" w:history="1">
        <w:r w:rsidRPr="009732E7">
          <w:rPr>
            <w:rFonts w:asciiTheme="minorBidi" w:eastAsia="Times New Roman" w:hAnsiTheme="minorBidi" w:cstheme="minorBidi"/>
            <w:sz w:val="20"/>
            <w:szCs w:val="20"/>
            <w:u w:val="single"/>
          </w:rPr>
          <w:t>layeghi2001@yahoo.com</w:t>
        </w:r>
      </w:hyperlink>
    </w:p>
    <w:p w14:paraId="5874F9DE"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p>
    <w:p w14:paraId="1AA2B150" w14:textId="44297C32"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Mehdi MASOODI</w:t>
      </w:r>
      <w:r w:rsidR="002E26FC" w:rsidRPr="009732E7">
        <w:rPr>
          <w:rFonts w:asciiTheme="minorBidi" w:eastAsia="Times New Roman" w:hAnsiTheme="minorBidi" w:cstheme="minorBidi"/>
          <w:sz w:val="20"/>
          <w:szCs w:val="20"/>
        </w:rPr>
        <w:br/>
        <w:t>Scientist</w:t>
      </w:r>
      <w:r w:rsidR="002E26FC" w:rsidRPr="009732E7">
        <w:rPr>
          <w:rFonts w:asciiTheme="minorBidi" w:eastAsia="Times New Roman" w:hAnsiTheme="minorBidi" w:cstheme="minorBidi"/>
          <w:sz w:val="20"/>
          <w:szCs w:val="20"/>
        </w:rPr>
        <w:br/>
        <w:t>Tsunami and Earthquake Research Center</w:t>
      </w:r>
      <w:r w:rsidR="002E26FC" w:rsidRPr="009732E7">
        <w:rPr>
          <w:rFonts w:asciiTheme="minorBidi" w:eastAsia="Times New Roman" w:hAnsiTheme="minorBidi" w:cstheme="minorBidi"/>
          <w:sz w:val="20"/>
          <w:szCs w:val="20"/>
        </w:rPr>
        <w:br/>
        <w:t>University of Hormozgan</w:t>
      </w:r>
    </w:p>
    <w:p w14:paraId="6E79009C" w14:textId="2CEFCDD1"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Hormozgan</w:t>
      </w:r>
      <w:r w:rsidRPr="009732E7">
        <w:rPr>
          <w:rFonts w:asciiTheme="minorBidi" w:eastAsia="Times New Roman" w:hAnsiTheme="minorBidi" w:cstheme="minorBidi"/>
          <w:sz w:val="20"/>
          <w:szCs w:val="20"/>
        </w:rPr>
        <w:br/>
        <w:t>Bandar Abbas,</w:t>
      </w:r>
      <w:r w:rsidRPr="009732E7">
        <w:rPr>
          <w:rFonts w:asciiTheme="minorBidi" w:eastAsia="Times New Roman" w:hAnsiTheme="minorBidi" w:cstheme="minorBidi"/>
          <w:sz w:val="20"/>
          <w:szCs w:val="20"/>
        </w:rPr>
        <w:br/>
        <w:t>P.O. Box 3995</w:t>
      </w:r>
      <w:r w:rsidRPr="009732E7">
        <w:rPr>
          <w:rFonts w:asciiTheme="minorBidi" w:eastAsia="Times New Roman" w:hAnsiTheme="minorBidi" w:cstheme="minorBidi"/>
          <w:sz w:val="20"/>
          <w:szCs w:val="20"/>
        </w:rPr>
        <w:br/>
        <w:t>9 km of road Minab</w:t>
      </w:r>
      <w:r w:rsidR="00233DAA">
        <w:rPr>
          <w:rFonts w:asciiTheme="minorBidi" w:eastAsia="Times New Roman" w:hAnsiTheme="minorBidi" w:cstheme="minorBidi"/>
          <w:sz w:val="20"/>
          <w:szCs w:val="20"/>
        </w:rPr>
        <w:t xml:space="preserve">, IR </w:t>
      </w:r>
      <w:r w:rsidRPr="009732E7">
        <w:rPr>
          <w:rFonts w:asciiTheme="minorBidi" w:eastAsia="Times New Roman" w:hAnsiTheme="minorBidi" w:cstheme="minorBidi"/>
          <w:sz w:val="20"/>
          <w:szCs w:val="20"/>
        </w:rPr>
        <w:t>Iran</w:t>
      </w:r>
    </w:p>
    <w:p w14:paraId="33194381" w14:textId="77777777" w:rsidR="002E26FC" w:rsidRPr="00233DAA" w:rsidRDefault="002E26FC" w:rsidP="00446805">
      <w:pPr>
        <w:spacing w:before="0" w:after="0"/>
        <w:jc w:val="left"/>
        <w:rPr>
          <w:rFonts w:asciiTheme="minorBidi" w:eastAsia="Times New Roman" w:hAnsiTheme="minorBidi" w:cstheme="minorBidi"/>
          <w:b/>
          <w:sz w:val="14"/>
          <w:szCs w:val="14"/>
          <w:u w:val="single"/>
        </w:rPr>
      </w:pPr>
      <w:r w:rsidRPr="009732E7">
        <w:rPr>
          <w:rFonts w:asciiTheme="minorBidi" w:eastAsia="Times New Roman" w:hAnsiTheme="minorBidi" w:cstheme="minorBidi"/>
          <w:sz w:val="20"/>
          <w:szCs w:val="20"/>
        </w:rPr>
        <w:t>Tel: 009809126945118</w:t>
      </w:r>
      <w:r w:rsidRPr="009732E7">
        <w:rPr>
          <w:rFonts w:asciiTheme="minorBidi" w:eastAsia="Times New Roman" w:hAnsiTheme="minorBidi" w:cstheme="minorBidi"/>
          <w:sz w:val="20"/>
          <w:szCs w:val="20"/>
        </w:rPr>
        <w:br/>
        <w:t>Email: mehdi.masoodi@gmail.com</w:t>
      </w:r>
      <w:r w:rsidRPr="009732E7">
        <w:rPr>
          <w:rFonts w:asciiTheme="minorBidi" w:eastAsia="Times New Roman" w:hAnsiTheme="minorBidi" w:cstheme="minorBidi"/>
          <w:sz w:val="20"/>
          <w:szCs w:val="20"/>
        </w:rPr>
        <w:br/>
      </w:r>
    </w:p>
    <w:p w14:paraId="7C97B77A" w14:textId="30CF9870" w:rsidR="002E26FC" w:rsidRPr="009732E7" w:rsidRDefault="00625AA3" w:rsidP="00233DAA">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Dr </w:t>
      </w:r>
      <w:r w:rsidR="002E26FC" w:rsidRPr="009732E7">
        <w:rPr>
          <w:rFonts w:asciiTheme="minorBidi" w:eastAsia="Times New Roman" w:hAnsiTheme="minorBidi" w:cstheme="minorBidi"/>
          <w:sz w:val="20"/>
          <w:szCs w:val="20"/>
        </w:rPr>
        <w:t>Mohammad MOKHTARI</w:t>
      </w:r>
      <w:r w:rsidR="002E26FC" w:rsidRPr="009732E7">
        <w:rPr>
          <w:rFonts w:asciiTheme="minorBidi" w:eastAsia="Times New Roman" w:hAnsiTheme="minorBidi" w:cstheme="minorBidi"/>
          <w:sz w:val="20"/>
          <w:szCs w:val="20"/>
        </w:rPr>
        <w:br/>
        <w:t>Director of National Center for Earthquake Prediction</w:t>
      </w:r>
      <w:r w:rsidR="002E26FC" w:rsidRPr="009732E7">
        <w:rPr>
          <w:rFonts w:asciiTheme="minorBidi" w:eastAsia="Times New Roman" w:hAnsiTheme="minorBidi" w:cstheme="minorBidi"/>
          <w:sz w:val="20"/>
          <w:szCs w:val="20"/>
        </w:rPr>
        <w:br/>
        <w:t>Seismotectonic</w:t>
      </w:r>
      <w:r w:rsidR="002E26FC" w:rsidRPr="009732E7">
        <w:rPr>
          <w:rFonts w:asciiTheme="minorBidi" w:eastAsia="Times New Roman" w:hAnsiTheme="minorBidi" w:cstheme="minorBidi"/>
          <w:sz w:val="20"/>
          <w:szCs w:val="20"/>
        </w:rPr>
        <w:br/>
        <w:t>International Institute of Seismology and Earthquake Engineering</w:t>
      </w:r>
      <w:r w:rsidR="002E26FC" w:rsidRPr="009732E7">
        <w:rPr>
          <w:rFonts w:asciiTheme="minorBidi" w:eastAsia="Times New Roman" w:hAnsiTheme="minorBidi" w:cstheme="minorBidi"/>
          <w:sz w:val="20"/>
          <w:szCs w:val="20"/>
        </w:rPr>
        <w:br/>
        <w:t>P.O. Box: 19537-14453</w:t>
      </w:r>
      <w:r w:rsidR="002E26FC" w:rsidRPr="009732E7">
        <w:rPr>
          <w:rFonts w:asciiTheme="minorBidi" w:eastAsia="Times New Roman" w:hAnsiTheme="minorBidi" w:cstheme="minorBidi"/>
          <w:sz w:val="20"/>
          <w:szCs w:val="20"/>
        </w:rPr>
        <w:br/>
        <w:t>No. 21, Arghavan St., North Dibajee, Farmanieh</w:t>
      </w:r>
      <w:r w:rsidR="002E26FC" w:rsidRPr="009732E7">
        <w:rPr>
          <w:rFonts w:asciiTheme="minorBidi" w:eastAsia="Times New Roman" w:hAnsiTheme="minorBidi" w:cstheme="minorBidi"/>
          <w:sz w:val="20"/>
          <w:szCs w:val="20"/>
        </w:rPr>
        <w:br/>
        <w:t>Tehran</w:t>
      </w:r>
      <w:r w:rsidR="00233DAA">
        <w:rPr>
          <w:rFonts w:asciiTheme="minorBidi" w:eastAsia="Times New Roman" w:hAnsiTheme="minorBidi" w:cstheme="minorBidi"/>
          <w:sz w:val="20"/>
          <w:szCs w:val="20"/>
        </w:rPr>
        <w:t xml:space="preserve">, IR </w:t>
      </w:r>
      <w:r w:rsidR="002E26FC" w:rsidRPr="009732E7">
        <w:rPr>
          <w:rFonts w:asciiTheme="minorBidi" w:eastAsia="Times New Roman" w:hAnsiTheme="minorBidi" w:cstheme="minorBidi"/>
          <w:sz w:val="20"/>
          <w:szCs w:val="20"/>
        </w:rPr>
        <w:t>Iran</w:t>
      </w:r>
    </w:p>
    <w:p w14:paraId="39FD514A" w14:textId="37BE3B8E" w:rsidR="00A2464E"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+98 9122115165</w:t>
      </w:r>
      <w:r w:rsidRPr="009732E7">
        <w:rPr>
          <w:rFonts w:asciiTheme="minorBidi" w:eastAsia="Times New Roman" w:hAnsiTheme="minorBidi" w:cstheme="minorBidi"/>
          <w:sz w:val="20"/>
          <w:szCs w:val="20"/>
        </w:rPr>
        <w:br/>
        <w:t>Email: m7mokhtari@gmail.com</w:t>
      </w:r>
      <w:r w:rsidRPr="009732E7">
        <w:rPr>
          <w:rFonts w:asciiTheme="minorBidi" w:eastAsia="Times New Roman" w:hAnsiTheme="minorBidi" w:cstheme="minorBidi"/>
          <w:sz w:val="20"/>
          <w:szCs w:val="20"/>
        </w:rPr>
        <w:br/>
      </w:r>
    </w:p>
    <w:p w14:paraId="770ECCF1" w14:textId="04EE8851" w:rsidR="002E26FC" w:rsidRPr="009732E7" w:rsidRDefault="00625AA3" w:rsidP="00233DAA">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M.H. NEMATI</w:t>
      </w:r>
      <w:r w:rsidR="002E26FC" w:rsidRPr="009732E7">
        <w:rPr>
          <w:rFonts w:asciiTheme="minorBidi" w:eastAsia="Times New Roman" w:hAnsiTheme="minorBidi" w:cstheme="minorBidi"/>
          <w:sz w:val="20"/>
          <w:szCs w:val="20"/>
        </w:rPr>
        <w:br/>
        <w:t>Ports and Maritime Organizations</w:t>
      </w:r>
      <w:r w:rsidR="002E26FC" w:rsidRPr="009732E7">
        <w:rPr>
          <w:rFonts w:asciiTheme="minorBidi" w:eastAsia="Times New Roman" w:hAnsiTheme="minorBidi" w:cstheme="minorBidi"/>
          <w:sz w:val="20"/>
          <w:szCs w:val="20"/>
        </w:rPr>
        <w:br/>
        <w:t>P.O. Box: 158756377</w:t>
      </w:r>
      <w:r w:rsidR="002E26FC" w:rsidRPr="009732E7">
        <w:rPr>
          <w:rFonts w:asciiTheme="minorBidi" w:eastAsia="Times New Roman" w:hAnsiTheme="minorBidi" w:cstheme="minorBidi"/>
          <w:sz w:val="20"/>
          <w:szCs w:val="20"/>
        </w:rPr>
        <w:br/>
        <w:t>No.1, Shahidi Street., Shahid Haghani Exp'way, Vanak Sq.</w:t>
      </w:r>
      <w:r w:rsidR="002E26FC" w:rsidRPr="009732E7">
        <w:rPr>
          <w:rFonts w:asciiTheme="minorBidi" w:eastAsia="Times New Roman" w:hAnsiTheme="minorBidi" w:cstheme="minorBidi"/>
          <w:sz w:val="20"/>
          <w:szCs w:val="20"/>
        </w:rPr>
        <w:br/>
        <w:t>Tehran 1518663111</w:t>
      </w:r>
      <w:r w:rsidR="00233DAA">
        <w:rPr>
          <w:rFonts w:asciiTheme="minorBidi" w:eastAsia="Times New Roman" w:hAnsiTheme="minorBidi" w:cstheme="minorBidi"/>
          <w:sz w:val="20"/>
          <w:szCs w:val="20"/>
        </w:rPr>
        <w:t xml:space="preserve">, IR </w:t>
      </w:r>
      <w:r w:rsidR="002E26FC" w:rsidRPr="009732E7">
        <w:rPr>
          <w:rFonts w:asciiTheme="minorBidi" w:eastAsia="Times New Roman" w:hAnsiTheme="minorBidi" w:cstheme="minorBidi"/>
          <w:sz w:val="20"/>
          <w:szCs w:val="20"/>
        </w:rPr>
        <w:t>Iran</w:t>
      </w:r>
    </w:p>
    <w:p w14:paraId="0DD93C14"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nemati@pmo.ir</w:t>
      </w:r>
      <w:r w:rsidRPr="009732E7">
        <w:rPr>
          <w:rFonts w:asciiTheme="minorBidi" w:eastAsia="Times New Roman" w:hAnsiTheme="minorBidi" w:cstheme="minorBidi"/>
          <w:sz w:val="20"/>
          <w:szCs w:val="20"/>
        </w:rPr>
        <w:br/>
      </w:r>
    </w:p>
    <w:p w14:paraId="61E28EED" w14:textId="0629FC87"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Roohollah SARGAZI DOUST</w:t>
      </w:r>
      <w:r w:rsidR="002E26FC" w:rsidRPr="009732E7">
        <w:rPr>
          <w:rFonts w:asciiTheme="minorBidi" w:eastAsia="Times New Roman" w:hAnsiTheme="minorBidi" w:cstheme="minorBidi"/>
          <w:sz w:val="20"/>
          <w:szCs w:val="20"/>
        </w:rPr>
        <w:br/>
        <w:t>Disaster Mangement Organisation</w:t>
      </w:r>
    </w:p>
    <w:p w14:paraId="4B91F4C3" w14:textId="204AF1F6"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Sistan and Baloochestan Province</w:t>
      </w:r>
      <w:r w:rsidRPr="009732E7">
        <w:rPr>
          <w:rFonts w:asciiTheme="minorBidi" w:eastAsia="Times New Roman" w:hAnsiTheme="minorBidi" w:cstheme="minorBidi"/>
          <w:sz w:val="20"/>
          <w:szCs w:val="20"/>
        </w:rPr>
        <w:br/>
      </w:r>
      <w:r w:rsidR="00233DAA">
        <w:rPr>
          <w:rFonts w:asciiTheme="minorBidi" w:eastAsia="Times New Roman" w:hAnsiTheme="minorBidi" w:cstheme="minorBidi"/>
          <w:sz w:val="20"/>
          <w:szCs w:val="20"/>
        </w:rPr>
        <w:t xml:space="preserve">IR </w:t>
      </w:r>
      <w:r w:rsidRPr="009732E7">
        <w:rPr>
          <w:rFonts w:asciiTheme="minorBidi" w:eastAsia="Times New Roman" w:hAnsiTheme="minorBidi" w:cstheme="minorBidi"/>
          <w:sz w:val="20"/>
          <w:szCs w:val="20"/>
        </w:rPr>
        <w:t>Iran</w:t>
      </w:r>
    </w:p>
    <w:p w14:paraId="3967AE70"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Email: rsdomid@gmail.com</w:t>
      </w:r>
      <w:r w:rsidRPr="009732E7">
        <w:rPr>
          <w:rFonts w:asciiTheme="minorBidi" w:eastAsia="Times New Roman" w:hAnsiTheme="minorBidi" w:cstheme="minorBidi"/>
          <w:sz w:val="20"/>
          <w:szCs w:val="20"/>
        </w:rPr>
        <w:br/>
      </w:r>
    </w:p>
    <w:p w14:paraId="599BD11B" w14:textId="77777777" w:rsidR="002E26FC" w:rsidRPr="00233DAA" w:rsidRDefault="002E26FC" w:rsidP="00446805">
      <w:pPr>
        <w:spacing w:before="0" w:after="0"/>
        <w:jc w:val="left"/>
        <w:rPr>
          <w:rFonts w:asciiTheme="minorBidi" w:eastAsia="Times New Roman" w:hAnsiTheme="minorBidi" w:cstheme="minorBidi"/>
          <w:b/>
          <w:sz w:val="14"/>
          <w:szCs w:val="14"/>
          <w:u w:val="single"/>
        </w:rPr>
      </w:pPr>
      <w:r w:rsidRPr="009732E7">
        <w:rPr>
          <w:rFonts w:asciiTheme="minorBidi" w:eastAsia="Times New Roman" w:hAnsiTheme="minorBidi" w:cstheme="minorBidi"/>
          <w:b/>
          <w:sz w:val="20"/>
          <w:szCs w:val="20"/>
          <w:u w:val="single"/>
        </w:rPr>
        <w:t>Kenya</w:t>
      </w:r>
      <w:r w:rsidRPr="009732E7">
        <w:rPr>
          <w:rFonts w:asciiTheme="minorBidi" w:eastAsia="Times New Roman" w:hAnsiTheme="minorBidi" w:cstheme="minorBidi"/>
          <w:b/>
          <w:sz w:val="20"/>
          <w:szCs w:val="20"/>
          <w:u w:val="single"/>
        </w:rPr>
        <w:br/>
      </w:r>
    </w:p>
    <w:p w14:paraId="49B1F185" w14:textId="3300D6E7"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Richard KENDUIWA</w:t>
      </w:r>
      <w:r w:rsidR="002E26FC" w:rsidRPr="009732E7">
        <w:rPr>
          <w:rFonts w:asciiTheme="minorBidi" w:eastAsia="Times New Roman" w:hAnsiTheme="minorBidi" w:cstheme="minorBidi"/>
          <w:sz w:val="20"/>
          <w:szCs w:val="20"/>
        </w:rPr>
        <w:br/>
        <w:t>National Disaster Operations Centre</w:t>
      </w:r>
    </w:p>
    <w:p w14:paraId="4A8B46B2" w14:textId="23D4381B"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Box 37300-00100</w:t>
      </w:r>
      <w:r w:rsidRPr="009732E7">
        <w:rPr>
          <w:rFonts w:asciiTheme="minorBidi" w:eastAsia="Times New Roman" w:hAnsiTheme="minorBidi" w:cstheme="minorBidi"/>
          <w:sz w:val="20"/>
          <w:szCs w:val="20"/>
        </w:rPr>
        <w:br/>
        <w:t>Nairobi</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Kenya</w:t>
      </w:r>
    </w:p>
    <w:p w14:paraId="5C23EA29"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Email: rkilele90@gmail.com</w:t>
      </w:r>
    </w:p>
    <w:p w14:paraId="68DB1C61" w14:textId="77777777" w:rsidR="002E26FC" w:rsidRPr="00233DAA" w:rsidRDefault="002E26FC" w:rsidP="00446805">
      <w:pPr>
        <w:spacing w:before="0" w:after="0"/>
        <w:jc w:val="left"/>
        <w:rPr>
          <w:rFonts w:asciiTheme="minorBidi" w:eastAsia="Times New Roman" w:hAnsiTheme="minorBidi" w:cstheme="minorBidi"/>
          <w:b/>
          <w:sz w:val="14"/>
          <w:szCs w:val="14"/>
          <w:u w:val="single"/>
        </w:rPr>
      </w:pPr>
    </w:p>
    <w:p w14:paraId="38DCAE40" w14:textId="5B1FA07E"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Nicholas Wambua MAINGI</w:t>
      </w:r>
      <w:r w:rsidR="002E26FC" w:rsidRPr="009732E7">
        <w:rPr>
          <w:rFonts w:asciiTheme="minorBidi" w:eastAsia="Times New Roman" w:hAnsiTheme="minorBidi" w:cstheme="minorBidi"/>
          <w:sz w:val="20"/>
          <w:szCs w:val="20"/>
        </w:rPr>
        <w:br/>
        <w:t>International Relations Division</w:t>
      </w:r>
      <w:r w:rsidR="002E26FC" w:rsidRPr="009732E7">
        <w:rPr>
          <w:rFonts w:asciiTheme="minorBidi" w:eastAsia="Times New Roman" w:hAnsiTheme="minorBidi" w:cstheme="minorBidi"/>
          <w:sz w:val="20"/>
          <w:szCs w:val="20"/>
        </w:rPr>
        <w:br/>
        <w:t>Kenya Meteorological Department</w:t>
      </w:r>
    </w:p>
    <w:p w14:paraId="05158E24"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Kenya</w:t>
      </w:r>
    </w:p>
    <w:p w14:paraId="26FABA18" w14:textId="77777777" w:rsidR="002E26FC" w:rsidRPr="00233DAA" w:rsidRDefault="002E26FC" w:rsidP="00446805">
      <w:pPr>
        <w:spacing w:before="0" w:after="0"/>
        <w:jc w:val="left"/>
        <w:rPr>
          <w:rFonts w:asciiTheme="minorBidi" w:eastAsia="Times New Roman" w:hAnsiTheme="minorBidi" w:cstheme="minorBidi"/>
          <w:b/>
          <w:sz w:val="14"/>
          <w:szCs w:val="14"/>
          <w:u w:val="single"/>
        </w:rPr>
      </w:pPr>
      <w:r w:rsidRPr="009732E7">
        <w:rPr>
          <w:rFonts w:asciiTheme="minorBidi" w:eastAsia="Times New Roman" w:hAnsiTheme="minorBidi" w:cstheme="minorBidi"/>
          <w:sz w:val="20"/>
          <w:szCs w:val="20"/>
        </w:rPr>
        <w:t>Tel: 254 20 3867880</w:t>
      </w:r>
      <w:r w:rsidRPr="009732E7">
        <w:rPr>
          <w:rFonts w:asciiTheme="minorBidi" w:eastAsia="Times New Roman" w:hAnsiTheme="minorBidi" w:cstheme="minorBidi"/>
          <w:sz w:val="20"/>
          <w:szCs w:val="20"/>
        </w:rPr>
        <w:br/>
        <w:t>Fax: 254 20 3876955</w:t>
      </w:r>
      <w:r w:rsidRPr="009732E7">
        <w:rPr>
          <w:rFonts w:asciiTheme="minorBidi" w:eastAsia="Times New Roman" w:hAnsiTheme="minorBidi" w:cstheme="minorBidi"/>
          <w:sz w:val="20"/>
          <w:szCs w:val="20"/>
        </w:rPr>
        <w:br/>
        <w:t>Email: maingi@meteo.go.ke</w:t>
      </w:r>
      <w:r w:rsidRPr="009732E7">
        <w:rPr>
          <w:rFonts w:asciiTheme="minorBidi" w:eastAsia="Times New Roman" w:hAnsiTheme="minorBidi" w:cstheme="minorBidi"/>
          <w:sz w:val="20"/>
          <w:szCs w:val="20"/>
        </w:rPr>
        <w:br/>
      </w:r>
    </w:p>
    <w:p w14:paraId="7BC1FB57" w14:textId="71141FB0"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David NANYENDE</w:t>
      </w:r>
      <w:r w:rsidR="002E26FC" w:rsidRPr="009732E7">
        <w:rPr>
          <w:rFonts w:asciiTheme="minorBidi" w:eastAsia="Times New Roman" w:hAnsiTheme="minorBidi" w:cstheme="minorBidi"/>
          <w:sz w:val="20"/>
          <w:szCs w:val="20"/>
        </w:rPr>
        <w:br/>
        <w:t>Technical Officer</w:t>
      </w:r>
      <w:r w:rsidR="002E26FC" w:rsidRPr="009732E7">
        <w:rPr>
          <w:rFonts w:asciiTheme="minorBidi" w:eastAsia="Times New Roman" w:hAnsiTheme="minorBidi" w:cstheme="minorBidi"/>
          <w:sz w:val="20"/>
          <w:szCs w:val="20"/>
        </w:rPr>
        <w:br/>
        <w:t>National Disaster Operations Centre</w:t>
      </w:r>
    </w:p>
    <w:p w14:paraId="5BD42387" w14:textId="2E4093B8"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Box 37300-00100</w:t>
      </w:r>
      <w:r w:rsidRPr="009732E7">
        <w:rPr>
          <w:rFonts w:asciiTheme="minorBidi" w:eastAsia="Times New Roman" w:hAnsiTheme="minorBidi" w:cstheme="minorBidi"/>
          <w:sz w:val="20"/>
          <w:szCs w:val="20"/>
        </w:rPr>
        <w:br/>
        <w:t>Nairobi</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Kenya</w:t>
      </w:r>
    </w:p>
    <w:p w14:paraId="7463D3AC"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davnanyende@yahoo.com</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p>
    <w:p w14:paraId="34BC6153" w14:textId="11729A51"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lastRenderedPageBreak/>
        <w:t>Mr </w:t>
      </w:r>
      <w:r w:rsidR="002E26FC" w:rsidRPr="009732E7">
        <w:rPr>
          <w:rFonts w:asciiTheme="minorBidi" w:eastAsia="Times New Roman" w:hAnsiTheme="minorBidi" w:cstheme="minorBidi"/>
          <w:sz w:val="20"/>
          <w:szCs w:val="20"/>
        </w:rPr>
        <w:t>Hiram NJUGUNA</w:t>
      </w:r>
      <w:r w:rsidR="002E26FC" w:rsidRPr="009732E7">
        <w:rPr>
          <w:rFonts w:asciiTheme="minorBidi" w:eastAsia="Times New Roman" w:hAnsiTheme="minorBidi" w:cstheme="minorBidi"/>
          <w:sz w:val="20"/>
          <w:szCs w:val="20"/>
        </w:rPr>
        <w:br/>
        <w:t>Principle Meteorologist</w:t>
      </w:r>
      <w:r w:rsidR="002E26FC" w:rsidRPr="009732E7">
        <w:rPr>
          <w:rFonts w:asciiTheme="minorBidi" w:eastAsia="Times New Roman" w:hAnsiTheme="minorBidi" w:cstheme="minorBidi"/>
          <w:sz w:val="20"/>
          <w:szCs w:val="20"/>
        </w:rPr>
        <w:br/>
        <w:t>Marine Services</w:t>
      </w:r>
      <w:r w:rsidR="002E26FC" w:rsidRPr="009732E7">
        <w:rPr>
          <w:rFonts w:asciiTheme="minorBidi" w:eastAsia="Times New Roman" w:hAnsiTheme="minorBidi" w:cstheme="minorBidi"/>
          <w:sz w:val="20"/>
          <w:szCs w:val="20"/>
        </w:rPr>
        <w:br/>
        <w:t>Kenya Meteorological Department</w:t>
      </w:r>
    </w:p>
    <w:p w14:paraId="39EE8019" w14:textId="3352659A"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P.O. Box 30259</w:t>
      </w:r>
      <w:r w:rsidRPr="009732E7">
        <w:rPr>
          <w:rFonts w:asciiTheme="minorBidi" w:eastAsia="Times New Roman" w:hAnsiTheme="minorBidi" w:cstheme="minorBidi"/>
          <w:sz w:val="20"/>
          <w:szCs w:val="20"/>
        </w:rPr>
        <w:br/>
        <w:t>Nairobi 00100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Kenya</w:t>
      </w:r>
    </w:p>
    <w:p w14:paraId="0DB51BD9" w14:textId="568F0375"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+254722829159</w:t>
      </w:r>
      <w:r w:rsidRPr="009732E7">
        <w:rPr>
          <w:rFonts w:asciiTheme="minorBidi" w:eastAsia="Times New Roman" w:hAnsiTheme="minorBidi" w:cstheme="minorBidi"/>
          <w:sz w:val="20"/>
          <w:szCs w:val="20"/>
        </w:rPr>
        <w:br/>
        <w:t>Email: hiram@meteo.go.ke</w:t>
      </w:r>
      <w:r w:rsidRPr="009732E7">
        <w:rPr>
          <w:rFonts w:asciiTheme="minorBidi" w:eastAsia="Times New Roman" w:hAnsiTheme="minorBidi" w:cstheme="minorBidi"/>
          <w:sz w:val="20"/>
          <w:szCs w:val="20"/>
        </w:rPr>
        <w:br/>
      </w:r>
    </w:p>
    <w:p w14:paraId="77FA025C" w14:textId="585B2F71"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Paul OLOO</w:t>
      </w:r>
      <w:r w:rsidR="002E26FC" w:rsidRPr="009732E7">
        <w:rPr>
          <w:rFonts w:asciiTheme="minorBidi" w:eastAsia="Times New Roman" w:hAnsiTheme="minorBidi" w:cstheme="minorBidi"/>
          <w:sz w:val="20"/>
          <w:szCs w:val="20"/>
        </w:rPr>
        <w:br/>
        <w:t>Assistant Director</w:t>
      </w:r>
      <w:r w:rsidR="002E26FC" w:rsidRPr="009732E7">
        <w:rPr>
          <w:rFonts w:asciiTheme="minorBidi" w:eastAsia="Times New Roman" w:hAnsiTheme="minorBidi" w:cstheme="minorBidi"/>
          <w:sz w:val="20"/>
          <w:szCs w:val="20"/>
        </w:rPr>
        <w:br/>
        <w:t>Oceanography &amp; Marine Meteorological Services</w:t>
      </w:r>
      <w:r w:rsidR="002E26FC" w:rsidRPr="009732E7">
        <w:rPr>
          <w:rFonts w:asciiTheme="minorBidi" w:eastAsia="Times New Roman" w:hAnsiTheme="minorBidi" w:cstheme="minorBidi"/>
          <w:sz w:val="20"/>
          <w:szCs w:val="20"/>
        </w:rPr>
        <w:br/>
        <w:t>Kenya Meteorological Department</w:t>
      </w:r>
    </w:p>
    <w:p w14:paraId="4D397BE8" w14:textId="1C069B5A"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P.O. Box 30259</w:t>
      </w:r>
      <w:r w:rsidRPr="009732E7">
        <w:rPr>
          <w:rFonts w:asciiTheme="minorBidi" w:eastAsia="Times New Roman" w:hAnsiTheme="minorBidi" w:cstheme="minorBidi"/>
          <w:sz w:val="20"/>
          <w:szCs w:val="20"/>
        </w:rPr>
        <w:br/>
        <w:t>Nairobi 00100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Kenya</w:t>
      </w:r>
    </w:p>
    <w:p w14:paraId="3153501E"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+254 721 624918</w:t>
      </w:r>
      <w:r w:rsidRPr="009732E7">
        <w:rPr>
          <w:rFonts w:asciiTheme="minorBidi" w:eastAsia="Times New Roman" w:hAnsiTheme="minorBidi" w:cstheme="minorBidi"/>
          <w:sz w:val="20"/>
          <w:szCs w:val="20"/>
        </w:rPr>
        <w:br/>
        <w:t>Email: paul_oloo@yahoo.com</w:t>
      </w:r>
      <w:r w:rsidRPr="009732E7">
        <w:rPr>
          <w:rFonts w:asciiTheme="minorBidi" w:eastAsia="Times New Roman" w:hAnsiTheme="minorBidi" w:cstheme="minorBidi"/>
          <w:sz w:val="20"/>
          <w:szCs w:val="20"/>
        </w:rPr>
        <w:br/>
      </w:r>
    </w:p>
    <w:p w14:paraId="64356AC2" w14:textId="24433CC2"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Sagero PHILIP</w:t>
      </w:r>
      <w:r w:rsidR="002E26FC" w:rsidRPr="009732E7">
        <w:rPr>
          <w:rFonts w:asciiTheme="minorBidi" w:eastAsia="Times New Roman" w:hAnsiTheme="minorBidi" w:cstheme="minorBidi"/>
          <w:sz w:val="20"/>
          <w:szCs w:val="20"/>
        </w:rPr>
        <w:br/>
        <w:t>Principal Meteorologist</w:t>
      </w:r>
      <w:r w:rsidR="002E26FC" w:rsidRPr="009732E7">
        <w:rPr>
          <w:rFonts w:asciiTheme="minorBidi" w:eastAsia="Times New Roman" w:hAnsiTheme="minorBidi" w:cstheme="minorBidi"/>
          <w:sz w:val="20"/>
          <w:szCs w:val="20"/>
        </w:rPr>
        <w:br/>
        <w:t>Kenya Meteorological Department</w:t>
      </w:r>
      <w:r w:rsidR="002E26FC" w:rsidRPr="009732E7">
        <w:rPr>
          <w:rFonts w:asciiTheme="minorBidi" w:eastAsia="Times New Roman" w:hAnsiTheme="minorBidi" w:cstheme="minorBidi"/>
          <w:sz w:val="20"/>
          <w:szCs w:val="20"/>
        </w:rPr>
        <w:br/>
        <w:t>Oceanography &amp; Marine Services of the Kenya Meteorological Department</w:t>
      </w:r>
    </w:p>
    <w:p w14:paraId="704D88D6" w14:textId="2A5A6870"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30259 GPO 00100</w:t>
      </w:r>
      <w:r w:rsidRPr="009732E7">
        <w:rPr>
          <w:rFonts w:asciiTheme="minorBidi" w:eastAsia="Times New Roman" w:hAnsiTheme="minorBidi" w:cstheme="minorBidi"/>
          <w:sz w:val="20"/>
          <w:szCs w:val="20"/>
        </w:rPr>
        <w:br/>
        <w:t>Dagorretti Corner, Ngong' Road</w:t>
      </w:r>
      <w:r w:rsidRPr="009732E7">
        <w:rPr>
          <w:rFonts w:asciiTheme="minorBidi" w:eastAsia="Times New Roman" w:hAnsiTheme="minorBidi" w:cstheme="minorBidi"/>
          <w:sz w:val="20"/>
          <w:szCs w:val="20"/>
        </w:rPr>
        <w:br/>
        <w:t>Nairobi</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00100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Kenya</w:t>
      </w:r>
    </w:p>
    <w:p w14:paraId="50CAF17F" w14:textId="6DB28864" w:rsidR="00722A5E" w:rsidRPr="009732E7" w:rsidRDefault="002E26FC" w:rsidP="00233DAA">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(254) 725271652</w:t>
      </w:r>
      <w:r w:rsidRPr="009732E7">
        <w:rPr>
          <w:rFonts w:asciiTheme="minorBidi" w:eastAsia="Times New Roman" w:hAnsiTheme="minorBidi" w:cstheme="minorBidi"/>
          <w:sz w:val="20"/>
          <w:szCs w:val="20"/>
        </w:rPr>
        <w:br/>
        <w:t>Email: phsagero@gmail.com</w:t>
      </w:r>
      <w:r w:rsidRPr="009732E7">
        <w:rPr>
          <w:rFonts w:asciiTheme="minorBidi" w:eastAsia="Times New Roman" w:hAnsiTheme="minorBidi" w:cstheme="minorBidi"/>
          <w:sz w:val="20"/>
          <w:szCs w:val="20"/>
        </w:rPr>
        <w:br/>
      </w:r>
    </w:p>
    <w:p w14:paraId="69877D50" w14:textId="66AB32DB"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Madagascar</w:t>
      </w:r>
      <w:r w:rsidRPr="009732E7">
        <w:rPr>
          <w:rFonts w:asciiTheme="minorBidi" w:eastAsia="Times New Roman" w:hAnsiTheme="minorBidi" w:cstheme="minorBidi"/>
          <w:sz w:val="20"/>
          <w:szCs w:val="20"/>
        </w:rPr>
        <w:br/>
      </w:r>
    </w:p>
    <w:p w14:paraId="0DDF64C5" w14:textId="10F65E2C"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Jean Bernardo ANDRIANAIVOARISOA</w:t>
      </w:r>
      <w:r w:rsidR="002E26FC" w:rsidRPr="009732E7">
        <w:rPr>
          <w:rFonts w:asciiTheme="minorBidi" w:eastAsia="Times New Roman" w:hAnsiTheme="minorBidi" w:cstheme="minorBidi"/>
          <w:sz w:val="20"/>
          <w:szCs w:val="20"/>
        </w:rPr>
        <w:br/>
        <w:t>Researcher</w:t>
      </w:r>
      <w:r w:rsidR="002E26FC" w:rsidRPr="009732E7">
        <w:rPr>
          <w:rFonts w:asciiTheme="minorBidi" w:eastAsia="Times New Roman" w:hAnsiTheme="minorBidi" w:cstheme="minorBidi"/>
          <w:sz w:val="20"/>
          <w:szCs w:val="20"/>
        </w:rPr>
        <w:br/>
        <w:t>Institute and Observatory of Geophysics in Antananarivo (IOGA)</w:t>
      </w:r>
    </w:p>
    <w:p w14:paraId="4E2992F6" w14:textId="2A28414A"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P.O. Box 3843</w:t>
      </w:r>
      <w:r w:rsidRPr="009732E7">
        <w:rPr>
          <w:rFonts w:asciiTheme="minorBidi" w:eastAsia="Times New Roman" w:hAnsiTheme="minorBidi" w:cstheme="minorBidi"/>
          <w:sz w:val="20"/>
          <w:szCs w:val="20"/>
        </w:rPr>
        <w:br/>
        <w:t>101 Antananarivo</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Madagascar</w:t>
      </w:r>
    </w:p>
    <w:p w14:paraId="2BF7C674"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+261 223 0182</w:t>
      </w:r>
      <w:r w:rsidRPr="009732E7">
        <w:rPr>
          <w:rFonts w:asciiTheme="minorBidi" w:eastAsia="Times New Roman" w:hAnsiTheme="minorBidi" w:cstheme="minorBidi"/>
          <w:sz w:val="20"/>
          <w:szCs w:val="20"/>
        </w:rPr>
        <w:br/>
        <w:t>Email: andrijb08@gmail.com</w:t>
      </w:r>
      <w:r w:rsidRPr="009732E7">
        <w:rPr>
          <w:rFonts w:asciiTheme="minorBidi" w:eastAsia="Times New Roman" w:hAnsiTheme="minorBidi" w:cstheme="minorBidi"/>
          <w:sz w:val="20"/>
          <w:szCs w:val="20"/>
        </w:rPr>
        <w:br/>
      </w:r>
    </w:p>
    <w:p w14:paraId="5B8516DF" w14:textId="260FC26B"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Pascal RAKOTOMANDRINDRA</w:t>
      </w:r>
      <w:r w:rsidR="002E26FC" w:rsidRPr="009732E7">
        <w:rPr>
          <w:rFonts w:asciiTheme="minorBidi" w:eastAsia="Times New Roman" w:hAnsiTheme="minorBidi" w:cstheme="minorBidi"/>
          <w:sz w:val="20"/>
          <w:szCs w:val="20"/>
        </w:rPr>
        <w:br/>
        <w:t>Head of Information System and Data Management</w:t>
      </w:r>
      <w:r w:rsidR="002E26FC" w:rsidRPr="009732E7">
        <w:rPr>
          <w:rFonts w:asciiTheme="minorBidi" w:eastAsia="Times New Roman" w:hAnsiTheme="minorBidi" w:cstheme="minorBidi"/>
          <w:sz w:val="20"/>
          <w:szCs w:val="20"/>
        </w:rPr>
        <w:br/>
        <w:t>Bureau National de Gestion des Risques et Catastrophes</w:t>
      </w:r>
    </w:p>
    <w:p w14:paraId="1BCB54D6" w14:textId="75B1EFA4"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Antanimora</w:t>
      </w:r>
      <w:r w:rsidRPr="009732E7">
        <w:rPr>
          <w:rFonts w:asciiTheme="minorBidi" w:eastAsia="Times New Roman" w:hAnsiTheme="minorBidi" w:cstheme="minorBidi"/>
          <w:sz w:val="20"/>
          <w:szCs w:val="20"/>
        </w:rPr>
        <w:br/>
        <w:t>Antananarivo</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Madagascar</w:t>
      </w:r>
    </w:p>
    <w:p w14:paraId="628257D4" w14:textId="7F5B945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prakotomandrindra@gmail.com</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00625AA3" w:rsidRPr="009732E7">
        <w:rPr>
          <w:rFonts w:asciiTheme="minorBidi" w:eastAsia="Times New Roman" w:hAnsiTheme="minorBidi" w:cstheme="minorBidi"/>
          <w:sz w:val="20"/>
          <w:szCs w:val="20"/>
        </w:rPr>
        <w:t>Mr </w:t>
      </w:r>
      <w:r w:rsidRPr="009732E7">
        <w:rPr>
          <w:rFonts w:asciiTheme="minorBidi" w:eastAsia="Times New Roman" w:hAnsiTheme="minorBidi" w:cstheme="minorBidi"/>
          <w:sz w:val="20"/>
          <w:szCs w:val="20"/>
        </w:rPr>
        <w:t>Tsirihasina RANOELIARIVAO</w:t>
      </w:r>
      <w:r w:rsidRPr="009732E7">
        <w:rPr>
          <w:rFonts w:asciiTheme="minorBidi" w:eastAsia="Times New Roman" w:hAnsiTheme="minorBidi" w:cstheme="minorBidi"/>
          <w:sz w:val="20"/>
          <w:szCs w:val="20"/>
        </w:rPr>
        <w:br/>
        <w:t>National Office of Risk and Disaster Management</w:t>
      </w:r>
    </w:p>
    <w:p w14:paraId="3D7041CC" w14:textId="0A198393"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Lot VB 72 EP Ambatoroka</w:t>
      </w:r>
      <w:r w:rsidRPr="009732E7">
        <w:rPr>
          <w:rFonts w:asciiTheme="minorBidi" w:eastAsia="Times New Roman" w:hAnsiTheme="minorBidi" w:cstheme="minorBidi"/>
          <w:sz w:val="20"/>
          <w:szCs w:val="20"/>
        </w:rPr>
        <w:br/>
        <w:t>101 Antananarivo</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Madagascar</w:t>
      </w:r>
    </w:p>
    <w:p w14:paraId="16990A86" w14:textId="0FD94525"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Email: sranoeliarivao@gmail.com</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00233DAA">
        <w:rPr>
          <w:rFonts w:asciiTheme="minorBidi" w:eastAsia="Times New Roman" w:hAnsiTheme="minorBidi" w:cstheme="minorBidi"/>
          <w:b/>
          <w:sz w:val="20"/>
          <w:szCs w:val="20"/>
          <w:u w:val="single"/>
        </w:rPr>
        <w:br w:type="column"/>
      </w:r>
      <w:r w:rsidRPr="009732E7">
        <w:rPr>
          <w:rFonts w:asciiTheme="minorBidi" w:eastAsia="Times New Roman" w:hAnsiTheme="minorBidi" w:cstheme="minorBidi"/>
          <w:b/>
          <w:sz w:val="20"/>
          <w:szCs w:val="20"/>
          <w:u w:val="single"/>
        </w:rPr>
        <w:t>Malaysia</w:t>
      </w:r>
    </w:p>
    <w:p w14:paraId="0835813D"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p>
    <w:p w14:paraId="07ABAA60" w14:textId="4606DCA4" w:rsidR="002E26FC" w:rsidRPr="009732E7" w:rsidRDefault="003C3C9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Ms </w:t>
      </w:r>
      <w:r w:rsidR="002E26FC" w:rsidRPr="009732E7">
        <w:rPr>
          <w:rFonts w:asciiTheme="minorBidi" w:eastAsia="Times New Roman" w:hAnsiTheme="minorBidi" w:cstheme="minorBidi"/>
          <w:sz w:val="20"/>
          <w:szCs w:val="20"/>
        </w:rPr>
        <w:t>Azahani ABD AZIZ</w:t>
      </w:r>
      <w:r w:rsidR="002E26FC" w:rsidRPr="009732E7">
        <w:rPr>
          <w:rFonts w:asciiTheme="minorBidi" w:eastAsia="Times New Roman" w:hAnsiTheme="minorBidi" w:cstheme="minorBidi"/>
          <w:sz w:val="20"/>
          <w:szCs w:val="20"/>
        </w:rPr>
        <w:br/>
        <w:t>Meteorologist</w:t>
      </w:r>
      <w:r w:rsidR="002E26FC" w:rsidRPr="009732E7">
        <w:rPr>
          <w:rFonts w:asciiTheme="minorBidi" w:eastAsia="Times New Roman" w:hAnsiTheme="minorBidi" w:cstheme="minorBidi"/>
          <w:sz w:val="20"/>
          <w:szCs w:val="20"/>
        </w:rPr>
        <w:br/>
        <w:t>Technical Weather and Geophysics</w:t>
      </w:r>
      <w:r w:rsidR="002E26FC" w:rsidRPr="009732E7">
        <w:rPr>
          <w:rFonts w:asciiTheme="minorBidi" w:eastAsia="Times New Roman" w:hAnsiTheme="minorBidi" w:cstheme="minorBidi"/>
          <w:sz w:val="20"/>
          <w:szCs w:val="20"/>
        </w:rPr>
        <w:br/>
        <w:t>Malaysian Meteorological Department</w:t>
      </w:r>
    </w:p>
    <w:p w14:paraId="5FB3D49A" w14:textId="45295A86"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Malaysian Meteorological Department</w:t>
      </w:r>
      <w:r w:rsidRPr="009732E7">
        <w:rPr>
          <w:rFonts w:asciiTheme="minorBidi" w:eastAsia="Times New Roman" w:hAnsiTheme="minorBidi" w:cstheme="minorBidi"/>
          <w:sz w:val="20"/>
          <w:szCs w:val="20"/>
        </w:rPr>
        <w:br/>
        <w:t>Jalan Sultan</w:t>
      </w:r>
      <w:r w:rsidRPr="009732E7">
        <w:rPr>
          <w:rFonts w:asciiTheme="minorBidi" w:eastAsia="Times New Roman" w:hAnsiTheme="minorBidi" w:cstheme="minorBidi"/>
          <w:sz w:val="20"/>
          <w:szCs w:val="20"/>
        </w:rPr>
        <w:br/>
        <w:t>46667 Petaling Jaya</w:t>
      </w:r>
      <w:r w:rsidRPr="009732E7">
        <w:rPr>
          <w:rFonts w:asciiTheme="minorBidi" w:eastAsia="Times New Roman" w:hAnsiTheme="minorBidi" w:cstheme="minorBidi"/>
          <w:sz w:val="20"/>
          <w:szCs w:val="20"/>
        </w:rPr>
        <w:br/>
        <w:t>Selangor</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Malaysia</w:t>
      </w:r>
    </w:p>
    <w:p w14:paraId="10F00CD6"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0379678225</w:t>
      </w:r>
      <w:r w:rsidRPr="009732E7">
        <w:rPr>
          <w:rFonts w:asciiTheme="minorBidi" w:eastAsia="Times New Roman" w:hAnsiTheme="minorBidi" w:cstheme="minorBidi"/>
          <w:sz w:val="20"/>
          <w:szCs w:val="20"/>
        </w:rPr>
        <w:br/>
        <w:t>Email: azahani@met.gov.my</w:t>
      </w:r>
    </w:p>
    <w:p w14:paraId="42E184F5" w14:textId="5E82A9CF" w:rsidR="00722A5E" w:rsidRPr="009732E7" w:rsidRDefault="00722A5E" w:rsidP="00446805">
      <w:pPr>
        <w:spacing w:before="0" w:after="0"/>
        <w:jc w:val="left"/>
        <w:rPr>
          <w:rFonts w:asciiTheme="minorBidi" w:eastAsia="Times New Roman" w:hAnsiTheme="minorBidi" w:cstheme="minorBidi"/>
          <w:sz w:val="20"/>
          <w:szCs w:val="20"/>
        </w:rPr>
      </w:pPr>
    </w:p>
    <w:p w14:paraId="64292F01" w14:textId="56A12146"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Zaidi Bin ZAINAL ABIDIN</w:t>
      </w:r>
      <w:r w:rsidR="002E26FC" w:rsidRPr="009732E7">
        <w:rPr>
          <w:rFonts w:asciiTheme="minorBidi" w:eastAsia="Times New Roman" w:hAnsiTheme="minorBidi" w:cstheme="minorBidi"/>
          <w:sz w:val="20"/>
          <w:szCs w:val="20"/>
        </w:rPr>
        <w:br/>
        <w:t>Malaysian Meteorological Department Headquarters</w:t>
      </w:r>
    </w:p>
    <w:p w14:paraId="1AFD1B39"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Malaysia</w:t>
      </w:r>
    </w:p>
    <w:p w14:paraId="7B0A15B9"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Email: zaidi@met.gov.my</w:t>
      </w:r>
      <w:r w:rsidRPr="009732E7">
        <w:rPr>
          <w:rFonts w:asciiTheme="minorBidi" w:eastAsia="Times New Roman" w:hAnsiTheme="minorBidi" w:cstheme="minorBidi"/>
          <w:b/>
          <w:sz w:val="20"/>
          <w:szCs w:val="20"/>
          <w:u w:val="single"/>
        </w:rPr>
        <w:t xml:space="preserve"> </w:t>
      </w:r>
    </w:p>
    <w:p w14:paraId="4CF04701"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p>
    <w:p w14:paraId="38E0C150"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Maldives</w:t>
      </w:r>
      <w:r w:rsidRPr="009732E7">
        <w:rPr>
          <w:rFonts w:asciiTheme="minorBidi" w:eastAsia="Times New Roman" w:hAnsiTheme="minorBidi" w:cstheme="minorBidi"/>
          <w:sz w:val="20"/>
          <w:szCs w:val="20"/>
        </w:rPr>
        <w:br/>
      </w:r>
    </w:p>
    <w:p w14:paraId="2164ECA3" w14:textId="36F4210F" w:rsidR="002E26FC" w:rsidRPr="009732E7" w:rsidRDefault="003C3C9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Ms </w:t>
      </w:r>
      <w:r w:rsidR="002E26FC" w:rsidRPr="009732E7">
        <w:rPr>
          <w:rFonts w:asciiTheme="minorBidi" w:eastAsia="Times New Roman" w:hAnsiTheme="minorBidi" w:cstheme="minorBidi"/>
          <w:sz w:val="20"/>
          <w:szCs w:val="20"/>
        </w:rPr>
        <w:t>Faroosha ALI</w:t>
      </w:r>
      <w:r w:rsidR="002E26FC" w:rsidRPr="009732E7">
        <w:rPr>
          <w:rFonts w:asciiTheme="minorBidi" w:eastAsia="Times New Roman" w:hAnsiTheme="minorBidi" w:cstheme="minorBidi"/>
          <w:sz w:val="20"/>
          <w:szCs w:val="20"/>
        </w:rPr>
        <w:br/>
        <w:t>Senior Program Officer</w:t>
      </w:r>
      <w:r w:rsidR="002E26FC" w:rsidRPr="009732E7">
        <w:rPr>
          <w:rFonts w:asciiTheme="minorBidi" w:eastAsia="Times New Roman" w:hAnsiTheme="minorBidi" w:cstheme="minorBidi"/>
          <w:sz w:val="20"/>
          <w:szCs w:val="20"/>
        </w:rPr>
        <w:br/>
        <w:t>National Disaster Management Centre</w:t>
      </w:r>
    </w:p>
    <w:p w14:paraId="37D6E323" w14:textId="58973009"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H. Rihijehi Koshi Ameenee Magu</w:t>
      </w:r>
      <w:r w:rsidRPr="009732E7">
        <w:rPr>
          <w:rFonts w:asciiTheme="minorBidi" w:eastAsia="Times New Roman" w:hAnsiTheme="minorBidi" w:cstheme="minorBidi"/>
          <w:sz w:val="20"/>
          <w:szCs w:val="20"/>
        </w:rPr>
        <w:br/>
        <w:t>Male</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Maldives</w:t>
      </w:r>
    </w:p>
    <w:p w14:paraId="49D478DA"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 xml:space="preserve">Email: </w:t>
      </w:r>
      <w:hyperlink r:id="rId36" w:history="1">
        <w:r w:rsidRPr="009732E7">
          <w:rPr>
            <w:rFonts w:asciiTheme="minorBidi" w:eastAsia="Times New Roman" w:hAnsiTheme="minorBidi" w:cstheme="minorBidi"/>
            <w:sz w:val="20"/>
            <w:szCs w:val="20"/>
            <w:u w:val="single"/>
          </w:rPr>
          <w:t>faroosha.ali@ndma.gov.mv</w:t>
        </w:r>
      </w:hyperlink>
    </w:p>
    <w:p w14:paraId="772D1371"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p>
    <w:p w14:paraId="174FC47F" w14:textId="059D473D"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Ibrahim HUMAID</w:t>
      </w:r>
      <w:r w:rsidR="002E26FC" w:rsidRPr="009732E7">
        <w:rPr>
          <w:rFonts w:asciiTheme="minorBidi" w:eastAsia="Times New Roman" w:hAnsiTheme="minorBidi" w:cstheme="minorBidi"/>
          <w:sz w:val="20"/>
          <w:szCs w:val="20"/>
        </w:rPr>
        <w:br/>
        <w:t>Seismologist</w:t>
      </w:r>
      <w:r w:rsidR="002E26FC" w:rsidRPr="009732E7">
        <w:rPr>
          <w:rFonts w:asciiTheme="minorBidi" w:eastAsia="Times New Roman" w:hAnsiTheme="minorBidi" w:cstheme="minorBidi"/>
          <w:sz w:val="20"/>
          <w:szCs w:val="20"/>
        </w:rPr>
        <w:br/>
        <w:t>Maldives Meteorological Service</w:t>
      </w:r>
    </w:p>
    <w:p w14:paraId="6A320C15" w14:textId="554825C8"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Ibrahim Nasir International Airport</w:t>
      </w:r>
      <w:r w:rsidRPr="009732E7">
        <w:rPr>
          <w:rFonts w:asciiTheme="minorBidi" w:eastAsia="Times New Roman" w:hAnsiTheme="minorBidi" w:cstheme="minorBidi"/>
          <w:sz w:val="20"/>
          <w:szCs w:val="20"/>
        </w:rPr>
        <w:br/>
        <w:t>Hulhule' 22000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Maldives</w:t>
      </w:r>
    </w:p>
    <w:p w14:paraId="1D067A91"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+ 960 7975954</w:t>
      </w:r>
      <w:r w:rsidRPr="009732E7">
        <w:rPr>
          <w:rFonts w:asciiTheme="minorBidi" w:eastAsia="Times New Roman" w:hAnsiTheme="minorBidi" w:cstheme="minorBidi"/>
          <w:sz w:val="20"/>
          <w:szCs w:val="20"/>
        </w:rPr>
        <w:br/>
        <w:t xml:space="preserve">Email: </w:t>
      </w:r>
      <w:hyperlink r:id="rId37" w:history="1">
        <w:r w:rsidRPr="009732E7">
          <w:rPr>
            <w:rFonts w:asciiTheme="minorBidi" w:eastAsia="Times New Roman" w:hAnsiTheme="minorBidi" w:cstheme="minorBidi"/>
            <w:sz w:val="20"/>
            <w:szCs w:val="20"/>
            <w:u w:val="single"/>
          </w:rPr>
          <w:t>ibrahim.humaid@met.gov.mv</w:t>
        </w:r>
      </w:hyperlink>
      <w:r w:rsidRPr="009732E7">
        <w:rPr>
          <w:rFonts w:asciiTheme="minorBidi" w:eastAsia="Times New Roman" w:hAnsiTheme="minorBidi" w:cstheme="minorBidi"/>
          <w:b/>
          <w:sz w:val="20"/>
          <w:szCs w:val="20"/>
          <w:u w:val="single"/>
        </w:rPr>
        <w:t xml:space="preserve"> </w:t>
      </w:r>
    </w:p>
    <w:p w14:paraId="1C98C699"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p>
    <w:p w14:paraId="2C079EB8" w14:textId="2E15A967" w:rsidR="002E26FC" w:rsidRPr="009732E7" w:rsidRDefault="003C3C9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Ms </w:t>
      </w:r>
      <w:r w:rsidR="002E26FC" w:rsidRPr="009732E7">
        <w:rPr>
          <w:rFonts w:asciiTheme="minorBidi" w:eastAsia="Times New Roman" w:hAnsiTheme="minorBidi" w:cstheme="minorBidi"/>
          <w:sz w:val="20"/>
          <w:szCs w:val="20"/>
        </w:rPr>
        <w:t>Aishath MOHAMED</w:t>
      </w:r>
      <w:r w:rsidR="002E26FC" w:rsidRPr="009732E7">
        <w:rPr>
          <w:rFonts w:asciiTheme="minorBidi" w:eastAsia="Times New Roman" w:hAnsiTheme="minorBidi" w:cstheme="minorBidi"/>
          <w:sz w:val="20"/>
          <w:szCs w:val="20"/>
        </w:rPr>
        <w:br/>
        <w:t>Emergency Response Officer</w:t>
      </w:r>
      <w:r w:rsidR="002E26FC" w:rsidRPr="009732E7">
        <w:rPr>
          <w:rFonts w:asciiTheme="minorBidi" w:eastAsia="Times New Roman" w:hAnsiTheme="minorBidi" w:cstheme="minorBidi"/>
          <w:sz w:val="20"/>
          <w:szCs w:val="20"/>
        </w:rPr>
        <w:br/>
        <w:t>Emergency Management</w:t>
      </w:r>
      <w:r w:rsidR="002E26FC" w:rsidRPr="009732E7">
        <w:rPr>
          <w:rFonts w:asciiTheme="minorBidi" w:eastAsia="Times New Roman" w:hAnsiTheme="minorBidi" w:cstheme="minorBidi"/>
          <w:sz w:val="20"/>
          <w:szCs w:val="20"/>
        </w:rPr>
        <w:br/>
        <w:t>National Disaster Management Authority</w:t>
      </w:r>
    </w:p>
    <w:p w14:paraId="3B60C918" w14:textId="7D6C7D25"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G. Rihijehikoshi</w:t>
      </w:r>
      <w:r w:rsidRPr="009732E7">
        <w:rPr>
          <w:rFonts w:asciiTheme="minorBidi" w:eastAsia="Times New Roman" w:hAnsiTheme="minorBidi" w:cstheme="minorBidi"/>
          <w:sz w:val="20"/>
          <w:szCs w:val="20"/>
        </w:rPr>
        <w:br/>
        <w:t>Ameenee Magu</w:t>
      </w:r>
      <w:r w:rsidRPr="009732E7">
        <w:rPr>
          <w:rFonts w:asciiTheme="minorBidi" w:eastAsia="Times New Roman" w:hAnsiTheme="minorBidi" w:cstheme="minorBidi"/>
          <w:sz w:val="20"/>
          <w:szCs w:val="20"/>
        </w:rPr>
        <w:br/>
        <w:t>Male 20111</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Maldives</w:t>
      </w:r>
    </w:p>
    <w:p w14:paraId="0B0F65CE"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+960 7907586</w:t>
      </w:r>
      <w:r w:rsidRPr="009732E7">
        <w:rPr>
          <w:rFonts w:asciiTheme="minorBidi" w:eastAsia="Times New Roman" w:hAnsiTheme="minorBidi" w:cstheme="minorBidi"/>
          <w:sz w:val="20"/>
          <w:szCs w:val="20"/>
        </w:rPr>
        <w:br/>
        <w:t>Email: aishath.ifa@ndma.gov.mv</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t>Mauritius</w:t>
      </w:r>
      <w:r w:rsidRPr="009732E7">
        <w:rPr>
          <w:rFonts w:asciiTheme="minorBidi" w:eastAsia="Times New Roman" w:hAnsiTheme="minorBidi" w:cstheme="minorBidi"/>
          <w:sz w:val="20"/>
          <w:szCs w:val="20"/>
        </w:rPr>
        <w:br/>
      </w:r>
    </w:p>
    <w:p w14:paraId="68C13945" w14:textId="2DF4A3C0"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Gopalkishan BEEGOO</w:t>
      </w:r>
      <w:r w:rsidR="002E26FC" w:rsidRPr="009732E7">
        <w:rPr>
          <w:rFonts w:asciiTheme="minorBidi" w:eastAsia="Times New Roman" w:hAnsiTheme="minorBidi" w:cstheme="minorBidi"/>
          <w:sz w:val="20"/>
          <w:szCs w:val="20"/>
        </w:rPr>
        <w:br/>
        <w:t>Divisional Meteorologist</w:t>
      </w:r>
      <w:r w:rsidR="002E26FC" w:rsidRPr="009732E7">
        <w:rPr>
          <w:rFonts w:asciiTheme="minorBidi" w:eastAsia="Times New Roman" w:hAnsiTheme="minorBidi" w:cstheme="minorBidi"/>
          <w:sz w:val="20"/>
          <w:szCs w:val="20"/>
        </w:rPr>
        <w:br/>
        <w:t>Mauritius Meteorological Services</w:t>
      </w:r>
    </w:p>
    <w:p w14:paraId="57BEF710" w14:textId="28D36084"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St Paul Road</w:t>
      </w:r>
      <w:r w:rsidRPr="009732E7">
        <w:rPr>
          <w:rFonts w:asciiTheme="minorBidi" w:eastAsia="Times New Roman" w:hAnsiTheme="minorBidi" w:cstheme="minorBidi"/>
          <w:sz w:val="20"/>
          <w:szCs w:val="20"/>
        </w:rPr>
        <w:br/>
        <w:t>73449</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Vacoas</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Mauritius</w:t>
      </w:r>
    </w:p>
    <w:p w14:paraId="05302F0F" w14:textId="77777777" w:rsidR="00233DAA"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+230 6861031</w:t>
      </w:r>
      <w:r w:rsidRPr="009732E7">
        <w:rPr>
          <w:rFonts w:asciiTheme="minorBidi" w:eastAsia="Times New Roman" w:hAnsiTheme="minorBidi" w:cstheme="minorBidi"/>
          <w:sz w:val="20"/>
          <w:szCs w:val="20"/>
        </w:rPr>
        <w:br/>
        <w:t>Email: Sudhir_Beegoo@yahoo.com</w:t>
      </w:r>
      <w:r w:rsidRPr="009732E7">
        <w:rPr>
          <w:rFonts w:asciiTheme="minorBidi" w:eastAsia="Times New Roman" w:hAnsiTheme="minorBidi" w:cstheme="minorBidi"/>
          <w:sz w:val="20"/>
          <w:szCs w:val="20"/>
        </w:rPr>
        <w:br/>
      </w:r>
    </w:p>
    <w:p w14:paraId="54190956" w14:textId="502A634C"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Mozambique</w:t>
      </w:r>
      <w:r w:rsidRPr="009732E7">
        <w:rPr>
          <w:rFonts w:asciiTheme="minorBidi" w:eastAsia="Times New Roman" w:hAnsiTheme="minorBidi" w:cstheme="minorBidi"/>
          <w:sz w:val="20"/>
          <w:szCs w:val="20"/>
        </w:rPr>
        <w:br/>
      </w:r>
    </w:p>
    <w:p w14:paraId="5F8810FE" w14:textId="673F9695" w:rsidR="002E26FC" w:rsidRPr="009732E7" w:rsidRDefault="003C3C9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Ms </w:t>
      </w:r>
      <w:r w:rsidR="002E26FC" w:rsidRPr="009732E7">
        <w:rPr>
          <w:rFonts w:asciiTheme="minorBidi" w:eastAsia="Times New Roman" w:hAnsiTheme="minorBidi" w:cstheme="minorBidi"/>
          <w:sz w:val="20"/>
          <w:szCs w:val="20"/>
        </w:rPr>
        <w:t>Anacleta BOTAO TITO</w:t>
      </w:r>
      <w:r w:rsidR="002E26FC" w:rsidRPr="009732E7">
        <w:rPr>
          <w:rFonts w:asciiTheme="minorBidi" w:eastAsia="Times New Roman" w:hAnsiTheme="minorBidi" w:cstheme="minorBidi"/>
          <w:sz w:val="20"/>
          <w:szCs w:val="20"/>
        </w:rPr>
        <w:br/>
        <w:t>Technician</w:t>
      </w:r>
      <w:r w:rsidR="002E26FC" w:rsidRPr="009732E7">
        <w:rPr>
          <w:rFonts w:asciiTheme="minorBidi" w:eastAsia="Times New Roman" w:hAnsiTheme="minorBidi" w:cstheme="minorBidi"/>
          <w:sz w:val="20"/>
          <w:szCs w:val="20"/>
        </w:rPr>
        <w:br/>
      </w:r>
      <w:r w:rsidR="002E26FC" w:rsidRPr="009732E7">
        <w:rPr>
          <w:rFonts w:asciiTheme="minorBidi" w:eastAsia="Times New Roman" w:hAnsiTheme="minorBidi" w:cstheme="minorBidi"/>
          <w:sz w:val="20"/>
          <w:szCs w:val="20"/>
        </w:rPr>
        <w:lastRenderedPageBreak/>
        <w:t>National Emergency Operational Center</w:t>
      </w:r>
      <w:r w:rsidR="002E26FC" w:rsidRPr="009732E7">
        <w:rPr>
          <w:rFonts w:asciiTheme="minorBidi" w:eastAsia="Times New Roman" w:hAnsiTheme="minorBidi" w:cstheme="minorBidi"/>
          <w:sz w:val="20"/>
          <w:szCs w:val="20"/>
        </w:rPr>
        <w:br/>
        <w:t>Instituto Nacional de Gestão de Calamidades</w:t>
      </w:r>
    </w:p>
    <w:p w14:paraId="0200B792" w14:textId="4A6A8B3F"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Av. 19 de Outubro Recinto da Base Aérea de Mavalane</w:t>
      </w:r>
      <w:r w:rsidRPr="009732E7">
        <w:rPr>
          <w:rFonts w:asciiTheme="minorBidi" w:eastAsia="Times New Roman" w:hAnsiTheme="minorBidi" w:cstheme="minorBidi"/>
          <w:sz w:val="20"/>
          <w:szCs w:val="20"/>
        </w:rPr>
        <w:br/>
        <w:t>1101 Maputo</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Mozambique</w:t>
      </w:r>
    </w:p>
    <w:p w14:paraId="708F009A"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+258 848851046</w:t>
      </w:r>
      <w:r w:rsidRPr="009732E7">
        <w:rPr>
          <w:rFonts w:asciiTheme="minorBidi" w:eastAsia="Times New Roman" w:hAnsiTheme="minorBidi" w:cstheme="minorBidi"/>
          <w:sz w:val="20"/>
          <w:szCs w:val="20"/>
        </w:rPr>
        <w:br/>
        <w:t>Email: anacleta.b@gmail.com</w:t>
      </w:r>
    </w:p>
    <w:p w14:paraId="3917065D"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p>
    <w:p w14:paraId="435BF647"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Myanmar</w:t>
      </w:r>
      <w:r w:rsidRPr="009732E7">
        <w:rPr>
          <w:rFonts w:asciiTheme="minorBidi" w:eastAsia="Times New Roman" w:hAnsiTheme="minorBidi" w:cstheme="minorBidi"/>
          <w:b/>
          <w:sz w:val="20"/>
          <w:szCs w:val="20"/>
          <w:u w:val="single"/>
        </w:rPr>
        <w:br/>
      </w:r>
    </w:p>
    <w:p w14:paraId="3A03C920" w14:textId="755E2F7D"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Yin Myo MIN HTWE</w:t>
      </w:r>
      <w:r w:rsidR="002E26FC" w:rsidRPr="009732E7">
        <w:rPr>
          <w:rFonts w:asciiTheme="minorBidi" w:eastAsia="Times New Roman" w:hAnsiTheme="minorBidi" w:cstheme="minorBidi"/>
          <w:sz w:val="20"/>
          <w:szCs w:val="20"/>
        </w:rPr>
        <w:br/>
        <w:t>Deputy Director</w:t>
      </w:r>
      <w:r w:rsidR="002E26FC" w:rsidRPr="009732E7">
        <w:rPr>
          <w:rFonts w:asciiTheme="minorBidi" w:eastAsia="Times New Roman" w:hAnsiTheme="minorBidi" w:cstheme="minorBidi"/>
          <w:sz w:val="20"/>
          <w:szCs w:val="20"/>
        </w:rPr>
        <w:br/>
        <w:t>Department of Meteorology and Hydrology</w:t>
      </w:r>
    </w:p>
    <w:p w14:paraId="3E47A778"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No. 50, Kaba-Aye Pagoda Road</w:t>
      </w:r>
      <w:r w:rsidRPr="009732E7">
        <w:rPr>
          <w:rFonts w:asciiTheme="minorBidi" w:eastAsia="Times New Roman" w:hAnsiTheme="minorBidi" w:cstheme="minorBidi"/>
          <w:sz w:val="20"/>
          <w:szCs w:val="20"/>
        </w:rPr>
        <w:br/>
        <w:t>Mayangone Township</w:t>
      </w:r>
    </w:p>
    <w:p w14:paraId="5DF06E13" w14:textId="1E0E8C82"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Nay Pyi Taw</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Myanmar</w:t>
      </w:r>
    </w:p>
    <w:p w14:paraId="6BBBB3AE"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+959250954653</w:t>
      </w:r>
      <w:r w:rsidRPr="009732E7">
        <w:rPr>
          <w:rFonts w:asciiTheme="minorBidi" w:eastAsia="Times New Roman" w:hAnsiTheme="minorBidi" w:cstheme="minorBidi"/>
          <w:sz w:val="20"/>
          <w:szCs w:val="20"/>
        </w:rPr>
        <w:br/>
        <w:t>Email: jianyou.wu007@gmail.com</w:t>
      </w:r>
      <w:r w:rsidRPr="009732E7">
        <w:rPr>
          <w:rFonts w:asciiTheme="minorBidi" w:eastAsia="Times New Roman" w:hAnsiTheme="minorBidi" w:cstheme="minorBidi"/>
          <w:sz w:val="20"/>
          <w:szCs w:val="20"/>
        </w:rPr>
        <w:br/>
      </w:r>
    </w:p>
    <w:p w14:paraId="1AE8FFD1" w14:textId="6CD0E63E"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Oo THAN</w:t>
      </w:r>
      <w:r w:rsidR="002E26FC" w:rsidRPr="009732E7">
        <w:rPr>
          <w:rFonts w:asciiTheme="minorBidi" w:eastAsia="Times New Roman" w:hAnsiTheme="minorBidi" w:cstheme="minorBidi"/>
          <w:sz w:val="20"/>
          <w:szCs w:val="20"/>
        </w:rPr>
        <w:br/>
        <w:t>Seismological Division</w:t>
      </w:r>
      <w:r w:rsidR="002E26FC" w:rsidRPr="009732E7">
        <w:rPr>
          <w:rFonts w:asciiTheme="minorBidi" w:eastAsia="Times New Roman" w:hAnsiTheme="minorBidi" w:cstheme="minorBidi"/>
          <w:sz w:val="20"/>
          <w:szCs w:val="20"/>
        </w:rPr>
        <w:br/>
        <w:t>Department of Meteorology and Hydrology</w:t>
      </w:r>
    </w:p>
    <w:p w14:paraId="77AAB416"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No. 50, Kaba-Aye Pagoda Road</w:t>
      </w:r>
      <w:r w:rsidRPr="009732E7">
        <w:rPr>
          <w:rFonts w:asciiTheme="minorBidi" w:eastAsia="Times New Roman" w:hAnsiTheme="minorBidi" w:cstheme="minorBidi"/>
          <w:sz w:val="20"/>
          <w:szCs w:val="20"/>
        </w:rPr>
        <w:br/>
        <w:t>Mayangone Township</w:t>
      </w:r>
    </w:p>
    <w:p w14:paraId="6ACBB4EA" w14:textId="78C45700"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Nay Pyi Taw</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Myanmar</w:t>
      </w:r>
    </w:p>
    <w:p w14:paraId="23E857D7"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 xml:space="preserve">Email: </w:t>
      </w:r>
      <w:hyperlink r:id="rId38" w:history="1">
        <w:r w:rsidRPr="009732E7">
          <w:rPr>
            <w:rFonts w:asciiTheme="minorBidi" w:eastAsia="Times New Roman" w:hAnsiTheme="minorBidi" w:cstheme="minorBidi"/>
            <w:sz w:val="20"/>
            <w:szCs w:val="20"/>
            <w:u w:val="single"/>
          </w:rPr>
          <w:t>mgoothan@gmail.com</w:t>
        </w:r>
      </w:hyperlink>
    </w:p>
    <w:p w14:paraId="237E9D10"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p>
    <w:p w14:paraId="4B5C2D01"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Sri Lanka</w:t>
      </w:r>
      <w:r w:rsidRPr="009732E7">
        <w:rPr>
          <w:rFonts w:asciiTheme="minorBidi" w:eastAsia="Times New Roman" w:hAnsiTheme="minorBidi" w:cstheme="minorBidi"/>
          <w:b/>
          <w:sz w:val="20"/>
          <w:szCs w:val="20"/>
          <w:u w:val="single"/>
        </w:rPr>
        <w:br/>
      </w:r>
    </w:p>
    <w:p w14:paraId="2A375010" w14:textId="058603F2"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Sunil JAYAWEERA</w:t>
      </w:r>
      <w:r w:rsidR="002E26FC" w:rsidRPr="009732E7">
        <w:rPr>
          <w:rFonts w:asciiTheme="minorBidi" w:eastAsia="Times New Roman" w:hAnsiTheme="minorBidi" w:cstheme="minorBidi"/>
          <w:sz w:val="20"/>
          <w:szCs w:val="20"/>
        </w:rPr>
        <w:br/>
        <w:t>Director (Preparedness)</w:t>
      </w:r>
      <w:r w:rsidR="002E26FC" w:rsidRPr="009732E7">
        <w:rPr>
          <w:rFonts w:asciiTheme="minorBidi" w:eastAsia="Times New Roman" w:hAnsiTheme="minorBidi" w:cstheme="minorBidi"/>
          <w:sz w:val="20"/>
          <w:szCs w:val="20"/>
        </w:rPr>
        <w:br/>
        <w:t>Disaster Management Centre</w:t>
      </w:r>
    </w:p>
    <w:p w14:paraId="27074158" w14:textId="4E12CEAF"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3rd, 4th Floor, 120/2 Vidya Mawatha</w:t>
      </w:r>
      <w:r w:rsidRPr="009732E7">
        <w:rPr>
          <w:rFonts w:asciiTheme="minorBidi" w:eastAsia="Times New Roman" w:hAnsiTheme="minorBidi" w:cstheme="minorBidi"/>
          <w:sz w:val="20"/>
          <w:szCs w:val="20"/>
        </w:rPr>
        <w:br/>
        <w:t>Colombo</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00700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Sri Lanka</w:t>
      </w:r>
    </w:p>
    <w:p w14:paraId="5C62840A"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+773957898</w:t>
      </w:r>
      <w:r w:rsidRPr="009732E7">
        <w:rPr>
          <w:rFonts w:asciiTheme="minorBidi" w:eastAsia="Times New Roman" w:hAnsiTheme="minorBidi" w:cstheme="minorBidi"/>
          <w:sz w:val="20"/>
          <w:szCs w:val="20"/>
        </w:rPr>
        <w:br/>
        <w:t>Email: jayaweera_s@yahoo.com</w:t>
      </w:r>
      <w:r w:rsidRPr="009732E7">
        <w:rPr>
          <w:rFonts w:asciiTheme="minorBidi" w:eastAsia="Times New Roman" w:hAnsiTheme="minorBidi" w:cstheme="minorBidi"/>
          <w:sz w:val="20"/>
          <w:szCs w:val="20"/>
        </w:rPr>
        <w:br/>
      </w:r>
    </w:p>
    <w:p w14:paraId="4A7060E1" w14:textId="419A9F8C"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Pradeep KODIPPILI</w:t>
      </w:r>
      <w:r w:rsidR="002E26FC" w:rsidRPr="009732E7">
        <w:rPr>
          <w:rFonts w:asciiTheme="minorBidi" w:eastAsia="Times New Roman" w:hAnsiTheme="minorBidi" w:cstheme="minorBidi"/>
          <w:sz w:val="20"/>
          <w:szCs w:val="20"/>
        </w:rPr>
        <w:br/>
        <w:t>Deputy Director - Early warning</w:t>
      </w:r>
      <w:r w:rsidR="002E26FC" w:rsidRPr="009732E7">
        <w:rPr>
          <w:rFonts w:asciiTheme="minorBidi" w:eastAsia="Times New Roman" w:hAnsiTheme="minorBidi" w:cstheme="minorBidi"/>
          <w:sz w:val="20"/>
          <w:szCs w:val="20"/>
        </w:rPr>
        <w:br/>
        <w:t>Early Warning</w:t>
      </w:r>
      <w:r w:rsidR="002E26FC" w:rsidRPr="009732E7">
        <w:rPr>
          <w:rFonts w:asciiTheme="minorBidi" w:eastAsia="Times New Roman" w:hAnsiTheme="minorBidi" w:cstheme="minorBidi"/>
          <w:sz w:val="20"/>
          <w:szCs w:val="20"/>
        </w:rPr>
        <w:br/>
        <w:t>Disaster Management Centre</w:t>
      </w:r>
    </w:p>
    <w:p w14:paraId="54416B22" w14:textId="6C56402C"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3rd, 4th Floor, 120/2 Vidya Mawatha</w:t>
      </w:r>
      <w:r w:rsidRPr="009732E7">
        <w:rPr>
          <w:rFonts w:asciiTheme="minorBidi" w:eastAsia="Times New Roman" w:hAnsiTheme="minorBidi" w:cstheme="minorBidi"/>
          <w:sz w:val="20"/>
          <w:szCs w:val="20"/>
        </w:rPr>
        <w:br/>
        <w:t>Colombo</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00700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Sri Lanka</w:t>
      </w:r>
    </w:p>
    <w:p w14:paraId="6CB7D78F"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pradeepkodippili@gmail.com</w:t>
      </w:r>
      <w:r w:rsidRPr="009732E7">
        <w:rPr>
          <w:rFonts w:asciiTheme="minorBidi" w:eastAsia="Times New Roman" w:hAnsiTheme="minorBidi" w:cstheme="minorBidi"/>
          <w:b/>
          <w:sz w:val="20"/>
          <w:szCs w:val="20"/>
          <w:u w:val="single"/>
        </w:rPr>
        <w:br/>
      </w:r>
    </w:p>
    <w:p w14:paraId="63D56B7A" w14:textId="45F2F3D4"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Chathura LIYANAARACHCHIGE</w:t>
      </w:r>
      <w:r w:rsidR="002E26FC" w:rsidRPr="009732E7">
        <w:rPr>
          <w:rFonts w:asciiTheme="minorBidi" w:eastAsia="Times New Roman" w:hAnsiTheme="minorBidi" w:cstheme="minorBidi"/>
          <w:sz w:val="20"/>
          <w:szCs w:val="20"/>
        </w:rPr>
        <w:br/>
        <w:t>Disaster Management Centre</w:t>
      </w:r>
    </w:p>
    <w:p w14:paraId="0D892222" w14:textId="43DC8972"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3rd, 4th Floor, 120/2 Vidya Mawatha</w:t>
      </w:r>
      <w:r w:rsidRPr="009732E7">
        <w:rPr>
          <w:rFonts w:asciiTheme="minorBidi" w:eastAsia="Times New Roman" w:hAnsiTheme="minorBidi" w:cstheme="minorBidi"/>
          <w:sz w:val="20"/>
          <w:szCs w:val="20"/>
        </w:rPr>
        <w:br/>
        <w:t>Colombo</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00700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Sri Lanka</w:t>
      </w:r>
    </w:p>
    <w:p w14:paraId="60EF1AA9" w14:textId="2FDC55C9"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Email: chathura@dmc.gov.lk</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00625AA3" w:rsidRPr="009732E7">
        <w:rPr>
          <w:rFonts w:asciiTheme="minorBidi" w:eastAsia="Times New Roman" w:hAnsiTheme="minorBidi" w:cstheme="minorBidi"/>
          <w:sz w:val="20"/>
          <w:szCs w:val="20"/>
        </w:rPr>
        <w:t>Mr </w:t>
      </w:r>
      <w:r w:rsidRPr="009732E7">
        <w:rPr>
          <w:rFonts w:asciiTheme="minorBidi" w:eastAsia="Times New Roman" w:hAnsiTheme="minorBidi" w:cstheme="minorBidi"/>
          <w:sz w:val="20"/>
          <w:szCs w:val="20"/>
        </w:rPr>
        <w:t>H.N.S. PERERA</w:t>
      </w:r>
      <w:r w:rsidRPr="009732E7">
        <w:rPr>
          <w:rFonts w:asciiTheme="minorBidi" w:eastAsia="Times New Roman" w:hAnsiTheme="minorBidi" w:cstheme="minorBidi"/>
          <w:sz w:val="20"/>
          <w:szCs w:val="20"/>
        </w:rPr>
        <w:br/>
        <w:t>Military Officer</w:t>
      </w:r>
      <w:r w:rsidRPr="009732E7">
        <w:rPr>
          <w:rFonts w:asciiTheme="minorBidi" w:eastAsia="Times New Roman" w:hAnsiTheme="minorBidi" w:cstheme="minorBidi"/>
          <w:sz w:val="20"/>
          <w:szCs w:val="20"/>
        </w:rPr>
        <w:br/>
        <w:t>Emergency Operations &amp; Early Warning division</w:t>
      </w:r>
      <w:r w:rsidRPr="009732E7">
        <w:rPr>
          <w:rFonts w:asciiTheme="minorBidi" w:eastAsia="Times New Roman" w:hAnsiTheme="minorBidi" w:cstheme="minorBidi"/>
          <w:sz w:val="20"/>
          <w:szCs w:val="20"/>
        </w:rPr>
        <w:br/>
        <w:t>Disaster Management Centre</w:t>
      </w:r>
    </w:p>
    <w:p w14:paraId="4FDEBAF5" w14:textId="0F38051E"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3rd, 4th Floor, 120/2 Vidya Mawatha</w:t>
      </w:r>
      <w:r w:rsidRPr="009732E7">
        <w:rPr>
          <w:rFonts w:asciiTheme="minorBidi" w:eastAsia="Times New Roman" w:hAnsiTheme="minorBidi" w:cstheme="minorBidi"/>
          <w:sz w:val="20"/>
          <w:szCs w:val="20"/>
        </w:rPr>
        <w:br/>
        <w:t>Colombo</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00700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Sri Lanka</w:t>
      </w:r>
    </w:p>
    <w:p w14:paraId="2EB7229F"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+94 77209 5328</w:t>
      </w:r>
      <w:r w:rsidRPr="009732E7">
        <w:rPr>
          <w:rFonts w:asciiTheme="minorBidi" w:eastAsia="Times New Roman" w:hAnsiTheme="minorBidi" w:cstheme="minorBidi"/>
          <w:sz w:val="20"/>
          <w:szCs w:val="20"/>
        </w:rPr>
        <w:br/>
        <w:t xml:space="preserve">Email: </w:t>
      </w:r>
      <w:hyperlink r:id="rId39" w:history="1">
        <w:r w:rsidRPr="009732E7">
          <w:rPr>
            <w:rFonts w:asciiTheme="minorBidi" w:eastAsia="Times New Roman" w:hAnsiTheme="minorBidi" w:cstheme="minorBidi"/>
            <w:sz w:val="20"/>
            <w:szCs w:val="20"/>
            <w:u w:val="single"/>
          </w:rPr>
          <w:t>hnsperera@yahoo.com</w:t>
        </w:r>
      </w:hyperlink>
    </w:p>
    <w:p w14:paraId="24AD22CC" w14:textId="20122F93" w:rsidR="002E26FC" w:rsidRPr="009732E7" w:rsidRDefault="003C3C9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Ms </w:t>
      </w:r>
      <w:r w:rsidR="002E26FC" w:rsidRPr="009732E7">
        <w:rPr>
          <w:rFonts w:asciiTheme="minorBidi" w:eastAsia="Times New Roman" w:hAnsiTheme="minorBidi" w:cstheme="minorBidi"/>
          <w:sz w:val="20"/>
          <w:szCs w:val="20"/>
        </w:rPr>
        <w:t>Anoja SENEVIRATNE</w:t>
      </w:r>
      <w:r w:rsidR="002E26FC" w:rsidRPr="009732E7">
        <w:rPr>
          <w:rFonts w:asciiTheme="minorBidi" w:eastAsia="Times New Roman" w:hAnsiTheme="minorBidi" w:cstheme="minorBidi"/>
          <w:sz w:val="20"/>
          <w:szCs w:val="20"/>
        </w:rPr>
        <w:br/>
        <w:t>Director</w:t>
      </w:r>
      <w:r w:rsidR="002E26FC" w:rsidRPr="009732E7">
        <w:rPr>
          <w:rFonts w:asciiTheme="minorBidi" w:eastAsia="Times New Roman" w:hAnsiTheme="minorBidi" w:cstheme="minorBidi"/>
          <w:sz w:val="20"/>
          <w:szCs w:val="20"/>
        </w:rPr>
        <w:br/>
        <w:t>Mitigation Research &amp;Development</w:t>
      </w:r>
      <w:r w:rsidR="002E26FC" w:rsidRPr="009732E7">
        <w:rPr>
          <w:rFonts w:asciiTheme="minorBidi" w:eastAsia="Times New Roman" w:hAnsiTheme="minorBidi" w:cstheme="minorBidi"/>
          <w:sz w:val="20"/>
          <w:szCs w:val="20"/>
        </w:rPr>
        <w:br/>
        <w:t>Disaster Management Centre</w:t>
      </w:r>
    </w:p>
    <w:p w14:paraId="211CB936" w14:textId="010C3662"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3rd, 4th Floor, 120/2 Vidya Mawatha</w:t>
      </w:r>
      <w:r w:rsidRPr="009732E7">
        <w:rPr>
          <w:rFonts w:asciiTheme="minorBidi" w:eastAsia="Times New Roman" w:hAnsiTheme="minorBidi" w:cstheme="minorBidi"/>
          <w:sz w:val="20"/>
          <w:szCs w:val="20"/>
        </w:rPr>
        <w:br/>
        <w:t>Colombo</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00700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Sri Lanka</w:t>
      </w:r>
    </w:p>
    <w:p w14:paraId="65FA22EF" w14:textId="00320E73"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+94772320525</w:t>
      </w:r>
      <w:r w:rsidRPr="009732E7">
        <w:rPr>
          <w:rFonts w:asciiTheme="minorBidi" w:eastAsia="Times New Roman" w:hAnsiTheme="minorBidi" w:cstheme="minorBidi"/>
          <w:sz w:val="20"/>
          <w:szCs w:val="20"/>
        </w:rPr>
        <w:br/>
        <w:t>Email: anoja@dmc.gov.lk</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00625AA3" w:rsidRPr="009732E7">
        <w:rPr>
          <w:rFonts w:asciiTheme="minorBidi" w:eastAsia="Times New Roman" w:hAnsiTheme="minorBidi" w:cstheme="minorBidi"/>
          <w:sz w:val="20"/>
          <w:szCs w:val="20"/>
        </w:rPr>
        <w:t>Mr </w:t>
      </w:r>
      <w:r w:rsidRPr="009732E7">
        <w:rPr>
          <w:rFonts w:asciiTheme="minorBidi" w:eastAsia="Times New Roman" w:hAnsiTheme="minorBidi" w:cstheme="minorBidi"/>
          <w:sz w:val="20"/>
          <w:szCs w:val="20"/>
        </w:rPr>
        <w:t>Pritankara UBEYSIRIWARDANE</w:t>
      </w:r>
      <w:r w:rsidRPr="009732E7">
        <w:rPr>
          <w:rFonts w:asciiTheme="minorBidi" w:eastAsia="Times New Roman" w:hAnsiTheme="minorBidi" w:cstheme="minorBidi"/>
          <w:sz w:val="20"/>
          <w:szCs w:val="20"/>
        </w:rPr>
        <w:br/>
        <w:t>Director - EOC</w:t>
      </w:r>
      <w:r w:rsidRPr="009732E7">
        <w:rPr>
          <w:rFonts w:asciiTheme="minorBidi" w:eastAsia="Times New Roman" w:hAnsiTheme="minorBidi" w:cstheme="minorBidi"/>
          <w:sz w:val="20"/>
          <w:szCs w:val="20"/>
        </w:rPr>
        <w:br/>
        <w:t>Disaster Management Centre</w:t>
      </w:r>
    </w:p>
    <w:p w14:paraId="481B0E41" w14:textId="0868596C"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3rd, 4th Floor, 120/2 Vidya Mawatha</w:t>
      </w:r>
      <w:r w:rsidRPr="009732E7">
        <w:rPr>
          <w:rFonts w:asciiTheme="minorBidi" w:eastAsia="Times New Roman" w:hAnsiTheme="minorBidi" w:cstheme="minorBidi"/>
          <w:sz w:val="20"/>
          <w:szCs w:val="20"/>
        </w:rPr>
        <w:br/>
        <w:t>Colombo</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00700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Sri Lanka</w:t>
      </w:r>
    </w:p>
    <w:p w14:paraId="50FEAEE0"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sz w:val="20"/>
          <w:szCs w:val="20"/>
        </w:rPr>
        <w:t>Tel: 0094773957903</w:t>
      </w:r>
      <w:r w:rsidRPr="009732E7">
        <w:rPr>
          <w:rFonts w:asciiTheme="minorBidi" w:eastAsia="Times New Roman" w:hAnsiTheme="minorBidi" w:cstheme="minorBidi"/>
          <w:sz w:val="20"/>
          <w:szCs w:val="20"/>
        </w:rPr>
        <w:br/>
        <w:t>Email: direoc@dmc.gov.lk</w:t>
      </w:r>
      <w:r w:rsidRPr="009732E7">
        <w:rPr>
          <w:rFonts w:asciiTheme="minorBidi" w:eastAsia="Times New Roman" w:hAnsiTheme="minorBidi" w:cstheme="minorBidi"/>
          <w:sz w:val="20"/>
          <w:szCs w:val="20"/>
        </w:rPr>
        <w:br/>
      </w:r>
    </w:p>
    <w:p w14:paraId="5587AA5B" w14:textId="3C5313EF" w:rsidR="002E26FC" w:rsidRPr="009732E7" w:rsidRDefault="00233DAA" w:rsidP="00446805">
      <w:pPr>
        <w:spacing w:before="0" w:after="0"/>
        <w:jc w:val="left"/>
        <w:rPr>
          <w:rFonts w:asciiTheme="minorBidi" w:eastAsia="Times New Roman" w:hAnsiTheme="minorBidi" w:cstheme="minorBidi"/>
          <w:b/>
          <w:sz w:val="20"/>
          <w:szCs w:val="20"/>
          <w:u w:val="single"/>
        </w:rPr>
      </w:pPr>
      <w:r>
        <w:rPr>
          <w:rFonts w:asciiTheme="minorBidi" w:eastAsia="Times New Roman" w:hAnsiTheme="minorBidi" w:cstheme="minorBidi"/>
          <w:b/>
          <w:sz w:val="20"/>
          <w:szCs w:val="20"/>
          <w:u w:val="single"/>
        </w:rPr>
        <w:t xml:space="preserve">United Republic of </w:t>
      </w:r>
      <w:r w:rsidR="002E26FC" w:rsidRPr="009732E7">
        <w:rPr>
          <w:rFonts w:asciiTheme="minorBidi" w:eastAsia="Times New Roman" w:hAnsiTheme="minorBidi" w:cstheme="minorBidi"/>
          <w:b/>
          <w:sz w:val="20"/>
          <w:szCs w:val="20"/>
          <w:u w:val="single"/>
        </w:rPr>
        <w:t>Tanzania</w:t>
      </w:r>
      <w:r w:rsidR="002E26FC" w:rsidRPr="009732E7">
        <w:rPr>
          <w:rFonts w:asciiTheme="minorBidi" w:eastAsia="Times New Roman" w:hAnsiTheme="minorBidi" w:cstheme="minorBidi"/>
          <w:b/>
          <w:sz w:val="20"/>
          <w:szCs w:val="20"/>
          <w:u w:val="single"/>
        </w:rPr>
        <w:br/>
      </w:r>
    </w:p>
    <w:p w14:paraId="509F3CE0" w14:textId="728C71DF"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Kantamla MAFURU</w:t>
      </w:r>
      <w:r w:rsidR="002E26FC" w:rsidRPr="009732E7">
        <w:rPr>
          <w:rFonts w:asciiTheme="minorBidi" w:eastAsia="Times New Roman" w:hAnsiTheme="minorBidi" w:cstheme="minorBidi"/>
          <w:sz w:val="20"/>
          <w:szCs w:val="20"/>
        </w:rPr>
        <w:br/>
        <w:t>Tanzania Meteorological Agency</w:t>
      </w:r>
    </w:p>
    <w:p w14:paraId="07EF32B9" w14:textId="48BA3A3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P.O. Box 3056</w:t>
      </w:r>
      <w:r w:rsidRPr="009732E7">
        <w:rPr>
          <w:rFonts w:asciiTheme="minorBidi" w:eastAsia="Times New Roman" w:hAnsiTheme="minorBidi" w:cstheme="minorBidi"/>
          <w:sz w:val="20"/>
          <w:szCs w:val="20"/>
        </w:rPr>
        <w:br/>
        <w:t>Morogoro Road, Ubungo Plaza, Third Floor</w:t>
      </w:r>
      <w:r w:rsidRPr="009732E7">
        <w:rPr>
          <w:rFonts w:asciiTheme="minorBidi" w:eastAsia="Times New Roman" w:hAnsiTheme="minorBidi" w:cstheme="minorBidi"/>
          <w:sz w:val="20"/>
          <w:szCs w:val="20"/>
        </w:rPr>
        <w:br/>
        <w:t>Dar es Salaam</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Tanzania</w:t>
      </w:r>
    </w:p>
    <w:p w14:paraId="7E799269"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Kantamla.mafuru@meteo.go.tz</w:t>
      </w:r>
    </w:p>
    <w:p w14:paraId="18F2B09F" w14:textId="77777777" w:rsidR="002E26FC" w:rsidRPr="009732E7" w:rsidRDefault="002E26FC" w:rsidP="00446805">
      <w:pPr>
        <w:spacing w:before="0" w:after="0"/>
        <w:jc w:val="left"/>
        <w:rPr>
          <w:rFonts w:asciiTheme="minorBidi" w:eastAsia="Times New Roman" w:hAnsiTheme="minorBidi" w:cstheme="minorBidi"/>
          <w:sz w:val="20"/>
          <w:szCs w:val="20"/>
        </w:rPr>
      </w:pPr>
    </w:p>
    <w:p w14:paraId="316E7B96" w14:textId="0962A817"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Wilberforce KIKWASI</w:t>
      </w:r>
      <w:r w:rsidR="002E26FC" w:rsidRPr="009732E7">
        <w:rPr>
          <w:rFonts w:asciiTheme="minorBidi" w:eastAsia="Times New Roman" w:hAnsiTheme="minorBidi" w:cstheme="minorBidi"/>
          <w:sz w:val="20"/>
          <w:szCs w:val="20"/>
        </w:rPr>
        <w:br/>
        <w:t>In-charge Marine Meteorological Operations</w:t>
      </w:r>
      <w:r w:rsidR="002E26FC" w:rsidRPr="009732E7">
        <w:rPr>
          <w:rFonts w:asciiTheme="minorBidi" w:eastAsia="Times New Roman" w:hAnsiTheme="minorBidi" w:cstheme="minorBidi"/>
          <w:sz w:val="20"/>
          <w:szCs w:val="20"/>
        </w:rPr>
        <w:br/>
        <w:t>National Marine Meteorology</w:t>
      </w:r>
      <w:r w:rsidR="002E26FC" w:rsidRPr="009732E7">
        <w:rPr>
          <w:rFonts w:asciiTheme="minorBidi" w:eastAsia="Times New Roman" w:hAnsiTheme="minorBidi" w:cstheme="minorBidi"/>
          <w:sz w:val="20"/>
          <w:szCs w:val="20"/>
        </w:rPr>
        <w:br/>
        <w:t>Tanzania Meteorological Authority</w:t>
      </w:r>
      <w:r w:rsidR="002E26FC" w:rsidRPr="009732E7">
        <w:rPr>
          <w:rFonts w:asciiTheme="minorBidi" w:eastAsia="Times New Roman" w:hAnsiTheme="minorBidi" w:cstheme="minorBidi"/>
          <w:sz w:val="20"/>
          <w:szCs w:val="20"/>
        </w:rPr>
        <w:br/>
        <w:t>Morogoro Road ,Ubungo Plaza Third Floor</w:t>
      </w:r>
      <w:r w:rsidR="002E26FC" w:rsidRPr="009732E7">
        <w:rPr>
          <w:rFonts w:asciiTheme="minorBidi" w:eastAsia="Times New Roman" w:hAnsiTheme="minorBidi" w:cstheme="minorBidi"/>
          <w:sz w:val="20"/>
          <w:szCs w:val="20"/>
        </w:rPr>
        <w:br/>
        <w:t>P. O. Box 3056 Dar Es Salaam</w:t>
      </w:r>
      <w:r w:rsidR="00233DAA">
        <w:rPr>
          <w:rFonts w:asciiTheme="minorBidi" w:eastAsia="Times New Roman" w:hAnsiTheme="minorBidi" w:cstheme="minorBidi"/>
          <w:sz w:val="20"/>
          <w:szCs w:val="20"/>
        </w:rPr>
        <w:t xml:space="preserve">, </w:t>
      </w:r>
      <w:r w:rsidR="002E26FC" w:rsidRPr="009732E7">
        <w:rPr>
          <w:rFonts w:asciiTheme="minorBidi" w:eastAsia="Times New Roman" w:hAnsiTheme="minorBidi" w:cstheme="minorBidi"/>
          <w:sz w:val="20"/>
          <w:szCs w:val="20"/>
        </w:rPr>
        <w:t>Tanzania</w:t>
      </w:r>
    </w:p>
    <w:p w14:paraId="67A85BCD" w14:textId="63BB0264" w:rsidR="00493961" w:rsidRDefault="002E26FC" w:rsidP="00446805">
      <w:pPr>
        <w:spacing w:before="0" w:after="0"/>
        <w:jc w:val="left"/>
        <w:rPr>
          <w:rFonts w:asciiTheme="minorBidi" w:eastAsia="Times New Roman" w:hAnsiTheme="minorBidi" w:cstheme="minorBidi"/>
          <w:b/>
          <w:bCs/>
          <w:sz w:val="20"/>
          <w:szCs w:val="20"/>
        </w:rPr>
      </w:pPr>
      <w:r w:rsidRPr="009732E7">
        <w:rPr>
          <w:rFonts w:asciiTheme="minorBidi" w:eastAsia="Times New Roman" w:hAnsiTheme="minorBidi" w:cstheme="minorBidi"/>
          <w:sz w:val="20"/>
          <w:szCs w:val="20"/>
        </w:rPr>
        <w:t>Tel: +255 753773358</w:t>
      </w:r>
      <w:r w:rsidRPr="009732E7">
        <w:rPr>
          <w:rFonts w:asciiTheme="minorBidi" w:eastAsia="Times New Roman" w:hAnsiTheme="minorBidi" w:cstheme="minorBidi"/>
          <w:sz w:val="20"/>
          <w:szCs w:val="20"/>
        </w:rPr>
        <w:br/>
        <w:t>Email: wkikwasi@yahoo.com</w:t>
      </w:r>
      <w:r w:rsidRPr="009732E7">
        <w:rPr>
          <w:rFonts w:asciiTheme="minorBidi" w:eastAsia="Times New Roman" w:hAnsiTheme="minorBidi" w:cstheme="minorBidi"/>
          <w:sz w:val="20"/>
          <w:szCs w:val="20"/>
        </w:rPr>
        <w:br/>
      </w:r>
    </w:p>
    <w:p w14:paraId="1857A97F" w14:textId="77777777" w:rsidR="00233DAA" w:rsidRPr="009732E7" w:rsidRDefault="00233DAA" w:rsidP="00446805">
      <w:pPr>
        <w:spacing w:before="0" w:after="0"/>
        <w:jc w:val="left"/>
        <w:rPr>
          <w:rFonts w:asciiTheme="minorBidi" w:eastAsia="Times New Roman" w:hAnsiTheme="minorBidi" w:cstheme="minorBidi"/>
          <w:b/>
          <w:bCs/>
          <w:sz w:val="20"/>
          <w:szCs w:val="20"/>
        </w:rPr>
      </w:pPr>
    </w:p>
    <w:p w14:paraId="3EFB18AD" w14:textId="40D6A49C"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bCs/>
          <w:sz w:val="20"/>
          <w:szCs w:val="20"/>
        </w:rPr>
        <w:t>Invited Experts &amp; Observers</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t>Comoros</w:t>
      </w:r>
    </w:p>
    <w:p w14:paraId="41EE7ADE" w14:textId="77777777" w:rsidR="002E26FC" w:rsidRPr="009732E7" w:rsidRDefault="002E26FC" w:rsidP="00446805">
      <w:pPr>
        <w:spacing w:before="0" w:after="0"/>
        <w:jc w:val="left"/>
        <w:rPr>
          <w:rFonts w:asciiTheme="minorBidi" w:eastAsia="Times New Roman" w:hAnsiTheme="minorBidi" w:cstheme="minorBidi"/>
          <w:sz w:val="20"/>
          <w:szCs w:val="20"/>
        </w:rPr>
      </w:pPr>
    </w:p>
    <w:p w14:paraId="74EC5E34" w14:textId="7A6693B9"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Saifou-Dine ALIANI TOIHA</w:t>
      </w:r>
      <w:r w:rsidR="002E26FC" w:rsidRPr="009732E7">
        <w:rPr>
          <w:rFonts w:asciiTheme="minorBidi" w:eastAsia="Times New Roman" w:hAnsiTheme="minorBidi" w:cstheme="minorBidi"/>
          <w:sz w:val="20"/>
          <w:szCs w:val="20"/>
        </w:rPr>
        <w:br/>
        <w:t>In-Charge of Research</w:t>
      </w:r>
      <w:r w:rsidR="002E26FC" w:rsidRPr="009732E7">
        <w:rPr>
          <w:rFonts w:asciiTheme="minorBidi" w:eastAsia="Times New Roman" w:hAnsiTheme="minorBidi" w:cstheme="minorBidi"/>
          <w:sz w:val="20"/>
          <w:szCs w:val="20"/>
        </w:rPr>
        <w:br/>
        <w:t>Agence Nationale de l'Aviation Civile et de la Météorologie</w:t>
      </w:r>
    </w:p>
    <w:p w14:paraId="2AE6DCA4" w14:textId="6AB7890C"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Route d'Itsambouni</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Moroni</w:t>
      </w:r>
      <w:r w:rsidRPr="009732E7">
        <w:rPr>
          <w:rFonts w:asciiTheme="minorBidi" w:eastAsia="Times New Roman" w:hAnsiTheme="minorBidi" w:cstheme="minorBidi"/>
          <w:sz w:val="20"/>
          <w:szCs w:val="20"/>
        </w:rPr>
        <w:br/>
        <w:t>Comoros</w:t>
      </w:r>
    </w:p>
    <w:p w14:paraId="75AB3AD8"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+269 3343924</w:t>
      </w:r>
      <w:r w:rsidRPr="009732E7">
        <w:rPr>
          <w:rFonts w:asciiTheme="minorBidi" w:eastAsia="Times New Roman" w:hAnsiTheme="minorBidi" w:cstheme="minorBidi"/>
          <w:sz w:val="20"/>
          <w:szCs w:val="20"/>
        </w:rPr>
        <w:br/>
        <w:t>Email: alianitoiha@yahoo.fr</w:t>
      </w:r>
    </w:p>
    <w:p w14:paraId="44FD644F" w14:textId="77777777" w:rsidR="002E26FC" w:rsidRPr="009732E7" w:rsidRDefault="002E26FC" w:rsidP="00446805">
      <w:pPr>
        <w:spacing w:before="0" w:after="0"/>
        <w:jc w:val="left"/>
        <w:rPr>
          <w:rFonts w:asciiTheme="minorBidi" w:eastAsia="Times New Roman" w:hAnsiTheme="minorBidi" w:cstheme="minorBidi"/>
          <w:sz w:val="20"/>
          <w:szCs w:val="20"/>
        </w:rPr>
      </w:pPr>
    </w:p>
    <w:p w14:paraId="47FDFDA5"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sz w:val="20"/>
          <w:szCs w:val="20"/>
          <w:u w:val="single"/>
        </w:rPr>
        <w:t>Germany</w:t>
      </w:r>
      <w:r w:rsidRPr="009732E7">
        <w:rPr>
          <w:rFonts w:asciiTheme="minorBidi" w:eastAsia="Times New Roman" w:hAnsiTheme="minorBidi" w:cstheme="minorBidi"/>
          <w:b/>
          <w:sz w:val="20"/>
          <w:szCs w:val="20"/>
          <w:u w:val="single"/>
        </w:rPr>
        <w:br/>
      </w:r>
    </w:p>
    <w:p w14:paraId="75F87FB3" w14:textId="0603D2C1"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Harald SPAHN</w:t>
      </w:r>
      <w:r w:rsidR="002E26FC" w:rsidRPr="009732E7">
        <w:rPr>
          <w:rFonts w:asciiTheme="minorBidi" w:eastAsia="Times New Roman" w:hAnsiTheme="minorBidi" w:cstheme="minorBidi"/>
          <w:sz w:val="20"/>
          <w:szCs w:val="20"/>
        </w:rPr>
        <w:br/>
        <w:t>Consultant</w:t>
      </w:r>
      <w:r w:rsidR="002E26FC" w:rsidRPr="009732E7">
        <w:rPr>
          <w:rFonts w:asciiTheme="minorBidi" w:eastAsia="Times New Roman" w:hAnsiTheme="minorBidi" w:cstheme="minorBidi"/>
          <w:sz w:val="20"/>
          <w:szCs w:val="20"/>
        </w:rPr>
        <w:br/>
        <w:t>Consulting Services &amp; Training</w:t>
      </w:r>
    </w:p>
    <w:p w14:paraId="5947F148"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Natural Resources and Environmental Management</w:t>
      </w:r>
      <w:r w:rsidRPr="009732E7">
        <w:rPr>
          <w:rFonts w:asciiTheme="minorBidi" w:eastAsia="Times New Roman" w:hAnsiTheme="minorBidi" w:cstheme="minorBidi"/>
          <w:sz w:val="20"/>
          <w:szCs w:val="20"/>
        </w:rPr>
        <w:br/>
        <w:t>Disaster Risk Reduction</w:t>
      </w:r>
      <w:r w:rsidRPr="009732E7">
        <w:rPr>
          <w:rFonts w:asciiTheme="minorBidi" w:eastAsia="Times New Roman" w:hAnsiTheme="minorBidi" w:cstheme="minorBidi"/>
          <w:sz w:val="20"/>
          <w:szCs w:val="20"/>
        </w:rPr>
        <w:br/>
        <w:t>Germany</w:t>
      </w:r>
    </w:p>
    <w:p w14:paraId="38004FB7" w14:textId="77777777" w:rsidR="002E26FC" w:rsidRPr="009732E7" w:rsidRDefault="002E26FC" w:rsidP="00446805">
      <w:pPr>
        <w:spacing w:before="0" w:after="160"/>
        <w:jc w:val="left"/>
        <w:rPr>
          <w:rFonts w:asciiTheme="minorBidi" w:eastAsia="Calibri" w:hAnsiTheme="minorBidi" w:cstheme="minorBidi"/>
          <w:sz w:val="20"/>
          <w:szCs w:val="20"/>
          <w:lang w:eastAsia="en-US"/>
        </w:rPr>
      </w:pPr>
      <w:r w:rsidRPr="009732E7">
        <w:rPr>
          <w:rFonts w:asciiTheme="minorBidi" w:eastAsia="Times New Roman" w:hAnsiTheme="minorBidi" w:cstheme="minorBidi"/>
          <w:sz w:val="20"/>
          <w:szCs w:val="20"/>
        </w:rPr>
        <w:t>Tel: +49 404 9176</w:t>
      </w:r>
      <w:r w:rsidRPr="009732E7">
        <w:rPr>
          <w:rFonts w:asciiTheme="minorBidi" w:eastAsia="Times New Roman" w:hAnsiTheme="minorBidi" w:cstheme="minorBidi"/>
          <w:sz w:val="20"/>
          <w:szCs w:val="20"/>
        </w:rPr>
        <w:br/>
        <w:t>Email: harald.spahn@yahoo.de</w:t>
      </w:r>
    </w:p>
    <w:p w14:paraId="7EFF0348" w14:textId="77777777" w:rsidR="002E26FC" w:rsidRPr="009732E7" w:rsidRDefault="002E26FC" w:rsidP="00446805">
      <w:pPr>
        <w:spacing w:before="0" w:after="0"/>
        <w:jc w:val="left"/>
        <w:rPr>
          <w:rFonts w:asciiTheme="minorBidi" w:eastAsia="Times New Roman" w:hAnsiTheme="minorBidi" w:cstheme="minorBidi"/>
          <w:b/>
          <w:sz w:val="20"/>
          <w:szCs w:val="20"/>
          <w:u w:val="single"/>
        </w:rPr>
      </w:pPr>
      <w:r w:rsidRPr="009732E7">
        <w:rPr>
          <w:rFonts w:asciiTheme="minorBidi" w:eastAsia="Times New Roman" w:hAnsiTheme="minorBidi" w:cstheme="minorBidi"/>
          <w:b/>
          <w:sz w:val="20"/>
          <w:szCs w:val="20"/>
          <w:u w:val="single"/>
        </w:rPr>
        <w:lastRenderedPageBreak/>
        <w:t>India</w:t>
      </w:r>
    </w:p>
    <w:p w14:paraId="182DDF43" w14:textId="77777777" w:rsidR="002E26FC" w:rsidRPr="009732E7" w:rsidRDefault="002E26FC" w:rsidP="00446805">
      <w:pPr>
        <w:spacing w:before="0" w:after="0"/>
        <w:jc w:val="left"/>
        <w:rPr>
          <w:rFonts w:asciiTheme="minorBidi" w:eastAsia="Times New Roman" w:hAnsiTheme="minorBidi" w:cstheme="minorBidi"/>
          <w:sz w:val="20"/>
          <w:szCs w:val="20"/>
        </w:rPr>
      </w:pPr>
    </w:p>
    <w:p w14:paraId="32DADBCA" w14:textId="608C10DA"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Mr </w:t>
      </w:r>
      <w:r w:rsidR="002E26FC" w:rsidRPr="009732E7">
        <w:rPr>
          <w:rFonts w:asciiTheme="minorBidi" w:eastAsia="Times New Roman" w:hAnsiTheme="minorBidi" w:cstheme="minorBidi"/>
          <w:sz w:val="20"/>
          <w:szCs w:val="20"/>
        </w:rPr>
        <w:t>Sudheer JOSEPH</w:t>
      </w:r>
      <w:r w:rsidR="002E26FC" w:rsidRPr="009732E7">
        <w:rPr>
          <w:rFonts w:asciiTheme="minorBidi" w:eastAsia="Times New Roman" w:hAnsiTheme="minorBidi" w:cstheme="minorBidi"/>
          <w:sz w:val="20"/>
          <w:szCs w:val="20"/>
        </w:rPr>
        <w:br/>
        <w:t>Senior Scientist</w:t>
      </w:r>
      <w:r w:rsidR="002E26FC" w:rsidRPr="009732E7">
        <w:rPr>
          <w:rFonts w:asciiTheme="minorBidi" w:eastAsia="Times New Roman" w:hAnsiTheme="minorBidi" w:cstheme="minorBidi"/>
          <w:sz w:val="20"/>
          <w:szCs w:val="20"/>
        </w:rPr>
        <w:br/>
        <w:t>Ministry of Earth Sciences</w:t>
      </w:r>
      <w:r w:rsidR="002E26FC" w:rsidRPr="009732E7">
        <w:rPr>
          <w:rFonts w:asciiTheme="minorBidi" w:eastAsia="Times New Roman" w:hAnsiTheme="minorBidi" w:cstheme="minorBidi"/>
          <w:sz w:val="20"/>
          <w:szCs w:val="20"/>
        </w:rPr>
        <w:br/>
        <w:t xml:space="preserve">Indian National Centre for Ocean Information Services (INCOIS) </w:t>
      </w:r>
      <w:r w:rsidR="002E26FC" w:rsidRPr="009732E7">
        <w:rPr>
          <w:rFonts w:asciiTheme="minorBidi" w:eastAsia="Times New Roman" w:hAnsiTheme="minorBidi" w:cstheme="minorBidi"/>
          <w:sz w:val="20"/>
          <w:szCs w:val="20"/>
        </w:rPr>
        <w:br/>
        <w:t>Ocean Valley, Pragathi Nagar</w:t>
      </w:r>
      <w:r w:rsidR="002E26FC" w:rsidRPr="009732E7">
        <w:rPr>
          <w:rFonts w:asciiTheme="minorBidi" w:eastAsia="Times New Roman" w:hAnsiTheme="minorBidi" w:cstheme="minorBidi"/>
          <w:sz w:val="20"/>
          <w:szCs w:val="20"/>
        </w:rPr>
        <w:br/>
        <w:t>Hyderabad 500090</w:t>
      </w:r>
      <w:r w:rsidR="002E26FC" w:rsidRPr="009732E7">
        <w:rPr>
          <w:rFonts w:asciiTheme="minorBidi" w:eastAsia="Times New Roman" w:hAnsiTheme="minorBidi" w:cstheme="minorBidi"/>
          <w:sz w:val="20"/>
          <w:szCs w:val="20"/>
        </w:rPr>
        <w:br/>
        <w:t>Telangana</w:t>
      </w:r>
      <w:r w:rsidR="00233DAA">
        <w:rPr>
          <w:rFonts w:asciiTheme="minorBidi" w:eastAsia="Times New Roman" w:hAnsiTheme="minorBidi" w:cstheme="minorBidi"/>
          <w:sz w:val="20"/>
          <w:szCs w:val="20"/>
        </w:rPr>
        <w:t xml:space="preserve">, </w:t>
      </w:r>
      <w:r w:rsidR="002E26FC" w:rsidRPr="009732E7">
        <w:rPr>
          <w:rFonts w:asciiTheme="minorBidi" w:eastAsia="Times New Roman" w:hAnsiTheme="minorBidi" w:cstheme="minorBidi"/>
          <w:sz w:val="20"/>
          <w:szCs w:val="20"/>
        </w:rPr>
        <w:t>India</w:t>
      </w:r>
    </w:p>
    <w:p w14:paraId="112EB50B"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+91-40-23886047</w:t>
      </w:r>
      <w:r w:rsidRPr="009732E7">
        <w:rPr>
          <w:rFonts w:asciiTheme="minorBidi" w:eastAsia="Times New Roman" w:hAnsiTheme="minorBidi" w:cstheme="minorBidi"/>
          <w:sz w:val="20"/>
          <w:szCs w:val="20"/>
        </w:rPr>
        <w:br/>
        <w:t>Email: sjo.india@gmail.com</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Pr="009732E7">
        <w:rPr>
          <w:rFonts w:asciiTheme="minorBidi" w:eastAsia="Times New Roman" w:hAnsiTheme="minorBidi" w:cstheme="minorBidi"/>
          <w:b/>
          <w:sz w:val="20"/>
          <w:szCs w:val="20"/>
          <w:u w:val="single"/>
        </w:rPr>
        <w:t>Indonesia</w:t>
      </w:r>
      <w:r w:rsidRPr="009732E7">
        <w:rPr>
          <w:rFonts w:asciiTheme="minorBidi" w:eastAsia="Times New Roman" w:hAnsiTheme="minorBidi" w:cstheme="minorBidi"/>
          <w:sz w:val="20"/>
          <w:szCs w:val="20"/>
        </w:rPr>
        <w:br/>
      </w:r>
    </w:p>
    <w:p w14:paraId="47E4269C" w14:textId="156F81D1"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Dr </w:t>
      </w:r>
      <w:r w:rsidR="002E26FC" w:rsidRPr="009732E7">
        <w:rPr>
          <w:rFonts w:asciiTheme="minorBidi" w:eastAsia="Times New Roman" w:hAnsiTheme="minorBidi" w:cstheme="minorBidi"/>
          <w:sz w:val="20"/>
          <w:szCs w:val="20"/>
        </w:rPr>
        <w:t>Andi Eka SAKYA</w:t>
      </w:r>
      <w:r w:rsidR="002E26FC" w:rsidRPr="009732E7">
        <w:rPr>
          <w:rFonts w:asciiTheme="minorBidi" w:eastAsia="Times New Roman" w:hAnsiTheme="minorBidi" w:cstheme="minorBidi"/>
          <w:sz w:val="20"/>
          <w:szCs w:val="20"/>
        </w:rPr>
        <w:br/>
        <w:t>Principle Engineer</w:t>
      </w:r>
      <w:r w:rsidR="002E26FC" w:rsidRPr="009732E7">
        <w:rPr>
          <w:rFonts w:asciiTheme="minorBidi" w:eastAsia="Times New Roman" w:hAnsiTheme="minorBidi" w:cstheme="minorBidi"/>
          <w:sz w:val="20"/>
          <w:szCs w:val="20"/>
        </w:rPr>
        <w:br/>
        <w:t>Badan Pengkajian dan Penerapan Teknologi, Agency for the Assessment &amp; Application of Technology</w:t>
      </w:r>
    </w:p>
    <w:p w14:paraId="16AA10AE" w14:textId="46DAFAAA"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JL. MH.Thamrin no 8</w:t>
      </w:r>
      <w:r w:rsidRPr="009732E7">
        <w:rPr>
          <w:rFonts w:asciiTheme="minorBidi" w:eastAsia="Times New Roman" w:hAnsiTheme="minorBidi" w:cstheme="minorBidi"/>
          <w:sz w:val="20"/>
          <w:szCs w:val="20"/>
        </w:rPr>
        <w:br/>
        <w:t>Pusat</w:t>
      </w:r>
      <w:r w:rsidR="00722A5E" w:rsidRPr="009732E7">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Jakarta 10340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Indonesia</w:t>
      </w:r>
    </w:p>
    <w:p w14:paraId="154EAD2B" w14:textId="77777777" w:rsidR="002E26FC" w:rsidRPr="009732E7" w:rsidRDefault="002E26FC" w:rsidP="00446805">
      <w:pPr>
        <w:spacing w:before="0" w:after="0"/>
        <w:jc w:val="left"/>
        <w:rPr>
          <w:rFonts w:asciiTheme="minorBidi" w:eastAsia="Calibri" w:hAnsiTheme="minorBidi" w:cstheme="minorBidi"/>
          <w:sz w:val="20"/>
          <w:szCs w:val="20"/>
          <w:lang w:eastAsia="en-US"/>
        </w:rPr>
      </w:pPr>
      <w:r w:rsidRPr="009732E7">
        <w:rPr>
          <w:rFonts w:asciiTheme="minorBidi" w:eastAsia="Times New Roman" w:hAnsiTheme="minorBidi" w:cstheme="minorBidi"/>
          <w:sz w:val="20"/>
          <w:szCs w:val="20"/>
        </w:rPr>
        <w:t>Tel: 62-21-316-9509</w:t>
      </w:r>
      <w:r w:rsidRPr="009732E7">
        <w:rPr>
          <w:rFonts w:asciiTheme="minorBidi" w:eastAsia="Times New Roman" w:hAnsiTheme="minorBidi" w:cstheme="minorBidi"/>
          <w:sz w:val="20"/>
          <w:szCs w:val="20"/>
        </w:rPr>
        <w:br/>
        <w:t>Email: andi.eka.sakya@gmail.com</w:t>
      </w:r>
      <w:r w:rsidRPr="009732E7">
        <w:rPr>
          <w:rFonts w:asciiTheme="minorBidi" w:eastAsia="Times New Roman" w:hAnsiTheme="minorBidi" w:cstheme="minorBidi"/>
          <w:sz w:val="20"/>
          <w:szCs w:val="20"/>
        </w:rPr>
        <w:br/>
      </w:r>
    </w:p>
    <w:p w14:paraId="065608D1" w14:textId="4C44ABDD" w:rsidR="002E26FC" w:rsidRPr="009732E7" w:rsidRDefault="00233DAA" w:rsidP="00446805">
      <w:pPr>
        <w:spacing w:before="0" w:after="0"/>
        <w:jc w:val="left"/>
        <w:rPr>
          <w:rFonts w:asciiTheme="minorBidi" w:eastAsia="Times New Roman" w:hAnsiTheme="minorBidi" w:cstheme="minorBidi"/>
          <w:sz w:val="20"/>
          <w:szCs w:val="20"/>
        </w:rPr>
      </w:pPr>
      <w:r>
        <w:rPr>
          <w:rFonts w:asciiTheme="minorBidi" w:eastAsia="Times New Roman" w:hAnsiTheme="minorBidi" w:cstheme="minorBidi"/>
          <w:b/>
          <w:sz w:val="20"/>
          <w:szCs w:val="20"/>
          <w:u w:val="single"/>
        </w:rPr>
        <w:t xml:space="preserve">Islamic Republic of </w:t>
      </w:r>
      <w:r w:rsidR="002E26FC" w:rsidRPr="009732E7">
        <w:rPr>
          <w:rFonts w:asciiTheme="minorBidi" w:eastAsia="Times New Roman" w:hAnsiTheme="minorBidi" w:cstheme="minorBidi"/>
          <w:b/>
          <w:sz w:val="20"/>
          <w:szCs w:val="20"/>
          <w:u w:val="single"/>
        </w:rPr>
        <w:t>Iran</w:t>
      </w:r>
      <w:r w:rsidR="002E26FC" w:rsidRPr="009732E7">
        <w:rPr>
          <w:rFonts w:asciiTheme="minorBidi" w:eastAsia="Times New Roman" w:hAnsiTheme="minorBidi" w:cstheme="minorBidi"/>
          <w:sz w:val="20"/>
          <w:szCs w:val="20"/>
        </w:rPr>
        <w:br/>
      </w:r>
    </w:p>
    <w:p w14:paraId="2D9CE443" w14:textId="68B85A0E" w:rsidR="002E26FC" w:rsidRPr="009732E7" w:rsidRDefault="00625AA3"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Dr </w:t>
      </w:r>
      <w:r w:rsidR="002E26FC" w:rsidRPr="009732E7">
        <w:rPr>
          <w:rFonts w:asciiTheme="minorBidi" w:eastAsia="Times New Roman" w:hAnsiTheme="minorBidi" w:cstheme="minorBidi"/>
          <w:sz w:val="20"/>
          <w:szCs w:val="20"/>
        </w:rPr>
        <w:t>Abdolmajid NADERI BENI</w:t>
      </w:r>
      <w:r w:rsidR="002E26FC" w:rsidRPr="009732E7">
        <w:rPr>
          <w:rFonts w:asciiTheme="minorBidi" w:eastAsia="Times New Roman" w:hAnsiTheme="minorBidi" w:cstheme="minorBidi"/>
          <w:sz w:val="20"/>
          <w:szCs w:val="20"/>
        </w:rPr>
        <w:br/>
        <w:t>Chair of Marine Non-living Science Department</w:t>
      </w:r>
      <w:r w:rsidR="002E26FC" w:rsidRPr="009732E7">
        <w:rPr>
          <w:rFonts w:asciiTheme="minorBidi" w:eastAsia="Times New Roman" w:hAnsiTheme="minorBidi" w:cstheme="minorBidi"/>
          <w:sz w:val="20"/>
          <w:szCs w:val="20"/>
        </w:rPr>
        <w:br/>
        <w:t>Marine Geology</w:t>
      </w:r>
      <w:r w:rsidR="002E26FC" w:rsidRPr="009732E7">
        <w:rPr>
          <w:rFonts w:asciiTheme="minorBidi" w:eastAsia="Times New Roman" w:hAnsiTheme="minorBidi" w:cstheme="minorBidi"/>
          <w:sz w:val="20"/>
          <w:szCs w:val="20"/>
        </w:rPr>
        <w:br/>
        <w:t>Iranian National Institute for Oceanography and Atmospheric Science</w:t>
      </w:r>
    </w:p>
    <w:p w14:paraId="76EDA9DD" w14:textId="59E33D13"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Tehran,</w:t>
      </w:r>
      <w:r w:rsidRPr="009732E7">
        <w:rPr>
          <w:rFonts w:asciiTheme="minorBidi" w:eastAsia="Times New Roman" w:hAnsiTheme="minorBidi" w:cstheme="minorBidi"/>
          <w:sz w:val="20"/>
          <w:szCs w:val="20"/>
        </w:rPr>
        <w:br/>
        <w:t>No.3 Etemad Zadeh St.</w:t>
      </w:r>
      <w:r w:rsidRPr="009732E7">
        <w:rPr>
          <w:rFonts w:asciiTheme="minorBidi" w:eastAsia="Times New Roman" w:hAnsiTheme="minorBidi" w:cstheme="minorBidi"/>
          <w:sz w:val="20"/>
          <w:szCs w:val="20"/>
        </w:rPr>
        <w:br/>
        <w:t>Fatemi Ave.</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014155-4781</w:t>
      </w:r>
      <w:r w:rsidR="00233DAA">
        <w:rPr>
          <w:rFonts w:asciiTheme="minorBidi" w:eastAsia="Times New Roman" w:hAnsiTheme="minorBidi" w:cstheme="minorBidi"/>
          <w:sz w:val="20"/>
          <w:szCs w:val="20"/>
        </w:rPr>
        <w:t xml:space="preserve">, IR </w:t>
      </w:r>
      <w:r w:rsidRPr="009732E7">
        <w:rPr>
          <w:rFonts w:asciiTheme="minorBidi" w:eastAsia="Times New Roman" w:hAnsiTheme="minorBidi" w:cstheme="minorBidi"/>
          <w:sz w:val="20"/>
          <w:szCs w:val="20"/>
        </w:rPr>
        <w:t>Iran</w:t>
      </w:r>
    </w:p>
    <w:p w14:paraId="0E72AB16" w14:textId="77777777" w:rsidR="00493961" w:rsidRPr="009732E7" w:rsidRDefault="002E26FC" w:rsidP="00446805">
      <w:pPr>
        <w:spacing w:before="0" w:after="0"/>
        <w:jc w:val="left"/>
        <w:rPr>
          <w:rFonts w:asciiTheme="minorBidi" w:eastAsia="Times New Roman" w:hAnsiTheme="minorBidi" w:cstheme="minorBidi"/>
          <w:b/>
          <w:bCs/>
          <w:sz w:val="20"/>
          <w:szCs w:val="20"/>
        </w:rPr>
      </w:pPr>
      <w:r w:rsidRPr="009732E7">
        <w:rPr>
          <w:rFonts w:asciiTheme="minorBidi" w:eastAsia="Times New Roman" w:hAnsiTheme="minorBidi" w:cstheme="minorBidi"/>
          <w:sz w:val="20"/>
          <w:szCs w:val="20"/>
        </w:rPr>
        <w:t>Tel: +98 2166 944 873</w:t>
      </w:r>
      <w:r w:rsidRPr="009732E7">
        <w:rPr>
          <w:rFonts w:asciiTheme="minorBidi" w:eastAsia="Times New Roman" w:hAnsiTheme="minorBidi" w:cstheme="minorBidi"/>
          <w:sz w:val="20"/>
          <w:szCs w:val="20"/>
        </w:rPr>
        <w:br/>
        <w:t>Email: majid.naderi@gmail.com</w:t>
      </w:r>
      <w:r w:rsidRPr="009732E7">
        <w:rPr>
          <w:rFonts w:asciiTheme="minorBidi" w:eastAsia="Times New Roman" w:hAnsiTheme="minorBidi" w:cstheme="minorBidi"/>
          <w:sz w:val="20"/>
          <w:szCs w:val="20"/>
        </w:rPr>
        <w:br/>
      </w:r>
    </w:p>
    <w:p w14:paraId="37A598A6" w14:textId="59851569"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b/>
          <w:bCs/>
          <w:sz w:val="20"/>
          <w:szCs w:val="20"/>
        </w:rPr>
        <w:t>UNESCO Representatives</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00625AA3" w:rsidRPr="009732E7">
        <w:rPr>
          <w:rFonts w:asciiTheme="minorBidi" w:eastAsia="Times New Roman" w:hAnsiTheme="minorBidi" w:cstheme="minorBidi"/>
          <w:sz w:val="20"/>
          <w:szCs w:val="20"/>
        </w:rPr>
        <w:t>Mr </w:t>
      </w:r>
      <w:r w:rsidRPr="009732E7">
        <w:rPr>
          <w:rFonts w:asciiTheme="minorBidi" w:eastAsia="Times New Roman" w:hAnsiTheme="minorBidi" w:cstheme="minorBidi"/>
          <w:sz w:val="20"/>
          <w:szCs w:val="20"/>
        </w:rPr>
        <w:t>Bernardo ALIAGA ROSSEL</w:t>
      </w:r>
      <w:r w:rsidRPr="009732E7">
        <w:rPr>
          <w:rFonts w:asciiTheme="minorBidi" w:eastAsia="Times New Roman" w:hAnsiTheme="minorBidi" w:cstheme="minorBidi"/>
          <w:sz w:val="20"/>
          <w:szCs w:val="20"/>
        </w:rPr>
        <w:br/>
        <w:t>Programme Specialist</w:t>
      </w:r>
      <w:r w:rsidRPr="009732E7">
        <w:rPr>
          <w:rFonts w:asciiTheme="minorBidi" w:eastAsia="Times New Roman" w:hAnsiTheme="minorBidi" w:cstheme="minorBidi"/>
          <w:sz w:val="20"/>
          <w:szCs w:val="20"/>
        </w:rPr>
        <w:br/>
        <w:t>Intergovernmental Oceanographic Commission of UNESCO</w:t>
      </w:r>
    </w:p>
    <w:p w14:paraId="66DDF2BE"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7, place de Fontenoy</w:t>
      </w:r>
      <w:r w:rsidRPr="009732E7">
        <w:rPr>
          <w:rFonts w:asciiTheme="minorBidi" w:eastAsia="Times New Roman" w:hAnsiTheme="minorBidi" w:cstheme="minorBidi"/>
          <w:sz w:val="20"/>
          <w:szCs w:val="20"/>
        </w:rPr>
        <w:br/>
        <w:t>75732 Paris cedex 07</w:t>
      </w:r>
      <w:r w:rsidRPr="009732E7">
        <w:rPr>
          <w:rFonts w:asciiTheme="minorBidi" w:eastAsia="Times New Roman" w:hAnsiTheme="minorBidi" w:cstheme="minorBidi"/>
          <w:sz w:val="20"/>
          <w:szCs w:val="20"/>
        </w:rPr>
        <w:br/>
        <w:t>France</w:t>
      </w:r>
    </w:p>
    <w:p w14:paraId="6BB64614" w14:textId="26BAAA7A"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+33 1 45 68 03 17</w:t>
      </w:r>
      <w:r w:rsidRPr="009732E7">
        <w:rPr>
          <w:rFonts w:asciiTheme="minorBidi" w:eastAsia="Times New Roman" w:hAnsiTheme="minorBidi" w:cstheme="minorBidi"/>
          <w:sz w:val="20"/>
          <w:szCs w:val="20"/>
        </w:rPr>
        <w:br/>
        <w:t>Email: b.aliaga@unesco.org</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00476024">
        <w:rPr>
          <w:rFonts w:asciiTheme="minorBidi" w:eastAsia="Times New Roman" w:hAnsiTheme="minorBidi" w:cstheme="minorBidi"/>
          <w:sz w:val="20"/>
          <w:szCs w:val="20"/>
        </w:rPr>
        <w:br w:type="column"/>
      </w:r>
      <w:r w:rsidR="00625AA3" w:rsidRPr="009732E7">
        <w:rPr>
          <w:rFonts w:asciiTheme="minorBidi" w:eastAsia="Times New Roman" w:hAnsiTheme="minorBidi" w:cstheme="minorBidi"/>
          <w:sz w:val="20"/>
          <w:szCs w:val="20"/>
        </w:rPr>
        <w:t>Mr </w:t>
      </w:r>
      <w:r w:rsidRPr="009732E7">
        <w:rPr>
          <w:rFonts w:asciiTheme="minorBidi" w:eastAsia="Times New Roman" w:hAnsiTheme="minorBidi" w:cstheme="minorBidi"/>
          <w:sz w:val="20"/>
          <w:szCs w:val="20"/>
        </w:rPr>
        <w:t>Rick BAILEY</w:t>
      </w:r>
      <w:r w:rsidRPr="009732E7">
        <w:rPr>
          <w:rFonts w:asciiTheme="minorBidi" w:eastAsia="Times New Roman" w:hAnsiTheme="minorBidi" w:cstheme="minorBidi"/>
          <w:sz w:val="20"/>
          <w:szCs w:val="20"/>
        </w:rPr>
        <w:br/>
        <w:t>Head of Secretariat</w:t>
      </w:r>
    </w:p>
    <w:p w14:paraId="4AAB4C0D"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Indian Ocean Tsunami Warning &amp; Mitigation System</w:t>
      </w:r>
      <w:r w:rsidRPr="009732E7">
        <w:rPr>
          <w:rFonts w:asciiTheme="minorBidi" w:eastAsia="Times New Roman" w:hAnsiTheme="minorBidi" w:cstheme="minorBidi"/>
          <w:sz w:val="20"/>
          <w:szCs w:val="20"/>
        </w:rPr>
        <w:br/>
        <w:t>UNESCO-IOC</w:t>
      </w:r>
    </w:p>
    <w:p w14:paraId="28916006"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Perth Regional Programme Office</w:t>
      </w:r>
      <w:r w:rsidRPr="009732E7">
        <w:rPr>
          <w:rFonts w:asciiTheme="minorBidi" w:eastAsia="Times New Roman" w:hAnsiTheme="minorBidi" w:cstheme="minorBidi"/>
          <w:sz w:val="20"/>
          <w:szCs w:val="20"/>
        </w:rPr>
        <w:br/>
        <w:t>Level 3, 1 Ord Street / PO Box 1370</w:t>
      </w:r>
      <w:r w:rsidRPr="009732E7">
        <w:rPr>
          <w:rFonts w:asciiTheme="minorBidi" w:eastAsia="Times New Roman" w:hAnsiTheme="minorBidi" w:cstheme="minorBidi"/>
          <w:sz w:val="20"/>
          <w:szCs w:val="20"/>
        </w:rPr>
        <w:br/>
        <w:t>West Perth, Western Australia 6872</w:t>
      </w:r>
      <w:r w:rsidRPr="009732E7">
        <w:rPr>
          <w:rFonts w:asciiTheme="minorBidi" w:eastAsia="Times New Roman" w:hAnsiTheme="minorBidi" w:cstheme="minorBidi"/>
          <w:sz w:val="20"/>
          <w:szCs w:val="20"/>
        </w:rPr>
        <w:br/>
        <w:t>Australia</w:t>
      </w:r>
    </w:p>
    <w:p w14:paraId="6C1D7CBA" w14:textId="4B02FB2B"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Tel: +61 408027594</w:t>
      </w:r>
      <w:r w:rsidRPr="009732E7">
        <w:rPr>
          <w:rFonts w:asciiTheme="minorBidi" w:eastAsia="Times New Roman" w:hAnsiTheme="minorBidi" w:cstheme="minorBidi"/>
          <w:sz w:val="20"/>
          <w:szCs w:val="20"/>
        </w:rPr>
        <w:br/>
        <w:t>Email: r.bailey@unesco.org</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003C3C93" w:rsidRPr="009732E7">
        <w:rPr>
          <w:rFonts w:asciiTheme="minorBidi" w:eastAsia="Times New Roman" w:hAnsiTheme="minorBidi" w:cstheme="minorBidi"/>
          <w:sz w:val="20"/>
          <w:szCs w:val="20"/>
        </w:rPr>
        <w:t>Ms </w:t>
      </w:r>
      <w:r w:rsidRPr="009732E7">
        <w:rPr>
          <w:rFonts w:asciiTheme="minorBidi" w:eastAsia="Times New Roman" w:hAnsiTheme="minorBidi" w:cstheme="minorBidi"/>
          <w:sz w:val="20"/>
          <w:szCs w:val="20"/>
        </w:rPr>
        <w:t>Nora GALE</w:t>
      </w:r>
      <w:r w:rsidRPr="009732E7">
        <w:rPr>
          <w:rFonts w:asciiTheme="minorBidi" w:eastAsia="Times New Roman" w:hAnsiTheme="minorBidi" w:cstheme="minorBidi"/>
          <w:sz w:val="20"/>
          <w:szCs w:val="20"/>
        </w:rPr>
        <w:br/>
        <w:t>ICG/IOTWMS Secretariat</w:t>
      </w:r>
    </w:p>
    <w:p w14:paraId="4246CE67"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UNESCO-IOC</w:t>
      </w:r>
    </w:p>
    <w:p w14:paraId="31690F60" w14:textId="77777777"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Perth Regional Programme Office</w:t>
      </w:r>
      <w:r w:rsidRPr="009732E7">
        <w:rPr>
          <w:rFonts w:asciiTheme="minorBidi" w:eastAsia="Times New Roman" w:hAnsiTheme="minorBidi" w:cstheme="minorBidi"/>
          <w:sz w:val="20"/>
          <w:szCs w:val="20"/>
        </w:rPr>
        <w:br/>
        <w:t>Level 3, 1 Ord Street / PO Box 1370</w:t>
      </w:r>
      <w:r w:rsidRPr="009732E7">
        <w:rPr>
          <w:rFonts w:asciiTheme="minorBidi" w:eastAsia="Times New Roman" w:hAnsiTheme="minorBidi" w:cstheme="minorBidi"/>
          <w:sz w:val="20"/>
          <w:szCs w:val="20"/>
        </w:rPr>
        <w:br/>
        <w:t>West Perth, Western Australia 6872</w:t>
      </w:r>
      <w:r w:rsidRPr="009732E7">
        <w:rPr>
          <w:rFonts w:asciiTheme="minorBidi" w:eastAsia="Times New Roman" w:hAnsiTheme="minorBidi" w:cstheme="minorBidi"/>
          <w:sz w:val="20"/>
          <w:szCs w:val="20"/>
        </w:rPr>
        <w:br/>
        <w:t>Australia</w:t>
      </w:r>
    </w:p>
    <w:p w14:paraId="267F9411" w14:textId="61EABDF3"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Email: n.gale@unesco.org</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00625AA3" w:rsidRPr="009732E7">
        <w:rPr>
          <w:rFonts w:asciiTheme="minorBidi" w:eastAsia="Times New Roman" w:hAnsiTheme="minorBidi" w:cstheme="minorBidi"/>
          <w:sz w:val="20"/>
          <w:szCs w:val="20"/>
        </w:rPr>
        <w:t>Mr </w:t>
      </w:r>
      <w:r w:rsidRPr="009732E7">
        <w:rPr>
          <w:rFonts w:asciiTheme="minorBidi" w:eastAsia="Times New Roman" w:hAnsiTheme="minorBidi" w:cstheme="minorBidi"/>
          <w:sz w:val="20"/>
          <w:szCs w:val="20"/>
        </w:rPr>
        <w:t>Ardito M. KODIJAT</w:t>
      </w:r>
      <w:r w:rsidRPr="009732E7">
        <w:rPr>
          <w:rFonts w:asciiTheme="minorBidi" w:eastAsia="Times New Roman" w:hAnsiTheme="minorBidi" w:cstheme="minorBidi"/>
          <w:sz w:val="20"/>
          <w:szCs w:val="20"/>
        </w:rPr>
        <w:br/>
        <w:t>Head of the Indian Ocean Tsunami Information Centre</w:t>
      </w:r>
      <w:r w:rsidRPr="009732E7">
        <w:rPr>
          <w:rFonts w:asciiTheme="minorBidi" w:eastAsia="Times New Roman" w:hAnsiTheme="minorBidi" w:cstheme="minorBidi"/>
          <w:sz w:val="20"/>
          <w:szCs w:val="20"/>
        </w:rPr>
        <w:br/>
        <w:t>UNESCO Office Jakarta</w:t>
      </w:r>
    </w:p>
    <w:p w14:paraId="076020E1" w14:textId="6179B845" w:rsidR="002E26FC" w:rsidRPr="009732E7" w:rsidRDefault="002E26FC" w:rsidP="00446805">
      <w:pPr>
        <w:spacing w:before="0" w:after="0"/>
        <w:jc w:val="left"/>
        <w:rPr>
          <w:rFonts w:asciiTheme="minorBidi" w:eastAsia="Times New Roman" w:hAnsiTheme="minorBidi" w:cstheme="minorBidi"/>
          <w:sz w:val="20"/>
          <w:szCs w:val="20"/>
        </w:rPr>
      </w:pPr>
      <w:r w:rsidRPr="009732E7">
        <w:rPr>
          <w:rFonts w:asciiTheme="minorBidi" w:eastAsia="Times New Roman" w:hAnsiTheme="minorBidi" w:cstheme="minorBidi"/>
          <w:sz w:val="20"/>
          <w:szCs w:val="20"/>
        </w:rPr>
        <w:t>Jl. Galuh II no 5</w:t>
      </w:r>
      <w:r w:rsidRPr="009732E7">
        <w:rPr>
          <w:rFonts w:asciiTheme="minorBidi" w:eastAsia="Times New Roman" w:hAnsiTheme="minorBidi" w:cstheme="minorBidi"/>
          <w:sz w:val="20"/>
          <w:szCs w:val="20"/>
        </w:rPr>
        <w:br/>
        <w:t>Kebayoran Baru</w:t>
      </w:r>
      <w:r w:rsidRPr="009732E7">
        <w:rPr>
          <w:rFonts w:asciiTheme="minorBidi" w:eastAsia="Times New Roman" w:hAnsiTheme="minorBidi" w:cstheme="minorBidi"/>
          <w:sz w:val="20"/>
          <w:szCs w:val="20"/>
        </w:rPr>
        <w:br/>
        <w:t>Jakarta Selatan</w:t>
      </w:r>
      <w:r w:rsidRPr="009732E7">
        <w:rPr>
          <w:rFonts w:asciiTheme="minorBidi" w:eastAsia="Times New Roman" w:hAnsiTheme="minorBidi" w:cstheme="minorBidi"/>
          <w:sz w:val="20"/>
          <w:szCs w:val="20"/>
        </w:rPr>
        <w:br/>
        <w:t>DKI 12110</w:t>
      </w:r>
      <w:r w:rsidR="00233DAA">
        <w:rPr>
          <w:rFonts w:asciiTheme="minorBidi" w:eastAsia="Times New Roman" w:hAnsiTheme="minorBidi" w:cstheme="minorBidi"/>
          <w:sz w:val="20"/>
          <w:szCs w:val="20"/>
        </w:rPr>
        <w:t xml:space="preserve">, </w:t>
      </w:r>
      <w:r w:rsidRPr="009732E7">
        <w:rPr>
          <w:rFonts w:asciiTheme="minorBidi" w:eastAsia="Times New Roman" w:hAnsiTheme="minorBidi" w:cstheme="minorBidi"/>
          <w:sz w:val="20"/>
          <w:szCs w:val="20"/>
        </w:rPr>
        <w:t>Indonesia</w:t>
      </w:r>
    </w:p>
    <w:p w14:paraId="407A2E45" w14:textId="40527B07" w:rsidR="002A6BCA" w:rsidRPr="00625AA3" w:rsidRDefault="002E26FC" w:rsidP="00446805">
      <w:pPr>
        <w:spacing w:before="0" w:after="0"/>
        <w:jc w:val="left"/>
        <w:rPr>
          <w:rFonts w:asciiTheme="minorBidi" w:hAnsiTheme="minorBidi" w:cstheme="minorBidi"/>
        </w:rPr>
      </w:pPr>
      <w:r w:rsidRPr="009732E7">
        <w:rPr>
          <w:rFonts w:asciiTheme="minorBidi" w:eastAsia="Times New Roman" w:hAnsiTheme="minorBidi" w:cstheme="minorBidi"/>
          <w:sz w:val="20"/>
          <w:szCs w:val="20"/>
        </w:rPr>
        <w:t>Tel: +62-21-7399818 Ext 878</w:t>
      </w:r>
      <w:r w:rsidRPr="009732E7">
        <w:rPr>
          <w:rFonts w:asciiTheme="minorBidi" w:eastAsia="Times New Roman" w:hAnsiTheme="minorBidi" w:cstheme="minorBidi"/>
          <w:sz w:val="20"/>
          <w:szCs w:val="20"/>
        </w:rPr>
        <w:br/>
        <w:t>Email: a.kodijat@unesco.org</w:t>
      </w:r>
      <w:r w:rsidRPr="009732E7">
        <w:rPr>
          <w:rFonts w:asciiTheme="minorBidi" w:eastAsia="Times New Roman" w:hAnsiTheme="minorBidi" w:cstheme="minorBidi"/>
          <w:sz w:val="20"/>
          <w:szCs w:val="20"/>
        </w:rPr>
        <w:br/>
      </w:r>
      <w:r w:rsidRPr="009732E7">
        <w:rPr>
          <w:rFonts w:asciiTheme="minorBidi" w:eastAsia="Times New Roman" w:hAnsiTheme="minorBidi" w:cstheme="minorBidi"/>
          <w:sz w:val="20"/>
          <w:szCs w:val="20"/>
        </w:rPr>
        <w:br/>
      </w:r>
      <w:r w:rsidR="002A6BCA" w:rsidRPr="00625AA3">
        <w:rPr>
          <w:rFonts w:asciiTheme="minorBidi" w:hAnsiTheme="minorBidi" w:cstheme="minorBidi"/>
        </w:rPr>
        <w:br w:type="page"/>
      </w:r>
    </w:p>
    <w:p w14:paraId="56CEE276" w14:textId="77777777" w:rsidR="009E5493" w:rsidRPr="00625AA3" w:rsidRDefault="009E5493" w:rsidP="00446805">
      <w:pPr>
        <w:jc w:val="center"/>
        <w:rPr>
          <w:rFonts w:asciiTheme="minorBidi" w:hAnsiTheme="minorBidi" w:cstheme="minorBidi"/>
          <w:b/>
          <w:bCs/>
          <w:u w:val="single"/>
        </w:rPr>
        <w:sectPr w:rsidR="009E5493" w:rsidRPr="00625AA3" w:rsidSect="009732E7">
          <w:type w:val="continuous"/>
          <w:pgSz w:w="11906" w:h="16838" w:code="9"/>
          <w:pgMar w:top="1417" w:right="1417" w:bottom="1417" w:left="1417" w:header="720" w:footer="720" w:gutter="0"/>
          <w:cols w:num="2" w:space="720"/>
          <w:docGrid w:linePitch="360"/>
        </w:sectPr>
      </w:pPr>
    </w:p>
    <w:p w14:paraId="09134A4B" w14:textId="6639E9E5" w:rsidR="002A6BCA" w:rsidRPr="00625AA3" w:rsidRDefault="002A6BCA" w:rsidP="00446805">
      <w:pPr>
        <w:jc w:val="center"/>
        <w:rPr>
          <w:rFonts w:asciiTheme="minorBidi" w:hAnsiTheme="minorBidi" w:cstheme="minorBidi"/>
          <w:b/>
          <w:bCs/>
          <w:u w:val="single"/>
        </w:rPr>
      </w:pPr>
      <w:bookmarkStart w:id="78" w:name="a3"/>
      <w:r w:rsidRPr="00625AA3">
        <w:rPr>
          <w:rFonts w:asciiTheme="minorBidi" w:hAnsiTheme="minorBidi" w:cstheme="minorBidi"/>
          <w:b/>
          <w:bCs/>
          <w:u w:val="single"/>
        </w:rPr>
        <w:lastRenderedPageBreak/>
        <w:t>ANNEX 3: RECOMMENDATIONS AND ACTIONS</w:t>
      </w:r>
    </w:p>
    <w:bookmarkEnd w:id="78"/>
    <w:p w14:paraId="19B12EC5" w14:textId="5949B972" w:rsidR="002A6BCA" w:rsidRPr="00625AA3" w:rsidRDefault="002A6BCA" w:rsidP="00446805">
      <w:pPr>
        <w:rPr>
          <w:rFonts w:asciiTheme="minorBidi" w:hAnsiTheme="minorBidi" w:cstheme="minorBidi"/>
        </w:rPr>
      </w:pPr>
    </w:p>
    <w:tbl>
      <w:tblPr>
        <w:tblStyle w:val="TableGrid3"/>
        <w:tblW w:w="9923" w:type="dxa"/>
        <w:jc w:val="center"/>
        <w:tblLook w:val="04A0" w:firstRow="1" w:lastRow="0" w:firstColumn="1" w:lastColumn="0" w:noHBand="0" w:noVBand="1"/>
      </w:tblPr>
      <w:tblGrid>
        <w:gridCol w:w="586"/>
        <w:gridCol w:w="1023"/>
        <w:gridCol w:w="5904"/>
        <w:gridCol w:w="1276"/>
        <w:gridCol w:w="1134"/>
      </w:tblGrid>
      <w:tr w:rsidR="009E5493" w:rsidRPr="00625AA3" w14:paraId="06D03734" w14:textId="77777777" w:rsidTr="00233DAA">
        <w:trPr>
          <w:trHeight w:val="674"/>
          <w:tblHeader/>
          <w:jc w:val="center"/>
        </w:trPr>
        <w:tc>
          <w:tcPr>
            <w:tcW w:w="586" w:type="dxa"/>
          </w:tcPr>
          <w:p w14:paraId="553533A7" w14:textId="77777777" w:rsidR="009E5493" w:rsidRPr="00625AA3" w:rsidRDefault="009E5493" w:rsidP="00446805">
            <w:pPr>
              <w:jc w:val="center"/>
              <w:rPr>
                <w:rFonts w:asciiTheme="minorBidi" w:hAnsiTheme="minorBidi" w:cstheme="minorBidi"/>
                <w:b/>
                <w:bCs/>
                <w:sz w:val="20"/>
                <w:szCs w:val="20"/>
              </w:rPr>
            </w:pPr>
            <w:r w:rsidRPr="00625AA3">
              <w:rPr>
                <w:rFonts w:asciiTheme="minorBidi" w:hAnsiTheme="minorBidi" w:cstheme="minorBidi"/>
                <w:b/>
                <w:bCs/>
                <w:sz w:val="20"/>
                <w:szCs w:val="20"/>
              </w:rPr>
              <w:t>ID#</w:t>
            </w:r>
          </w:p>
        </w:tc>
        <w:tc>
          <w:tcPr>
            <w:tcW w:w="1023" w:type="dxa"/>
          </w:tcPr>
          <w:p w14:paraId="750B75D1" w14:textId="77777777" w:rsidR="009E5493" w:rsidRPr="00625AA3" w:rsidRDefault="009E5493" w:rsidP="00446805">
            <w:pPr>
              <w:jc w:val="center"/>
              <w:rPr>
                <w:rFonts w:asciiTheme="minorBidi" w:hAnsiTheme="minorBidi" w:cstheme="minorBidi"/>
                <w:b/>
                <w:bCs/>
              </w:rPr>
            </w:pPr>
            <w:r w:rsidRPr="00625AA3">
              <w:rPr>
                <w:rFonts w:asciiTheme="minorBidi" w:hAnsiTheme="minorBidi" w:cstheme="minorBidi"/>
                <w:b/>
                <w:bCs/>
              </w:rPr>
              <w:t xml:space="preserve">Agenda Item </w:t>
            </w:r>
          </w:p>
        </w:tc>
        <w:tc>
          <w:tcPr>
            <w:tcW w:w="5904" w:type="dxa"/>
          </w:tcPr>
          <w:p w14:paraId="53B3BF32" w14:textId="77777777" w:rsidR="009E5493" w:rsidRPr="00625AA3" w:rsidRDefault="009E5493" w:rsidP="00446805">
            <w:pPr>
              <w:jc w:val="center"/>
              <w:rPr>
                <w:rFonts w:asciiTheme="minorBidi" w:hAnsiTheme="minorBidi" w:cstheme="minorBidi"/>
                <w:b/>
                <w:bCs/>
              </w:rPr>
            </w:pPr>
            <w:r w:rsidRPr="00625AA3">
              <w:rPr>
                <w:rFonts w:asciiTheme="minorBidi" w:hAnsiTheme="minorBidi" w:cstheme="minorBidi"/>
                <w:b/>
                <w:bCs/>
              </w:rPr>
              <w:t>What</w:t>
            </w:r>
          </w:p>
        </w:tc>
        <w:tc>
          <w:tcPr>
            <w:tcW w:w="1276" w:type="dxa"/>
          </w:tcPr>
          <w:p w14:paraId="31BACD23" w14:textId="77777777" w:rsidR="009E5493" w:rsidRPr="00625AA3" w:rsidRDefault="009E5493" w:rsidP="00446805">
            <w:pPr>
              <w:jc w:val="center"/>
              <w:rPr>
                <w:rFonts w:asciiTheme="minorBidi" w:hAnsiTheme="minorBidi" w:cstheme="minorBidi"/>
                <w:b/>
                <w:bCs/>
              </w:rPr>
            </w:pPr>
            <w:r w:rsidRPr="00625AA3">
              <w:rPr>
                <w:rFonts w:asciiTheme="minorBidi" w:hAnsiTheme="minorBidi" w:cstheme="minorBidi"/>
                <w:b/>
                <w:bCs/>
              </w:rPr>
              <w:t>Who</w:t>
            </w:r>
          </w:p>
        </w:tc>
        <w:tc>
          <w:tcPr>
            <w:tcW w:w="1134" w:type="dxa"/>
          </w:tcPr>
          <w:p w14:paraId="665C87BC" w14:textId="77777777" w:rsidR="009E5493" w:rsidRPr="00625AA3" w:rsidRDefault="009E5493" w:rsidP="00446805">
            <w:pPr>
              <w:jc w:val="center"/>
              <w:rPr>
                <w:rFonts w:asciiTheme="minorBidi" w:hAnsiTheme="minorBidi" w:cstheme="minorBidi"/>
                <w:b/>
                <w:bCs/>
              </w:rPr>
            </w:pPr>
            <w:r w:rsidRPr="00625AA3">
              <w:rPr>
                <w:rFonts w:asciiTheme="minorBidi" w:hAnsiTheme="minorBidi" w:cstheme="minorBidi"/>
                <w:b/>
                <w:bCs/>
              </w:rPr>
              <w:t>When</w:t>
            </w:r>
          </w:p>
        </w:tc>
      </w:tr>
      <w:tr w:rsidR="009E5493" w:rsidRPr="00625AA3" w14:paraId="54E9105D" w14:textId="77777777" w:rsidTr="00233DAA">
        <w:trPr>
          <w:trHeight w:val="632"/>
          <w:jc w:val="center"/>
        </w:trPr>
        <w:tc>
          <w:tcPr>
            <w:tcW w:w="9923" w:type="dxa"/>
            <w:gridSpan w:val="5"/>
          </w:tcPr>
          <w:p w14:paraId="7CE27BB0" w14:textId="6AD51468" w:rsidR="009E5493" w:rsidRPr="00625AA3" w:rsidRDefault="009E5493" w:rsidP="00446805">
            <w:pPr>
              <w:rPr>
                <w:rFonts w:asciiTheme="minorBidi" w:hAnsiTheme="minorBidi" w:cstheme="minorBidi"/>
                <w:b/>
                <w:bCs/>
                <w:sz w:val="20"/>
                <w:szCs w:val="20"/>
              </w:rPr>
            </w:pPr>
            <w:r w:rsidRPr="00625AA3">
              <w:rPr>
                <w:rFonts w:asciiTheme="minorBidi" w:hAnsiTheme="minorBidi" w:cstheme="minorBidi"/>
                <w:b/>
                <w:bCs/>
                <w:sz w:val="20"/>
                <w:szCs w:val="20"/>
              </w:rPr>
              <w:t>From 31</w:t>
            </w:r>
            <w:r w:rsidRPr="00625AA3">
              <w:rPr>
                <w:rFonts w:asciiTheme="minorBidi" w:hAnsiTheme="minorBidi" w:cstheme="minorBidi"/>
                <w:b/>
                <w:bCs/>
                <w:sz w:val="20"/>
                <w:szCs w:val="20"/>
                <w:vertAlign w:val="superscript"/>
              </w:rPr>
              <w:t>st</w:t>
            </w:r>
            <w:r w:rsidRPr="00625AA3">
              <w:rPr>
                <w:rFonts w:asciiTheme="minorBidi" w:hAnsiTheme="minorBidi" w:cstheme="minorBidi"/>
                <w:b/>
                <w:bCs/>
                <w:sz w:val="20"/>
                <w:szCs w:val="20"/>
              </w:rPr>
              <w:t xml:space="preserve"> Session of the IOC Assembly 14</w:t>
            </w:r>
            <w:r w:rsidR="00193EC6">
              <w:rPr>
                <w:rFonts w:asciiTheme="minorBidi" w:hAnsiTheme="minorBidi" w:cstheme="minorBidi"/>
                <w:b/>
                <w:bCs/>
                <w:sz w:val="20"/>
                <w:szCs w:val="20"/>
              </w:rPr>
              <w:t>–</w:t>
            </w:r>
            <w:r w:rsidRPr="00625AA3">
              <w:rPr>
                <w:rFonts w:asciiTheme="minorBidi" w:hAnsiTheme="minorBidi" w:cstheme="minorBidi"/>
                <w:b/>
                <w:bCs/>
                <w:sz w:val="20"/>
                <w:szCs w:val="20"/>
              </w:rPr>
              <w:t>15 June 2021</w:t>
            </w:r>
          </w:p>
          <w:p w14:paraId="17AFF8D0" w14:textId="2075BF9E" w:rsidR="009E5493" w:rsidRPr="00625AA3" w:rsidRDefault="009E5493" w:rsidP="00446805">
            <w:pPr>
              <w:rPr>
                <w:rFonts w:asciiTheme="minorBidi" w:hAnsiTheme="minorBidi" w:cstheme="minorBidi"/>
                <w:b/>
                <w:bCs/>
                <w:sz w:val="20"/>
                <w:szCs w:val="20"/>
              </w:rPr>
            </w:pPr>
            <w:r w:rsidRPr="00625AA3">
              <w:rPr>
                <w:rFonts w:asciiTheme="minorBidi" w:hAnsiTheme="minorBidi" w:cstheme="minorBidi"/>
                <w:b/>
                <w:bCs/>
                <w:sz w:val="20"/>
                <w:szCs w:val="20"/>
              </w:rPr>
              <w:t>IOC Decision A-31/3.4.1 Warning Mitigation Systems for Ocean Hazards</w:t>
            </w:r>
          </w:p>
        </w:tc>
      </w:tr>
      <w:tr w:rsidR="009E5493" w:rsidRPr="00625AA3" w14:paraId="10E5DC4D" w14:textId="77777777" w:rsidTr="00233DAA">
        <w:trPr>
          <w:trHeight w:val="632"/>
          <w:jc w:val="center"/>
        </w:trPr>
        <w:tc>
          <w:tcPr>
            <w:tcW w:w="586" w:type="dxa"/>
          </w:tcPr>
          <w:p w14:paraId="0C25A09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A1</w:t>
            </w:r>
          </w:p>
        </w:tc>
        <w:tc>
          <w:tcPr>
            <w:tcW w:w="1023" w:type="dxa"/>
          </w:tcPr>
          <w:p w14:paraId="1A8EB4C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5.0</w:t>
            </w:r>
          </w:p>
        </w:tc>
        <w:tc>
          <w:tcPr>
            <w:tcW w:w="5904" w:type="dxa"/>
          </w:tcPr>
          <w:p w14:paraId="6FB9C354" w14:textId="77777777" w:rsidR="009E5493" w:rsidRPr="00625AA3" w:rsidRDefault="009E5493" w:rsidP="00446805">
            <w:pPr>
              <w:rPr>
                <w:rFonts w:asciiTheme="minorBidi" w:hAnsiTheme="minorBidi" w:cstheme="minorBidi"/>
                <w:b/>
                <w:bCs/>
                <w:sz w:val="16"/>
                <w:szCs w:val="16"/>
              </w:rPr>
            </w:pPr>
            <w:r w:rsidRPr="00625AA3">
              <w:rPr>
                <w:rFonts w:asciiTheme="minorBidi" w:hAnsiTheme="minorBidi" w:cstheme="minorBidi"/>
                <w:b/>
                <w:bCs/>
                <w:sz w:val="16"/>
                <w:szCs w:val="16"/>
              </w:rPr>
              <w:t>IOC Assembly encourages</w:t>
            </w:r>
            <w:r w:rsidRPr="00625AA3">
              <w:rPr>
                <w:rFonts w:asciiTheme="minorBidi" w:hAnsiTheme="minorBidi" w:cstheme="minorBidi"/>
                <w:sz w:val="16"/>
                <w:szCs w:val="16"/>
              </w:rPr>
              <w:t xml:space="preserve"> MS to provide voluntary financial contributions to the IOC special account and in-kind contributions to support the Ocean Decade Tsunami Programme</w:t>
            </w:r>
          </w:p>
        </w:tc>
        <w:tc>
          <w:tcPr>
            <w:tcW w:w="1276" w:type="dxa"/>
          </w:tcPr>
          <w:p w14:paraId="44875E95"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Member States</w:t>
            </w:r>
          </w:p>
        </w:tc>
        <w:tc>
          <w:tcPr>
            <w:tcW w:w="1134" w:type="dxa"/>
          </w:tcPr>
          <w:p w14:paraId="184457B8" w14:textId="724669C0"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Ongoing</w:t>
            </w:r>
          </w:p>
        </w:tc>
      </w:tr>
      <w:tr w:rsidR="009E5493" w:rsidRPr="00625AA3" w14:paraId="5339B549" w14:textId="77777777" w:rsidTr="00233DAA">
        <w:trPr>
          <w:trHeight w:val="632"/>
          <w:jc w:val="center"/>
        </w:trPr>
        <w:tc>
          <w:tcPr>
            <w:tcW w:w="586" w:type="dxa"/>
          </w:tcPr>
          <w:p w14:paraId="5D414120"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A2</w:t>
            </w:r>
          </w:p>
        </w:tc>
        <w:tc>
          <w:tcPr>
            <w:tcW w:w="1023" w:type="dxa"/>
          </w:tcPr>
          <w:p w14:paraId="2B6C4995"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5.0</w:t>
            </w:r>
          </w:p>
          <w:p w14:paraId="744FB49D"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15.2</w:t>
            </w:r>
          </w:p>
        </w:tc>
        <w:tc>
          <w:tcPr>
            <w:tcW w:w="5904" w:type="dxa"/>
          </w:tcPr>
          <w:p w14:paraId="30D0E2EC" w14:textId="213B2DDB" w:rsidR="009E5493" w:rsidRPr="00625AA3" w:rsidRDefault="009E5493" w:rsidP="00446805">
            <w:pPr>
              <w:rPr>
                <w:rFonts w:asciiTheme="minorBidi" w:hAnsiTheme="minorBidi" w:cstheme="minorBidi"/>
                <w:b/>
                <w:bCs/>
                <w:sz w:val="16"/>
                <w:szCs w:val="16"/>
              </w:rPr>
            </w:pPr>
            <w:r w:rsidRPr="00625AA3">
              <w:rPr>
                <w:rFonts w:asciiTheme="minorBidi" w:hAnsiTheme="minorBidi" w:cstheme="minorBidi"/>
                <w:b/>
                <w:bCs/>
                <w:sz w:val="16"/>
                <w:szCs w:val="16"/>
              </w:rPr>
              <w:t>IOC Assembly encourages</w:t>
            </w:r>
            <w:r w:rsidRPr="00625AA3">
              <w:rPr>
                <w:rFonts w:asciiTheme="minorBidi" w:hAnsiTheme="minorBidi" w:cstheme="minorBidi"/>
                <w:sz w:val="16"/>
                <w:szCs w:val="16"/>
              </w:rPr>
              <w:t xml:space="preserve"> MS to densify sea level networks capable of </w:t>
            </w:r>
            <w:r w:rsidR="00653E98" w:rsidRPr="00625AA3">
              <w:rPr>
                <w:rFonts w:asciiTheme="minorBidi" w:hAnsiTheme="minorBidi" w:cstheme="minorBidi"/>
                <w:sz w:val="16"/>
                <w:szCs w:val="16"/>
              </w:rPr>
              <w:t>t</w:t>
            </w:r>
            <w:r w:rsidRPr="00625AA3">
              <w:rPr>
                <w:rFonts w:asciiTheme="minorBidi" w:hAnsiTheme="minorBidi" w:cstheme="minorBidi"/>
                <w:sz w:val="16"/>
                <w:szCs w:val="16"/>
              </w:rPr>
              <w:t>sunami detection as well as seismic network particularly nearby tsunamigenic sources</w:t>
            </w:r>
          </w:p>
        </w:tc>
        <w:tc>
          <w:tcPr>
            <w:tcW w:w="1276" w:type="dxa"/>
          </w:tcPr>
          <w:p w14:paraId="589E4330"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Member States</w:t>
            </w:r>
          </w:p>
        </w:tc>
        <w:tc>
          <w:tcPr>
            <w:tcW w:w="1134" w:type="dxa"/>
          </w:tcPr>
          <w:p w14:paraId="4A845EE8" w14:textId="552E7A30" w:rsidR="009E5493" w:rsidRPr="00625AA3" w:rsidRDefault="00653E98" w:rsidP="00446805">
            <w:pPr>
              <w:rPr>
                <w:rFonts w:asciiTheme="minorBidi" w:hAnsiTheme="minorBidi" w:cstheme="minorBidi"/>
              </w:rPr>
            </w:pPr>
            <w:r w:rsidRPr="00625AA3">
              <w:rPr>
                <w:rFonts w:asciiTheme="minorBidi" w:hAnsiTheme="minorBidi" w:cstheme="minorBidi"/>
                <w:sz w:val="16"/>
                <w:szCs w:val="16"/>
              </w:rPr>
              <w:t>Ongoing</w:t>
            </w:r>
          </w:p>
        </w:tc>
      </w:tr>
      <w:tr w:rsidR="009E5493" w:rsidRPr="00625AA3" w14:paraId="002BB696" w14:textId="77777777" w:rsidTr="00233DAA">
        <w:trPr>
          <w:trHeight w:val="632"/>
          <w:jc w:val="center"/>
        </w:trPr>
        <w:tc>
          <w:tcPr>
            <w:tcW w:w="586" w:type="dxa"/>
          </w:tcPr>
          <w:p w14:paraId="67EC848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A3</w:t>
            </w:r>
          </w:p>
        </w:tc>
        <w:tc>
          <w:tcPr>
            <w:tcW w:w="1023" w:type="dxa"/>
          </w:tcPr>
          <w:p w14:paraId="77A585DC"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5.0</w:t>
            </w:r>
          </w:p>
          <w:p w14:paraId="240D400F"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15.2</w:t>
            </w:r>
          </w:p>
        </w:tc>
        <w:tc>
          <w:tcPr>
            <w:tcW w:w="5904" w:type="dxa"/>
          </w:tcPr>
          <w:p w14:paraId="2B5F5219" w14:textId="77777777" w:rsidR="009E5493" w:rsidRPr="00625AA3" w:rsidRDefault="009E5493" w:rsidP="00446805">
            <w:pPr>
              <w:rPr>
                <w:rFonts w:asciiTheme="minorBidi" w:hAnsiTheme="minorBidi" w:cstheme="minorBidi"/>
                <w:b/>
                <w:bCs/>
                <w:sz w:val="16"/>
                <w:szCs w:val="16"/>
              </w:rPr>
            </w:pPr>
            <w:r w:rsidRPr="00625AA3">
              <w:rPr>
                <w:rFonts w:asciiTheme="minorBidi" w:hAnsiTheme="minorBidi" w:cstheme="minorBidi"/>
                <w:b/>
                <w:bCs/>
                <w:sz w:val="16"/>
                <w:szCs w:val="16"/>
              </w:rPr>
              <w:t xml:space="preserve">IOC Assembly encourages </w:t>
            </w:r>
            <w:r w:rsidRPr="00625AA3">
              <w:rPr>
                <w:rFonts w:asciiTheme="minorBidi" w:hAnsiTheme="minorBidi" w:cstheme="minorBidi"/>
                <w:sz w:val="16"/>
                <w:szCs w:val="16"/>
              </w:rPr>
              <w:t>MS to implement a sample rate of 1 sample/sec. or higher on sea level gauges in order to record and transmit tsunami wave-form data from all seismic and non-seismic sources</w:t>
            </w:r>
          </w:p>
        </w:tc>
        <w:tc>
          <w:tcPr>
            <w:tcW w:w="1276" w:type="dxa"/>
          </w:tcPr>
          <w:p w14:paraId="02DD49F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Member States</w:t>
            </w:r>
          </w:p>
        </w:tc>
        <w:tc>
          <w:tcPr>
            <w:tcW w:w="1134" w:type="dxa"/>
          </w:tcPr>
          <w:p w14:paraId="7E6B9478" w14:textId="7685F855"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ICGXIII</w:t>
            </w:r>
          </w:p>
        </w:tc>
      </w:tr>
      <w:tr w:rsidR="009E5493" w:rsidRPr="00625AA3" w14:paraId="6CC77E04" w14:textId="77777777" w:rsidTr="00233DAA">
        <w:trPr>
          <w:trHeight w:val="632"/>
          <w:jc w:val="center"/>
        </w:trPr>
        <w:tc>
          <w:tcPr>
            <w:tcW w:w="586" w:type="dxa"/>
          </w:tcPr>
          <w:p w14:paraId="28084DC5"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A4</w:t>
            </w:r>
          </w:p>
        </w:tc>
        <w:tc>
          <w:tcPr>
            <w:tcW w:w="1023" w:type="dxa"/>
          </w:tcPr>
          <w:p w14:paraId="619C37A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5.0</w:t>
            </w:r>
          </w:p>
          <w:p w14:paraId="4110465B"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15.2</w:t>
            </w:r>
          </w:p>
        </w:tc>
        <w:tc>
          <w:tcPr>
            <w:tcW w:w="5904" w:type="dxa"/>
          </w:tcPr>
          <w:p w14:paraId="2867E37B" w14:textId="77777777" w:rsidR="009E5493" w:rsidRPr="00625AA3" w:rsidRDefault="009E5493" w:rsidP="00446805">
            <w:pPr>
              <w:rPr>
                <w:rFonts w:asciiTheme="minorBidi" w:hAnsiTheme="minorBidi" w:cstheme="minorBidi"/>
                <w:b/>
                <w:bCs/>
                <w:sz w:val="16"/>
                <w:szCs w:val="16"/>
              </w:rPr>
            </w:pPr>
            <w:r w:rsidRPr="00625AA3">
              <w:rPr>
                <w:rFonts w:asciiTheme="minorBidi" w:hAnsiTheme="minorBidi" w:cstheme="minorBidi"/>
                <w:b/>
                <w:bCs/>
                <w:sz w:val="16"/>
                <w:szCs w:val="16"/>
              </w:rPr>
              <w:t>IOC Assembly encourages</w:t>
            </w:r>
            <w:r w:rsidRPr="00625AA3">
              <w:rPr>
                <w:rFonts w:asciiTheme="minorBidi" w:hAnsiTheme="minorBidi" w:cstheme="minorBidi"/>
                <w:sz w:val="16"/>
                <w:szCs w:val="16"/>
              </w:rPr>
              <w:t xml:space="preserve"> MS to register National Tsunami Warning Centres (NTWCs) and Tsunami Warning Focal Points (TWFPs) as alerting authorities in the “WMO Alerting Authority Register” via the WMO National Permanent Representative and in follow-up to WMO circular letters</w:t>
            </w:r>
          </w:p>
        </w:tc>
        <w:tc>
          <w:tcPr>
            <w:tcW w:w="1276" w:type="dxa"/>
          </w:tcPr>
          <w:p w14:paraId="348EB808"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Member States</w:t>
            </w:r>
          </w:p>
        </w:tc>
        <w:tc>
          <w:tcPr>
            <w:tcW w:w="1134" w:type="dxa"/>
          </w:tcPr>
          <w:p w14:paraId="6236D648" w14:textId="648A7606"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ICGXIII</w:t>
            </w:r>
          </w:p>
        </w:tc>
      </w:tr>
      <w:tr w:rsidR="009E5493" w:rsidRPr="00625AA3" w14:paraId="1C7D4630" w14:textId="77777777" w:rsidTr="00233DAA">
        <w:trPr>
          <w:trHeight w:val="632"/>
          <w:jc w:val="center"/>
        </w:trPr>
        <w:tc>
          <w:tcPr>
            <w:tcW w:w="586" w:type="dxa"/>
          </w:tcPr>
          <w:p w14:paraId="3C3A54F1"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A5</w:t>
            </w:r>
          </w:p>
        </w:tc>
        <w:tc>
          <w:tcPr>
            <w:tcW w:w="1023" w:type="dxa"/>
          </w:tcPr>
          <w:p w14:paraId="24D97433"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5.0</w:t>
            </w:r>
          </w:p>
          <w:p w14:paraId="454B896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9.0</w:t>
            </w:r>
          </w:p>
          <w:p w14:paraId="7DE38CE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15.1</w:t>
            </w:r>
          </w:p>
        </w:tc>
        <w:tc>
          <w:tcPr>
            <w:tcW w:w="5904" w:type="dxa"/>
          </w:tcPr>
          <w:p w14:paraId="1DA0B117" w14:textId="77777777" w:rsidR="009E5493" w:rsidRPr="00625AA3" w:rsidRDefault="009E5493" w:rsidP="00446805">
            <w:pPr>
              <w:rPr>
                <w:rFonts w:asciiTheme="minorBidi" w:hAnsiTheme="minorBidi" w:cstheme="minorBidi"/>
                <w:b/>
                <w:bCs/>
                <w:sz w:val="16"/>
                <w:szCs w:val="16"/>
              </w:rPr>
            </w:pPr>
            <w:r w:rsidRPr="00625AA3">
              <w:rPr>
                <w:rFonts w:asciiTheme="minorBidi" w:hAnsiTheme="minorBidi" w:cstheme="minorBidi"/>
                <w:b/>
                <w:bCs/>
                <w:sz w:val="16"/>
                <w:szCs w:val="16"/>
              </w:rPr>
              <w:t>IOC Assembly encourages</w:t>
            </w:r>
            <w:r w:rsidRPr="00625AA3">
              <w:rPr>
                <w:rFonts w:asciiTheme="minorBidi" w:hAnsiTheme="minorBidi" w:cstheme="minorBidi"/>
                <w:sz w:val="16"/>
                <w:szCs w:val="16"/>
              </w:rPr>
              <w:t xml:space="preserve"> MS to use best practices in engineering design and construction of evacuation shelters, especially where local tsunami hazards exist;</w:t>
            </w:r>
          </w:p>
        </w:tc>
        <w:tc>
          <w:tcPr>
            <w:tcW w:w="1276" w:type="dxa"/>
          </w:tcPr>
          <w:p w14:paraId="38B683E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Member States</w:t>
            </w:r>
          </w:p>
        </w:tc>
        <w:tc>
          <w:tcPr>
            <w:tcW w:w="1134" w:type="dxa"/>
          </w:tcPr>
          <w:p w14:paraId="4CEF8990" w14:textId="7A12FC89"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Ongoing</w:t>
            </w:r>
          </w:p>
        </w:tc>
      </w:tr>
      <w:tr w:rsidR="009E5493" w:rsidRPr="00625AA3" w14:paraId="2880416F" w14:textId="77777777" w:rsidTr="00233DAA">
        <w:trPr>
          <w:trHeight w:val="632"/>
          <w:jc w:val="center"/>
        </w:trPr>
        <w:tc>
          <w:tcPr>
            <w:tcW w:w="586" w:type="dxa"/>
          </w:tcPr>
          <w:p w14:paraId="0CFA4FFF"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A6</w:t>
            </w:r>
          </w:p>
        </w:tc>
        <w:tc>
          <w:tcPr>
            <w:tcW w:w="1023" w:type="dxa"/>
          </w:tcPr>
          <w:p w14:paraId="79DB91B8"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4.0</w:t>
            </w:r>
          </w:p>
          <w:p w14:paraId="777246DD"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5.0</w:t>
            </w:r>
          </w:p>
          <w:p w14:paraId="7615726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9.0</w:t>
            </w:r>
          </w:p>
        </w:tc>
        <w:tc>
          <w:tcPr>
            <w:tcW w:w="5904" w:type="dxa"/>
          </w:tcPr>
          <w:p w14:paraId="2FD3162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IOC Assembly encourages</w:t>
            </w:r>
            <w:r w:rsidRPr="00625AA3">
              <w:rPr>
                <w:rFonts w:asciiTheme="minorBidi" w:hAnsiTheme="minorBidi" w:cstheme="minorBidi"/>
                <w:sz w:val="16"/>
                <w:szCs w:val="16"/>
              </w:rPr>
              <w:t xml:space="preserve"> MS to include the IOTIC compilation of school Disaster Risk Reduction and preparedness materials as a resource, and especially as part of Tsunami Ready pilots that include schools</w:t>
            </w:r>
          </w:p>
        </w:tc>
        <w:tc>
          <w:tcPr>
            <w:tcW w:w="1276" w:type="dxa"/>
          </w:tcPr>
          <w:p w14:paraId="50061203"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Member States</w:t>
            </w:r>
          </w:p>
        </w:tc>
        <w:tc>
          <w:tcPr>
            <w:tcW w:w="1134" w:type="dxa"/>
          </w:tcPr>
          <w:p w14:paraId="13EDE53E" w14:textId="456F03CA"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ICGXIII</w:t>
            </w:r>
          </w:p>
        </w:tc>
      </w:tr>
      <w:tr w:rsidR="009E5493" w:rsidRPr="00625AA3" w14:paraId="1F13B89F" w14:textId="77777777" w:rsidTr="00233DAA">
        <w:trPr>
          <w:trHeight w:val="632"/>
          <w:jc w:val="center"/>
        </w:trPr>
        <w:tc>
          <w:tcPr>
            <w:tcW w:w="586" w:type="dxa"/>
          </w:tcPr>
          <w:p w14:paraId="5B5B04DB"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A7</w:t>
            </w:r>
          </w:p>
        </w:tc>
        <w:tc>
          <w:tcPr>
            <w:tcW w:w="1023" w:type="dxa"/>
          </w:tcPr>
          <w:p w14:paraId="4DD634F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3.0</w:t>
            </w:r>
          </w:p>
          <w:p w14:paraId="2DBB387B"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4.0</w:t>
            </w:r>
          </w:p>
          <w:p w14:paraId="0272A27A" w14:textId="77777777" w:rsidR="009E5493" w:rsidRPr="00625AA3" w:rsidRDefault="009E5493" w:rsidP="00446805">
            <w:pPr>
              <w:rPr>
                <w:rFonts w:asciiTheme="minorBidi" w:hAnsiTheme="minorBidi" w:cstheme="minorBidi"/>
                <w:sz w:val="16"/>
                <w:szCs w:val="16"/>
              </w:rPr>
            </w:pPr>
          </w:p>
        </w:tc>
        <w:tc>
          <w:tcPr>
            <w:tcW w:w="5904" w:type="dxa"/>
          </w:tcPr>
          <w:p w14:paraId="02CFC2FE"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IOC Assembly instructs</w:t>
            </w:r>
            <w:r w:rsidRPr="00625AA3">
              <w:rPr>
                <w:rFonts w:asciiTheme="minorBidi" w:hAnsiTheme="minorBidi" w:cstheme="minorBidi"/>
                <w:sz w:val="16"/>
                <w:szCs w:val="16"/>
              </w:rPr>
              <w:t xml:space="preserve"> MS to develop standardized trainings that can be delivered online or in person, in particular through the Ocean Teacher Global Academy (OTGA)</w:t>
            </w:r>
          </w:p>
        </w:tc>
        <w:tc>
          <w:tcPr>
            <w:tcW w:w="1276" w:type="dxa"/>
          </w:tcPr>
          <w:p w14:paraId="7778453E"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Member States</w:t>
            </w:r>
          </w:p>
          <w:p w14:paraId="5C054A7C"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p w14:paraId="5207700E"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IOTIC</w:t>
            </w:r>
          </w:p>
        </w:tc>
        <w:tc>
          <w:tcPr>
            <w:tcW w:w="1134" w:type="dxa"/>
          </w:tcPr>
          <w:p w14:paraId="0262B057" w14:textId="04220006"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Ongoing</w:t>
            </w:r>
          </w:p>
        </w:tc>
      </w:tr>
      <w:tr w:rsidR="009E5493" w:rsidRPr="00625AA3" w14:paraId="0C2AB08A" w14:textId="77777777" w:rsidTr="00233DAA">
        <w:trPr>
          <w:trHeight w:val="632"/>
          <w:jc w:val="center"/>
        </w:trPr>
        <w:tc>
          <w:tcPr>
            <w:tcW w:w="586" w:type="dxa"/>
          </w:tcPr>
          <w:p w14:paraId="529E7C63"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A8</w:t>
            </w:r>
          </w:p>
        </w:tc>
        <w:tc>
          <w:tcPr>
            <w:tcW w:w="1023" w:type="dxa"/>
          </w:tcPr>
          <w:p w14:paraId="2516BD87"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9.0</w:t>
            </w:r>
          </w:p>
          <w:p w14:paraId="7471BC88"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16.2</w:t>
            </w:r>
          </w:p>
        </w:tc>
        <w:tc>
          <w:tcPr>
            <w:tcW w:w="5904" w:type="dxa"/>
          </w:tcPr>
          <w:p w14:paraId="4A5A9B1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IOC Assembly instructs</w:t>
            </w:r>
            <w:r w:rsidRPr="00625AA3">
              <w:rPr>
                <w:rFonts w:asciiTheme="minorBidi" w:hAnsiTheme="minorBidi" w:cstheme="minorBidi"/>
                <w:sz w:val="16"/>
                <w:szCs w:val="16"/>
              </w:rPr>
              <w:t xml:space="preserve"> MS to include local source tsunami Standard Operating Procedures as an important component of the UNESCO-IOC Tsunami Ready programme</w:t>
            </w:r>
          </w:p>
        </w:tc>
        <w:tc>
          <w:tcPr>
            <w:tcW w:w="1276" w:type="dxa"/>
          </w:tcPr>
          <w:p w14:paraId="10FD0B4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Member States</w:t>
            </w:r>
          </w:p>
          <w:p w14:paraId="56A6DD5D"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p w14:paraId="5A871D90"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IOTIC</w:t>
            </w:r>
          </w:p>
        </w:tc>
        <w:tc>
          <w:tcPr>
            <w:tcW w:w="1134" w:type="dxa"/>
          </w:tcPr>
          <w:p w14:paraId="0C8602EB" w14:textId="3E64FED7"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Ongoing</w:t>
            </w:r>
          </w:p>
        </w:tc>
      </w:tr>
      <w:tr w:rsidR="009E5493" w:rsidRPr="00625AA3" w14:paraId="211B706C" w14:textId="77777777" w:rsidTr="00233DAA">
        <w:trPr>
          <w:trHeight w:val="632"/>
          <w:jc w:val="center"/>
        </w:trPr>
        <w:tc>
          <w:tcPr>
            <w:tcW w:w="9923" w:type="dxa"/>
            <w:gridSpan w:val="5"/>
          </w:tcPr>
          <w:p w14:paraId="7127DB78" w14:textId="2701A8F9" w:rsidR="009E5493" w:rsidRPr="00193EC6" w:rsidRDefault="009E5493" w:rsidP="00193EC6">
            <w:pPr>
              <w:rPr>
                <w:rFonts w:asciiTheme="minorBidi" w:hAnsiTheme="minorBidi" w:cstheme="minorBidi"/>
                <w:b/>
                <w:bCs/>
                <w:sz w:val="20"/>
                <w:szCs w:val="20"/>
              </w:rPr>
            </w:pPr>
            <w:r w:rsidRPr="00193EC6">
              <w:rPr>
                <w:rFonts w:asciiTheme="minorBidi" w:hAnsiTheme="minorBidi" w:cstheme="minorBidi"/>
                <w:b/>
                <w:bCs/>
                <w:sz w:val="20"/>
                <w:szCs w:val="20"/>
              </w:rPr>
              <w:t>Inter-sessional Meeting of the ICG/IOTWMS 23–24 November 2021 – Recommendations and Actions</w:t>
            </w:r>
          </w:p>
        </w:tc>
      </w:tr>
      <w:tr w:rsidR="009E5493" w:rsidRPr="00625AA3" w14:paraId="3753038F" w14:textId="77777777" w:rsidTr="00233DAA">
        <w:trPr>
          <w:trHeight w:val="632"/>
          <w:jc w:val="center"/>
        </w:trPr>
        <w:tc>
          <w:tcPr>
            <w:tcW w:w="586" w:type="dxa"/>
          </w:tcPr>
          <w:p w14:paraId="34B4B361"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w:t>
            </w:r>
          </w:p>
        </w:tc>
        <w:tc>
          <w:tcPr>
            <w:tcW w:w="1023" w:type="dxa"/>
          </w:tcPr>
          <w:p w14:paraId="13526968"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2.0</w:t>
            </w:r>
          </w:p>
          <w:p w14:paraId="5BA2741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15.1</w:t>
            </w:r>
          </w:p>
        </w:tc>
        <w:tc>
          <w:tcPr>
            <w:tcW w:w="5904" w:type="dxa"/>
          </w:tcPr>
          <w:p w14:paraId="024CE191"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SG 15.06R Recommends</w:t>
            </w:r>
            <w:r w:rsidRPr="00625AA3">
              <w:rPr>
                <w:rFonts w:asciiTheme="minorBidi" w:hAnsiTheme="minorBidi" w:cstheme="minorBidi"/>
                <w:sz w:val="16"/>
                <w:szCs w:val="16"/>
              </w:rPr>
              <w:t xml:space="preserve"> all Member States to promote increased participation through broader nomination of DMO representatives to the Working Groups and Task Teams of the ICG/IOTWMS</w:t>
            </w:r>
          </w:p>
        </w:tc>
        <w:tc>
          <w:tcPr>
            <w:tcW w:w="1276" w:type="dxa"/>
          </w:tcPr>
          <w:p w14:paraId="5A761C2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Member States,</w:t>
            </w:r>
          </w:p>
          <w:p w14:paraId="002362B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tc>
        <w:tc>
          <w:tcPr>
            <w:tcW w:w="1134" w:type="dxa"/>
          </w:tcPr>
          <w:p w14:paraId="412B5B1B" w14:textId="5EDD619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ICG XIII 2022</w:t>
            </w:r>
          </w:p>
        </w:tc>
      </w:tr>
      <w:tr w:rsidR="009E5493" w:rsidRPr="00625AA3" w14:paraId="441380D7" w14:textId="77777777" w:rsidTr="00233DAA">
        <w:trPr>
          <w:trHeight w:val="632"/>
          <w:jc w:val="center"/>
        </w:trPr>
        <w:tc>
          <w:tcPr>
            <w:tcW w:w="586" w:type="dxa"/>
          </w:tcPr>
          <w:p w14:paraId="06BC5C3F"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2</w:t>
            </w:r>
          </w:p>
        </w:tc>
        <w:tc>
          <w:tcPr>
            <w:tcW w:w="1023" w:type="dxa"/>
          </w:tcPr>
          <w:p w14:paraId="032B8175"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4.0</w:t>
            </w:r>
          </w:p>
        </w:tc>
        <w:tc>
          <w:tcPr>
            <w:tcW w:w="5904" w:type="dxa"/>
          </w:tcPr>
          <w:p w14:paraId="37120B3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Steering Group to advice and guide IOTIC on direction for the extension of IOTIC BMKG program for the next 5 years.</w:t>
            </w:r>
          </w:p>
        </w:tc>
        <w:tc>
          <w:tcPr>
            <w:tcW w:w="1276" w:type="dxa"/>
          </w:tcPr>
          <w:p w14:paraId="4A443EA7"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Steering Group,</w:t>
            </w:r>
          </w:p>
          <w:p w14:paraId="3724741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p w14:paraId="0C85A37E"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IOTIC</w:t>
            </w:r>
          </w:p>
        </w:tc>
        <w:tc>
          <w:tcPr>
            <w:tcW w:w="1134" w:type="dxa"/>
          </w:tcPr>
          <w:p w14:paraId="7DDDE127"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Jan 2022</w:t>
            </w:r>
          </w:p>
        </w:tc>
      </w:tr>
      <w:tr w:rsidR="009E5493" w:rsidRPr="00625AA3" w14:paraId="71AAF5A2" w14:textId="77777777" w:rsidTr="00233DAA">
        <w:trPr>
          <w:trHeight w:val="632"/>
          <w:jc w:val="center"/>
        </w:trPr>
        <w:tc>
          <w:tcPr>
            <w:tcW w:w="586" w:type="dxa"/>
          </w:tcPr>
          <w:p w14:paraId="3B4292B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3</w:t>
            </w:r>
          </w:p>
        </w:tc>
        <w:tc>
          <w:tcPr>
            <w:tcW w:w="1023" w:type="dxa"/>
          </w:tcPr>
          <w:p w14:paraId="0402814C"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4.0</w:t>
            </w:r>
          </w:p>
        </w:tc>
        <w:tc>
          <w:tcPr>
            <w:tcW w:w="5904" w:type="dxa"/>
          </w:tcPr>
          <w:p w14:paraId="6F26F0C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IOTIC to consult, liaise, and initiate the discussion between UNESCO IOC and GOI (BMKG) on the extension of the partnership agreement</w:t>
            </w:r>
          </w:p>
        </w:tc>
        <w:tc>
          <w:tcPr>
            <w:tcW w:w="1276" w:type="dxa"/>
          </w:tcPr>
          <w:p w14:paraId="43F0475B"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Steering Group,</w:t>
            </w:r>
          </w:p>
          <w:p w14:paraId="73EE3D1B"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p w14:paraId="15AB26D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lastRenderedPageBreak/>
              <w:t>IOTIC</w:t>
            </w:r>
          </w:p>
        </w:tc>
        <w:tc>
          <w:tcPr>
            <w:tcW w:w="1134" w:type="dxa"/>
          </w:tcPr>
          <w:p w14:paraId="61FE3E5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lastRenderedPageBreak/>
              <w:t>Jan 2022</w:t>
            </w:r>
          </w:p>
        </w:tc>
      </w:tr>
      <w:tr w:rsidR="009E5493" w:rsidRPr="00625AA3" w14:paraId="10666FE0" w14:textId="77777777" w:rsidTr="00233DAA">
        <w:trPr>
          <w:trHeight w:val="632"/>
          <w:jc w:val="center"/>
        </w:trPr>
        <w:tc>
          <w:tcPr>
            <w:tcW w:w="586" w:type="dxa"/>
          </w:tcPr>
          <w:p w14:paraId="469E3A1E"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4</w:t>
            </w:r>
          </w:p>
        </w:tc>
        <w:tc>
          <w:tcPr>
            <w:tcW w:w="1023" w:type="dxa"/>
          </w:tcPr>
          <w:p w14:paraId="3F286AE3"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4.0</w:t>
            </w:r>
          </w:p>
        </w:tc>
        <w:tc>
          <w:tcPr>
            <w:tcW w:w="5904" w:type="dxa"/>
          </w:tcPr>
          <w:p w14:paraId="0C996614"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SG 15.05R</w:t>
            </w:r>
            <w:r w:rsidRPr="00625AA3">
              <w:rPr>
                <w:rFonts w:asciiTheme="minorBidi" w:hAnsiTheme="minorBidi" w:cstheme="minorBidi"/>
                <w:sz w:val="16"/>
                <w:szCs w:val="16"/>
              </w:rPr>
              <w:t xml:space="preserve"> Steering Group to review IOTIC Terms of Reference and make recommendations to the ICG for endorsement to help inform discussions on renewal of IOTIC under IOC-BMKG partnership in 2022</w:t>
            </w:r>
          </w:p>
        </w:tc>
        <w:tc>
          <w:tcPr>
            <w:tcW w:w="1276" w:type="dxa"/>
          </w:tcPr>
          <w:p w14:paraId="73EDB80C"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Steering Group,</w:t>
            </w:r>
          </w:p>
          <w:p w14:paraId="01BA99B4"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tc>
        <w:tc>
          <w:tcPr>
            <w:tcW w:w="1134" w:type="dxa"/>
          </w:tcPr>
          <w:p w14:paraId="1E71D789" w14:textId="610E326D"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45E40407" w14:textId="77777777" w:rsidTr="00233DAA">
        <w:trPr>
          <w:trHeight w:val="632"/>
          <w:jc w:val="center"/>
        </w:trPr>
        <w:tc>
          <w:tcPr>
            <w:tcW w:w="586" w:type="dxa"/>
          </w:tcPr>
          <w:p w14:paraId="44DE9454"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5</w:t>
            </w:r>
          </w:p>
        </w:tc>
        <w:tc>
          <w:tcPr>
            <w:tcW w:w="1023" w:type="dxa"/>
          </w:tcPr>
          <w:p w14:paraId="29ED3DF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7.0</w:t>
            </w:r>
          </w:p>
        </w:tc>
        <w:tc>
          <w:tcPr>
            <w:tcW w:w="5904" w:type="dxa"/>
          </w:tcPr>
          <w:p w14:paraId="0D6E482E"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 xml:space="preserve">SG 15.08R </w:t>
            </w:r>
            <w:r w:rsidRPr="00625AA3">
              <w:rPr>
                <w:rFonts w:asciiTheme="minorBidi" w:hAnsiTheme="minorBidi" w:cstheme="minorBidi"/>
                <w:sz w:val="16"/>
                <w:szCs w:val="16"/>
              </w:rPr>
              <w:t>Steering Group to further develop a strategic pathway and implementation plan for the Indian Ocean Tsunami Warning and Mitigation System, within the Context of the UN Decade for Ocean Science, to enable more timely and accurate warnings to at-risk communities who are recognized as Tsunami Ready</w:t>
            </w:r>
          </w:p>
        </w:tc>
        <w:tc>
          <w:tcPr>
            <w:tcW w:w="1276" w:type="dxa"/>
          </w:tcPr>
          <w:p w14:paraId="5AD3C954"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Steering Group,</w:t>
            </w:r>
          </w:p>
          <w:p w14:paraId="09DF735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p w14:paraId="5C58593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IOTIC</w:t>
            </w:r>
          </w:p>
        </w:tc>
        <w:tc>
          <w:tcPr>
            <w:tcW w:w="1134" w:type="dxa"/>
          </w:tcPr>
          <w:p w14:paraId="402E28E7" w14:textId="2C46B3C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3D2C0020" w14:textId="77777777" w:rsidTr="00233DAA">
        <w:trPr>
          <w:trHeight w:val="632"/>
          <w:jc w:val="center"/>
        </w:trPr>
        <w:tc>
          <w:tcPr>
            <w:tcW w:w="586" w:type="dxa"/>
          </w:tcPr>
          <w:p w14:paraId="577B5FC7"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6</w:t>
            </w:r>
          </w:p>
        </w:tc>
        <w:tc>
          <w:tcPr>
            <w:tcW w:w="1023" w:type="dxa"/>
          </w:tcPr>
          <w:p w14:paraId="331629F7"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8.0</w:t>
            </w:r>
          </w:p>
        </w:tc>
        <w:tc>
          <w:tcPr>
            <w:tcW w:w="5904" w:type="dxa"/>
          </w:tcPr>
          <w:p w14:paraId="7454A5F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WG1 2020.1</w:t>
            </w:r>
            <w:r w:rsidRPr="00625AA3">
              <w:rPr>
                <w:rFonts w:asciiTheme="minorBidi" w:hAnsiTheme="minorBidi" w:cstheme="minorBidi"/>
                <w:sz w:val="16"/>
                <w:szCs w:val="16"/>
              </w:rPr>
              <w:t xml:space="preserve"> ICG/IOTWMS notes the recommendations of the Capacity Assessment of Tsunami Preparedness [Status Report 2018] and requests WG1, WG2 and WG-NWIO to develop work plans to address identified issues</w:t>
            </w:r>
          </w:p>
        </w:tc>
        <w:tc>
          <w:tcPr>
            <w:tcW w:w="1276" w:type="dxa"/>
          </w:tcPr>
          <w:p w14:paraId="6E6F1E1C"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Steering Group</w:t>
            </w:r>
          </w:p>
          <w:p w14:paraId="37E3194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WG1,</w:t>
            </w:r>
          </w:p>
          <w:p w14:paraId="1E4D6B1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WG2,</w:t>
            </w:r>
          </w:p>
          <w:p w14:paraId="1B1166CF"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NWIO-WG</w:t>
            </w:r>
          </w:p>
        </w:tc>
        <w:tc>
          <w:tcPr>
            <w:tcW w:w="1134" w:type="dxa"/>
          </w:tcPr>
          <w:p w14:paraId="2E603DB4" w14:textId="2DDAFF41"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41113352" w14:textId="77777777" w:rsidTr="00233DAA">
        <w:trPr>
          <w:trHeight w:val="632"/>
          <w:jc w:val="center"/>
        </w:trPr>
        <w:tc>
          <w:tcPr>
            <w:tcW w:w="586" w:type="dxa"/>
          </w:tcPr>
          <w:p w14:paraId="5C0DAE61"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7</w:t>
            </w:r>
          </w:p>
        </w:tc>
        <w:tc>
          <w:tcPr>
            <w:tcW w:w="1023" w:type="dxa"/>
          </w:tcPr>
          <w:p w14:paraId="13E7A884"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9.0</w:t>
            </w:r>
          </w:p>
        </w:tc>
        <w:tc>
          <w:tcPr>
            <w:tcW w:w="5904" w:type="dxa"/>
          </w:tcPr>
          <w:p w14:paraId="39388B4C"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 xml:space="preserve">ICG 12.59 </w:t>
            </w:r>
            <w:r w:rsidRPr="00625AA3">
              <w:rPr>
                <w:rFonts w:asciiTheme="minorBidi" w:hAnsiTheme="minorBidi" w:cstheme="minorBidi"/>
                <w:sz w:val="16"/>
                <w:szCs w:val="16"/>
              </w:rPr>
              <w:t>Steering Group to develop ToRs for a Task Team on Tsunamis and Critical Infrastructure to ensure covered under the Tsunami Ready Programme</w:t>
            </w:r>
          </w:p>
        </w:tc>
        <w:tc>
          <w:tcPr>
            <w:tcW w:w="1276" w:type="dxa"/>
          </w:tcPr>
          <w:p w14:paraId="4944B70E"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Steering Group</w:t>
            </w:r>
          </w:p>
        </w:tc>
        <w:tc>
          <w:tcPr>
            <w:tcW w:w="1134" w:type="dxa"/>
          </w:tcPr>
          <w:p w14:paraId="70ECA209" w14:textId="759C2ADA"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3CAF7B7A" w14:textId="77777777" w:rsidTr="00233DAA">
        <w:trPr>
          <w:trHeight w:val="674"/>
          <w:jc w:val="center"/>
        </w:trPr>
        <w:tc>
          <w:tcPr>
            <w:tcW w:w="586" w:type="dxa"/>
          </w:tcPr>
          <w:p w14:paraId="4BEABAF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8</w:t>
            </w:r>
          </w:p>
        </w:tc>
        <w:tc>
          <w:tcPr>
            <w:tcW w:w="1023" w:type="dxa"/>
          </w:tcPr>
          <w:p w14:paraId="071357F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9.0</w:t>
            </w:r>
          </w:p>
        </w:tc>
        <w:tc>
          <w:tcPr>
            <w:tcW w:w="5904" w:type="dxa"/>
          </w:tcPr>
          <w:p w14:paraId="0C228E74"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SG 15.06R</w:t>
            </w:r>
            <w:r w:rsidRPr="00625AA3">
              <w:rPr>
                <w:rFonts w:asciiTheme="minorBidi" w:hAnsiTheme="minorBidi" w:cstheme="minorBidi"/>
                <w:sz w:val="16"/>
                <w:szCs w:val="16"/>
              </w:rPr>
              <w:t xml:space="preserve"> Steering Group to develop draft ToRs for a Tsunami Ready Working Group of the ICG/IOTWMS to lead and coordinate the implementation of the Tsunami Ready Programme in the Indian Ocean. </w:t>
            </w:r>
          </w:p>
        </w:tc>
        <w:tc>
          <w:tcPr>
            <w:tcW w:w="1276" w:type="dxa"/>
          </w:tcPr>
          <w:p w14:paraId="24BFA4F3"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Steering Group,</w:t>
            </w:r>
          </w:p>
          <w:p w14:paraId="6727C994"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p w14:paraId="7C6D21A8"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IOTIC</w:t>
            </w:r>
          </w:p>
        </w:tc>
        <w:tc>
          <w:tcPr>
            <w:tcW w:w="1134" w:type="dxa"/>
          </w:tcPr>
          <w:p w14:paraId="03B11CEE" w14:textId="5207833E"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206FAE3F" w14:textId="77777777" w:rsidTr="00233DAA">
        <w:trPr>
          <w:trHeight w:val="674"/>
          <w:jc w:val="center"/>
        </w:trPr>
        <w:tc>
          <w:tcPr>
            <w:tcW w:w="586" w:type="dxa"/>
          </w:tcPr>
          <w:p w14:paraId="3320DDD0"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9</w:t>
            </w:r>
          </w:p>
        </w:tc>
        <w:tc>
          <w:tcPr>
            <w:tcW w:w="1023" w:type="dxa"/>
          </w:tcPr>
          <w:p w14:paraId="0EEA51B4"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10.0</w:t>
            </w:r>
          </w:p>
        </w:tc>
        <w:tc>
          <w:tcPr>
            <w:tcW w:w="5904" w:type="dxa"/>
          </w:tcPr>
          <w:p w14:paraId="4E4D116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WG1 2020.3</w:t>
            </w:r>
            <w:r w:rsidRPr="00625AA3">
              <w:rPr>
                <w:rFonts w:asciiTheme="minorBidi" w:hAnsiTheme="minorBidi" w:cstheme="minorBidi"/>
                <w:sz w:val="16"/>
                <w:szCs w:val="16"/>
              </w:rPr>
              <w:t xml:space="preserve"> R</w:t>
            </w:r>
            <w:r w:rsidRPr="00625AA3">
              <w:rPr>
                <w:rFonts w:asciiTheme="minorBidi" w:hAnsiTheme="minorBidi" w:cstheme="minorBidi"/>
                <w:b/>
                <w:bCs/>
                <w:sz w:val="16"/>
                <w:szCs w:val="16"/>
              </w:rPr>
              <w:t>ecommends</w:t>
            </w:r>
            <w:r w:rsidRPr="00625AA3">
              <w:rPr>
                <w:rFonts w:asciiTheme="minorBidi" w:hAnsiTheme="minorBidi" w:cstheme="minorBidi"/>
                <w:sz w:val="16"/>
                <w:szCs w:val="16"/>
              </w:rPr>
              <w:t xml:space="preserve"> all Member States to review their national tsunami warning and response procedures and protocols to take into account COVID-19</w:t>
            </w:r>
          </w:p>
        </w:tc>
        <w:tc>
          <w:tcPr>
            <w:tcW w:w="1276" w:type="dxa"/>
          </w:tcPr>
          <w:p w14:paraId="7DA159EE"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Member States</w:t>
            </w:r>
          </w:p>
        </w:tc>
        <w:tc>
          <w:tcPr>
            <w:tcW w:w="1134" w:type="dxa"/>
          </w:tcPr>
          <w:p w14:paraId="5F2EC606" w14:textId="3B37D30A"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1C0EBFAE" w14:textId="77777777" w:rsidTr="00233DAA">
        <w:trPr>
          <w:trHeight w:val="674"/>
          <w:jc w:val="center"/>
        </w:trPr>
        <w:tc>
          <w:tcPr>
            <w:tcW w:w="586" w:type="dxa"/>
          </w:tcPr>
          <w:p w14:paraId="777C671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10</w:t>
            </w:r>
          </w:p>
        </w:tc>
        <w:tc>
          <w:tcPr>
            <w:tcW w:w="1023" w:type="dxa"/>
          </w:tcPr>
          <w:p w14:paraId="7A8C1D78"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10.0</w:t>
            </w:r>
          </w:p>
        </w:tc>
        <w:tc>
          <w:tcPr>
            <w:tcW w:w="5904" w:type="dxa"/>
          </w:tcPr>
          <w:p w14:paraId="6C537A4E"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WG1 to complete analysis of the survey “The Impacts of Covid19: Tsunami warning services, evacuation, and sheltering during COVID-19” and present draft report to ICG/IOTWMS X-III</w:t>
            </w:r>
          </w:p>
        </w:tc>
        <w:tc>
          <w:tcPr>
            <w:tcW w:w="1276" w:type="dxa"/>
          </w:tcPr>
          <w:p w14:paraId="5987E9F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WG1</w:t>
            </w:r>
          </w:p>
        </w:tc>
        <w:tc>
          <w:tcPr>
            <w:tcW w:w="1134" w:type="dxa"/>
          </w:tcPr>
          <w:p w14:paraId="583FA0F5" w14:textId="78D9B54D"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4877ED45" w14:textId="77777777" w:rsidTr="00233DAA">
        <w:trPr>
          <w:trHeight w:val="674"/>
          <w:jc w:val="center"/>
        </w:trPr>
        <w:tc>
          <w:tcPr>
            <w:tcW w:w="586" w:type="dxa"/>
          </w:tcPr>
          <w:p w14:paraId="7CDC4688"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11</w:t>
            </w:r>
          </w:p>
        </w:tc>
        <w:tc>
          <w:tcPr>
            <w:tcW w:w="1023" w:type="dxa"/>
          </w:tcPr>
          <w:p w14:paraId="298AC4D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11.0</w:t>
            </w:r>
          </w:p>
        </w:tc>
        <w:tc>
          <w:tcPr>
            <w:tcW w:w="5904" w:type="dxa"/>
          </w:tcPr>
          <w:p w14:paraId="4BAD780B"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Task Team on Indian Ocean Wave 2020 to complete its report on IOWAVE 20, taking into account Member State feedback on the initial draft report, and present final draft to ICG-XIII for approval</w:t>
            </w:r>
          </w:p>
        </w:tc>
        <w:tc>
          <w:tcPr>
            <w:tcW w:w="1276" w:type="dxa"/>
          </w:tcPr>
          <w:p w14:paraId="58E309F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TT IOWAVE 2020</w:t>
            </w:r>
          </w:p>
        </w:tc>
        <w:tc>
          <w:tcPr>
            <w:tcW w:w="1134" w:type="dxa"/>
          </w:tcPr>
          <w:p w14:paraId="0E82BC21" w14:textId="379F4D5A"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68562928" w14:textId="77777777" w:rsidTr="00233DAA">
        <w:trPr>
          <w:trHeight w:val="674"/>
          <w:jc w:val="center"/>
        </w:trPr>
        <w:tc>
          <w:tcPr>
            <w:tcW w:w="586" w:type="dxa"/>
          </w:tcPr>
          <w:p w14:paraId="3BD63B25"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12</w:t>
            </w:r>
          </w:p>
        </w:tc>
        <w:tc>
          <w:tcPr>
            <w:tcW w:w="1023" w:type="dxa"/>
          </w:tcPr>
          <w:p w14:paraId="24A7D46F"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11.0</w:t>
            </w:r>
          </w:p>
        </w:tc>
        <w:tc>
          <w:tcPr>
            <w:tcW w:w="5904" w:type="dxa"/>
          </w:tcPr>
          <w:p w14:paraId="558D5F9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Decides</w:t>
            </w:r>
            <w:r w:rsidRPr="00625AA3">
              <w:rPr>
                <w:rFonts w:asciiTheme="minorBidi" w:hAnsiTheme="minorBidi" w:cstheme="minorBidi"/>
                <w:sz w:val="16"/>
                <w:szCs w:val="16"/>
              </w:rPr>
              <w:t xml:space="preserve"> next Indian Ocean Wave Exercise to be held in 2023 to avoid overlap for some countries also involved in PAC WAVE Exercise planned for 2022. Task Team on Indian Ocean Wave 2023 to be established, with same ToRs as Task Team on Indian Ocean WAVE 2020</w:t>
            </w:r>
          </w:p>
        </w:tc>
        <w:tc>
          <w:tcPr>
            <w:tcW w:w="1276" w:type="dxa"/>
          </w:tcPr>
          <w:p w14:paraId="2B983530"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Steering Group,</w:t>
            </w:r>
          </w:p>
          <w:p w14:paraId="093D416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p w14:paraId="0E034438" w14:textId="77777777" w:rsidR="009E5493" w:rsidRPr="00625AA3" w:rsidRDefault="009E5493" w:rsidP="00446805">
            <w:pPr>
              <w:rPr>
                <w:rFonts w:asciiTheme="minorBidi" w:hAnsiTheme="minorBidi" w:cstheme="minorBidi"/>
                <w:sz w:val="16"/>
                <w:szCs w:val="16"/>
              </w:rPr>
            </w:pPr>
          </w:p>
        </w:tc>
        <w:tc>
          <w:tcPr>
            <w:tcW w:w="1134" w:type="dxa"/>
          </w:tcPr>
          <w:p w14:paraId="3C42C396" w14:textId="71D0C515"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7FC3AA85" w14:textId="77777777" w:rsidTr="00233DAA">
        <w:trPr>
          <w:trHeight w:val="674"/>
          <w:jc w:val="center"/>
        </w:trPr>
        <w:tc>
          <w:tcPr>
            <w:tcW w:w="586" w:type="dxa"/>
          </w:tcPr>
          <w:p w14:paraId="4C75D14D"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13</w:t>
            </w:r>
          </w:p>
        </w:tc>
        <w:tc>
          <w:tcPr>
            <w:tcW w:w="1023" w:type="dxa"/>
          </w:tcPr>
          <w:p w14:paraId="5EEB54C8"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13.0</w:t>
            </w:r>
          </w:p>
        </w:tc>
        <w:tc>
          <w:tcPr>
            <w:tcW w:w="5904" w:type="dxa"/>
          </w:tcPr>
          <w:p w14:paraId="05206662" w14:textId="77777777" w:rsidR="009E5493" w:rsidRPr="00625AA3" w:rsidRDefault="009E5493" w:rsidP="00446805">
            <w:pPr>
              <w:rPr>
                <w:rFonts w:asciiTheme="minorBidi" w:hAnsiTheme="minorBidi" w:cstheme="minorBidi"/>
                <w:b/>
                <w:bCs/>
                <w:sz w:val="16"/>
                <w:szCs w:val="16"/>
              </w:rPr>
            </w:pPr>
            <w:r w:rsidRPr="00625AA3">
              <w:rPr>
                <w:rFonts w:asciiTheme="minorBidi" w:hAnsiTheme="minorBidi" w:cstheme="minorBidi"/>
                <w:b/>
                <w:bCs/>
                <w:sz w:val="16"/>
                <w:szCs w:val="16"/>
              </w:rPr>
              <w:t xml:space="preserve">WG1 2019.02 </w:t>
            </w:r>
            <w:r w:rsidRPr="00625AA3">
              <w:rPr>
                <w:rFonts w:asciiTheme="minorBidi" w:hAnsiTheme="minorBidi" w:cstheme="minorBidi"/>
                <w:sz w:val="16"/>
                <w:szCs w:val="16"/>
              </w:rPr>
              <w:t>Secretariat in conjunction with WG1 and WG2 to develop regular ICG/IOTWMS</w:t>
            </w:r>
            <w:r w:rsidRPr="00625AA3">
              <w:rPr>
                <w:rFonts w:asciiTheme="minorBidi" w:hAnsiTheme="minorBidi" w:cstheme="minorBidi"/>
                <w:b/>
                <w:bCs/>
                <w:sz w:val="16"/>
                <w:szCs w:val="16"/>
              </w:rPr>
              <w:t xml:space="preserve"> </w:t>
            </w:r>
            <w:r w:rsidRPr="00625AA3">
              <w:rPr>
                <w:rFonts w:asciiTheme="minorBidi" w:hAnsiTheme="minorBidi" w:cstheme="minorBidi"/>
                <w:sz w:val="16"/>
                <w:szCs w:val="16"/>
              </w:rPr>
              <w:t>status assessments to be presented at each ICG meeting, using input from Member States and utilizing outcomes from the Capacity Assessment of Tsunami Preparedness [Status Report 2018] and the KPI Framework being developed by the TOWS-WG</w:t>
            </w:r>
          </w:p>
        </w:tc>
        <w:tc>
          <w:tcPr>
            <w:tcW w:w="1276" w:type="dxa"/>
          </w:tcPr>
          <w:p w14:paraId="47047C64"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p w14:paraId="1224EA6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WG1,</w:t>
            </w:r>
          </w:p>
          <w:p w14:paraId="2D418F1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WG2</w:t>
            </w:r>
          </w:p>
          <w:p w14:paraId="471A5F9C" w14:textId="77777777" w:rsidR="009E5493" w:rsidRPr="00625AA3" w:rsidRDefault="009E5493" w:rsidP="00446805">
            <w:pPr>
              <w:rPr>
                <w:rFonts w:asciiTheme="minorBidi" w:hAnsiTheme="minorBidi" w:cstheme="minorBidi"/>
                <w:sz w:val="16"/>
                <w:szCs w:val="16"/>
              </w:rPr>
            </w:pPr>
          </w:p>
        </w:tc>
        <w:tc>
          <w:tcPr>
            <w:tcW w:w="1134" w:type="dxa"/>
          </w:tcPr>
          <w:p w14:paraId="036CCB66" w14:textId="2BE4792B"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07F61555" w14:textId="77777777" w:rsidTr="00233DAA">
        <w:trPr>
          <w:trHeight w:val="674"/>
          <w:jc w:val="center"/>
        </w:trPr>
        <w:tc>
          <w:tcPr>
            <w:tcW w:w="586" w:type="dxa"/>
          </w:tcPr>
          <w:p w14:paraId="10719F70"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14</w:t>
            </w:r>
          </w:p>
        </w:tc>
        <w:tc>
          <w:tcPr>
            <w:tcW w:w="1023" w:type="dxa"/>
          </w:tcPr>
          <w:p w14:paraId="71FE4D8C"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15.1</w:t>
            </w:r>
          </w:p>
        </w:tc>
        <w:tc>
          <w:tcPr>
            <w:tcW w:w="5904" w:type="dxa"/>
          </w:tcPr>
          <w:p w14:paraId="43F1E71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WG1 2019.07</w:t>
            </w:r>
            <w:r w:rsidRPr="00625AA3">
              <w:rPr>
                <w:rFonts w:asciiTheme="minorBidi" w:hAnsiTheme="minorBidi" w:cstheme="minorBidi"/>
                <w:sz w:val="16"/>
                <w:szCs w:val="16"/>
              </w:rPr>
              <w:t xml:space="preserve"> </w:t>
            </w:r>
            <w:r w:rsidRPr="00625AA3">
              <w:rPr>
                <w:rFonts w:asciiTheme="minorBidi" w:hAnsiTheme="minorBidi" w:cstheme="minorBidi"/>
                <w:b/>
                <w:bCs/>
                <w:sz w:val="16"/>
                <w:szCs w:val="16"/>
              </w:rPr>
              <w:t>Recommends</w:t>
            </w:r>
            <w:r w:rsidRPr="00625AA3">
              <w:rPr>
                <w:rFonts w:asciiTheme="minorBidi" w:hAnsiTheme="minorBidi" w:cstheme="minorBidi"/>
                <w:sz w:val="16"/>
                <w:szCs w:val="16"/>
              </w:rPr>
              <w:t xml:space="preserve"> TOWS-WG to d</w:t>
            </w:r>
            <w:r w:rsidRPr="00625AA3">
              <w:rPr>
                <w:rFonts w:asciiTheme="minorBidi" w:hAnsiTheme="minorBidi" w:cstheme="minorBidi"/>
                <w:sz w:val="16"/>
                <w:szCs w:val="16"/>
                <w:lang w:eastAsia="en-US"/>
              </w:rPr>
              <w:t>evelop an IOC Technical Series document on governance of the upstream-downstream interface in tsunami early warning, including development of a national self-assessment tool</w:t>
            </w:r>
          </w:p>
        </w:tc>
        <w:tc>
          <w:tcPr>
            <w:tcW w:w="1276" w:type="dxa"/>
          </w:tcPr>
          <w:p w14:paraId="323B920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tc>
        <w:tc>
          <w:tcPr>
            <w:tcW w:w="1134" w:type="dxa"/>
          </w:tcPr>
          <w:p w14:paraId="325D2E18"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Feb 2022</w:t>
            </w:r>
          </w:p>
          <w:p w14:paraId="3BBE209E"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(TOWS-WG XV)</w:t>
            </w:r>
          </w:p>
        </w:tc>
      </w:tr>
      <w:tr w:rsidR="009E5493" w:rsidRPr="00625AA3" w14:paraId="471AC7CA" w14:textId="77777777" w:rsidTr="00233DAA">
        <w:trPr>
          <w:trHeight w:val="674"/>
          <w:jc w:val="center"/>
        </w:trPr>
        <w:tc>
          <w:tcPr>
            <w:tcW w:w="586" w:type="dxa"/>
          </w:tcPr>
          <w:p w14:paraId="069D1FBF"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15</w:t>
            </w:r>
          </w:p>
        </w:tc>
        <w:tc>
          <w:tcPr>
            <w:tcW w:w="1023" w:type="dxa"/>
          </w:tcPr>
          <w:p w14:paraId="54D788E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15.1</w:t>
            </w:r>
          </w:p>
        </w:tc>
        <w:tc>
          <w:tcPr>
            <w:tcW w:w="5904" w:type="dxa"/>
          </w:tcPr>
          <w:p w14:paraId="6BABC754" w14:textId="77777777" w:rsidR="009E5493" w:rsidRPr="00625AA3" w:rsidRDefault="009E5493" w:rsidP="00446805">
            <w:pPr>
              <w:rPr>
                <w:rFonts w:asciiTheme="minorBidi" w:hAnsiTheme="minorBidi" w:cstheme="minorBidi"/>
                <w:b/>
                <w:bCs/>
                <w:sz w:val="16"/>
                <w:szCs w:val="16"/>
              </w:rPr>
            </w:pPr>
            <w:r w:rsidRPr="00625AA3">
              <w:rPr>
                <w:rFonts w:asciiTheme="minorBidi" w:hAnsiTheme="minorBidi" w:cstheme="minorBidi"/>
                <w:b/>
                <w:bCs/>
                <w:sz w:val="16"/>
                <w:szCs w:val="16"/>
              </w:rPr>
              <w:t>WG1 2019.12 S</w:t>
            </w:r>
            <w:r w:rsidRPr="00625AA3">
              <w:rPr>
                <w:rFonts w:asciiTheme="minorBidi" w:hAnsiTheme="minorBidi" w:cstheme="minorBidi"/>
                <w:sz w:val="16"/>
                <w:szCs w:val="16"/>
              </w:rPr>
              <w:t>teering Group review WG1 ToRs to reflect its role in supporting the</w:t>
            </w:r>
            <w:r w:rsidRPr="00625AA3">
              <w:rPr>
                <w:rFonts w:asciiTheme="minorBidi" w:hAnsiTheme="minorBidi" w:cstheme="minorBidi"/>
                <w:b/>
                <w:bCs/>
                <w:sz w:val="16"/>
                <w:szCs w:val="16"/>
              </w:rPr>
              <w:t xml:space="preserve"> </w:t>
            </w:r>
            <w:r w:rsidRPr="00625AA3">
              <w:rPr>
                <w:rFonts w:asciiTheme="minorBidi" w:hAnsiTheme="minorBidi" w:cstheme="minorBidi"/>
                <w:sz w:val="16"/>
                <w:szCs w:val="16"/>
              </w:rPr>
              <w:t>implementation of the IOC-UNESCO Tsunami Ready Programme in the Indian Ocean and present to ICG/IOTWMS for approval</w:t>
            </w:r>
          </w:p>
        </w:tc>
        <w:tc>
          <w:tcPr>
            <w:tcW w:w="1276" w:type="dxa"/>
          </w:tcPr>
          <w:p w14:paraId="380AD14F"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tc>
        <w:tc>
          <w:tcPr>
            <w:tcW w:w="1134" w:type="dxa"/>
          </w:tcPr>
          <w:p w14:paraId="0910084B" w14:textId="4E3B3192"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51F5A1C8" w14:textId="77777777" w:rsidTr="00233DAA">
        <w:trPr>
          <w:trHeight w:val="632"/>
          <w:jc w:val="center"/>
        </w:trPr>
        <w:tc>
          <w:tcPr>
            <w:tcW w:w="586" w:type="dxa"/>
          </w:tcPr>
          <w:p w14:paraId="696F601B"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lastRenderedPageBreak/>
              <w:t>16</w:t>
            </w:r>
          </w:p>
        </w:tc>
        <w:tc>
          <w:tcPr>
            <w:tcW w:w="1023" w:type="dxa"/>
          </w:tcPr>
          <w:p w14:paraId="70C6CFD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15.1</w:t>
            </w:r>
          </w:p>
        </w:tc>
        <w:tc>
          <w:tcPr>
            <w:tcW w:w="5904" w:type="dxa"/>
          </w:tcPr>
          <w:p w14:paraId="16203164" w14:textId="77777777" w:rsidR="009E5493" w:rsidRPr="00625AA3" w:rsidRDefault="009E5493" w:rsidP="00446805">
            <w:pPr>
              <w:rPr>
                <w:rFonts w:asciiTheme="minorBidi" w:hAnsiTheme="minorBidi" w:cstheme="minorBidi"/>
                <w:sz w:val="16"/>
                <w:szCs w:val="16"/>
                <w:lang w:eastAsia="en-US"/>
              </w:rPr>
            </w:pPr>
            <w:r w:rsidRPr="00625AA3">
              <w:rPr>
                <w:rFonts w:asciiTheme="minorBidi" w:hAnsiTheme="minorBidi" w:cstheme="minorBidi"/>
                <w:b/>
                <w:bCs/>
                <w:sz w:val="16"/>
                <w:szCs w:val="16"/>
                <w:lang w:eastAsia="en-US"/>
              </w:rPr>
              <w:t>WG1 2019.15</w:t>
            </w:r>
            <w:r w:rsidRPr="00625AA3">
              <w:rPr>
                <w:rFonts w:asciiTheme="minorBidi" w:hAnsiTheme="minorBidi" w:cstheme="minorBidi"/>
                <w:sz w:val="16"/>
                <w:szCs w:val="16"/>
                <w:lang w:eastAsia="en-US"/>
              </w:rPr>
              <w:t xml:space="preserve"> WG1 in conjunction with IOTIC and the Secretariat to develop a communication plan to assist the WG1 ICG/IOTWMS meet is goals and objectives</w:t>
            </w:r>
          </w:p>
        </w:tc>
        <w:tc>
          <w:tcPr>
            <w:tcW w:w="1276" w:type="dxa"/>
          </w:tcPr>
          <w:p w14:paraId="6C138B7D"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 xml:space="preserve">WG1 </w:t>
            </w:r>
          </w:p>
          <w:p w14:paraId="44DB232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p w14:paraId="25E0B35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IOTIC</w:t>
            </w:r>
          </w:p>
        </w:tc>
        <w:tc>
          <w:tcPr>
            <w:tcW w:w="1134" w:type="dxa"/>
          </w:tcPr>
          <w:p w14:paraId="73E5CCFB" w14:textId="1A579E3C"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178428C1" w14:textId="77777777" w:rsidTr="00233DAA">
        <w:trPr>
          <w:trHeight w:val="674"/>
          <w:jc w:val="center"/>
        </w:trPr>
        <w:tc>
          <w:tcPr>
            <w:tcW w:w="586" w:type="dxa"/>
          </w:tcPr>
          <w:p w14:paraId="574C6560"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17</w:t>
            </w:r>
          </w:p>
        </w:tc>
        <w:tc>
          <w:tcPr>
            <w:tcW w:w="1023" w:type="dxa"/>
          </w:tcPr>
          <w:p w14:paraId="28D9E70C"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15.2</w:t>
            </w:r>
          </w:p>
        </w:tc>
        <w:tc>
          <w:tcPr>
            <w:tcW w:w="5904" w:type="dxa"/>
          </w:tcPr>
          <w:p w14:paraId="4A8182A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WG2 2019.01R</w:t>
            </w:r>
            <w:r w:rsidRPr="00625AA3">
              <w:rPr>
                <w:rFonts w:asciiTheme="minorBidi" w:hAnsiTheme="minorBidi" w:cstheme="minorBidi"/>
                <w:sz w:val="16"/>
                <w:szCs w:val="16"/>
              </w:rPr>
              <w:t xml:space="preserve"> WG2 to develop a discussion paper on whether TSPs should send actual threat information bulletins directly to NTWCs, and not just notifications to obtain information from registered TSP web sites, as per present practice</w:t>
            </w:r>
          </w:p>
        </w:tc>
        <w:tc>
          <w:tcPr>
            <w:tcW w:w="1276" w:type="dxa"/>
          </w:tcPr>
          <w:p w14:paraId="657E7C4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WG2</w:t>
            </w:r>
          </w:p>
        </w:tc>
        <w:tc>
          <w:tcPr>
            <w:tcW w:w="1134" w:type="dxa"/>
          </w:tcPr>
          <w:p w14:paraId="15592243" w14:textId="77F74B4D"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3076492C" w14:textId="77777777" w:rsidTr="00233DAA">
        <w:trPr>
          <w:trHeight w:val="632"/>
          <w:jc w:val="center"/>
        </w:trPr>
        <w:tc>
          <w:tcPr>
            <w:tcW w:w="586" w:type="dxa"/>
          </w:tcPr>
          <w:p w14:paraId="441C215F"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18</w:t>
            </w:r>
          </w:p>
        </w:tc>
        <w:tc>
          <w:tcPr>
            <w:tcW w:w="1023" w:type="dxa"/>
          </w:tcPr>
          <w:p w14:paraId="06390844"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 xml:space="preserve">15.2 </w:t>
            </w:r>
          </w:p>
        </w:tc>
        <w:tc>
          <w:tcPr>
            <w:tcW w:w="5904" w:type="dxa"/>
          </w:tcPr>
          <w:p w14:paraId="54FEC88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WG2 2019.02R</w:t>
            </w:r>
            <w:r w:rsidRPr="00625AA3">
              <w:rPr>
                <w:rFonts w:asciiTheme="minorBidi" w:hAnsiTheme="minorBidi" w:cstheme="minorBidi"/>
                <w:sz w:val="16"/>
                <w:szCs w:val="16"/>
              </w:rPr>
              <w:t xml:space="preserve"> WG2 to update the ICG/IOTWMS Service Definition Document for Tsunami Service Providers (TSPs) and submit to ICG/IOTWMS for approval</w:t>
            </w:r>
          </w:p>
        </w:tc>
        <w:tc>
          <w:tcPr>
            <w:tcW w:w="1276" w:type="dxa"/>
          </w:tcPr>
          <w:p w14:paraId="4D5EF8B8"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WG2</w:t>
            </w:r>
          </w:p>
        </w:tc>
        <w:tc>
          <w:tcPr>
            <w:tcW w:w="1134" w:type="dxa"/>
          </w:tcPr>
          <w:p w14:paraId="5EF9CE90" w14:textId="5F03DB42"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4A460F74" w14:textId="77777777" w:rsidTr="00233DAA">
        <w:trPr>
          <w:trHeight w:val="674"/>
          <w:jc w:val="center"/>
        </w:trPr>
        <w:tc>
          <w:tcPr>
            <w:tcW w:w="586" w:type="dxa"/>
          </w:tcPr>
          <w:p w14:paraId="44E1F52D"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19</w:t>
            </w:r>
          </w:p>
        </w:tc>
        <w:tc>
          <w:tcPr>
            <w:tcW w:w="1023" w:type="dxa"/>
          </w:tcPr>
          <w:p w14:paraId="2B87912C"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 xml:space="preserve">15.2 </w:t>
            </w:r>
          </w:p>
        </w:tc>
        <w:tc>
          <w:tcPr>
            <w:tcW w:w="5904" w:type="dxa"/>
          </w:tcPr>
          <w:p w14:paraId="0AD905F3"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WG2 2019.07</w:t>
            </w:r>
            <w:r w:rsidRPr="00625AA3">
              <w:rPr>
                <w:rFonts w:asciiTheme="minorBidi" w:hAnsiTheme="minorBidi" w:cstheme="minorBidi"/>
                <w:sz w:val="16"/>
                <w:szCs w:val="16"/>
              </w:rPr>
              <w:t xml:space="preserve"> WG2 to prepare advice and guidelines on how to </w:t>
            </w:r>
            <w:r w:rsidRPr="00625AA3">
              <w:rPr>
                <w:rFonts w:asciiTheme="minorBidi" w:hAnsiTheme="minorBidi" w:cstheme="minorBidi"/>
                <w:sz w:val="16"/>
                <w:szCs w:val="16"/>
                <w:lang w:eastAsia="en-US"/>
              </w:rPr>
              <w:t>monitor and warn for atypical tsunami events, taking into account the work of the TOWS-WG on Tsunami Watch Operations.</w:t>
            </w:r>
          </w:p>
        </w:tc>
        <w:tc>
          <w:tcPr>
            <w:tcW w:w="1276" w:type="dxa"/>
          </w:tcPr>
          <w:p w14:paraId="42C60143"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WG2</w:t>
            </w:r>
          </w:p>
        </w:tc>
        <w:tc>
          <w:tcPr>
            <w:tcW w:w="1134" w:type="dxa"/>
          </w:tcPr>
          <w:p w14:paraId="3170AA67" w14:textId="304C22E5"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42421084" w14:textId="77777777" w:rsidTr="00233DAA">
        <w:trPr>
          <w:trHeight w:val="674"/>
          <w:jc w:val="center"/>
        </w:trPr>
        <w:tc>
          <w:tcPr>
            <w:tcW w:w="586" w:type="dxa"/>
          </w:tcPr>
          <w:p w14:paraId="7CCBAD67"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20</w:t>
            </w:r>
          </w:p>
        </w:tc>
        <w:tc>
          <w:tcPr>
            <w:tcW w:w="1023" w:type="dxa"/>
          </w:tcPr>
          <w:p w14:paraId="2CC84793"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 xml:space="preserve">15.2 </w:t>
            </w:r>
          </w:p>
        </w:tc>
        <w:tc>
          <w:tcPr>
            <w:tcW w:w="5904" w:type="dxa"/>
          </w:tcPr>
          <w:p w14:paraId="1A6E8F5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 xml:space="preserve">WG2 2021 </w:t>
            </w:r>
            <w:r w:rsidRPr="00625AA3">
              <w:rPr>
                <w:rFonts w:asciiTheme="minorBidi" w:hAnsiTheme="minorBidi" w:cstheme="minorBidi"/>
                <w:sz w:val="16"/>
                <w:szCs w:val="16"/>
              </w:rPr>
              <w:t>Secretariat in conjunction with IOTIC to implement two NTWC/DMO/Media SOP workshops in the 2</w:t>
            </w:r>
            <w:r w:rsidRPr="00625AA3">
              <w:rPr>
                <w:rFonts w:asciiTheme="minorBidi" w:hAnsiTheme="minorBidi" w:cstheme="minorBidi"/>
                <w:sz w:val="16"/>
                <w:szCs w:val="16"/>
                <w:vertAlign w:val="superscript"/>
              </w:rPr>
              <w:t>nd</w:t>
            </w:r>
            <w:r w:rsidRPr="00625AA3">
              <w:rPr>
                <w:rFonts w:asciiTheme="minorBidi" w:hAnsiTheme="minorBidi" w:cstheme="minorBidi"/>
                <w:sz w:val="16"/>
                <w:szCs w:val="16"/>
              </w:rPr>
              <w:t xml:space="preserve"> half of 2022 (western IO and eastern IO), taking into account lessons learnt from the UNESCAP project in the NWIO, and in lieu of fact next IOWAVE Exercise is 2023.</w:t>
            </w:r>
          </w:p>
        </w:tc>
        <w:tc>
          <w:tcPr>
            <w:tcW w:w="1276" w:type="dxa"/>
          </w:tcPr>
          <w:p w14:paraId="1E7D0A1E"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p w14:paraId="3DF9E5C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IOTIC</w:t>
            </w:r>
          </w:p>
          <w:p w14:paraId="36F01A8B" w14:textId="77777777" w:rsidR="009E5493" w:rsidRPr="00625AA3" w:rsidRDefault="009E5493" w:rsidP="00446805">
            <w:pPr>
              <w:rPr>
                <w:rFonts w:asciiTheme="minorBidi" w:hAnsiTheme="minorBidi" w:cstheme="minorBidi"/>
                <w:sz w:val="16"/>
                <w:szCs w:val="16"/>
              </w:rPr>
            </w:pPr>
          </w:p>
        </w:tc>
        <w:tc>
          <w:tcPr>
            <w:tcW w:w="1134" w:type="dxa"/>
          </w:tcPr>
          <w:p w14:paraId="343722E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Jul - Dec 2022</w:t>
            </w:r>
          </w:p>
        </w:tc>
      </w:tr>
      <w:tr w:rsidR="009E5493" w:rsidRPr="00625AA3" w14:paraId="151DF641" w14:textId="77777777" w:rsidTr="00233DAA">
        <w:trPr>
          <w:trHeight w:val="674"/>
          <w:jc w:val="center"/>
        </w:trPr>
        <w:tc>
          <w:tcPr>
            <w:tcW w:w="586" w:type="dxa"/>
          </w:tcPr>
          <w:p w14:paraId="7B807EAD"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21</w:t>
            </w:r>
          </w:p>
        </w:tc>
        <w:tc>
          <w:tcPr>
            <w:tcW w:w="1023" w:type="dxa"/>
          </w:tcPr>
          <w:p w14:paraId="0B88B42D"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15.2</w:t>
            </w:r>
          </w:p>
        </w:tc>
        <w:tc>
          <w:tcPr>
            <w:tcW w:w="5904" w:type="dxa"/>
          </w:tcPr>
          <w:p w14:paraId="1674E99B"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 to survey NTWCs on requirement and use of threat information disseminated by TSP via fax at significant cost to TSPs</w:t>
            </w:r>
          </w:p>
        </w:tc>
        <w:tc>
          <w:tcPr>
            <w:tcW w:w="1276" w:type="dxa"/>
          </w:tcPr>
          <w:p w14:paraId="1E32AF2F"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tc>
        <w:tc>
          <w:tcPr>
            <w:tcW w:w="1134" w:type="dxa"/>
          </w:tcPr>
          <w:p w14:paraId="197769AE"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Dec 2021</w:t>
            </w:r>
          </w:p>
        </w:tc>
      </w:tr>
      <w:tr w:rsidR="009E5493" w:rsidRPr="00625AA3" w14:paraId="20130F9C" w14:textId="77777777" w:rsidTr="00233DAA">
        <w:trPr>
          <w:trHeight w:val="674"/>
          <w:jc w:val="center"/>
        </w:trPr>
        <w:tc>
          <w:tcPr>
            <w:tcW w:w="586" w:type="dxa"/>
          </w:tcPr>
          <w:p w14:paraId="397CDE60"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22</w:t>
            </w:r>
          </w:p>
        </w:tc>
        <w:tc>
          <w:tcPr>
            <w:tcW w:w="1023" w:type="dxa"/>
          </w:tcPr>
          <w:p w14:paraId="066BDCA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15.2</w:t>
            </w:r>
          </w:p>
        </w:tc>
        <w:tc>
          <w:tcPr>
            <w:tcW w:w="5904" w:type="dxa"/>
          </w:tcPr>
          <w:p w14:paraId="72FC82A0" w14:textId="478485A2"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 xml:space="preserve">Recommends </w:t>
            </w:r>
            <w:r w:rsidRPr="00625AA3">
              <w:rPr>
                <w:rFonts w:asciiTheme="minorBidi" w:hAnsiTheme="minorBidi" w:cstheme="minorBidi"/>
                <w:sz w:val="16"/>
                <w:szCs w:val="16"/>
              </w:rPr>
              <w:t>MS (and TSPs?) to explore use of mul</w:t>
            </w:r>
            <w:r w:rsidR="00A2464E" w:rsidRPr="00625AA3">
              <w:rPr>
                <w:rFonts w:asciiTheme="minorBidi" w:hAnsiTheme="minorBidi" w:cstheme="minorBidi"/>
                <w:sz w:val="16"/>
                <w:szCs w:val="16"/>
              </w:rPr>
              <w:t>ti</w:t>
            </w:r>
            <w:r w:rsidRPr="00625AA3">
              <w:rPr>
                <w:rFonts w:asciiTheme="minorBidi" w:hAnsiTheme="minorBidi" w:cstheme="minorBidi"/>
                <w:sz w:val="16"/>
                <w:szCs w:val="16"/>
              </w:rPr>
              <w:t>-lateral, or at least bi-lateral MOUs to obtain greater access to real-time data</w:t>
            </w:r>
          </w:p>
        </w:tc>
        <w:tc>
          <w:tcPr>
            <w:tcW w:w="1276" w:type="dxa"/>
          </w:tcPr>
          <w:p w14:paraId="5C2C286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MS</w:t>
            </w:r>
          </w:p>
          <w:p w14:paraId="251740C1"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TSPs</w:t>
            </w:r>
          </w:p>
        </w:tc>
        <w:tc>
          <w:tcPr>
            <w:tcW w:w="1134" w:type="dxa"/>
          </w:tcPr>
          <w:p w14:paraId="30C21101" w14:textId="579087B4"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2241E9E1" w14:textId="77777777" w:rsidTr="00233DAA">
        <w:trPr>
          <w:trHeight w:val="674"/>
          <w:jc w:val="center"/>
        </w:trPr>
        <w:tc>
          <w:tcPr>
            <w:tcW w:w="586" w:type="dxa"/>
          </w:tcPr>
          <w:p w14:paraId="164A88A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23</w:t>
            </w:r>
          </w:p>
        </w:tc>
        <w:tc>
          <w:tcPr>
            <w:tcW w:w="1023" w:type="dxa"/>
          </w:tcPr>
          <w:p w14:paraId="44690BE4"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15.3</w:t>
            </w:r>
          </w:p>
        </w:tc>
        <w:tc>
          <w:tcPr>
            <w:tcW w:w="5904" w:type="dxa"/>
          </w:tcPr>
          <w:p w14:paraId="0CF9FD87"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 xml:space="preserve">Lessons learnt from Phase 1 of the UNESCAP Project with regards to development and review of national tsunami warning chains and associated NTWC/DMO/Media SOPs to be utilised in the Indian Ocean wide SOP training programme </w:t>
            </w:r>
          </w:p>
        </w:tc>
        <w:tc>
          <w:tcPr>
            <w:tcW w:w="1276" w:type="dxa"/>
          </w:tcPr>
          <w:p w14:paraId="6D7FD365"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p w14:paraId="5BDDC21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IOTIC</w:t>
            </w:r>
          </w:p>
          <w:p w14:paraId="656C3563" w14:textId="77777777" w:rsidR="009E5493" w:rsidRPr="00625AA3" w:rsidRDefault="009E5493" w:rsidP="00446805">
            <w:pPr>
              <w:rPr>
                <w:rFonts w:asciiTheme="minorBidi" w:hAnsiTheme="minorBidi" w:cstheme="minorBidi"/>
                <w:sz w:val="16"/>
                <w:szCs w:val="16"/>
              </w:rPr>
            </w:pPr>
          </w:p>
        </w:tc>
        <w:tc>
          <w:tcPr>
            <w:tcW w:w="1134" w:type="dxa"/>
          </w:tcPr>
          <w:p w14:paraId="0348FDEC"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Jul - Dec 2022</w:t>
            </w:r>
          </w:p>
        </w:tc>
      </w:tr>
      <w:tr w:rsidR="009E5493" w:rsidRPr="00625AA3" w14:paraId="48D4FC21" w14:textId="77777777" w:rsidTr="00233DAA">
        <w:trPr>
          <w:trHeight w:val="674"/>
          <w:jc w:val="center"/>
        </w:trPr>
        <w:tc>
          <w:tcPr>
            <w:tcW w:w="586" w:type="dxa"/>
          </w:tcPr>
          <w:p w14:paraId="55B6177C"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24</w:t>
            </w:r>
          </w:p>
        </w:tc>
        <w:tc>
          <w:tcPr>
            <w:tcW w:w="1023" w:type="dxa"/>
          </w:tcPr>
          <w:p w14:paraId="45AFCA1C"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16.1</w:t>
            </w:r>
          </w:p>
        </w:tc>
        <w:tc>
          <w:tcPr>
            <w:tcW w:w="5904" w:type="dxa"/>
          </w:tcPr>
          <w:p w14:paraId="03E97AC1"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Recommends</w:t>
            </w:r>
            <w:r w:rsidRPr="00625AA3">
              <w:rPr>
                <w:rFonts w:asciiTheme="minorBidi" w:hAnsiTheme="minorBidi" w:cstheme="minorBidi"/>
                <w:sz w:val="16"/>
                <w:szCs w:val="16"/>
              </w:rPr>
              <w:t xml:space="preserve"> first version of the Probabilistic Tsunami Hazard Assessment (PTHA) for the NWIO region to be completed and utilised by Member States to guide awareness and response to the tsunami threat in the NWIO region</w:t>
            </w:r>
          </w:p>
        </w:tc>
        <w:tc>
          <w:tcPr>
            <w:tcW w:w="1276" w:type="dxa"/>
          </w:tcPr>
          <w:p w14:paraId="2F16E4C7"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TT STHAMSZ</w:t>
            </w:r>
          </w:p>
        </w:tc>
        <w:tc>
          <w:tcPr>
            <w:tcW w:w="1134" w:type="dxa"/>
          </w:tcPr>
          <w:p w14:paraId="1C5375A5"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Dec 2022</w:t>
            </w:r>
          </w:p>
        </w:tc>
      </w:tr>
      <w:tr w:rsidR="009E5493" w:rsidRPr="00625AA3" w14:paraId="67C75CB3" w14:textId="77777777" w:rsidTr="00233DAA">
        <w:trPr>
          <w:trHeight w:val="674"/>
          <w:jc w:val="center"/>
        </w:trPr>
        <w:tc>
          <w:tcPr>
            <w:tcW w:w="586" w:type="dxa"/>
          </w:tcPr>
          <w:p w14:paraId="2DD958E1"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24b</w:t>
            </w:r>
          </w:p>
        </w:tc>
        <w:tc>
          <w:tcPr>
            <w:tcW w:w="1023" w:type="dxa"/>
          </w:tcPr>
          <w:p w14:paraId="06336FE1"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16.1</w:t>
            </w:r>
          </w:p>
        </w:tc>
        <w:tc>
          <w:tcPr>
            <w:tcW w:w="5904" w:type="dxa"/>
          </w:tcPr>
          <w:p w14:paraId="7E57D0CB" w14:textId="77777777" w:rsidR="009E5493" w:rsidRPr="00625AA3" w:rsidRDefault="009E5493" w:rsidP="00446805">
            <w:pPr>
              <w:rPr>
                <w:rFonts w:asciiTheme="minorBidi" w:hAnsiTheme="minorBidi" w:cstheme="minorBidi"/>
                <w:b/>
                <w:bCs/>
                <w:sz w:val="16"/>
                <w:szCs w:val="16"/>
              </w:rPr>
            </w:pPr>
            <w:r w:rsidRPr="00625AA3">
              <w:rPr>
                <w:rFonts w:asciiTheme="minorBidi" w:hAnsiTheme="minorBidi" w:cstheme="minorBidi"/>
                <w:b/>
                <w:bCs/>
                <w:sz w:val="16"/>
                <w:szCs w:val="16"/>
              </w:rPr>
              <w:t xml:space="preserve">Recommends </w:t>
            </w:r>
            <w:r w:rsidRPr="00625AA3">
              <w:rPr>
                <w:rFonts w:asciiTheme="minorBidi" w:hAnsiTheme="minorBidi" w:cstheme="minorBidi"/>
                <w:sz w:val="16"/>
                <w:szCs w:val="16"/>
              </w:rPr>
              <w:t>WG1 and</w:t>
            </w:r>
            <w:r w:rsidRPr="00625AA3">
              <w:rPr>
                <w:rFonts w:asciiTheme="minorBidi" w:hAnsiTheme="minorBidi" w:cstheme="minorBidi"/>
                <w:b/>
                <w:bCs/>
                <w:sz w:val="16"/>
                <w:szCs w:val="16"/>
              </w:rPr>
              <w:t xml:space="preserve"> </w:t>
            </w:r>
            <w:r w:rsidRPr="00625AA3">
              <w:rPr>
                <w:rFonts w:asciiTheme="minorBidi" w:hAnsiTheme="minorBidi" w:cstheme="minorBidi"/>
                <w:sz w:val="16"/>
                <w:szCs w:val="16"/>
              </w:rPr>
              <w:t>TT STHAMSZ consider that the probability of atypical tsunami occurrence in the Indian Ocean could increase under ongoing climate change</w:t>
            </w:r>
          </w:p>
        </w:tc>
        <w:tc>
          <w:tcPr>
            <w:tcW w:w="1276" w:type="dxa"/>
          </w:tcPr>
          <w:p w14:paraId="09F1F595"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TT STHAMSZ</w:t>
            </w:r>
          </w:p>
        </w:tc>
        <w:tc>
          <w:tcPr>
            <w:tcW w:w="1134" w:type="dxa"/>
          </w:tcPr>
          <w:p w14:paraId="22671618"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Dec 2022</w:t>
            </w:r>
          </w:p>
        </w:tc>
      </w:tr>
      <w:tr w:rsidR="009E5493" w:rsidRPr="00625AA3" w14:paraId="5F914D5A" w14:textId="77777777" w:rsidTr="00233DAA">
        <w:trPr>
          <w:trHeight w:val="674"/>
          <w:jc w:val="center"/>
        </w:trPr>
        <w:tc>
          <w:tcPr>
            <w:tcW w:w="586" w:type="dxa"/>
          </w:tcPr>
          <w:p w14:paraId="663C31E4"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25</w:t>
            </w:r>
          </w:p>
        </w:tc>
        <w:tc>
          <w:tcPr>
            <w:tcW w:w="1023" w:type="dxa"/>
          </w:tcPr>
          <w:p w14:paraId="2E52E320"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16.2</w:t>
            </w:r>
          </w:p>
        </w:tc>
        <w:tc>
          <w:tcPr>
            <w:tcW w:w="5904" w:type="dxa"/>
          </w:tcPr>
          <w:p w14:paraId="3CE020A9"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 xml:space="preserve">Decides </w:t>
            </w:r>
            <w:r w:rsidRPr="00625AA3">
              <w:rPr>
                <w:rFonts w:asciiTheme="minorBidi" w:hAnsiTheme="minorBidi" w:cstheme="minorBidi"/>
                <w:sz w:val="16"/>
                <w:szCs w:val="16"/>
              </w:rPr>
              <w:t>lessons learnt from Phase 1 of the UNESCAP Project with regards to warning for near-field tsunamis in NWIO to be utilised in developing guidelines for all Member States with near-field tsunami threat</w:t>
            </w:r>
          </w:p>
        </w:tc>
        <w:tc>
          <w:tcPr>
            <w:tcW w:w="1276" w:type="dxa"/>
          </w:tcPr>
          <w:p w14:paraId="7D51CBA8"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TT PNFTH</w:t>
            </w:r>
          </w:p>
        </w:tc>
        <w:tc>
          <w:tcPr>
            <w:tcW w:w="1134" w:type="dxa"/>
          </w:tcPr>
          <w:p w14:paraId="45FEEB2F"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Jun 2022</w:t>
            </w:r>
          </w:p>
        </w:tc>
      </w:tr>
      <w:tr w:rsidR="009E5493" w:rsidRPr="00625AA3" w14:paraId="658711E9" w14:textId="77777777" w:rsidTr="00233DAA">
        <w:trPr>
          <w:trHeight w:val="674"/>
          <w:jc w:val="center"/>
        </w:trPr>
        <w:tc>
          <w:tcPr>
            <w:tcW w:w="586" w:type="dxa"/>
          </w:tcPr>
          <w:p w14:paraId="64516962"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25b</w:t>
            </w:r>
          </w:p>
        </w:tc>
        <w:tc>
          <w:tcPr>
            <w:tcW w:w="1023" w:type="dxa"/>
          </w:tcPr>
          <w:p w14:paraId="2244BFD3"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16.2</w:t>
            </w:r>
          </w:p>
        </w:tc>
        <w:tc>
          <w:tcPr>
            <w:tcW w:w="5904" w:type="dxa"/>
          </w:tcPr>
          <w:p w14:paraId="427FD8B8"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 xml:space="preserve">Recommends </w:t>
            </w:r>
            <w:r w:rsidRPr="00625AA3">
              <w:rPr>
                <w:rFonts w:asciiTheme="minorBidi" w:hAnsiTheme="minorBidi" w:cstheme="minorBidi"/>
                <w:sz w:val="16"/>
                <w:szCs w:val="16"/>
              </w:rPr>
              <w:t>MS establish National Working Groups to oversee the agreement, maintenance and ongoing improvement of national tsunami warning chains with SOPs established for each link in the chain involving NTWCs, DMOs, and the broadcast edia</w:t>
            </w:r>
          </w:p>
        </w:tc>
        <w:tc>
          <w:tcPr>
            <w:tcW w:w="1276" w:type="dxa"/>
          </w:tcPr>
          <w:p w14:paraId="3DA9E73B"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MS</w:t>
            </w:r>
          </w:p>
        </w:tc>
        <w:tc>
          <w:tcPr>
            <w:tcW w:w="1134" w:type="dxa"/>
          </w:tcPr>
          <w:p w14:paraId="5CF95D8F" w14:textId="3C9FD24E" w:rsidR="009E5493" w:rsidRPr="00625AA3" w:rsidRDefault="00653E98" w:rsidP="00446805">
            <w:pPr>
              <w:rPr>
                <w:rFonts w:asciiTheme="minorBidi" w:hAnsiTheme="minorBidi" w:cstheme="minorBidi"/>
                <w:sz w:val="16"/>
                <w:szCs w:val="16"/>
              </w:rPr>
            </w:pPr>
            <w:r w:rsidRPr="00625AA3">
              <w:rPr>
                <w:rFonts w:asciiTheme="minorBidi" w:hAnsiTheme="minorBidi" w:cstheme="minorBidi"/>
                <w:sz w:val="16"/>
                <w:szCs w:val="16"/>
              </w:rPr>
              <w:t>ICG XIII</w:t>
            </w:r>
          </w:p>
        </w:tc>
      </w:tr>
      <w:tr w:rsidR="009E5493" w:rsidRPr="00625AA3" w14:paraId="011E05D4" w14:textId="77777777" w:rsidTr="00233DAA">
        <w:trPr>
          <w:trHeight w:val="674"/>
          <w:jc w:val="center"/>
        </w:trPr>
        <w:tc>
          <w:tcPr>
            <w:tcW w:w="586" w:type="dxa"/>
          </w:tcPr>
          <w:p w14:paraId="09C7051E"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26</w:t>
            </w:r>
          </w:p>
        </w:tc>
        <w:tc>
          <w:tcPr>
            <w:tcW w:w="1023" w:type="dxa"/>
          </w:tcPr>
          <w:p w14:paraId="331C11D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17.0</w:t>
            </w:r>
          </w:p>
        </w:tc>
        <w:tc>
          <w:tcPr>
            <w:tcW w:w="5904" w:type="dxa"/>
          </w:tcPr>
          <w:p w14:paraId="56E51296" w14:textId="6D4C6F75" w:rsidR="009E5493" w:rsidRPr="00625AA3" w:rsidRDefault="009E5493" w:rsidP="00446805">
            <w:pPr>
              <w:rPr>
                <w:rFonts w:asciiTheme="minorBidi" w:hAnsiTheme="minorBidi" w:cstheme="minorBidi"/>
                <w:sz w:val="16"/>
                <w:szCs w:val="16"/>
              </w:rPr>
            </w:pPr>
            <w:r w:rsidRPr="00625AA3">
              <w:rPr>
                <w:rFonts w:asciiTheme="minorBidi" w:hAnsiTheme="minorBidi" w:cstheme="minorBidi"/>
                <w:b/>
                <w:bCs/>
                <w:sz w:val="16"/>
                <w:szCs w:val="16"/>
              </w:rPr>
              <w:t>Decides</w:t>
            </w:r>
            <w:r w:rsidRPr="00625AA3">
              <w:rPr>
                <w:rFonts w:asciiTheme="minorBidi" w:hAnsiTheme="minorBidi" w:cstheme="minorBidi"/>
                <w:sz w:val="16"/>
                <w:szCs w:val="16"/>
              </w:rPr>
              <w:t xml:space="preserve"> COVID-19 permitting ICG/IOTWMS XIII to be held face-to-face in Bali, Indonesia in May 2022 immediately before the Global Platform for Disaster Risk Reduction (GP2022) Meeting</w:t>
            </w:r>
            <w:r w:rsidR="00653E98" w:rsidRPr="00625AA3">
              <w:rPr>
                <w:rFonts w:asciiTheme="minorBidi" w:hAnsiTheme="minorBidi" w:cstheme="minorBidi"/>
                <w:sz w:val="16"/>
                <w:szCs w:val="16"/>
              </w:rPr>
              <w:t xml:space="preserve"> or at earliest possible date following</w:t>
            </w:r>
          </w:p>
        </w:tc>
        <w:tc>
          <w:tcPr>
            <w:tcW w:w="1276" w:type="dxa"/>
          </w:tcPr>
          <w:p w14:paraId="2D06E826"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Secretariat</w:t>
            </w:r>
          </w:p>
          <w:p w14:paraId="7D04C39B"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Chair ICG</w:t>
            </w:r>
          </w:p>
        </w:tc>
        <w:tc>
          <w:tcPr>
            <w:tcW w:w="1134" w:type="dxa"/>
          </w:tcPr>
          <w:p w14:paraId="3AD10E4A" w14:textId="77777777" w:rsidR="009E5493" w:rsidRPr="00625AA3" w:rsidRDefault="009E5493" w:rsidP="00446805">
            <w:pPr>
              <w:rPr>
                <w:rFonts w:asciiTheme="minorBidi" w:hAnsiTheme="minorBidi" w:cstheme="minorBidi"/>
                <w:sz w:val="16"/>
                <w:szCs w:val="16"/>
              </w:rPr>
            </w:pPr>
            <w:r w:rsidRPr="00625AA3">
              <w:rPr>
                <w:rFonts w:asciiTheme="minorBidi" w:hAnsiTheme="minorBidi" w:cstheme="minorBidi"/>
                <w:sz w:val="16"/>
                <w:szCs w:val="16"/>
              </w:rPr>
              <w:t>May 2022</w:t>
            </w:r>
          </w:p>
        </w:tc>
      </w:tr>
    </w:tbl>
    <w:p w14:paraId="191F7D8E" w14:textId="77777777" w:rsidR="00B01B26" w:rsidRPr="00625AA3" w:rsidRDefault="00B01B26" w:rsidP="00446805">
      <w:pPr>
        <w:rPr>
          <w:rFonts w:asciiTheme="minorBidi" w:hAnsiTheme="minorBidi" w:cstheme="minorBidi"/>
        </w:rPr>
      </w:pPr>
    </w:p>
    <w:sectPr w:rsidR="00B01B26" w:rsidRPr="00625AA3" w:rsidSect="00233DAA">
      <w:pgSz w:w="11906" w:h="16838" w:code="9"/>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C85D0" w14:textId="77777777" w:rsidR="00471A38" w:rsidRDefault="00471A38">
      <w:pPr>
        <w:spacing w:before="0" w:after="0"/>
      </w:pPr>
      <w:r>
        <w:separator/>
      </w:r>
    </w:p>
  </w:endnote>
  <w:endnote w:type="continuationSeparator" w:id="0">
    <w:p w14:paraId="6155F517" w14:textId="77777777" w:rsidR="00471A38" w:rsidRDefault="00471A3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CE6E" w14:textId="77777777" w:rsidR="00F12B74" w:rsidRDefault="00F12B7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69D70" w14:textId="77777777" w:rsidR="00471A38" w:rsidRDefault="00471A38">
      <w:pPr>
        <w:spacing w:before="0" w:after="0"/>
      </w:pPr>
      <w:r>
        <w:separator/>
      </w:r>
    </w:p>
  </w:footnote>
  <w:footnote w:type="continuationSeparator" w:id="0">
    <w:p w14:paraId="2FEE17E4" w14:textId="77777777" w:rsidR="00471A38" w:rsidRDefault="00471A3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993A" w14:textId="249F9DA3" w:rsidR="00D533C7" w:rsidRPr="00B11BFC" w:rsidRDefault="00D533C7" w:rsidP="00B57426">
    <w:pPr>
      <w:pStyle w:val="Header"/>
      <w:tabs>
        <w:tab w:val="clear" w:pos="4320"/>
        <w:tab w:val="clear" w:pos="8640"/>
        <w:tab w:val="left" w:pos="6395"/>
      </w:tabs>
      <w:spacing w:before="0"/>
      <w:ind w:left="6237" w:hanging="6237"/>
      <w:jc w:val="right"/>
      <w:rPr>
        <w:rFonts w:ascii="Arial" w:hAnsi="Arial" w:cs="Arial"/>
        <w:sz w:val="20"/>
        <w:szCs w:val="20"/>
      </w:rPr>
    </w:pPr>
    <w:r>
      <w:rPr>
        <w:rFonts w:ascii="Arial" w:hAnsi="Arial" w:cs="Arial"/>
        <w:sz w:val="20"/>
        <w:szCs w:val="20"/>
      </w:rPr>
      <w:t xml:space="preserve">Page </w:t>
    </w:r>
    <w:r w:rsidRPr="00DB51A1">
      <w:rPr>
        <w:rFonts w:ascii="Arial" w:hAnsi="Arial" w:cs="Arial"/>
        <w:sz w:val="20"/>
        <w:szCs w:val="20"/>
      </w:rPr>
      <w:fldChar w:fldCharType="begin"/>
    </w:r>
    <w:r w:rsidRPr="00DB51A1">
      <w:rPr>
        <w:rFonts w:ascii="Arial" w:hAnsi="Arial" w:cs="Arial"/>
        <w:sz w:val="20"/>
        <w:szCs w:val="20"/>
      </w:rPr>
      <w:instrText xml:space="preserve"> PAGE   \* MERGEFORMAT </w:instrText>
    </w:r>
    <w:r w:rsidRPr="00DB51A1">
      <w:rPr>
        <w:rFonts w:ascii="Arial" w:hAnsi="Arial" w:cs="Arial"/>
        <w:sz w:val="20"/>
        <w:szCs w:val="20"/>
      </w:rPr>
      <w:fldChar w:fldCharType="separate"/>
    </w:r>
    <w:r w:rsidR="003A0735">
      <w:rPr>
        <w:rFonts w:ascii="Arial" w:hAnsi="Arial" w:cs="Arial"/>
        <w:noProof/>
        <w:sz w:val="20"/>
        <w:szCs w:val="20"/>
      </w:rPr>
      <w:t>27</w:t>
    </w:r>
    <w:r w:rsidRPr="00DB51A1">
      <w:rPr>
        <w:rFonts w:ascii="Arial" w:hAnsi="Arial" w:cs="Arial"/>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4536" w14:textId="1285E9EF" w:rsidR="00446805" w:rsidRPr="00446805" w:rsidRDefault="00446805" w:rsidP="007F0FE7">
    <w:pPr>
      <w:pStyle w:val="Header"/>
      <w:tabs>
        <w:tab w:val="clear" w:pos="4320"/>
        <w:tab w:val="clear" w:pos="8640"/>
        <w:tab w:val="left" w:pos="5622"/>
      </w:tabs>
      <w:spacing w:before="0" w:after="0"/>
      <w:jc w:val="left"/>
      <w:rPr>
        <w:rFonts w:ascii="Arial" w:hAnsi="Arial" w:cs="Arial"/>
        <w:sz w:val="20"/>
        <w:szCs w:val="20"/>
      </w:rPr>
    </w:pPr>
    <w:r w:rsidRPr="00446805">
      <w:rPr>
        <w:rFonts w:ascii="Arial" w:hAnsi="Arial" w:cs="Arial"/>
        <w:sz w:val="20"/>
        <w:szCs w:val="20"/>
        <w:shd w:val="clear" w:color="auto" w:fill="FFFFFF"/>
        <w:lang w:val="en-AU"/>
      </w:rPr>
      <w:t>ICG/IOTWMS-Extr/3</w:t>
    </w:r>
    <w:r w:rsidR="007F0FE7">
      <w:rPr>
        <w:rFonts w:ascii="Arial" w:hAnsi="Arial" w:cs="Arial"/>
        <w:sz w:val="20"/>
        <w:szCs w:val="20"/>
        <w:shd w:val="clear" w:color="auto" w:fill="FFFFFF"/>
        <w:lang w:val="en-AU"/>
      </w:rPr>
      <w:tab/>
    </w:r>
    <w:r>
      <w:rPr>
        <w:rFonts w:ascii="Arial" w:hAnsi="Arial" w:cs="Arial"/>
        <w:sz w:val="20"/>
        <w:szCs w:val="20"/>
        <w:shd w:val="clear" w:color="auto" w:fill="FFFFFF"/>
        <w:lang w:val="en-AU"/>
      </w:rPr>
      <w:br/>
      <w:t xml:space="preserve">page </w:t>
    </w:r>
    <w:r w:rsidR="00476024">
      <w:rPr>
        <w:rFonts w:ascii="Arial" w:hAnsi="Arial" w:cs="Arial"/>
        <w:sz w:val="20"/>
        <w:szCs w:val="20"/>
        <w:shd w:val="clear" w:color="auto" w:fill="FFFFFF"/>
        <w:lang w:val="en-AU"/>
      </w:rPr>
      <w:t>(</w:t>
    </w:r>
    <w:r w:rsidRPr="00446805">
      <w:rPr>
        <w:rFonts w:ascii="Arial" w:hAnsi="Arial" w:cs="Arial"/>
        <w:sz w:val="20"/>
        <w:szCs w:val="20"/>
        <w:shd w:val="clear" w:color="auto" w:fill="FFFFFF"/>
        <w:lang w:val="en-AU"/>
      </w:rPr>
      <w:fldChar w:fldCharType="begin"/>
    </w:r>
    <w:r w:rsidRPr="00446805">
      <w:rPr>
        <w:rFonts w:ascii="Arial" w:hAnsi="Arial" w:cs="Arial"/>
        <w:sz w:val="20"/>
        <w:szCs w:val="20"/>
        <w:shd w:val="clear" w:color="auto" w:fill="FFFFFF"/>
        <w:lang w:val="en-AU"/>
      </w:rPr>
      <w:instrText xml:space="preserve"> PAGE   \* MERGEFORMAT </w:instrText>
    </w:r>
    <w:r w:rsidRPr="00446805">
      <w:rPr>
        <w:rFonts w:ascii="Arial" w:hAnsi="Arial" w:cs="Arial"/>
        <w:sz w:val="20"/>
        <w:szCs w:val="20"/>
        <w:shd w:val="clear" w:color="auto" w:fill="FFFFFF"/>
        <w:lang w:val="en-AU"/>
      </w:rPr>
      <w:fldChar w:fldCharType="separate"/>
    </w:r>
    <w:r w:rsidRPr="00446805">
      <w:rPr>
        <w:rFonts w:ascii="Arial" w:hAnsi="Arial" w:cs="Arial"/>
        <w:noProof/>
        <w:sz w:val="20"/>
        <w:szCs w:val="20"/>
        <w:shd w:val="clear" w:color="auto" w:fill="FFFFFF"/>
        <w:lang w:val="en-AU"/>
      </w:rPr>
      <w:t>1</w:t>
    </w:r>
    <w:r w:rsidRPr="00446805">
      <w:rPr>
        <w:rFonts w:ascii="Arial" w:hAnsi="Arial" w:cs="Arial"/>
        <w:noProof/>
        <w:sz w:val="20"/>
        <w:szCs w:val="20"/>
        <w:shd w:val="clear" w:color="auto" w:fill="FFFFFF"/>
        <w:lang w:val="en-AU"/>
      </w:rPr>
      <w:fldChar w:fldCharType="end"/>
    </w:r>
    <w:r w:rsidR="00476024">
      <w:rPr>
        <w:rFonts w:ascii="Arial" w:hAnsi="Arial" w:cs="Arial"/>
        <w:noProof/>
        <w:sz w:val="20"/>
        <w:szCs w:val="20"/>
        <w:shd w:val="clear" w:color="auto" w:fill="FFFFFF"/>
        <w:lang w:val="en-AU"/>
      </w:rPr>
      <w:t>)</w:t>
    </w:r>
    <w:r>
      <w:rPr>
        <w:rFonts w:ascii="Arial" w:hAnsi="Arial" w:cs="Arial"/>
        <w:noProof/>
        <w:sz w:val="20"/>
        <w:szCs w:val="20"/>
        <w:shd w:val="clear" w:color="auto" w:fill="FFFFFF"/>
        <w:lang w:val="en-AU"/>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EB29D" w14:textId="1A45921B" w:rsidR="00446805" w:rsidRPr="00B11BFC" w:rsidRDefault="00446805" w:rsidP="00446805">
    <w:pPr>
      <w:pStyle w:val="Header"/>
      <w:spacing w:before="0" w:after="0"/>
      <w:ind w:left="7230"/>
      <w:jc w:val="left"/>
      <w:rPr>
        <w:rFonts w:ascii="Arial" w:hAnsi="Arial" w:cs="Arial"/>
        <w:sz w:val="20"/>
        <w:szCs w:val="20"/>
      </w:rPr>
    </w:pPr>
    <w:r w:rsidRPr="00446805">
      <w:rPr>
        <w:rFonts w:ascii="Arial" w:hAnsi="Arial" w:cs="Arial"/>
        <w:sz w:val="20"/>
        <w:szCs w:val="20"/>
        <w:shd w:val="clear" w:color="auto" w:fill="FFFFFF"/>
        <w:lang w:val="en-AU"/>
      </w:rPr>
      <w:t>ICG/IOTWMS-Extr/3</w:t>
    </w:r>
    <w:r>
      <w:rPr>
        <w:rFonts w:ascii="Arial" w:hAnsi="Arial" w:cs="Arial"/>
        <w:sz w:val="20"/>
        <w:szCs w:val="20"/>
        <w:shd w:val="clear" w:color="auto" w:fill="FFFFFF"/>
        <w:lang w:val="en-AU"/>
      </w:rPr>
      <w:br/>
      <w:t xml:space="preserve">page </w:t>
    </w:r>
    <w:r w:rsidRPr="00446805">
      <w:rPr>
        <w:rFonts w:ascii="Arial" w:hAnsi="Arial" w:cs="Arial"/>
        <w:sz w:val="20"/>
        <w:szCs w:val="20"/>
        <w:shd w:val="clear" w:color="auto" w:fill="FFFFFF"/>
        <w:lang w:val="en-AU"/>
      </w:rPr>
      <w:fldChar w:fldCharType="begin"/>
    </w:r>
    <w:r w:rsidRPr="00446805">
      <w:rPr>
        <w:rFonts w:ascii="Arial" w:hAnsi="Arial" w:cs="Arial"/>
        <w:sz w:val="20"/>
        <w:szCs w:val="20"/>
        <w:shd w:val="clear" w:color="auto" w:fill="FFFFFF"/>
        <w:lang w:val="en-AU"/>
      </w:rPr>
      <w:instrText xml:space="preserve"> PAGE   \* MERGEFORMAT </w:instrText>
    </w:r>
    <w:r w:rsidRPr="00446805">
      <w:rPr>
        <w:rFonts w:ascii="Arial" w:hAnsi="Arial" w:cs="Arial"/>
        <w:sz w:val="20"/>
        <w:szCs w:val="20"/>
        <w:shd w:val="clear" w:color="auto" w:fill="FFFFFF"/>
        <w:lang w:val="en-AU"/>
      </w:rPr>
      <w:fldChar w:fldCharType="separate"/>
    </w:r>
    <w:r>
      <w:rPr>
        <w:rFonts w:ascii="Arial" w:hAnsi="Arial" w:cs="Arial"/>
        <w:sz w:val="20"/>
        <w:szCs w:val="20"/>
        <w:shd w:val="clear" w:color="auto" w:fill="FFFFFF"/>
        <w:lang w:val="en-AU"/>
      </w:rPr>
      <w:t>2</w:t>
    </w:r>
    <w:r w:rsidRPr="00446805">
      <w:rPr>
        <w:rFonts w:ascii="Arial" w:hAnsi="Arial" w:cs="Arial"/>
        <w:noProof/>
        <w:sz w:val="20"/>
        <w:szCs w:val="20"/>
        <w:shd w:val="clear" w:color="auto" w:fill="FFFFFF"/>
        <w:lang w:val="en-AU"/>
      </w:rPr>
      <w:fldChar w:fldCharType="end"/>
    </w:r>
    <w:r>
      <w:rPr>
        <w:rFonts w:ascii="Arial" w:hAnsi="Arial" w:cs="Arial"/>
        <w:noProof/>
        <w:sz w:val="20"/>
        <w:szCs w:val="20"/>
        <w:shd w:val="clear" w:color="auto" w:fill="FFFFFF"/>
        <w:lang w:val="en-AU"/>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61D1" w14:textId="679A86C8" w:rsidR="00446805" w:rsidRDefault="00446805" w:rsidP="007F0FE7">
    <w:pPr>
      <w:pStyle w:val="Header"/>
      <w:spacing w:before="0" w:after="0"/>
      <w:jc w:val="right"/>
      <w:rPr>
        <w:rFonts w:ascii="Arial" w:hAnsi="Arial" w:cs="Arial"/>
        <w:sz w:val="20"/>
        <w:szCs w:val="20"/>
        <w:shd w:val="clear" w:color="auto" w:fill="FFFFFF"/>
        <w:lang w:val="en-AU"/>
      </w:rPr>
    </w:pPr>
    <w:r w:rsidRPr="00446805">
      <w:rPr>
        <w:rFonts w:ascii="Arial" w:hAnsi="Arial" w:cs="Arial"/>
        <w:sz w:val="20"/>
        <w:szCs w:val="20"/>
        <w:shd w:val="clear" w:color="auto" w:fill="FFFFFF"/>
        <w:lang w:val="en-AU"/>
      </w:rPr>
      <w:t>ICG/IOTWMS-Extr/3</w:t>
    </w:r>
  </w:p>
  <w:p w14:paraId="2E319E2B" w14:textId="1A62CE36" w:rsidR="007F0FE7" w:rsidRPr="00446805" w:rsidRDefault="007F0FE7" w:rsidP="007F0FE7">
    <w:pPr>
      <w:pStyle w:val="Header"/>
      <w:tabs>
        <w:tab w:val="clear" w:pos="8640"/>
      </w:tabs>
      <w:spacing w:before="0" w:after="0"/>
      <w:ind w:left="7279"/>
      <w:jc w:val="left"/>
      <w:rPr>
        <w:sz w:val="20"/>
        <w:szCs w:val="20"/>
      </w:rPr>
    </w:pPr>
    <w:r>
      <w:rPr>
        <w:rFonts w:ascii="Arial" w:hAnsi="Arial" w:cs="Arial"/>
        <w:sz w:val="20"/>
        <w:szCs w:val="20"/>
        <w:shd w:val="clear" w:color="auto" w:fill="FFFFFF"/>
        <w:lang w:val="en-AU"/>
      </w:rPr>
      <w:t>page (</w:t>
    </w:r>
    <w:r w:rsidRPr="007F0FE7">
      <w:rPr>
        <w:rFonts w:ascii="Arial" w:hAnsi="Arial" w:cs="Arial"/>
        <w:sz w:val="20"/>
        <w:szCs w:val="20"/>
        <w:shd w:val="clear" w:color="auto" w:fill="FFFFFF"/>
        <w:lang w:val="en-AU"/>
      </w:rPr>
      <w:fldChar w:fldCharType="begin"/>
    </w:r>
    <w:r w:rsidRPr="007F0FE7">
      <w:rPr>
        <w:rFonts w:ascii="Arial" w:hAnsi="Arial" w:cs="Arial"/>
        <w:sz w:val="20"/>
        <w:szCs w:val="20"/>
        <w:shd w:val="clear" w:color="auto" w:fill="FFFFFF"/>
        <w:lang w:val="en-AU"/>
      </w:rPr>
      <w:instrText xml:space="preserve"> PAGE   \* MERGEFORMAT </w:instrText>
    </w:r>
    <w:r w:rsidRPr="007F0FE7">
      <w:rPr>
        <w:rFonts w:ascii="Arial" w:hAnsi="Arial" w:cs="Arial"/>
        <w:sz w:val="20"/>
        <w:szCs w:val="20"/>
        <w:shd w:val="clear" w:color="auto" w:fill="FFFFFF"/>
        <w:lang w:val="en-AU"/>
      </w:rPr>
      <w:fldChar w:fldCharType="separate"/>
    </w:r>
    <w:r w:rsidRPr="007F0FE7">
      <w:rPr>
        <w:rFonts w:ascii="Arial" w:hAnsi="Arial" w:cs="Arial"/>
        <w:noProof/>
        <w:sz w:val="20"/>
        <w:szCs w:val="20"/>
        <w:shd w:val="clear" w:color="auto" w:fill="FFFFFF"/>
        <w:lang w:val="en-AU"/>
      </w:rPr>
      <w:t>1</w:t>
    </w:r>
    <w:r w:rsidRPr="007F0FE7">
      <w:rPr>
        <w:rFonts w:ascii="Arial" w:hAnsi="Arial" w:cs="Arial"/>
        <w:noProof/>
        <w:sz w:val="20"/>
        <w:szCs w:val="20"/>
        <w:shd w:val="clear" w:color="auto" w:fill="FFFFFF"/>
        <w:lang w:val="en-AU"/>
      </w:rPr>
      <w:fldChar w:fldCharType="end"/>
    </w:r>
    <w:r>
      <w:rPr>
        <w:rFonts w:ascii="Arial" w:hAnsi="Arial" w:cs="Arial"/>
        <w:noProof/>
        <w:sz w:val="20"/>
        <w:szCs w:val="20"/>
        <w:shd w:val="clear" w:color="auto" w:fill="FFFFFF"/>
        <w:lang w:val="en-AU"/>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2EEA8" w14:textId="77777777" w:rsidR="00045C18" w:rsidRPr="00446805" w:rsidRDefault="00045C18" w:rsidP="00446805">
    <w:pPr>
      <w:pStyle w:val="Header"/>
      <w:spacing w:before="0" w:after="0"/>
      <w:jc w:val="left"/>
      <w:rPr>
        <w:rFonts w:ascii="Arial" w:hAnsi="Arial" w:cs="Arial"/>
        <w:sz w:val="20"/>
        <w:szCs w:val="20"/>
      </w:rPr>
    </w:pPr>
    <w:r w:rsidRPr="00446805">
      <w:rPr>
        <w:rFonts w:ascii="Arial" w:hAnsi="Arial" w:cs="Arial"/>
        <w:sz w:val="20"/>
        <w:szCs w:val="20"/>
        <w:shd w:val="clear" w:color="auto" w:fill="FFFFFF"/>
        <w:lang w:val="en-AU"/>
      </w:rPr>
      <w:t>ICG/IOTWMS-Extr/3</w:t>
    </w:r>
    <w:r>
      <w:rPr>
        <w:rFonts w:ascii="Arial" w:hAnsi="Arial" w:cs="Arial"/>
        <w:sz w:val="20"/>
        <w:szCs w:val="20"/>
        <w:shd w:val="clear" w:color="auto" w:fill="FFFFFF"/>
        <w:lang w:val="en-AU"/>
      </w:rPr>
      <w:br/>
      <w:t xml:space="preserve">page </w:t>
    </w:r>
    <w:r w:rsidRPr="00446805">
      <w:rPr>
        <w:rFonts w:ascii="Arial" w:hAnsi="Arial" w:cs="Arial"/>
        <w:sz w:val="20"/>
        <w:szCs w:val="20"/>
        <w:shd w:val="clear" w:color="auto" w:fill="FFFFFF"/>
        <w:lang w:val="en-AU"/>
      </w:rPr>
      <w:fldChar w:fldCharType="begin"/>
    </w:r>
    <w:r w:rsidRPr="00446805">
      <w:rPr>
        <w:rFonts w:ascii="Arial" w:hAnsi="Arial" w:cs="Arial"/>
        <w:sz w:val="20"/>
        <w:szCs w:val="20"/>
        <w:shd w:val="clear" w:color="auto" w:fill="FFFFFF"/>
        <w:lang w:val="en-AU"/>
      </w:rPr>
      <w:instrText xml:space="preserve"> PAGE   \* MERGEFORMAT </w:instrText>
    </w:r>
    <w:r w:rsidRPr="00446805">
      <w:rPr>
        <w:rFonts w:ascii="Arial" w:hAnsi="Arial" w:cs="Arial"/>
        <w:sz w:val="20"/>
        <w:szCs w:val="20"/>
        <w:shd w:val="clear" w:color="auto" w:fill="FFFFFF"/>
        <w:lang w:val="en-AU"/>
      </w:rPr>
      <w:fldChar w:fldCharType="separate"/>
    </w:r>
    <w:r w:rsidRPr="00446805">
      <w:rPr>
        <w:rFonts w:ascii="Arial" w:hAnsi="Arial" w:cs="Arial"/>
        <w:noProof/>
        <w:sz w:val="20"/>
        <w:szCs w:val="20"/>
        <w:shd w:val="clear" w:color="auto" w:fill="FFFFFF"/>
        <w:lang w:val="en-AU"/>
      </w:rPr>
      <w:t>1</w:t>
    </w:r>
    <w:r w:rsidRPr="00446805">
      <w:rPr>
        <w:rFonts w:ascii="Arial" w:hAnsi="Arial" w:cs="Arial"/>
        <w:noProof/>
        <w:sz w:val="20"/>
        <w:szCs w:val="20"/>
        <w:shd w:val="clear" w:color="auto" w:fill="FFFFFF"/>
        <w:lang w:val="en-AU"/>
      </w:rPr>
      <w:fldChar w:fldCharType="end"/>
    </w:r>
    <w:r>
      <w:rPr>
        <w:rFonts w:ascii="Arial" w:hAnsi="Arial" w:cs="Arial"/>
        <w:noProof/>
        <w:sz w:val="20"/>
        <w:szCs w:val="20"/>
        <w:shd w:val="clear" w:color="auto" w:fill="FFFFFF"/>
        <w:lang w:val="en-AU"/>
      </w:rP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68F78" w14:textId="77777777" w:rsidR="00045C18" w:rsidRPr="00B11BFC" w:rsidRDefault="00045C18" w:rsidP="00446805">
    <w:pPr>
      <w:pStyle w:val="Header"/>
      <w:spacing w:before="0" w:after="0"/>
      <w:ind w:left="7230"/>
      <w:jc w:val="left"/>
      <w:rPr>
        <w:rFonts w:ascii="Arial" w:hAnsi="Arial" w:cs="Arial"/>
        <w:sz w:val="20"/>
        <w:szCs w:val="20"/>
      </w:rPr>
    </w:pPr>
    <w:r w:rsidRPr="00446805">
      <w:rPr>
        <w:rFonts w:ascii="Arial" w:hAnsi="Arial" w:cs="Arial"/>
        <w:sz w:val="20"/>
        <w:szCs w:val="20"/>
        <w:shd w:val="clear" w:color="auto" w:fill="FFFFFF"/>
        <w:lang w:val="en-AU"/>
      </w:rPr>
      <w:t>ICG/IOTWMS-Extr/3</w:t>
    </w:r>
    <w:r>
      <w:rPr>
        <w:rFonts w:ascii="Arial" w:hAnsi="Arial" w:cs="Arial"/>
        <w:sz w:val="20"/>
        <w:szCs w:val="20"/>
        <w:shd w:val="clear" w:color="auto" w:fill="FFFFFF"/>
        <w:lang w:val="en-AU"/>
      </w:rPr>
      <w:br/>
      <w:t xml:space="preserve">page </w:t>
    </w:r>
    <w:r w:rsidRPr="00446805">
      <w:rPr>
        <w:rFonts w:ascii="Arial" w:hAnsi="Arial" w:cs="Arial"/>
        <w:sz w:val="20"/>
        <w:szCs w:val="20"/>
        <w:shd w:val="clear" w:color="auto" w:fill="FFFFFF"/>
        <w:lang w:val="en-AU"/>
      </w:rPr>
      <w:fldChar w:fldCharType="begin"/>
    </w:r>
    <w:r w:rsidRPr="00446805">
      <w:rPr>
        <w:rFonts w:ascii="Arial" w:hAnsi="Arial" w:cs="Arial"/>
        <w:sz w:val="20"/>
        <w:szCs w:val="20"/>
        <w:shd w:val="clear" w:color="auto" w:fill="FFFFFF"/>
        <w:lang w:val="en-AU"/>
      </w:rPr>
      <w:instrText xml:space="preserve"> PAGE   \* MERGEFORMAT </w:instrText>
    </w:r>
    <w:r w:rsidRPr="00446805">
      <w:rPr>
        <w:rFonts w:ascii="Arial" w:hAnsi="Arial" w:cs="Arial"/>
        <w:sz w:val="20"/>
        <w:szCs w:val="20"/>
        <w:shd w:val="clear" w:color="auto" w:fill="FFFFFF"/>
        <w:lang w:val="en-AU"/>
      </w:rPr>
      <w:fldChar w:fldCharType="separate"/>
    </w:r>
    <w:r>
      <w:rPr>
        <w:rFonts w:ascii="Arial" w:hAnsi="Arial" w:cs="Arial"/>
        <w:sz w:val="20"/>
        <w:szCs w:val="20"/>
        <w:shd w:val="clear" w:color="auto" w:fill="FFFFFF"/>
        <w:lang w:val="en-AU"/>
      </w:rPr>
      <w:t>2</w:t>
    </w:r>
    <w:r w:rsidRPr="00446805">
      <w:rPr>
        <w:rFonts w:ascii="Arial" w:hAnsi="Arial" w:cs="Arial"/>
        <w:noProof/>
        <w:sz w:val="20"/>
        <w:szCs w:val="20"/>
        <w:shd w:val="clear" w:color="auto" w:fill="FFFFFF"/>
        <w:lang w:val="en-AU"/>
      </w:rPr>
      <w:fldChar w:fldCharType="end"/>
    </w:r>
    <w:r>
      <w:rPr>
        <w:rFonts w:ascii="Arial" w:hAnsi="Arial" w:cs="Arial"/>
        <w:noProof/>
        <w:sz w:val="20"/>
        <w:szCs w:val="20"/>
        <w:shd w:val="clear" w:color="auto" w:fill="FFFFFF"/>
        <w:lang w:val="en-AU"/>
      </w:rPr>
      <w:b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37162" w14:textId="77777777" w:rsidR="00045C18" w:rsidRPr="00446805" w:rsidRDefault="00045C18" w:rsidP="00446805">
    <w:pPr>
      <w:pStyle w:val="Header"/>
      <w:jc w:val="right"/>
      <w:rPr>
        <w:sz w:val="20"/>
        <w:szCs w:val="20"/>
      </w:rPr>
    </w:pPr>
    <w:r w:rsidRPr="00446805">
      <w:rPr>
        <w:rFonts w:ascii="Arial" w:hAnsi="Arial" w:cs="Arial"/>
        <w:sz w:val="20"/>
        <w:szCs w:val="20"/>
        <w:shd w:val="clear" w:color="auto" w:fill="FFFFFF"/>
        <w:lang w:val="en-AU"/>
      </w:rPr>
      <w:t>ICG/IOTWMS-Extr/3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A98"/>
    <w:multiLevelType w:val="hybridMultilevel"/>
    <w:tmpl w:val="66F664AC"/>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538D4"/>
    <w:multiLevelType w:val="hybridMultilevel"/>
    <w:tmpl w:val="C796772C"/>
    <w:lvl w:ilvl="0" w:tplc="02908C4C">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C0038"/>
    <w:multiLevelType w:val="hybridMultilevel"/>
    <w:tmpl w:val="00FAD35E"/>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96321"/>
    <w:multiLevelType w:val="hybridMultilevel"/>
    <w:tmpl w:val="821615F0"/>
    <w:lvl w:ilvl="0" w:tplc="A6FEF6A6">
      <w:start w:val="1"/>
      <w:numFmt w:val="bullet"/>
      <w:lvlText w:val="•"/>
      <w:lvlJc w:val="left"/>
      <w:pPr>
        <w:ind w:left="1080" w:hanging="360"/>
      </w:pPr>
      <w:rPr>
        <w:rFonts w:ascii="Arial" w:hAnsi="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476764"/>
    <w:multiLevelType w:val="hybridMultilevel"/>
    <w:tmpl w:val="547ECFA2"/>
    <w:lvl w:ilvl="0" w:tplc="DDFEF25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9585A"/>
    <w:multiLevelType w:val="multilevel"/>
    <w:tmpl w:val="D5721CF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lvlText w:val="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F655594"/>
    <w:multiLevelType w:val="hybridMultilevel"/>
    <w:tmpl w:val="C890E5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EB4999"/>
    <w:multiLevelType w:val="hybridMultilevel"/>
    <w:tmpl w:val="60E829E0"/>
    <w:lvl w:ilvl="0" w:tplc="B0D68A2C">
      <w:start w:val="16"/>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0ED18B8"/>
    <w:multiLevelType w:val="hybridMultilevel"/>
    <w:tmpl w:val="103AF316"/>
    <w:lvl w:ilvl="0" w:tplc="1AC2E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A75AFB"/>
    <w:multiLevelType w:val="multilevel"/>
    <w:tmpl w:val="96C0A7C2"/>
    <w:lvl w:ilvl="0">
      <w:start w:val="6"/>
      <w:numFmt w:val="decimal"/>
      <w:lvlText w:val="3.%1"/>
      <w:lvlJc w:val="left"/>
      <w:pPr>
        <w:ind w:left="360" w:hanging="360"/>
      </w:pPr>
      <w:rPr>
        <w:rFonts w:hint="default"/>
      </w:rPr>
    </w:lvl>
    <w:lvl w:ilvl="1">
      <w:start w:val="3"/>
      <w:numFmt w:val="decimal"/>
      <w:isLgl/>
      <w:lvlText w:val="%1.%2"/>
      <w:lvlJc w:val="left"/>
      <w:pPr>
        <w:ind w:left="720" w:hanging="720"/>
      </w:pPr>
      <w:rPr>
        <w:rFonts w:hint="default"/>
      </w:rPr>
    </w:lvl>
    <w:lvl w:ilvl="2">
      <w:start w:val="7"/>
      <w:numFmt w:val="decimal"/>
      <w:lvlText w:val="3.%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1EF84FBD"/>
    <w:multiLevelType w:val="hybridMultilevel"/>
    <w:tmpl w:val="0D1A00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4B4FB0"/>
    <w:multiLevelType w:val="hybridMultilevel"/>
    <w:tmpl w:val="533221AC"/>
    <w:lvl w:ilvl="0" w:tplc="1BF86C26">
      <w:start w:val="1"/>
      <w:numFmt w:val="bullet"/>
      <w:lvlText w:val="•"/>
      <w:lvlJc w:val="left"/>
      <w:pPr>
        <w:tabs>
          <w:tab w:val="num" w:pos="720"/>
        </w:tabs>
        <w:ind w:left="720" w:hanging="360"/>
      </w:pPr>
      <w:rPr>
        <w:rFonts w:ascii="Arial" w:hAnsi="Arial" w:hint="default"/>
      </w:rPr>
    </w:lvl>
    <w:lvl w:ilvl="1" w:tplc="67E42B4A" w:tentative="1">
      <w:start w:val="1"/>
      <w:numFmt w:val="bullet"/>
      <w:lvlText w:val="•"/>
      <w:lvlJc w:val="left"/>
      <w:pPr>
        <w:tabs>
          <w:tab w:val="num" w:pos="1440"/>
        </w:tabs>
        <w:ind w:left="1440" w:hanging="360"/>
      </w:pPr>
      <w:rPr>
        <w:rFonts w:ascii="Arial" w:hAnsi="Arial" w:hint="default"/>
      </w:rPr>
    </w:lvl>
    <w:lvl w:ilvl="2" w:tplc="0754877A" w:tentative="1">
      <w:start w:val="1"/>
      <w:numFmt w:val="bullet"/>
      <w:lvlText w:val="•"/>
      <w:lvlJc w:val="left"/>
      <w:pPr>
        <w:tabs>
          <w:tab w:val="num" w:pos="2160"/>
        </w:tabs>
        <w:ind w:left="2160" w:hanging="360"/>
      </w:pPr>
      <w:rPr>
        <w:rFonts w:ascii="Arial" w:hAnsi="Arial" w:hint="default"/>
      </w:rPr>
    </w:lvl>
    <w:lvl w:ilvl="3" w:tplc="C6FC66A8" w:tentative="1">
      <w:start w:val="1"/>
      <w:numFmt w:val="bullet"/>
      <w:lvlText w:val="•"/>
      <w:lvlJc w:val="left"/>
      <w:pPr>
        <w:tabs>
          <w:tab w:val="num" w:pos="2880"/>
        </w:tabs>
        <w:ind w:left="2880" w:hanging="360"/>
      </w:pPr>
      <w:rPr>
        <w:rFonts w:ascii="Arial" w:hAnsi="Arial" w:hint="default"/>
      </w:rPr>
    </w:lvl>
    <w:lvl w:ilvl="4" w:tplc="B7246EF2" w:tentative="1">
      <w:start w:val="1"/>
      <w:numFmt w:val="bullet"/>
      <w:lvlText w:val="•"/>
      <w:lvlJc w:val="left"/>
      <w:pPr>
        <w:tabs>
          <w:tab w:val="num" w:pos="3600"/>
        </w:tabs>
        <w:ind w:left="3600" w:hanging="360"/>
      </w:pPr>
      <w:rPr>
        <w:rFonts w:ascii="Arial" w:hAnsi="Arial" w:hint="default"/>
      </w:rPr>
    </w:lvl>
    <w:lvl w:ilvl="5" w:tplc="A7667594" w:tentative="1">
      <w:start w:val="1"/>
      <w:numFmt w:val="bullet"/>
      <w:lvlText w:val="•"/>
      <w:lvlJc w:val="left"/>
      <w:pPr>
        <w:tabs>
          <w:tab w:val="num" w:pos="4320"/>
        </w:tabs>
        <w:ind w:left="4320" w:hanging="360"/>
      </w:pPr>
      <w:rPr>
        <w:rFonts w:ascii="Arial" w:hAnsi="Arial" w:hint="default"/>
      </w:rPr>
    </w:lvl>
    <w:lvl w:ilvl="6" w:tplc="24F403F8" w:tentative="1">
      <w:start w:val="1"/>
      <w:numFmt w:val="bullet"/>
      <w:lvlText w:val="•"/>
      <w:lvlJc w:val="left"/>
      <w:pPr>
        <w:tabs>
          <w:tab w:val="num" w:pos="5040"/>
        </w:tabs>
        <w:ind w:left="5040" w:hanging="360"/>
      </w:pPr>
      <w:rPr>
        <w:rFonts w:ascii="Arial" w:hAnsi="Arial" w:hint="default"/>
      </w:rPr>
    </w:lvl>
    <w:lvl w:ilvl="7" w:tplc="A4E6ABB4" w:tentative="1">
      <w:start w:val="1"/>
      <w:numFmt w:val="bullet"/>
      <w:lvlText w:val="•"/>
      <w:lvlJc w:val="left"/>
      <w:pPr>
        <w:tabs>
          <w:tab w:val="num" w:pos="5760"/>
        </w:tabs>
        <w:ind w:left="5760" w:hanging="360"/>
      </w:pPr>
      <w:rPr>
        <w:rFonts w:ascii="Arial" w:hAnsi="Arial" w:hint="default"/>
      </w:rPr>
    </w:lvl>
    <w:lvl w:ilvl="8" w:tplc="A712C7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9327D8"/>
    <w:multiLevelType w:val="hybridMultilevel"/>
    <w:tmpl w:val="AD4A91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931156"/>
    <w:multiLevelType w:val="hybridMultilevel"/>
    <w:tmpl w:val="6A522F7E"/>
    <w:lvl w:ilvl="0" w:tplc="08090001">
      <w:start w:val="1"/>
      <w:numFmt w:val="bullet"/>
      <w:lvlText w:val=""/>
      <w:lvlJc w:val="left"/>
      <w:pPr>
        <w:ind w:left="821" w:hanging="360"/>
      </w:pPr>
      <w:rPr>
        <w:rFonts w:ascii="Symbol" w:hAnsi="Symbol" w:hint="default"/>
      </w:rPr>
    </w:lvl>
    <w:lvl w:ilvl="1" w:tplc="04090001">
      <w:start w:val="1"/>
      <w:numFmt w:val="bullet"/>
      <w:lvlText w:val=""/>
      <w:lvlJc w:val="left"/>
      <w:pPr>
        <w:ind w:left="1541" w:hanging="360"/>
      </w:pPr>
      <w:rPr>
        <w:rFonts w:ascii="Symbol" w:hAnsi="Symbol" w:hint="default"/>
      </w:rPr>
    </w:lvl>
    <w:lvl w:ilvl="2" w:tplc="04090001">
      <w:start w:val="1"/>
      <w:numFmt w:val="bullet"/>
      <w:lvlText w:val=""/>
      <w:lvlJc w:val="left"/>
      <w:pPr>
        <w:ind w:left="2261" w:hanging="180"/>
      </w:pPr>
      <w:rPr>
        <w:rFonts w:ascii="Symbol" w:hAnsi="Symbol" w:hint="default"/>
      </w:r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4" w15:restartNumberingAfterBreak="0">
    <w:nsid w:val="2FA32C8F"/>
    <w:multiLevelType w:val="hybridMultilevel"/>
    <w:tmpl w:val="47ACFE82"/>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F518B7"/>
    <w:multiLevelType w:val="multilevel"/>
    <w:tmpl w:val="F5A66E6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lvlText w:val="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35511C8"/>
    <w:multiLevelType w:val="hybridMultilevel"/>
    <w:tmpl w:val="C0E6C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FE459E"/>
    <w:multiLevelType w:val="multilevel"/>
    <w:tmpl w:val="FBB4D7A6"/>
    <w:lvl w:ilvl="0">
      <w:start w:val="1"/>
      <w:numFmt w:val="decimal"/>
      <w:lvlText w:val="3.%1"/>
      <w:lvlJc w:val="left"/>
      <w:pPr>
        <w:ind w:left="360" w:hanging="360"/>
      </w:pPr>
      <w:rPr>
        <w:rFonts w:hint="default"/>
      </w:rPr>
    </w:lvl>
    <w:lvl w:ilvl="1">
      <w:start w:val="3"/>
      <w:numFmt w:val="decimal"/>
      <w:isLgl/>
      <w:lvlText w:val="%1.%2"/>
      <w:lvlJc w:val="left"/>
      <w:pPr>
        <w:ind w:left="720" w:hanging="720"/>
      </w:pPr>
      <w:rPr>
        <w:rFonts w:hint="default"/>
      </w:rPr>
    </w:lvl>
    <w:lvl w:ilvl="2">
      <w:start w:val="2"/>
      <w:numFmt w:val="decimal"/>
      <w:lvlText w:val="3.%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34770874"/>
    <w:multiLevelType w:val="hybridMultilevel"/>
    <w:tmpl w:val="CD7CC52E"/>
    <w:lvl w:ilvl="0" w:tplc="1AC2E4F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570587F"/>
    <w:multiLevelType w:val="hybridMultilevel"/>
    <w:tmpl w:val="642A1E86"/>
    <w:lvl w:ilvl="0" w:tplc="642444B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CD433E"/>
    <w:multiLevelType w:val="hybridMultilevel"/>
    <w:tmpl w:val="B760952A"/>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33165"/>
    <w:multiLevelType w:val="multilevel"/>
    <w:tmpl w:val="EB944F26"/>
    <w:lvl w:ilvl="0">
      <w:start w:val="6"/>
      <w:numFmt w:val="decimal"/>
      <w:lvlText w:val="3.%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lvlText w:val="3.%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40926334"/>
    <w:multiLevelType w:val="hybridMultilevel"/>
    <w:tmpl w:val="B4A6ED6E"/>
    <w:lvl w:ilvl="0" w:tplc="04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4532BC"/>
    <w:multiLevelType w:val="hybridMultilevel"/>
    <w:tmpl w:val="47ACFE82"/>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5E35E7"/>
    <w:multiLevelType w:val="hybridMultilevel"/>
    <w:tmpl w:val="316AF5B0"/>
    <w:lvl w:ilvl="0" w:tplc="1AC2E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386888"/>
    <w:multiLevelType w:val="hybridMultilevel"/>
    <w:tmpl w:val="00F8828C"/>
    <w:lvl w:ilvl="0" w:tplc="D22438D2">
      <w:start w:val="1"/>
      <w:numFmt w:val="bullet"/>
      <w:lvlText w:val="•"/>
      <w:lvlJc w:val="left"/>
      <w:pPr>
        <w:tabs>
          <w:tab w:val="num" w:pos="720"/>
        </w:tabs>
        <w:ind w:left="720" w:hanging="360"/>
      </w:pPr>
      <w:rPr>
        <w:rFonts w:ascii="Times New Roman" w:hAnsi="Times New Roman" w:hint="default"/>
      </w:rPr>
    </w:lvl>
    <w:lvl w:ilvl="1" w:tplc="60FC0EE4" w:tentative="1">
      <w:start w:val="1"/>
      <w:numFmt w:val="bullet"/>
      <w:lvlText w:val="•"/>
      <w:lvlJc w:val="left"/>
      <w:pPr>
        <w:tabs>
          <w:tab w:val="num" w:pos="1440"/>
        </w:tabs>
        <w:ind w:left="1440" w:hanging="360"/>
      </w:pPr>
      <w:rPr>
        <w:rFonts w:ascii="Times New Roman" w:hAnsi="Times New Roman" w:hint="default"/>
      </w:rPr>
    </w:lvl>
    <w:lvl w:ilvl="2" w:tplc="9F1465CE" w:tentative="1">
      <w:start w:val="1"/>
      <w:numFmt w:val="bullet"/>
      <w:lvlText w:val="•"/>
      <w:lvlJc w:val="left"/>
      <w:pPr>
        <w:tabs>
          <w:tab w:val="num" w:pos="2160"/>
        </w:tabs>
        <w:ind w:left="2160" w:hanging="360"/>
      </w:pPr>
      <w:rPr>
        <w:rFonts w:ascii="Times New Roman" w:hAnsi="Times New Roman" w:hint="default"/>
      </w:rPr>
    </w:lvl>
    <w:lvl w:ilvl="3" w:tplc="0052B436" w:tentative="1">
      <w:start w:val="1"/>
      <w:numFmt w:val="bullet"/>
      <w:lvlText w:val="•"/>
      <w:lvlJc w:val="left"/>
      <w:pPr>
        <w:tabs>
          <w:tab w:val="num" w:pos="2880"/>
        </w:tabs>
        <w:ind w:left="2880" w:hanging="360"/>
      </w:pPr>
      <w:rPr>
        <w:rFonts w:ascii="Times New Roman" w:hAnsi="Times New Roman" w:hint="default"/>
      </w:rPr>
    </w:lvl>
    <w:lvl w:ilvl="4" w:tplc="17346C6E" w:tentative="1">
      <w:start w:val="1"/>
      <w:numFmt w:val="bullet"/>
      <w:lvlText w:val="•"/>
      <w:lvlJc w:val="left"/>
      <w:pPr>
        <w:tabs>
          <w:tab w:val="num" w:pos="3600"/>
        </w:tabs>
        <w:ind w:left="3600" w:hanging="360"/>
      </w:pPr>
      <w:rPr>
        <w:rFonts w:ascii="Times New Roman" w:hAnsi="Times New Roman" w:hint="default"/>
      </w:rPr>
    </w:lvl>
    <w:lvl w:ilvl="5" w:tplc="1DA239A0" w:tentative="1">
      <w:start w:val="1"/>
      <w:numFmt w:val="bullet"/>
      <w:lvlText w:val="•"/>
      <w:lvlJc w:val="left"/>
      <w:pPr>
        <w:tabs>
          <w:tab w:val="num" w:pos="4320"/>
        </w:tabs>
        <w:ind w:left="4320" w:hanging="360"/>
      </w:pPr>
      <w:rPr>
        <w:rFonts w:ascii="Times New Roman" w:hAnsi="Times New Roman" w:hint="default"/>
      </w:rPr>
    </w:lvl>
    <w:lvl w:ilvl="6" w:tplc="14681EBA" w:tentative="1">
      <w:start w:val="1"/>
      <w:numFmt w:val="bullet"/>
      <w:lvlText w:val="•"/>
      <w:lvlJc w:val="left"/>
      <w:pPr>
        <w:tabs>
          <w:tab w:val="num" w:pos="5040"/>
        </w:tabs>
        <w:ind w:left="5040" w:hanging="360"/>
      </w:pPr>
      <w:rPr>
        <w:rFonts w:ascii="Times New Roman" w:hAnsi="Times New Roman" w:hint="default"/>
      </w:rPr>
    </w:lvl>
    <w:lvl w:ilvl="7" w:tplc="2182D458" w:tentative="1">
      <w:start w:val="1"/>
      <w:numFmt w:val="bullet"/>
      <w:lvlText w:val="•"/>
      <w:lvlJc w:val="left"/>
      <w:pPr>
        <w:tabs>
          <w:tab w:val="num" w:pos="5760"/>
        </w:tabs>
        <w:ind w:left="5760" w:hanging="360"/>
      </w:pPr>
      <w:rPr>
        <w:rFonts w:ascii="Times New Roman" w:hAnsi="Times New Roman" w:hint="default"/>
      </w:rPr>
    </w:lvl>
    <w:lvl w:ilvl="8" w:tplc="B7BAE10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BA118F7"/>
    <w:multiLevelType w:val="hybridMultilevel"/>
    <w:tmpl w:val="7124D214"/>
    <w:lvl w:ilvl="0" w:tplc="DDFEF25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FD7DEE"/>
    <w:multiLevelType w:val="hybridMultilevel"/>
    <w:tmpl w:val="183AD954"/>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28" w15:restartNumberingAfterBreak="0">
    <w:nsid w:val="4EFE2F0E"/>
    <w:multiLevelType w:val="hybridMultilevel"/>
    <w:tmpl w:val="D03E53B4"/>
    <w:lvl w:ilvl="0" w:tplc="A6FEF6A6">
      <w:start w:val="1"/>
      <w:numFmt w:val="bullet"/>
      <w:lvlText w:val="•"/>
      <w:lvlJc w:val="left"/>
      <w:pPr>
        <w:tabs>
          <w:tab w:val="num" w:pos="360"/>
        </w:tabs>
        <w:ind w:left="360" w:hanging="360"/>
      </w:pPr>
      <w:rPr>
        <w:rFonts w:ascii="Arial" w:hAnsi="Arial" w:hint="default"/>
      </w:rPr>
    </w:lvl>
    <w:lvl w:ilvl="1" w:tplc="FA5EB23E">
      <w:start w:val="1"/>
      <w:numFmt w:val="bullet"/>
      <w:lvlText w:val="•"/>
      <w:lvlJc w:val="left"/>
      <w:pPr>
        <w:tabs>
          <w:tab w:val="num" w:pos="1080"/>
        </w:tabs>
        <w:ind w:left="1080" w:hanging="360"/>
      </w:pPr>
      <w:rPr>
        <w:rFonts w:ascii="Arial" w:hAnsi="Arial" w:hint="default"/>
      </w:rPr>
    </w:lvl>
    <w:lvl w:ilvl="2" w:tplc="956E1A80" w:tentative="1">
      <w:start w:val="1"/>
      <w:numFmt w:val="bullet"/>
      <w:lvlText w:val="•"/>
      <w:lvlJc w:val="left"/>
      <w:pPr>
        <w:tabs>
          <w:tab w:val="num" w:pos="1800"/>
        </w:tabs>
        <w:ind w:left="1800" w:hanging="360"/>
      </w:pPr>
      <w:rPr>
        <w:rFonts w:ascii="Arial" w:hAnsi="Arial" w:hint="default"/>
      </w:rPr>
    </w:lvl>
    <w:lvl w:ilvl="3" w:tplc="0A4C548C" w:tentative="1">
      <w:start w:val="1"/>
      <w:numFmt w:val="bullet"/>
      <w:lvlText w:val="•"/>
      <w:lvlJc w:val="left"/>
      <w:pPr>
        <w:tabs>
          <w:tab w:val="num" w:pos="2520"/>
        </w:tabs>
        <w:ind w:left="2520" w:hanging="360"/>
      </w:pPr>
      <w:rPr>
        <w:rFonts w:ascii="Arial" w:hAnsi="Arial" w:hint="default"/>
      </w:rPr>
    </w:lvl>
    <w:lvl w:ilvl="4" w:tplc="E64A5C8E" w:tentative="1">
      <w:start w:val="1"/>
      <w:numFmt w:val="bullet"/>
      <w:lvlText w:val="•"/>
      <w:lvlJc w:val="left"/>
      <w:pPr>
        <w:tabs>
          <w:tab w:val="num" w:pos="3240"/>
        </w:tabs>
        <w:ind w:left="3240" w:hanging="360"/>
      </w:pPr>
      <w:rPr>
        <w:rFonts w:ascii="Arial" w:hAnsi="Arial" w:hint="default"/>
      </w:rPr>
    </w:lvl>
    <w:lvl w:ilvl="5" w:tplc="37729B62" w:tentative="1">
      <w:start w:val="1"/>
      <w:numFmt w:val="bullet"/>
      <w:lvlText w:val="•"/>
      <w:lvlJc w:val="left"/>
      <w:pPr>
        <w:tabs>
          <w:tab w:val="num" w:pos="3960"/>
        </w:tabs>
        <w:ind w:left="3960" w:hanging="360"/>
      </w:pPr>
      <w:rPr>
        <w:rFonts w:ascii="Arial" w:hAnsi="Arial" w:hint="default"/>
      </w:rPr>
    </w:lvl>
    <w:lvl w:ilvl="6" w:tplc="779E7E0A" w:tentative="1">
      <w:start w:val="1"/>
      <w:numFmt w:val="bullet"/>
      <w:lvlText w:val="•"/>
      <w:lvlJc w:val="left"/>
      <w:pPr>
        <w:tabs>
          <w:tab w:val="num" w:pos="4680"/>
        </w:tabs>
        <w:ind w:left="4680" w:hanging="360"/>
      </w:pPr>
      <w:rPr>
        <w:rFonts w:ascii="Arial" w:hAnsi="Arial" w:hint="default"/>
      </w:rPr>
    </w:lvl>
    <w:lvl w:ilvl="7" w:tplc="CD56DBA2" w:tentative="1">
      <w:start w:val="1"/>
      <w:numFmt w:val="bullet"/>
      <w:lvlText w:val="•"/>
      <w:lvlJc w:val="left"/>
      <w:pPr>
        <w:tabs>
          <w:tab w:val="num" w:pos="5400"/>
        </w:tabs>
        <w:ind w:left="5400" w:hanging="360"/>
      </w:pPr>
      <w:rPr>
        <w:rFonts w:ascii="Arial" w:hAnsi="Arial" w:hint="default"/>
      </w:rPr>
    </w:lvl>
    <w:lvl w:ilvl="8" w:tplc="7AA8E9B6"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5DB0BF7"/>
    <w:multiLevelType w:val="hybridMultilevel"/>
    <w:tmpl w:val="62BAF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A66F7B"/>
    <w:multiLevelType w:val="hybridMultilevel"/>
    <w:tmpl w:val="227A1A5C"/>
    <w:lvl w:ilvl="0" w:tplc="1ED68020">
      <w:start w:val="1"/>
      <w:numFmt w:val="lowerRoman"/>
      <w:lvlText w:val="(%1)"/>
      <w:lvlJc w:val="left"/>
      <w:pPr>
        <w:ind w:left="720" w:hanging="360"/>
      </w:pPr>
      <w:rPr>
        <w:rFonts w:ascii="Arial" w:hAnsi="Arial"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B158B4"/>
    <w:multiLevelType w:val="hybridMultilevel"/>
    <w:tmpl w:val="956480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3C16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B53CF5"/>
    <w:multiLevelType w:val="hybridMultilevel"/>
    <w:tmpl w:val="9E56B8BE"/>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8F6D17"/>
    <w:multiLevelType w:val="hybridMultilevel"/>
    <w:tmpl w:val="9030E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D40E10"/>
    <w:multiLevelType w:val="hybridMultilevel"/>
    <w:tmpl w:val="CD7CC52E"/>
    <w:lvl w:ilvl="0" w:tplc="1AC2E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1D21F5"/>
    <w:multiLevelType w:val="hybridMultilevel"/>
    <w:tmpl w:val="BF862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4D20C9"/>
    <w:multiLevelType w:val="hybridMultilevel"/>
    <w:tmpl w:val="D4A0967A"/>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1C6B76"/>
    <w:multiLevelType w:val="hybridMultilevel"/>
    <w:tmpl w:val="A4D873EE"/>
    <w:lvl w:ilvl="0" w:tplc="FD8817E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F96B5C"/>
    <w:multiLevelType w:val="hybridMultilevel"/>
    <w:tmpl w:val="7C08D8C2"/>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0" w15:restartNumberingAfterBreak="0">
    <w:nsid w:val="70ED7872"/>
    <w:multiLevelType w:val="hybridMultilevel"/>
    <w:tmpl w:val="CDFA8D54"/>
    <w:lvl w:ilvl="0" w:tplc="02908C4C">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7243FA"/>
    <w:multiLevelType w:val="hybridMultilevel"/>
    <w:tmpl w:val="2022FD98"/>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833B2A"/>
    <w:multiLevelType w:val="hybridMultilevel"/>
    <w:tmpl w:val="AB22C012"/>
    <w:lvl w:ilvl="0" w:tplc="642444B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78591F"/>
    <w:multiLevelType w:val="hybridMultilevel"/>
    <w:tmpl w:val="7106834E"/>
    <w:lvl w:ilvl="0" w:tplc="1B18D4BE">
      <w:start w:val="4"/>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9E1AF3"/>
    <w:multiLevelType w:val="hybridMultilevel"/>
    <w:tmpl w:val="3CD077C8"/>
    <w:lvl w:ilvl="0" w:tplc="1AC2E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7C4B8A"/>
    <w:multiLevelType w:val="multilevel"/>
    <w:tmpl w:val="AA7A9F8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2"/>
  </w:num>
  <w:num w:numId="2">
    <w:abstractNumId w:val="45"/>
  </w:num>
  <w:num w:numId="3">
    <w:abstractNumId w:val="10"/>
  </w:num>
  <w:num w:numId="4">
    <w:abstractNumId w:val="28"/>
  </w:num>
  <w:num w:numId="5">
    <w:abstractNumId w:val="23"/>
  </w:num>
  <w:num w:numId="6">
    <w:abstractNumId w:val="3"/>
  </w:num>
  <w:num w:numId="7">
    <w:abstractNumId w:val="14"/>
  </w:num>
  <w:num w:numId="8">
    <w:abstractNumId w:val="13"/>
  </w:num>
  <w:num w:numId="9">
    <w:abstractNumId w:val="27"/>
  </w:num>
  <w:num w:numId="10">
    <w:abstractNumId w:val="39"/>
  </w:num>
  <w:num w:numId="11">
    <w:abstractNumId w:val="5"/>
  </w:num>
  <w:num w:numId="12">
    <w:abstractNumId w:val="19"/>
  </w:num>
  <w:num w:numId="13">
    <w:abstractNumId w:val="26"/>
  </w:num>
  <w:num w:numId="14">
    <w:abstractNumId w:val="17"/>
  </w:num>
  <w:num w:numId="15">
    <w:abstractNumId w:val="21"/>
  </w:num>
  <w:num w:numId="16">
    <w:abstractNumId w:val="9"/>
  </w:num>
  <w:num w:numId="17">
    <w:abstractNumId w:val="42"/>
  </w:num>
  <w:num w:numId="18">
    <w:abstractNumId w:val="4"/>
  </w:num>
  <w:num w:numId="19">
    <w:abstractNumId w:val="12"/>
  </w:num>
  <w:num w:numId="20">
    <w:abstractNumId w:val="25"/>
  </w:num>
  <w:num w:numId="21">
    <w:abstractNumId w:val="43"/>
  </w:num>
  <w:num w:numId="22">
    <w:abstractNumId w:val="32"/>
  </w:num>
  <w:num w:numId="23">
    <w:abstractNumId w:val="32"/>
    <w:lvlOverride w:ilvl="0">
      <w:lvl w:ilvl="0">
        <w:start w:val="1"/>
        <w:numFmt w:val="decimal"/>
        <w:lvlText w:val="%1."/>
        <w:lvlJc w:val="left"/>
        <w:pPr>
          <w:ind w:left="360" w:hanging="360"/>
        </w:pPr>
        <w:rPr>
          <w:rFonts w:hint="default"/>
        </w:rPr>
      </w:lvl>
    </w:lvlOverride>
    <w:lvlOverride w:ilvl="1">
      <w:lvl w:ilvl="1">
        <w:start w:val="1"/>
        <w:numFmt w:val="decimal"/>
        <w:suff w:val="nothing"/>
        <w:lvlText w:val="%1.%2."/>
        <w:lvlJc w:val="left"/>
        <w:pPr>
          <w:ind w:left="864" w:hanging="50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8"/>
  </w:num>
  <w:num w:numId="25">
    <w:abstractNumId w:val="36"/>
  </w:num>
  <w:num w:numId="26">
    <w:abstractNumId w:val="20"/>
  </w:num>
  <w:num w:numId="27">
    <w:abstractNumId w:val="41"/>
  </w:num>
  <w:num w:numId="28">
    <w:abstractNumId w:val="0"/>
  </w:num>
  <w:num w:numId="29">
    <w:abstractNumId w:val="37"/>
  </w:num>
  <w:num w:numId="30">
    <w:abstractNumId w:val="33"/>
  </w:num>
  <w:num w:numId="31">
    <w:abstractNumId w:val="2"/>
  </w:num>
  <w:num w:numId="32">
    <w:abstractNumId w:val="18"/>
  </w:num>
  <w:num w:numId="33">
    <w:abstractNumId w:val="11"/>
  </w:num>
  <w:num w:numId="34">
    <w:abstractNumId w:val="15"/>
  </w:num>
  <w:num w:numId="35">
    <w:abstractNumId w:val="24"/>
  </w:num>
  <w:num w:numId="36">
    <w:abstractNumId w:val="35"/>
  </w:num>
  <w:num w:numId="37">
    <w:abstractNumId w:val="31"/>
  </w:num>
  <w:num w:numId="38">
    <w:abstractNumId w:val="7"/>
  </w:num>
  <w:num w:numId="39">
    <w:abstractNumId w:val="16"/>
  </w:num>
  <w:num w:numId="40">
    <w:abstractNumId w:val="40"/>
  </w:num>
  <w:num w:numId="41">
    <w:abstractNumId w:val="1"/>
  </w:num>
  <w:num w:numId="42">
    <w:abstractNumId w:val="34"/>
  </w:num>
  <w:num w:numId="43">
    <w:abstractNumId w:val="44"/>
  </w:num>
  <w:num w:numId="44">
    <w:abstractNumId w:val="29"/>
  </w:num>
  <w:num w:numId="45">
    <w:abstractNumId w:val="6"/>
  </w:num>
  <w:num w:numId="46">
    <w:abstractNumId w:val="38"/>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BCA"/>
    <w:rsid w:val="00004977"/>
    <w:rsid w:val="0001252F"/>
    <w:rsid w:val="00012E02"/>
    <w:rsid w:val="00014401"/>
    <w:rsid w:val="0001469C"/>
    <w:rsid w:val="000215ED"/>
    <w:rsid w:val="000264C7"/>
    <w:rsid w:val="000409FC"/>
    <w:rsid w:val="00045C18"/>
    <w:rsid w:val="00047F4C"/>
    <w:rsid w:val="00051006"/>
    <w:rsid w:val="00067569"/>
    <w:rsid w:val="00071119"/>
    <w:rsid w:val="00081850"/>
    <w:rsid w:val="00095A12"/>
    <w:rsid w:val="00097475"/>
    <w:rsid w:val="000A1544"/>
    <w:rsid w:val="000A4019"/>
    <w:rsid w:val="000C0BC1"/>
    <w:rsid w:val="000D7EB3"/>
    <w:rsid w:val="000F7664"/>
    <w:rsid w:val="00102313"/>
    <w:rsid w:val="00105439"/>
    <w:rsid w:val="001079A1"/>
    <w:rsid w:val="00110D88"/>
    <w:rsid w:val="00113DEA"/>
    <w:rsid w:val="001209A0"/>
    <w:rsid w:val="00125372"/>
    <w:rsid w:val="00125FD3"/>
    <w:rsid w:val="0015384C"/>
    <w:rsid w:val="001563CF"/>
    <w:rsid w:val="001609C2"/>
    <w:rsid w:val="0016446B"/>
    <w:rsid w:val="001646EA"/>
    <w:rsid w:val="00166162"/>
    <w:rsid w:val="00166AA3"/>
    <w:rsid w:val="00184713"/>
    <w:rsid w:val="001859DD"/>
    <w:rsid w:val="00193EC6"/>
    <w:rsid w:val="001A1D7C"/>
    <w:rsid w:val="001C41DF"/>
    <w:rsid w:val="001D0EE2"/>
    <w:rsid w:val="001E5EA7"/>
    <w:rsid w:val="001F0504"/>
    <w:rsid w:val="001F06B9"/>
    <w:rsid w:val="001F084C"/>
    <w:rsid w:val="001F3A1A"/>
    <w:rsid w:val="00205A63"/>
    <w:rsid w:val="0021240A"/>
    <w:rsid w:val="00213C0D"/>
    <w:rsid w:val="00230D88"/>
    <w:rsid w:val="00233DAA"/>
    <w:rsid w:val="002420B9"/>
    <w:rsid w:val="00243D84"/>
    <w:rsid w:val="0024722E"/>
    <w:rsid w:val="00247810"/>
    <w:rsid w:val="00247B26"/>
    <w:rsid w:val="0026085A"/>
    <w:rsid w:val="0026148A"/>
    <w:rsid w:val="00262E0E"/>
    <w:rsid w:val="002634CD"/>
    <w:rsid w:val="00265C3E"/>
    <w:rsid w:val="00271A29"/>
    <w:rsid w:val="00275B28"/>
    <w:rsid w:val="0027621B"/>
    <w:rsid w:val="00281E44"/>
    <w:rsid w:val="00290036"/>
    <w:rsid w:val="00292172"/>
    <w:rsid w:val="00294EE3"/>
    <w:rsid w:val="002A186F"/>
    <w:rsid w:val="002A69D0"/>
    <w:rsid w:val="002A6BCA"/>
    <w:rsid w:val="002B5E06"/>
    <w:rsid w:val="002C08DF"/>
    <w:rsid w:val="002C73B7"/>
    <w:rsid w:val="002E26FC"/>
    <w:rsid w:val="002F1820"/>
    <w:rsid w:val="002F268C"/>
    <w:rsid w:val="00302AD4"/>
    <w:rsid w:val="00310A1D"/>
    <w:rsid w:val="0031348A"/>
    <w:rsid w:val="00313B7E"/>
    <w:rsid w:val="0031787E"/>
    <w:rsid w:val="0032266A"/>
    <w:rsid w:val="0034052C"/>
    <w:rsid w:val="00355499"/>
    <w:rsid w:val="003747BC"/>
    <w:rsid w:val="00384DA5"/>
    <w:rsid w:val="003928A2"/>
    <w:rsid w:val="003A0735"/>
    <w:rsid w:val="003A4262"/>
    <w:rsid w:val="003B1268"/>
    <w:rsid w:val="003C332E"/>
    <w:rsid w:val="003C3C93"/>
    <w:rsid w:val="003C6C2F"/>
    <w:rsid w:val="003D7B84"/>
    <w:rsid w:val="003E2461"/>
    <w:rsid w:val="0040490F"/>
    <w:rsid w:val="00412C4D"/>
    <w:rsid w:val="00415D4B"/>
    <w:rsid w:val="004209A5"/>
    <w:rsid w:val="00423D83"/>
    <w:rsid w:val="004306C4"/>
    <w:rsid w:val="00446805"/>
    <w:rsid w:val="00454EBF"/>
    <w:rsid w:val="00456A98"/>
    <w:rsid w:val="00471A38"/>
    <w:rsid w:val="00476024"/>
    <w:rsid w:val="00484C46"/>
    <w:rsid w:val="00485BFE"/>
    <w:rsid w:val="00493961"/>
    <w:rsid w:val="004968E8"/>
    <w:rsid w:val="004A17CB"/>
    <w:rsid w:val="004A236B"/>
    <w:rsid w:val="004A64A9"/>
    <w:rsid w:val="004B50D4"/>
    <w:rsid w:val="004C0218"/>
    <w:rsid w:val="004C1B1F"/>
    <w:rsid w:val="004E6E0F"/>
    <w:rsid w:val="004F2BBC"/>
    <w:rsid w:val="004F668F"/>
    <w:rsid w:val="005067DC"/>
    <w:rsid w:val="0051120C"/>
    <w:rsid w:val="00511461"/>
    <w:rsid w:val="005118CF"/>
    <w:rsid w:val="005173C5"/>
    <w:rsid w:val="00521695"/>
    <w:rsid w:val="00527C85"/>
    <w:rsid w:val="0053619A"/>
    <w:rsid w:val="00547650"/>
    <w:rsid w:val="00547A41"/>
    <w:rsid w:val="0056151B"/>
    <w:rsid w:val="00562AFC"/>
    <w:rsid w:val="005745EF"/>
    <w:rsid w:val="005774BA"/>
    <w:rsid w:val="005A052E"/>
    <w:rsid w:val="005A209A"/>
    <w:rsid w:val="005B2B94"/>
    <w:rsid w:val="005C4973"/>
    <w:rsid w:val="005D6F32"/>
    <w:rsid w:val="005E60EF"/>
    <w:rsid w:val="005F372E"/>
    <w:rsid w:val="005F5130"/>
    <w:rsid w:val="005F7EBC"/>
    <w:rsid w:val="00602466"/>
    <w:rsid w:val="00602BD4"/>
    <w:rsid w:val="00602DC8"/>
    <w:rsid w:val="00610602"/>
    <w:rsid w:val="006130F7"/>
    <w:rsid w:val="0061431C"/>
    <w:rsid w:val="0061563A"/>
    <w:rsid w:val="00625AA3"/>
    <w:rsid w:val="006305CB"/>
    <w:rsid w:val="0064121E"/>
    <w:rsid w:val="00653E98"/>
    <w:rsid w:val="0066181B"/>
    <w:rsid w:val="00665A30"/>
    <w:rsid w:val="0067217D"/>
    <w:rsid w:val="006770AA"/>
    <w:rsid w:val="00695797"/>
    <w:rsid w:val="0069636F"/>
    <w:rsid w:val="006A00E8"/>
    <w:rsid w:val="006C261A"/>
    <w:rsid w:val="006C3D5C"/>
    <w:rsid w:val="006C4C30"/>
    <w:rsid w:val="006D2214"/>
    <w:rsid w:val="006E50EE"/>
    <w:rsid w:val="006E73D6"/>
    <w:rsid w:val="006F3ADC"/>
    <w:rsid w:val="006F505B"/>
    <w:rsid w:val="006F57D3"/>
    <w:rsid w:val="00714153"/>
    <w:rsid w:val="00722A5E"/>
    <w:rsid w:val="00724B8D"/>
    <w:rsid w:val="0072727C"/>
    <w:rsid w:val="00741609"/>
    <w:rsid w:val="00741EA0"/>
    <w:rsid w:val="00746569"/>
    <w:rsid w:val="00746652"/>
    <w:rsid w:val="00750597"/>
    <w:rsid w:val="00757DF4"/>
    <w:rsid w:val="00770263"/>
    <w:rsid w:val="007714D9"/>
    <w:rsid w:val="00773D1F"/>
    <w:rsid w:val="0078013D"/>
    <w:rsid w:val="00782FC8"/>
    <w:rsid w:val="007864F1"/>
    <w:rsid w:val="007A0E59"/>
    <w:rsid w:val="007A378C"/>
    <w:rsid w:val="007A39BC"/>
    <w:rsid w:val="007B72C3"/>
    <w:rsid w:val="007D1C69"/>
    <w:rsid w:val="007E1F79"/>
    <w:rsid w:val="007E2213"/>
    <w:rsid w:val="007E319E"/>
    <w:rsid w:val="007F0FE7"/>
    <w:rsid w:val="00800A15"/>
    <w:rsid w:val="00811F0C"/>
    <w:rsid w:val="00815152"/>
    <w:rsid w:val="00817E81"/>
    <w:rsid w:val="00827F51"/>
    <w:rsid w:val="00830125"/>
    <w:rsid w:val="00831603"/>
    <w:rsid w:val="00836A00"/>
    <w:rsid w:val="00842948"/>
    <w:rsid w:val="00857238"/>
    <w:rsid w:val="0086108F"/>
    <w:rsid w:val="00895A4C"/>
    <w:rsid w:val="008A559B"/>
    <w:rsid w:val="008B3EAC"/>
    <w:rsid w:val="008C0F3B"/>
    <w:rsid w:val="008C31AA"/>
    <w:rsid w:val="008D498B"/>
    <w:rsid w:val="008D5F7A"/>
    <w:rsid w:val="008D63AF"/>
    <w:rsid w:val="008F29EF"/>
    <w:rsid w:val="00914FE8"/>
    <w:rsid w:val="00920F19"/>
    <w:rsid w:val="00924047"/>
    <w:rsid w:val="0094326D"/>
    <w:rsid w:val="00943671"/>
    <w:rsid w:val="00963608"/>
    <w:rsid w:val="00964CC8"/>
    <w:rsid w:val="009702A5"/>
    <w:rsid w:val="009732E7"/>
    <w:rsid w:val="0097488E"/>
    <w:rsid w:val="0098400E"/>
    <w:rsid w:val="009A33C3"/>
    <w:rsid w:val="009A4BC8"/>
    <w:rsid w:val="009A660D"/>
    <w:rsid w:val="009A7BEF"/>
    <w:rsid w:val="009C0890"/>
    <w:rsid w:val="009C11CF"/>
    <w:rsid w:val="009C7B8B"/>
    <w:rsid w:val="009D360D"/>
    <w:rsid w:val="009D36A9"/>
    <w:rsid w:val="009E2A45"/>
    <w:rsid w:val="009E5493"/>
    <w:rsid w:val="009E69A3"/>
    <w:rsid w:val="009F66EB"/>
    <w:rsid w:val="009F6ADB"/>
    <w:rsid w:val="00A0124D"/>
    <w:rsid w:val="00A05685"/>
    <w:rsid w:val="00A06296"/>
    <w:rsid w:val="00A070C3"/>
    <w:rsid w:val="00A07CC2"/>
    <w:rsid w:val="00A125B0"/>
    <w:rsid w:val="00A20099"/>
    <w:rsid w:val="00A210F3"/>
    <w:rsid w:val="00A23165"/>
    <w:rsid w:val="00A2464E"/>
    <w:rsid w:val="00A3243E"/>
    <w:rsid w:val="00A419FC"/>
    <w:rsid w:val="00A437FC"/>
    <w:rsid w:val="00A5296C"/>
    <w:rsid w:val="00A6079D"/>
    <w:rsid w:val="00A60E5A"/>
    <w:rsid w:val="00A674C4"/>
    <w:rsid w:val="00A808ED"/>
    <w:rsid w:val="00A8312B"/>
    <w:rsid w:val="00A864D8"/>
    <w:rsid w:val="00A8695B"/>
    <w:rsid w:val="00A93533"/>
    <w:rsid w:val="00AC028C"/>
    <w:rsid w:val="00AC3A2E"/>
    <w:rsid w:val="00AE18DF"/>
    <w:rsid w:val="00AE30AB"/>
    <w:rsid w:val="00AF2493"/>
    <w:rsid w:val="00AF76CB"/>
    <w:rsid w:val="00B01B26"/>
    <w:rsid w:val="00B2558C"/>
    <w:rsid w:val="00B27340"/>
    <w:rsid w:val="00B3330E"/>
    <w:rsid w:val="00B368A7"/>
    <w:rsid w:val="00B5659F"/>
    <w:rsid w:val="00B57426"/>
    <w:rsid w:val="00B61438"/>
    <w:rsid w:val="00B63041"/>
    <w:rsid w:val="00B63BF8"/>
    <w:rsid w:val="00B830C6"/>
    <w:rsid w:val="00B834B7"/>
    <w:rsid w:val="00B861C1"/>
    <w:rsid w:val="00BA2005"/>
    <w:rsid w:val="00BA3D6B"/>
    <w:rsid w:val="00BA6FA9"/>
    <w:rsid w:val="00BB6469"/>
    <w:rsid w:val="00BC0D83"/>
    <w:rsid w:val="00BD41D2"/>
    <w:rsid w:val="00BD4DF5"/>
    <w:rsid w:val="00BE322B"/>
    <w:rsid w:val="00BE4EEB"/>
    <w:rsid w:val="00BE7D97"/>
    <w:rsid w:val="00BF0244"/>
    <w:rsid w:val="00BF5175"/>
    <w:rsid w:val="00BF79AD"/>
    <w:rsid w:val="00C20E4F"/>
    <w:rsid w:val="00C2453F"/>
    <w:rsid w:val="00C24AE6"/>
    <w:rsid w:val="00C25BF7"/>
    <w:rsid w:val="00C32866"/>
    <w:rsid w:val="00C34744"/>
    <w:rsid w:val="00C45A2B"/>
    <w:rsid w:val="00C57F23"/>
    <w:rsid w:val="00C64A76"/>
    <w:rsid w:val="00C818FF"/>
    <w:rsid w:val="00C82F45"/>
    <w:rsid w:val="00C906CE"/>
    <w:rsid w:val="00C90BE4"/>
    <w:rsid w:val="00C964AD"/>
    <w:rsid w:val="00CB1F26"/>
    <w:rsid w:val="00CC210D"/>
    <w:rsid w:val="00CC64E8"/>
    <w:rsid w:val="00CD681A"/>
    <w:rsid w:val="00CE47BE"/>
    <w:rsid w:val="00CF7BC4"/>
    <w:rsid w:val="00D01903"/>
    <w:rsid w:val="00D20DAE"/>
    <w:rsid w:val="00D27FE7"/>
    <w:rsid w:val="00D33B11"/>
    <w:rsid w:val="00D348F2"/>
    <w:rsid w:val="00D3679E"/>
    <w:rsid w:val="00D42B2F"/>
    <w:rsid w:val="00D434E5"/>
    <w:rsid w:val="00D533C7"/>
    <w:rsid w:val="00D56201"/>
    <w:rsid w:val="00D7216A"/>
    <w:rsid w:val="00D817CA"/>
    <w:rsid w:val="00DA1547"/>
    <w:rsid w:val="00DA7661"/>
    <w:rsid w:val="00DB29DF"/>
    <w:rsid w:val="00DB682D"/>
    <w:rsid w:val="00DC07B1"/>
    <w:rsid w:val="00DF09B9"/>
    <w:rsid w:val="00E02D56"/>
    <w:rsid w:val="00E03C87"/>
    <w:rsid w:val="00E16289"/>
    <w:rsid w:val="00E16859"/>
    <w:rsid w:val="00E3375A"/>
    <w:rsid w:val="00E47686"/>
    <w:rsid w:val="00E62EE0"/>
    <w:rsid w:val="00E73048"/>
    <w:rsid w:val="00E74C7F"/>
    <w:rsid w:val="00E9482A"/>
    <w:rsid w:val="00EA2661"/>
    <w:rsid w:val="00ED2F92"/>
    <w:rsid w:val="00ED7AC4"/>
    <w:rsid w:val="00EF58DF"/>
    <w:rsid w:val="00F12B74"/>
    <w:rsid w:val="00F12CBC"/>
    <w:rsid w:val="00F2228D"/>
    <w:rsid w:val="00F24EBE"/>
    <w:rsid w:val="00F3049B"/>
    <w:rsid w:val="00F319F1"/>
    <w:rsid w:val="00F337B8"/>
    <w:rsid w:val="00F53FB1"/>
    <w:rsid w:val="00F54DE1"/>
    <w:rsid w:val="00F663C2"/>
    <w:rsid w:val="00F66425"/>
    <w:rsid w:val="00FB4954"/>
    <w:rsid w:val="00FE22E0"/>
    <w:rsid w:val="00FF79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F61934"/>
  <w15:chartTrackingRefBased/>
  <w15:docId w15:val="{3F38BABF-CD38-4B26-8C8F-C018CFBB2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BCA"/>
    <w:pPr>
      <w:spacing w:before="120" w:after="120" w:line="240" w:lineRule="auto"/>
      <w:jc w:val="both"/>
    </w:pPr>
    <w:rPr>
      <w:rFonts w:ascii="Times New Roman" w:eastAsiaTheme="minorHAnsi" w:hAnsi="Times New Roman" w:cs="Times New Roman"/>
      <w:lang w:val="en-GB" w:eastAsia="en-GB"/>
    </w:rPr>
  </w:style>
  <w:style w:type="paragraph" w:styleId="Heading1">
    <w:name w:val="heading 1"/>
    <w:basedOn w:val="Normal"/>
    <w:next w:val="Normal"/>
    <w:link w:val="Heading1Char"/>
    <w:qFormat/>
    <w:rsid w:val="002A6BCA"/>
    <w:pPr>
      <w:keepNext/>
      <w:keepLines/>
      <w:spacing w:before="480"/>
      <w:outlineLvl w:val="0"/>
    </w:pPr>
    <w:rPr>
      <w:rFonts w:eastAsiaTheme="majorEastAsia" w:cs="Arial"/>
      <w:b/>
      <w:bCs/>
      <w:caps/>
      <w:szCs w:val="28"/>
      <w:lang w:val="en-US" w:eastAsia="en-US"/>
    </w:rPr>
  </w:style>
  <w:style w:type="paragraph" w:styleId="Heading2">
    <w:name w:val="heading 2"/>
    <w:basedOn w:val="Normal"/>
    <w:next w:val="Normal"/>
    <w:link w:val="Heading2Char"/>
    <w:uiPriority w:val="9"/>
    <w:unhideWhenUsed/>
    <w:qFormat/>
    <w:rsid w:val="002A6BCA"/>
    <w:pPr>
      <w:keepNext/>
      <w:keepLines/>
      <w:spacing w:before="200"/>
      <w:outlineLvl w:val="1"/>
    </w:pPr>
    <w:rPr>
      <w:rFonts w:eastAsiaTheme="majorEastAsia" w:cs="Arial"/>
      <w:b/>
      <w:bCs/>
      <w:caps/>
      <w:szCs w:val="24"/>
      <w:lang w:val="en-US" w:eastAsia="en-US"/>
    </w:rPr>
  </w:style>
  <w:style w:type="paragraph" w:styleId="Heading3">
    <w:name w:val="heading 3"/>
    <w:basedOn w:val="Normal"/>
    <w:next w:val="Normal"/>
    <w:link w:val="Heading3Char"/>
    <w:uiPriority w:val="9"/>
    <w:unhideWhenUsed/>
    <w:qFormat/>
    <w:rsid w:val="002A6BCA"/>
    <w:pPr>
      <w:keepNext/>
      <w:keepLines/>
      <w:spacing w:before="200"/>
      <w:outlineLvl w:val="2"/>
    </w:pPr>
    <w:rPr>
      <w:rFonts w:eastAsiaTheme="majorEastAsia" w:cstheme="majorBidi"/>
      <w:bCs/>
      <w:szCs w:val="24"/>
      <w:lang w:val="en-US" w:eastAsia="en-US"/>
    </w:rPr>
  </w:style>
  <w:style w:type="paragraph" w:styleId="Heading4">
    <w:name w:val="heading 4"/>
    <w:basedOn w:val="Normal"/>
    <w:next w:val="Normal"/>
    <w:link w:val="Heading4Char"/>
    <w:uiPriority w:val="9"/>
    <w:unhideWhenUsed/>
    <w:qFormat/>
    <w:rsid w:val="0051120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6BCA"/>
    <w:rPr>
      <w:rFonts w:ascii="Times New Roman" w:eastAsiaTheme="majorEastAsia" w:hAnsi="Times New Roman" w:cs="Arial"/>
      <w:b/>
      <w:bCs/>
      <w:caps/>
      <w:szCs w:val="28"/>
      <w:lang w:eastAsia="en-US"/>
    </w:rPr>
  </w:style>
  <w:style w:type="character" w:customStyle="1" w:styleId="Heading2Char">
    <w:name w:val="Heading 2 Char"/>
    <w:basedOn w:val="DefaultParagraphFont"/>
    <w:link w:val="Heading2"/>
    <w:uiPriority w:val="9"/>
    <w:rsid w:val="002A6BCA"/>
    <w:rPr>
      <w:rFonts w:ascii="Times New Roman" w:eastAsiaTheme="majorEastAsia" w:hAnsi="Times New Roman" w:cs="Arial"/>
      <w:b/>
      <w:bCs/>
      <w:caps/>
      <w:szCs w:val="24"/>
      <w:lang w:eastAsia="en-US"/>
    </w:rPr>
  </w:style>
  <w:style w:type="character" w:customStyle="1" w:styleId="Heading3Char">
    <w:name w:val="Heading 3 Char"/>
    <w:basedOn w:val="DefaultParagraphFont"/>
    <w:link w:val="Heading3"/>
    <w:uiPriority w:val="9"/>
    <w:rsid w:val="002A6BCA"/>
    <w:rPr>
      <w:rFonts w:ascii="Times New Roman" w:eastAsiaTheme="majorEastAsia" w:hAnsi="Times New Roman" w:cstheme="majorBidi"/>
      <w:bCs/>
      <w:szCs w:val="24"/>
      <w:lang w:eastAsia="en-US"/>
    </w:rPr>
  </w:style>
  <w:style w:type="character" w:styleId="Hyperlink">
    <w:name w:val="Hyperlink"/>
    <w:uiPriority w:val="99"/>
    <w:rsid w:val="002A6BCA"/>
    <w:rPr>
      <w:color w:val="0000FF"/>
      <w:u w:val="single"/>
    </w:rPr>
  </w:style>
  <w:style w:type="paragraph" w:styleId="ListParagraph">
    <w:name w:val="List Paragraph"/>
    <w:basedOn w:val="Normal"/>
    <w:link w:val="ListParagraphChar"/>
    <w:uiPriority w:val="34"/>
    <w:qFormat/>
    <w:rsid w:val="002A6BCA"/>
    <w:pPr>
      <w:ind w:left="720"/>
      <w:contextualSpacing/>
    </w:pPr>
  </w:style>
  <w:style w:type="table" w:styleId="TableGrid">
    <w:name w:val="Table Grid"/>
    <w:basedOn w:val="TableNormal"/>
    <w:uiPriority w:val="39"/>
    <w:rsid w:val="002A6BCA"/>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A6BCA"/>
    <w:pPr>
      <w:tabs>
        <w:tab w:val="center" w:pos="4320"/>
        <w:tab w:val="right" w:pos="8640"/>
      </w:tabs>
    </w:pPr>
    <w:rPr>
      <w:rFonts w:eastAsia="MS Mincho"/>
      <w:sz w:val="24"/>
      <w:szCs w:val="24"/>
      <w:lang w:eastAsia="ja-JP"/>
    </w:rPr>
  </w:style>
  <w:style w:type="character" w:customStyle="1" w:styleId="HeaderChar">
    <w:name w:val="Header Char"/>
    <w:basedOn w:val="DefaultParagraphFont"/>
    <w:link w:val="Header"/>
    <w:uiPriority w:val="99"/>
    <w:rsid w:val="002A6BCA"/>
    <w:rPr>
      <w:rFonts w:ascii="Times New Roman" w:eastAsia="MS Mincho" w:hAnsi="Times New Roman" w:cs="Times New Roman"/>
      <w:sz w:val="24"/>
      <w:szCs w:val="24"/>
      <w:lang w:val="en-GB" w:eastAsia="ja-JP"/>
    </w:rPr>
  </w:style>
  <w:style w:type="character" w:styleId="CommentReference">
    <w:name w:val="annotation reference"/>
    <w:basedOn w:val="DefaultParagraphFont"/>
    <w:uiPriority w:val="99"/>
    <w:unhideWhenUsed/>
    <w:rsid w:val="002A6BCA"/>
    <w:rPr>
      <w:sz w:val="16"/>
      <w:szCs w:val="16"/>
    </w:rPr>
  </w:style>
  <w:style w:type="paragraph" w:styleId="CommentText">
    <w:name w:val="annotation text"/>
    <w:basedOn w:val="Normal"/>
    <w:link w:val="CommentTextChar"/>
    <w:uiPriority w:val="99"/>
    <w:unhideWhenUsed/>
    <w:rsid w:val="002A6BCA"/>
    <w:rPr>
      <w:sz w:val="20"/>
      <w:szCs w:val="20"/>
    </w:rPr>
  </w:style>
  <w:style w:type="character" w:customStyle="1" w:styleId="CommentTextChar">
    <w:name w:val="Comment Text Char"/>
    <w:basedOn w:val="DefaultParagraphFont"/>
    <w:link w:val="CommentText"/>
    <w:uiPriority w:val="99"/>
    <w:rsid w:val="002A6BCA"/>
    <w:rPr>
      <w:rFonts w:ascii="Times New Roman" w:eastAsiaTheme="minorHAnsi" w:hAnsi="Times New Roman" w:cs="Times New Roman"/>
      <w:sz w:val="20"/>
      <w:szCs w:val="20"/>
      <w:lang w:val="en-GB" w:eastAsia="en-GB"/>
    </w:rPr>
  </w:style>
  <w:style w:type="character" w:customStyle="1" w:styleId="ListParagraphChar">
    <w:name w:val="List Paragraph Char"/>
    <w:basedOn w:val="DefaultParagraphFont"/>
    <w:link w:val="ListParagraph"/>
    <w:uiPriority w:val="34"/>
    <w:rsid w:val="002A6BCA"/>
    <w:rPr>
      <w:rFonts w:ascii="Times New Roman" w:eastAsiaTheme="minorHAnsi" w:hAnsi="Times New Roman" w:cs="Times New Roman"/>
      <w:lang w:val="en-GB" w:eastAsia="en-GB"/>
    </w:rPr>
  </w:style>
  <w:style w:type="table" w:customStyle="1" w:styleId="TableGrid2">
    <w:name w:val="Table Grid2"/>
    <w:basedOn w:val="TableNormal"/>
    <w:next w:val="TableGrid"/>
    <w:uiPriority w:val="39"/>
    <w:rsid w:val="002A6BCA"/>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D7B84"/>
    <w:rPr>
      <w:b/>
      <w:bCs/>
    </w:rPr>
  </w:style>
  <w:style w:type="character" w:customStyle="1" w:styleId="CommentSubjectChar">
    <w:name w:val="Comment Subject Char"/>
    <w:basedOn w:val="CommentTextChar"/>
    <w:link w:val="CommentSubject"/>
    <w:uiPriority w:val="99"/>
    <w:semiHidden/>
    <w:rsid w:val="003D7B84"/>
    <w:rPr>
      <w:rFonts w:ascii="Times New Roman" w:eastAsiaTheme="minorHAnsi" w:hAnsi="Times New Roman" w:cs="Times New Roman"/>
      <w:b/>
      <w:bCs/>
      <w:sz w:val="20"/>
      <w:szCs w:val="20"/>
      <w:lang w:val="en-GB" w:eastAsia="en-GB"/>
    </w:rPr>
  </w:style>
  <w:style w:type="character" w:customStyle="1" w:styleId="UnresolvedMention1">
    <w:name w:val="Unresolved Mention1"/>
    <w:basedOn w:val="DefaultParagraphFont"/>
    <w:uiPriority w:val="99"/>
    <w:semiHidden/>
    <w:unhideWhenUsed/>
    <w:rsid w:val="00B834B7"/>
    <w:rPr>
      <w:color w:val="605E5C"/>
      <w:shd w:val="clear" w:color="auto" w:fill="E1DFDD"/>
    </w:rPr>
  </w:style>
  <w:style w:type="character" w:styleId="FollowedHyperlink">
    <w:name w:val="FollowedHyperlink"/>
    <w:basedOn w:val="DefaultParagraphFont"/>
    <w:uiPriority w:val="99"/>
    <w:semiHidden/>
    <w:unhideWhenUsed/>
    <w:rsid w:val="00C32866"/>
    <w:rPr>
      <w:color w:val="954F72" w:themeColor="followedHyperlink"/>
      <w:u w:val="single"/>
    </w:rPr>
  </w:style>
  <w:style w:type="paragraph" w:styleId="Footer">
    <w:name w:val="footer"/>
    <w:basedOn w:val="Normal"/>
    <w:link w:val="FooterChar"/>
    <w:uiPriority w:val="99"/>
    <w:unhideWhenUsed/>
    <w:rsid w:val="00B63BF8"/>
    <w:pPr>
      <w:tabs>
        <w:tab w:val="center" w:pos="4703"/>
        <w:tab w:val="right" w:pos="9406"/>
      </w:tabs>
      <w:spacing w:before="0" w:after="0"/>
    </w:pPr>
  </w:style>
  <w:style w:type="character" w:customStyle="1" w:styleId="FooterChar">
    <w:name w:val="Footer Char"/>
    <w:basedOn w:val="DefaultParagraphFont"/>
    <w:link w:val="Footer"/>
    <w:uiPriority w:val="99"/>
    <w:rsid w:val="00B63BF8"/>
    <w:rPr>
      <w:rFonts w:ascii="Times New Roman" w:eastAsiaTheme="minorHAnsi" w:hAnsi="Times New Roman" w:cs="Times New Roman"/>
      <w:lang w:val="en-GB" w:eastAsia="en-GB"/>
    </w:rPr>
  </w:style>
  <w:style w:type="table" w:customStyle="1" w:styleId="TableGrid1">
    <w:name w:val="Table Grid1"/>
    <w:basedOn w:val="TableNormal"/>
    <w:next w:val="TableGrid"/>
    <w:uiPriority w:val="39"/>
    <w:rsid w:val="00C24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
    <w:name w:val="Char Char Char Char Char Char Char Char Char Char Char Char Char Char Char"/>
    <w:basedOn w:val="Normal"/>
    <w:rsid w:val="005774BA"/>
    <w:pPr>
      <w:spacing w:before="0" w:after="160" w:line="240" w:lineRule="exact"/>
      <w:jc w:val="left"/>
    </w:pPr>
    <w:rPr>
      <w:rFonts w:ascii="Arial" w:eastAsia="Times New Roman" w:hAnsi="Arial" w:cs="Arial"/>
      <w:sz w:val="20"/>
      <w:szCs w:val="20"/>
      <w:lang w:val="en-US" w:eastAsia="en-US"/>
    </w:rPr>
  </w:style>
  <w:style w:type="character" w:customStyle="1" w:styleId="Heading4Char">
    <w:name w:val="Heading 4 Char"/>
    <w:basedOn w:val="DefaultParagraphFont"/>
    <w:link w:val="Heading4"/>
    <w:uiPriority w:val="9"/>
    <w:rsid w:val="0051120C"/>
    <w:rPr>
      <w:rFonts w:asciiTheme="majorHAnsi" w:eastAsiaTheme="majorEastAsia" w:hAnsiTheme="majorHAnsi" w:cstheme="majorBidi"/>
      <w:i/>
      <w:iCs/>
      <w:color w:val="2F5496" w:themeColor="accent1" w:themeShade="BF"/>
      <w:lang w:val="en-GB" w:eastAsia="en-GB"/>
    </w:rPr>
  </w:style>
  <w:style w:type="paragraph" w:styleId="NormalWeb">
    <w:name w:val="Normal (Web)"/>
    <w:basedOn w:val="Normal"/>
    <w:uiPriority w:val="99"/>
    <w:semiHidden/>
    <w:unhideWhenUsed/>
    <w:rsid w:val="00722A5E"/>
    <w:pPr>
      <w:spacing w:before="100" w:beforeAutospacing="1" w:after="100" w:afterAutospacing="1"/>
      <w:jc w:val="left"/>
    </w:pPr>
    <w:rPr>
      <w:rFonts w:eastAsia="Times New Roman"/>
      <w:sz w:val="24"/>
      <w:szCs w:val="24"/>
      <w:lang w:val="en-US" w:eastAsia="zh-CN"/>
    </w:rPr>
  </w:style>
  <w:style w:type="table" w:customStyle="1" w:styleId="TableGrid3">
    <w:name w:val="Table Grid3"/>
    <w:basedOn w:val="TableNormal"/>
    <w:next w:val="TableGrid"/>
    <w:uiPriority w:val="39"/>
    <w:rsid w:val="009E5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e">
    <w:name w:val="Marge"/>
    <w:basedOn w:val="Normal"/>
    <w:link w:val="MargeCar"/>
    <w:qFormat/>
    <w:rsid w:val="00F12B74"/>
    <w:pPr>
      <w:tabs>
        <w:tab w:val="left" w:pos="709"/>
      </w:tabs>
      <w:snapToGrid w:val="0"/>
      <w:spacing w:before="0" w:after="240"/>
    </w:pPr>
    <w:rPr>
      <w:rFonts w:eastAsia="Times New Roman"/>
      <w:snapToGrid w:val="0"/>
      <w:sz w:val="24"/>
      <w:szCs w:val="24"/>
      <w:lang w:eastAsia="en-US"/>
    </w:rPr>
  </w:style>
  <w:style w:type="character" w:styleId="FootnoteReference">
    <w:name w:val="footnote reference"/>
    <w:uiPriority w:val="99"/>
    <w:rsid w:val="00F12B74"/>
    <w:rPr>
      <w:vertAlign w:val="superscript"/>
    </w:rPr>
  </w:style>
  <w:style w:type="paragraph" w:styleId="FootnoteText">
    <w:name w:val="footnote text"/>
    <w:basedOn w:val="Normal"/>
    <w:link w:val="FootnoteTextChar"/>
    <w:uiPriority w:val="99"/>
    <w:semiHidden/>
    <w:rsid w:val="00F12B74"/>
    <w:pPr>
      <w:tabs>
        <w:tab w:val="left" w:pos="284"/>
      </w:tabs>
      <w:snapToGrid w:val="0"/>
      <w:spacing w:before="0" w:after="60"/>
      <w:ind w:left="170" w:hanging="170"/>
      <w:jc w:val="left"/>
    </w:pPr>
    <w:rPr>
      <w:rFonts w:eastAsia="Times New Roman"/>
      <w:snapToGrid w:val="0"/>
      <w:sz w:val="20"/>
      <w:szCs w:val="20"/>
      <w:lang w:eastAsia="en-US"/>
    </w:rPr>
  </w:style>
  <w:style w:type="character" w:customStyle="1" w:styleId="FootnoteTextChar">
    <w:name w:val="Footnote Text Char"/>
    <w:basedOn w:val="DefaultParagraphFont"/>
    <w:link w:val="FootnoteText"/>
    <w:uiPriority w:val="99"/>
    <w:semiHidden/>
    <w:rsid w:val="00F12B74"/>
    <w:rPr>
      <w:rFonts w:ascii="Times New Roman" w:eastAsia="Times New Roman" w:hAnsi="Times New Roman" w:cs="Times New Roman"/>
      <w:snapToGrid w:val="0"/>
      <w:sz w:val="20"/>
      <w:szCs w:val="20"/>
      <w:lang w:val="en-GB" w:eastAsia="en-US"/>
    </w:rPr>
  </w:style>
  <w:style w:type="paragraph" w:customStyle="1" w:styleId="Seriestitle1">
    <w:name w:val="Series title 1"/>
    <w:basedOn w:val="Heading1"/>
    <w:rsid w:val="00F12B74"/>
    <w:pPr>
      <w:snapToGrid w:val="0"/>
      <w:spacing w:before="0" w:after="0"/>
      <w:jc w:val="left"/>
    </w:pPr>
    <w:rPr>
      <w:rFonts w:ascii="Arial" w:eastAsia="Times New Roman" w:hAnsi="Arial"/>
      <w:bCs w:val="0"/>
      <w:caps w:val="0"/>
      <w:snapToGrid w:val="0"/>
      <w:kern w:val="28"/>
      <w:sz w:val="36"/>
      <w:szCs w:val="36"/>
      <w:lang w:val="en-GB"/>
    </w:rPr>
  </w:style>
  <w:style w:type="paragraph" w:customStyle="1" w:styleId="centretext">
    <w:name w:val="centre text"/>
    <w:basedOn w:val="Marge"/>
    <w:rsid w:val="00F12B74"/>
    <w:pPr>
      <w:spacing w:after="0"/>
      <w:jc w:val="center"/>
    </w:pPr>
    <w:rPr>
      <w:bCs/>
    </w:rPr>
  </w:style>
  <w:style w:type="character" w:customStyle="1" w:styleId="MargeCar">
    <w:name w:val="Marge Car"/>
    <w:link w:val="Marge"/>
    <w:rsid w:val="00F12B74"/>
    <w:rPr>
      <w:rFonts w:ascii="Times New Roman" w:eastAsia="Times New Roman" w:hAnsi="Times New Roman" w:cs="Times New Roman"/>
      <w:snapToGrid w:val="0"/>
      <w:sz w:val="24"/>
      <w:szCs w:val="24"/>
      <w:lang w:val="en-GB" w:eastAsia="en-US"/>
    </w:rPr>
  </w:style>
  <w:style w:type="character" w:styleId="UnresolvedMention">
    <w:name w:val="Unresolved Mention"/>
    <w:basedOn w:val="DefaultParagraphFont"/>
    <w:uiPriority w:val="99"/>
    <w:semiHidden/>
    <w:unhideWhenUsed/>
    <w:rsid w:val="00F66425"/>
    <w:rPr>
      <w:color w:val="605E5C"/>
      <w:shd w:val="clear" w:color="auto" w:fill="E1DFDD"/>
    </w:rPr>
  </w:style>
  <w:style w:type="paragraph" w:styleId="TOCHeading">
    <w:name w:val="TOC Heading"/>
    <w:basedOn w:val="Heading1"/>
    <w:next w:val="Normal"/>
    <w:uiPriority w:val="39"/>
    <w:unhideWhenUsed/>
    <w:qFormat/>
    <w:rsid w:val="006130F7"/>
    <w:pPr>
      <w:spacing w:before="240" w:after="0" w:line="259" w:lineRule="auto"/>
      <w:jc w:val="left"/>
      <w:outlineLvl w:val="9"/>
    </w:pPr>
    <w:rPr>
      <w:rFonts w:asciiTheme="majorHAnsi" w:hAnsiTheme="majorHAnsi" w:cstheme="majorBidi"/>
      <w:b w:val="0"/>
      <w:bCs w:val="0"/>
      <w:caps w:val="0"/>
      <w:color w:val="2F5496" w:themeColor="accent1" w:themeShade="BF"/>
      <w:sz w:val="32"/>
      <w:szCs w:val="32"/>
    </w:rPr>
  </w:style>
  <w:style w:type="paragraph" w:styleId="TOC2">
    <w:name w:val="toc 2"/>
    <w:basedOn w:val="Normal"/>
    <w:next w:val="Normal"/>
    <w:autoRedefine/>
    <w:uiPriority w:val="39"/>
    <w:unhideWhenUsed/>
    <w:rsid w:val="007F0FE7"/>
    <w:pPr>
      <w:tabs>
        <w:tab w:val="left" w:pos="660"/>
        <w:tab w:val="right" w:leader="dot" w:pos="9062"/>
      </w:tabs>
      <w:spacing w:before="240"/>
      <w:ind w:left="663" w:hanging="442"/>
      <w:jc w:val="left"/>
    </w:pPr>
    <w:rPr>
      <w:rFonts w:asciiTheme="minorBidi" w:hAnsiTheme="minorBidi" w:cstheme="minorBidi"/>
      <w:b/>
      <w:bCs/>
      <w:noProof/>
    </w:rPr>
  </w:style>
  <w:style w:type="paragraph" w:styleId="TOC3">
    <w:name w:val="toc 3"/>
    <w:basedOn w:val="Normal"/>
    <w:next w:val="Normal"/>
    <w:autoRedefine/>
    <w:uiPriority w:val="39"/>
    <w:unhideWhenUsed/>
    <w:rsid w:val="007F0FE7"/>
    <w:pPr>
      <w:tabs>
        <w:tab w:val="left" w:pos="1320"/>
        <w:tab w:val="right" w:leader="dot" w:pos="9062"/>
      </w:tabs>
      <w:spacing w:after="100"/>
      <w:ind w:left="1276" w:hanging="56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40400">
      <w:bodyDiv w:val="1"/>
      <w:marLeft w:val="0"/>
      <w:marRight w:val="0"/>
      <w:marTop w:val="0"/>
      <w:marBottom w:val="0"/>
      <w:divBdr>
        <w:top w:val="none" w:sz="0" w:space="0" w:color="auto"/>
        <w:left w:val="none" w:sz="0" w:space="0" w:color="auto"/>
        <w:bottom w:val="none" w:sz="0" w:space="0" w:color="auto"/>
        <w:right w:val="none" w:sz="0" w:space="0" w:color="auto"/>
      </w:divBdr>
      <w:divsChild>
        <w:div w:id="1731922755">
          <w:marLeft w:val="547"/>
          <w:marRight w:val="0"/>
          <w:marTop w:val="115"/>
          <w:marBottom w:val="0"/>
          <w:divBdr>
            <w:top w:val="none" w:sz="0" w:space="0" w:color="auto"/>
            <w:left w:val="none" w:sz="0" w:space="0" w:color="auto"/>
            <w:bottom w:val="none" w:sz="0" w:space="0" w:color="auto"/>
            <w:right w:val="none" w:sz="0" w:space="0" w:color="auto"/>
          </w:divBdr>
        </w:div>
      </w:divsChild>
    </w:div>
    <w:div w:id="279728782">
      <w:bodyDiv w:val="1"/>
      <w:marLeft w:val="0"/>
      <w:marRight w:val="0"/>
      <w:marTop w:val="0"/>
      <w:marBottom w:val="0"/>
      <w:divBdr>
        <w:top w:val="none" w:sz="0" w:space="0" w:color="auto"/>
        <w:left w:val="none" w:sz="0" w:space="0" w:color="auto"/>
        <w:bottom w:val="none" w:sz="0" w:space="0" w:color="auto"/>
        <w:right w:val="none" w:sz="0" w:space="0" w:color="auto"/>
      </w:divBdr>
      <w:divsChild>
        <w:div w:id="1907952644">
          <w:marLeft w:val="547"/>
          <w:marRight w:val="0"/>
          <w:marTop w:val="115"/>
          <w:marBottom w:val="0"/>
          <w:divBdr>
            <w:top w:val="none" w:sz="0" w:space="0" w:color="auto"/>
            <w:left w:val="none" w:sz="0" w:space="0" w:color="auto"/>
            <w:bottom w:val="none" w:sz="0" w:space="0" w:color="auto"/>
            <w:right w:val="none" w:sz="0" w:space="0" w:color="auto"/>
          </w:divBdr>
        </w:div>
      </w:divsChild>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988750051">
      <w:bodyDiv w:val="1"/>
      <w:marLeft w:val="0"/>
      <w:marRight w:val="0"/>
      <w:marTop w:val="0"/>
      <w:marBottom w:val="0"/>
      <w:divBdr>
        <w:top w:val="none" w:sz="0" w:space="0" w:color="auto"/>
        <w:left w:val="none" w:sz="0" w:space="0" w:color="auto"/>
        <w:bottom w:val="none" w:sz="0" w:space="0" w:color="auto"/>
        <w:right w:val="none" w:sz="0" w:space="0" w:color="auto"/>
      </w:divBdr>
    </w:div>
    <w:div w:id="166940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oceanexpert.org/document/28647" TargetMode="External"/><Relationship Id="rId26" Type="http://schemas.openxmlformats.org/officeDocument/2006/relationships/hyperlink" Target="mailto:pattabhi@incois.gov.in" TargetMode="External"/><Relationship Id="rId39" Type="http://schemas.openxmlformats.org/officeDocument/2006/relationships/hyperlink" Target="mailto:hnsperera@yahoo.com"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akbarpour@inio.ac.i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oceanexpert.org/document/27621" TargetMode="External"/><Relationship Id="rId25" Type="http://schemas.openxmlformats.org/officeDocument/2006/relationships/hyperlink" Target="mailto:dwiko@bmkg.go.id" TargetMode="External"/><Relationship Id="rId33" Type="http://schemas.openxmlformats.org/officeDocument/2006/relationships/hyperlink" Target="mailto:sucirahman@yahoo.com" TargetMode="External"/><Relationship Id="rId38" Type="http://schemas.openxmlformats.org/officeDocument/2006/relationships/hyperlink" Target="mailto:mgoothan@gmail.com" TargetMode="External"/><Relationship Id="rId2" Type="http://schemas.openxmlformats.org/officeDocument/2006/relationships/numbering" Target="numbering.xml"/><Relationship Id="rId16" Type="http://schemas.openxmlformats.org/officeDocument/2006/relationships/hyperlink" Target="https://oceanexpert.org/event/3300" TargetMode="External"/><Relationship Id="rId20" Type="http://schemas.openxmlformats.org/officeDocument/2006/relationships/image" Target="media/image4.png"/><Relationship Id="rId29" Type="http://schemas.openxmlformats.org/officeDocument/2006/relationships/hyperlink" Target="mailto:simon.allen@bom.gov.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7.xml"/><Relationship Id="rId32" Type="http://schemas.openxmlformats.org/officeDocument/2006/relationships/hyperlink" Target="mailto:raja@incois.gov.in" TargetMode="External"/><Relationship Id="rId37" Type="http://schemas.openxmlformats.org/officeDocument/2006/relationships/hyperlink" Target="mailto:ibrahim.humaid@met.gov.mv"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yperlink" Target="mailto:kyawmoeoo39@gmail.com" TargetMode="External"/><Relationship Id="rId36" Type="http://schemas.openxmlformats.org/officeDocument/2006/relationships/hyperlink" Target="mailto:faroosha.ali@ndma.gov.mv" TargetMode="External"/><Relationship Id="rId10" Type="http://schemas.openxmlformats.org/officeDocument/2006/relationships/image" Target="media/image2.jpg"/><Relationship Id="rId19" Type="http://schemas.openxmlformats.org/officeDocument/2006/relationships/hyperlink" Target="https://unesdoc.unesco.org/ark:/48223/pf0000373680" TargetMode="External"/><Relationship Id="rId31" Type="http://schemas.openxmlformats.org/officeDocument/2006/relationships/hyperlink" Target="mailto:ajay@incois.gov.i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mailto:muhamad.sadly@bmkg.go.id" TargetMode="External"/><Relationship Id="rId30" Type="http://schemas.openxmlformats.org/officeDocument/2006/relationships/hyperlink" Target="mailto:Allen.Earl@ga.gov.au" TargetMode="External"/><Relationship Id="rId35" Type="http://schemas.openxmlformats.org/officeDocument/2006/relationships/hyperlink" Target="mailto:layeghi2001@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B38CE-7402-4D99-B291-71E71B428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18564</Words>
  <Characters>105819</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Richard</dc:creator>
  <cp:keywords/>
  <dc:description/>
  <cp:lastModifiedBy>Boned, Patrice</cp:lastModifiedBy>
  <cp:revision>6</cp:revision>
  <cp:lastPrinted>2022-06-12T15:47:00Z</cp:lastPrinted>
  <dcterms:created xsi:type="dcterms:W3CDTF">2022-06-12T15:42:00Z</dcterms:created>
  <dcterms:modified xsi:type="dcterms:W3CDTF">2022-06-12T15:47:00Z</dcterms:modified>
</cp:coreProperties>
</file>