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D4A6F4" w14:textId="0A746511" w:rsidR="00022E81" w:rsidRPr="00E476D3" w:rsidRDefault="00022E81" w:rsidP="0068274D">
      <w:pPr>
        <w:pStyle w:val="govbodytitle"/>
        <w:rPr>
          <w:bCs w:val="0"/>
          <w:lang w:val="en-AU"/>
        </w:rPr>
      </w:pPr>
      <w:r w:rsidRPr="00E476D3">
        <w:rPr>
          <w:sz w:val="36"/>
          <w:szCs w:val="36"/>
          <w:lang w:val="en-AU"/>
        </w:rPr>
        <w:t>Intergovernmental Oceanographic Commission</w:t>
      </w:r>
      <w:r w:rsidR="0068274D" w:rsidRPr="00E476D3">
        <w:rPr>
          <w:sz w:val="36"/>
          <w:szCs w:val="36"/>
          <w:lang w:val="en-AU"/>
        </w:rPr>
        <w:br/>
      </w:r>
      <w:r w:rsidR="0068274D" w:rsidRPr="00E476D3">
        <w:rPr>
          <w:rFonts w:cs="Arial"/>
          <w:i/>
          <w:iCs/>
          <w:sz w:val="32"/>
          <w:szCs w:val="30"/>
          <w:lang w:val="en-AU"/>
        </w:rPr>
        <w:t>Reports</w:t>
      </w:r>
      <w:r w:rsidR="0068274D" w:rsidRPr="00E476D3">
        <w:rPr>
          <w:rFonts w:cs="Arial"/>
          <w:i/>
          <w:iCs/>
          <w:spacing w:val="-4"/>
          <w:sz w:val="32"/>
          <w:szCs w:val="30"/>
          <w:lang w:val="en-AU"/>
        </w:rPr>
        <w:t xml:space="preserve"> </w:t>
      </w:r>
      <w:r w:rsidR="0068274D" w:rsidRPr="00E476D3">
        <w:rPr>
          <w:rFonts w:cs="Arial"/>
          <w:i/>
          <w:iCs/>
          <w:sz w:val="32"/>
          <w:szCs w:val="30"/>
          <w:lang w:val="en-AU"/>
        </w:rPr>
        <w:t>of</w:t>
      </w:r>
      <w:r w:rsidR="0068274D" w:rsidRPr="00E476D3">
        <w:rPr>
          <w:rFonts w:cs="Arial"/>
          <w:i/>
          <w:iCs/>
          <w:spacing w:val="1"/>
          <w:sz w:val="32"/>
          <w:szCs w:val="30"/>
          <w:lang w:val="en-AU"/>
        </w:rPr>
        <w:t xml:space="preserve"> </w:t>
      </w:r>
      <w:r w:rsidR="0068274D" w:rsidRPr="00E476D3">
        <w:rPr>
          <w:rFonts w:cs="Arial"/>
          <w:i/>
          <w:iCs/>
          <w:sz w:val="32"/>
          <w:szCs w:val="30"/>
          <w:lang w:val="en-AU"/>
        </w:rPr>
        <w:t>Meetings</w:t>
      </w:r>
      <w:r w:rsidR="0068274D" w:rsidRPr="00E476D3">
        <w:rPr>
          <w:rFonts w:cs="Arial"/>
          <w:i/>
          <w:iCs/>
          <w:spacing w:val="-4"/>
          <w:sz w:val="32"/>
          <w:szCs w:val="30"/>
          <w:lang w:val="en-AU"/>
        </w:rPr>
        <w:t xml:space="preserve"> </w:t>
      </w:r>
      <w:r w:rsidR="0068274D" w:rsidRPr="00E476D3">
        <w:rPr>
          <w:rFonts w:cs="Arial"/>
          <w:i/>
          <w:iCs/>
          <w:sz w:val="32"/>
          <w:szCs w:val="30"/>
          <w:lang w:val="en-AU"/>
        </w:rPr>
        <w:t>of</w:t>
      </w:r>
      <w:r w:rsidR="0068274D" w:rsidRPr="00E476D3">
        <w:rPr>
          <w:rFonts w:cs="Arial"/>
          <w:i/>
          <w:iCs/>
          <w:spacing w:val="1"/>
          <w:sz w:val="32"/>
          <w:szCs w:val="30"/>
          <w:lang w:val="en-AU"/>
        </w:rPr>
        <w:t xml:space="preserve"> </w:t>
      </w:r>
      <w:r w:rsidR="0068274D" w:rsidRPr="00E476D3">
        <w:rPr>
          <w:rFonts w:cs="Arial"/>
          <w:i/>
          <w:iCs/>
          <w:spacing w:val="-3"/>
          <w:sz w:val="32"/>
          <w:szCs w:val="30"/>
          <w:lang w:val="en-AU"/>
        </w:rPr>
        <w:t>E</w:t>
      </w:r>
      <w:r w:rsidR="0068274D" w:rsidRPr="00E476D3">
        <w:rPr>
          <w:rFonts w:cs="Arial"/>
          <w:i/>
          <w:iCs/>
          <w:sz w:val="32"/>
          <w:szCs w:val="30"/>
          <w:lang w:val="en-AU"/>
        </w:rPr>
        <w:t>x</w:t>
      </w:r>
      <w:r w:rsidR="0068274D" w:rsidRPr="00E476D3">
        <w:rPr>
          <w:rFonts w:cs="Arial"/>
          <w:i/>
          <w:iCs/>
          <w:spacing w:val="-2"/>
          <w:sz w:val="32"/>
          <w:szCs w:val="30"/>
          <w:lang w:val="en-AU"/>
        </w:rPr>
        <w:t>perts an</w:t>
      </w:r>
      <w:r w:rsidR="0068274D" w:rsidRPr="00E476D3">
        <w:rPr>
          <w:rFonts w:cs="Arial"/>
          <w:i/>
          <w:iCs/>
          <w:sz w:val="32"/>
          <w:szCs w:val="30"/>
          <w:lang w:val="en-AU"/>
        </w:rPr>
        <w:t>d</w:t>
      </w:r>
      <w:r w:rsidR="0068274D" w:rsidRPr="00E476D3">
        <w:rPr>
          <w:rFonts w:cs="Arial"/>
          <w:i/>
          <w:iCs/>
          <w:spacing w:val="-2"/>
          <w:sz w:val="32"/>
          <w:szCs w:val="30"/>
          <w:lang w:val="en-AU"/>
        </w:rPr>
        <w:t xml:space="preserve"> Equivalent Bodies</w:t>
      </w:r>
      <w:r w:rsidR="0068274D" w:rsidRPr="00E476D3">
        <w:rPr>
          <w:noProof/>
          <w:spacing w:val="-2"/>
          <w:lang w:val="en-AU"/>
        </w:rPr>
        <w:t xml:space="preserve"> </w:t>
      </w:r>
    </w:p>
    <w:p w14:paraId="2115C572" w14:textId="2E55FB38" w:rsidR="00022E81" w:rsidRPr="00E476D3" w:rsidRDefault="006A5B1B" w:rsidP="00022E81">
      <w:pPr>
        <w:jc w:val="center"/>
        <w:rPr>
          <w:bCs/>
        </w:rPr>
      </w:pPr>
      <w:r>
        <w:rPr>
          <w:spacing w:val="-2"/>
        </w:rPr>
        <w:object w:dxaOrig="1440" w:dyaOrig="1440" w14:anchorId="684452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alt="" style="position:absolute;left:0;text-align:left;margin-left:-6.45pt;margin-top:23pt;width:93.8pt;height:88.55pt;z-index:251674624;visibility:visible;mso-wrap-edited:f;mso-width-percent:0;mso-height-percent:0;mso-width-percent:0;mso-height-percent:0">
            <v:imagedata r:id="rId8" o:title=""/>
          </v:shape>
          <o:OLEObject Type="Embed" ProgID="Word.Picture.8" ShapeID="_x0000_s2050" DrawAspect="Content" ObjectID="_1700561153" r:id="rId9"/>
        </w:object>
      </w:r>
    </w:p>
    <w:p w14:paraId="6EBE2057" w14:textId="77777777" w:rsidR="00022E81" w:rsidRPr="00E476D3" w:rsidRDefault="00022E81" w:rsidP="00022E81">
      <w:pPr>
        <w:jc w:val="center"/>
        <w:rPr>
          <w:bCs/>
        </w:rPr>
      </w:pPr>
    </w:p>
    <w:p w14:paraId="0EEB9C8C" w14:textId="77777777" w:rsidR="00022E81" w:rsidRPr="00E476D3" w:rsidRDefault="00022E81" w:rsidP="00022E81">
      <w:pPr>
        <w:jc w:val="center"/>
        <w:rPr>
          <w:bCs/>
        </w:rPr>
      </w:pPr>
    </w:p>
    <w:p w14:paraId="7FE172E8" w14:textId="77777777" w:rsidR="00022E81" w:rsidRPr="00E476D3" w:rsidRDefault="00022E81" w:rsidP="00022E81">
      <w:pPr>
        <w:jc w:val="center"/>
        <w:rPr>
          <w:bCs/>
        </w:rPr>
      </w:pPr>
    </w:p>
    <w:p w14:paraId="07023C80" w14:textId="77777777" w:rsidR="00022E81" w:rsidRPr="00E476D3" w:rsidRDefault="00022E81" w:rsidP="00022E81">
      <w:pPr>
        <w:jc w:val="center"/>
        <w:rPr>
          <w:bCs/>
        </w:rPr>
      </w:pPr>
    </w:p>
    <w:p w14:paraId="1AD5B188" w14:textId="37E21F95" w:rsidR="00022E81" w:rsidRPr="00E476D3" w:rsidRDefault="00022E81" w:rsidP="00022E81">
      <w:pPr>
        <w:jc w:val="center"/>
        <w:rPr>
          <w:bCs/>
        </w:rPr>
      </w:pPr>
    </w:p>
    <w:p w14:paraId="78E268DF" w14:textId="20DE39BC" w:rsidR="000F7F73" w:rsidRPr="00E476D3" w:rsidRDefault="000F7F73" w:rsidP="00022E81">
      <w:pPr>
        <w:jc w:val="center"/>
        <w:rPr>
          <w:bCs/>
        </w:rPr>
      </w:pPr>
    </w:p>
    <w:p w14:paraId="13086DE0" w14:textId="77777777" w:rsidR="00022E81" w:rsidRPr="00E476D3" w:rsidRDefault="00022E81" w:rsidP="00022E81">
      <w:pPr>
        <w:jc w:val="center"/>
        <w:rPr>
          <w:bCs/>
        </w:rPr>
      </w:pPr>
    </w:p>
    <w:p w14:paraId="456BD815" w14:textId="77777777" w:rsidR="00022E81" w:rsidRPr="00E476D3" w:rsidRDefault="00022E81" w:rsidP="00022E81">
      <w:pPr>
        <w:jc w:val="center"/>
        <w:rPr>
          <w:bCs/>
        </w:rPr>
      </w:pPr>
    </w:p>
    <w:p w14:paraId="554D6FD3" w14:textId="7677BB43" w:rsidR="00022E81" w:rsidRPr="00E476D3" w:rsidRDefault="00022E81" w:rsidP="00022E81">
      <w:pPr>
        <w:pStyle w:val="BodyText"/>
        <w:spacing w:before="0"/>
        <w:rPr>
          <w:rFonts w:ascii="Calibri" w:hAnsi="Calibri" w:cs="Arial"/>
          <w:b/>
          <w:sz w:val="56"/>
          <w:szCs w:val="56"/>
          <w:lang w:val="en-AU"/>
        </w:rPr>
      </w:pPr>
      <w:r w:rsidRPr="00E476D3">
        <w:rPr>
          <w:rFonts w:ascii="Calibri" w:hAnsi="Calibri" w:cs="Arial"/>
          <w:b/>
          <w:sz w:val="56"/>
          <w:szCs w:val="56"/>
          <w:lang w:val="en-AU"/>
        </w:rPr>
        <w:t xml:space="preserve">IODE Steering Group for </w:t>
      </w:r>
      <w:r w:rsidR="00FE4C68">
        <w:rPr>
          <w:rFonts w:ascii="Calibri" w:hAnsi="Calibri" w:cs="Arial"/>
          <w:b/>
          <w:sz w:val="56"/>
          <w:szCs w:val="56"/>
          <w:lang w:val="en-AU"/>
        </w:rPr>
        <w:t xml:space="preserve">the </w:t>
      </w:r>
      <w:proofErr w:type="spellStart"/>
      <w:r w:rsidR="00FE4C68">
        <w:rPr>
          <w:rFonts w:ascii="Calibri" w:hAnsi="Calibri" w:cs="Arial"/>
          <w:b/>
          <w:sz w:val="56"/>
          <w:szCs w:val="56"/>
          <w:lang w:val="en-AU"/>
        </w:rPr>
        <w:t>OceanExpert</w:t>
      </w:r>
      <w:proofErr w:type="spellEnd"/>
      <w:r w:rsidRPr="00E476D3">
        <w:rPr>
          <w:rFonts w:ascii="Calibri" w:hAnsi="Calibri" w:cs="Arial"/>
          <w:b/>
          <w:sz w:val="56"/>
          <w:szCs w:val="56"/>
          <w:lang w:val="en-AU"/>
        </w:rPr>
        <w:t xml:space="preserve"> project</w:t>
      </w:r>
      <w:r w:rsidRPr="00E476D3">
        <w:rPr>
          <w:rFonts w:ascii="Calibri" w:hAnsi="Calibri" w:cs="Arial"/>
          <w:b/>
          <w:sz w:val="56"/>
          <w:szCs w:val="56"/>
          <w:lang w:val="en-AU"/>
        </w:rPr>
        <w:br/>
        <w:t>(SG-</w:t>
      </w:r>
      <w:r w:rsidR="00FE4C68">
        <w:rPr>
          <w:rFonts w:ascii="Calibri" w:hAnsi="Calibri" w:cs="Arial"/>
          <w:b/>
          <w:sz w:val="56"/>
          <w:szCs w:val="56"/>
          <w:lang w:val="en-AU"/>
        </w:rPr>
        <w:t>OE-I</w:t>
      </w:r>
      <w:r w:rsidRPr="00E476D3">
        <w:rPr>
          <w:rFonts w:ascii="Calibri" w:hAnsi="Calibri" w:cs="Arial"/>
          <w:b/>
          <w:sz w:val="56"/>
          <w:szCs w:val="56"/>
          <w:lang w:val="en-AU"/>
        </w:rPr>
        <w:t xml:space="preserve">) </w:t>
      </w:r>
    </w:p>
    <w:p w14:paraId="16C7D576" w14:textId="77777777" w:rsidR="00022E81" w:rsidRPr="00E476D3" w:rsidRDefault="00022E81" w:rsidP="00022E81">
      <w:pPr>
        <w:pStyle w:val="govbodytitle"/>
        <w:rPr>
          <w:lang w:val="en-AU"/>
        </w:rPr>
      </w:pPr>
    </w:p>
    <w:p w14:paraId="0B54C140" w14:textId="72597562" w:rsidR="00022E81" w:rsidRPr="00E476D3" w:rsidRDefault="00FE4C68" w:rsidP="00022E81">
      <w:pPr>
        <w:pStyle w:val="govbodytitle"/>
        <w:rPr>
          <w:lang w:val="en-AU"/>
        </w:rPr>
      </w:pPr>
      <w:r>
        <w:rPr>
          <w:lang w:val="en-AU"/>
        </w:rPr>
        <w:t xml:space="preserve">First </w:t>
      </w:r>
      <w:r w:rsidR="00022E81" w:rsidRPr="00E476D3">
        <w:rPr>
          <w:lang w:val="en-AU"/>
        </w:rPr>
        <w:t>Session</w:t>
      </w:r>
      <w:r w:rsidR="009B581B" w:rsidRPr="00E476D3">
        <w:rPr>
          <w:lang w:val="en-AU"/>
        </w:rPr>
        <w:t xml:space="preserve"> (online)</w:t>
      </w:r>
    </w:p>
    <w:p w14:paraId="4D865C43" w14:textId="114224A0" w:rsidR="00022E81" w:rsidRPr="00E476D3" w:rsidRDefault="00FE4C68" w:rsidP="00022E81">
      <w:pPr>
        <w:pStyle w:val="BodyText"/>
        <w:spacing w:before="0"/>
        <w:rPr>
          <w:rFonts w:ascii="Arial" w:hAnsi="Arial" w:cs="Arial"/>
          <w:sz w:val="28"/>
          <w:szCs w:val="28"/>
          <w:lang w:val="en-AU"/>
        </w:rPr>
      </w:pPr>
      <w:r>
        <w:rPr>
          <w:rFonts w:ascii="Arial" w:hAnsi="Arial" w:cs="Arial"/>
          <w:sz w:val="28"/>
          <w:szCs w:val="28"/>
          <w:lang w:val="en-AU"/>
        </w:rPr>
        <w:t>24 November 2021</w:t>
      </w:r>
    </w:p>
    <w:p w14:paraId="185000B4" w14:textId="08874EEB" w:rsidR="001349BE" w:rsidRPr="00E476D3" w:rsidRDefault="001349BE" w:rsidP="00022E81"/>
    <w:p w14:paraId="49EB43D8" w14:textId="61969154" w:rsidR="001349BE" w:rsidRPr="00E476D3" w:rsidRDefault="001349BE" w:rsidP="00022E81"/>
    <w:p w14:paraId="685237E1" w14:textId="77777777" w:rsidR="001349BE" w:rsidRPr="00E476D3" w:rsidRDefault="001349BE" w:rsidP="00022E81"/>
    <w:p w14:paraId="035FAD48" w14:textId="564A0565" w:rsidR="001349BE" w:rsidRPr="00E476D3" w:rsidRDefault="001349BE" w:rsidP="00022E81"/>
    <w:p w14:paraId="70BDD5FF" w14:textId="3DC77D77" w:rsidR="000F7F73" w:rsidRPr="00E476D3" w:rsidRDefault="000F7F73" w:rsidP="00022E81"/>
    <w:p w14:paraId="29251260" w14:textId="0E3EC60B" w:rsidR="000F7F73" w:rsidRPr="00E476D3" w:rsidRDefault="000F7F73" w:rsidP="00022E81"/>
    <w:p w14:paraId="19404D52" w14:textId="52E2F48A" w:rsidR="000F7F73" w:rsidRPr="00E476D3" w:rsidRDefault="000F7F73" w:rsidP="00022E81"/>
    <w:p w14:paraId="67CC4359" w14:textId="224098C8" w:rsidR="000F7F73" w:rsidRPr="00E476D3" w:rsidRDefault="000F7F73" w:rsidP="00022E81"/>
    <w:p w14:paraId="2331F644" w14:textId="4EC15EBA" w:rsidR="000F7F73" w:rsidRPr="00E476D3" w:rsidRDefault="000F7F73" w:rsidP="00022E81"/>
    <w:p w14:paraId="6B5BDF1B" w14:textId="3E8B1156" w:rsidR="000F7F73" w:rsidRPr="00E476D3" w:rsidRDefault="000F7F73" w:rsidP="00022E81"/>
    <w:p w14:paraId="7824D3E6" w14:textId="77777777" w:rsidR="000F7F73" w:rsidRPr="00E476D3" w:rsidRDefault="000F7F73" w:rsidP="00022E81"/>
    <w:p w14:paraId="712AF8EF" w14:textId="77777777" w:rsidR="00022E81" w:rsidRPr="00E476D3" w:rsidRDefault="00022E81" w:rsidP="00022E81">
      <w:pPr>
        <w:jc w:val="right"/>
        <w:rPr>
          <w:rFonts w:cs="Arial"/>
          <w:b/>
          <w:bCs/>
          <w:sz w:val="28"/>
          <w:szCs w:val="28"/>
        </w:rPr>
      </w:pPr>
    </w:p>
    <w:p w14:paraId="634A227C" w14:textId="77777777" w:rsidR="000B4973" w:rsidRDefault="00022E81" w:rsidP="00022E81">
      <w:pPr>
        <w:jc w:val="right"/>
        <w:rPr>
          <w:rFonts w:cs="Arial"/>
          <w:b/>
          <w:bCs/>
          <w:sz w:val="28"/>
          <w:szCs w:val="28"/>
        </w:rPr>
        <w:sectPr w:rsidR="000B4973" w:rsidSect="000B4973">
          <w:headerReference w:type="even" r:id="rId10"/>
          <w:headerReference w:type="default" r:id="rId11"/>
          <w:headerReference w:type="first" r:id="rId12"/>
          <w:pgSz w:w="11906" w:h="16838"/>
          <w:pgMar w:top="1440" w:right="1701" w:bottom="1440" w:left="1701" w:header="709" w:footer="709" w:gutter="0"/>
          <w:pgNumType w:start="1"/>
          <w:cols w:space="708"/>
          <w:titlePg/>
          <w:docGrid w:linePitch="360"/>
        </w:sectPr>
      </w:pPr>
      <w:r w:rsidRPr="00E476D3">
        <w:rPr>
          <w:rFonts w:cs="Arial"/>
          <w:b/>
          <w:bCs/>
          <w:sz w:val="28"/>
          <w:szCs w:val="28"/>
        </w:rPr>
        <w:t>UNESCO</w:t>
      </w:r>
      <w:r w:rsidR="0068274D" w:rsidRPr="00E476D3">
        <w:rPr>
          <w:rFonts w:cs="Arial"/>
          <w:b/>
          <w:bCs/>
          <w:sz w:val="28"/>
          <w:szCs w:val="28"/>
        </w:rPr>
        <w:t xml:space="preserve"> 20</w:t>
      </w:r>
      <w:r w:rsidR="00E53F5B" w:rsidRPr="00E476D3">
        <w:rPr>
          <w:rFonts w:cs="Arial"/>
          <w:b/>
          <w:bCs/>
          <w:sz w:val="28"/>
          <w:szCs w:val="28"/>
        </w:rPr>
        <w:t>2</w:t>
      </w:r>
      <w:r w:rsidR="00FB4240" w:rsidRPr="00E476D3">
        <w:rPr>
          <w:rFonts w:cs="Arial"/>
          <w:b/>
          <w:bCs/>
          <w:sz w:val="28"/>
          <w:szCs w:val="28"/>
        </w:rPr>
        <w:t>1</w:t>
      </w:r>
    </w:p>
    <w:p w14:paraId="5BB7427D" w14:textId="09AFF6AE" w:rsidR="00022E81" w:rsidRPr="00E476D3" w:rsidRDefault="00022E81">
      <w:pPr>
        <w:spacing w:after="0"/>
        <w:rPr>
          <w:rFonts w:cs="Arial"/>
          <w:sz w:val="22"/>
          <w:szCs w:val="22"/>
        </w:rPr>
      </w:pPr>
    </w:p>
    <w:p w14:paraId="53C9A31E" w14:textId="1312F895" w:rsidR="001349BE" w:rsidRPr="007712F5" w:rsidRDefault="001349BE" w:rsidP="001349BE">
      <w:pPr>
        <w:spacing w:after="0"/>
        <w:jc w:val="center"/>
        <w:rPr>
          <w:lang w:val="nl-NL"/>
        </w:rPr>
      </w:pPr>
      <w:r w:rsidRPr="007712F5">
        <w:rPr>
          <w:w w:val="103"/>
          <w:lang w:val="nl-NL"/>
        </w:rPr>
        <w:t>IOC/IODE-SG-</w:t>
      </w:r>
      <w:r w:rsidR="00FE4C68" w:rsidRPr="007712F5">
        <w:rPr>
          <w:w w:val="103"/>
          <w:lang w:val="nl-NL"/>
        </w:rPr>
        <w:t>OE</w:t>
      </w:r>
      <w:r w:rsidRPr="007712F5">
        <w:rPr>
          <w:w w:val="103"/>
          <w:lang w:val="nl-NL"/>
        </w:rPr>
        <w:t>-I</w:t>
      </w:r>
    </w:p>
    <w:p w14:paraId="79839983" w14:textId="3FD96965" w:rsidR="001349BE" w:rsidRPr="007712F5" w:rsidRDefault="001349BE" w:rsidP="001349BE">
      <w:pPr>
        <w:spacing w:after="0"/>
        <w:jc w:val="center"/>
        <w:rPr>
          <w:lang w:val="nl-NL"/>
        </w:rPr>
      </w:pPr>
      <w:proofErr w:type="spellStart"/>
      <w:r w:rsidRPr="007712F5">
        <w:rPr>
          <w:lang w:val="nl-NL"/>
        </w:rPr>
        <w:t>O</w:t>
      </w:r>
      <w:r w:rsidR="007712F5">
        <w:rPr>
          <w:lang w:val="nl-NL"/>
        </w:rPr>
        <w:t>stend</w:t>
      </w:r>
      <w:proofErr w:type="spellEnd"/>
      <w:r w:rsidR="007712F5">
        <w:rPr>
          <w:lang w:val="nl-NL"/>
        </w:rPr>
        <w:t>,</w:t>
      </w:r>
      <w:r w:rsidRPr="007712F5">
        <w:rPr>
          <w:lang w:val="nl-NL"/>
        </w:rPr>
        <w:t xml:space="preserve"> </w:t>
      </w:r>
      <w:r w:rsidR="007A2010">
        <w:rPr>
          <w:lang w:val="nl-NL"/>
        </w:rPr>
        <w:t>9 December</w:t>
      </w:r>
      <w:r w:rsidRPr="007712F5">
        <w:rPr>
          <w:lang w:val="nl-NL"/>
        </w:rPr>
        <w:t xml:space="preserve"> 20</w:t>
      </w:r>
      <w:r w:rsidR="00E53F5B" w:rsidRPr="007712F5">
        <w:rPr>
          <w:lang w:val="nl-NL"/>
        </w:rPr>
        <w:t>2</w:t>
      </w:r>
      <w:r w:rsidR="000064DE" w:rsidRPr="007712F5">
        <w:rPr>
          <w:lang w:val="nl-NL"/>
        </w:rPr>
        <w:t>1</w:t>
      </w:r>
    </w:p>
    <w:p w14:paraId="1BDB0BDF" w14:textId="3B4A6062" w:rsidR="001349BE" w:rsidRPr="00E476D3" w:rsidRDefault="001349BE" w:rsidP="00291253">
      <w:pPr>
        <w:spacing w:after="0"/>
        <w:jc w:val="center"/>
      </w:pPr>
      <w:r w:rsidRPr="00E476D3">
        <w:t xml:space="preserve">English </w:t>
      </w:r>
    </w:p>
    <w:p w14:paraId="7683084D" w14:textId="732A985F" w:rsidR="00040EC6" w:rsidRPr="00E476D3" w:rsidRDefault="00040EC6" w:rsidP="00291253">
      <w:pPr>
        <w:jc w:val="center"/>
      </w:pPr>
    </w:p>
    <w:p w14:paraId="553828A7" w14:textId="6AF8E497" w:rsidR="00040EC6" w:rsidRPr="00E476D3" w:rsidRDefault="00FB4240" w:rsidP="001349BE">
      <w:pPr>
        <w:jc w:val="center"/>
      </w:pPr>
      <w:r w:rsidRPr="00E476D3">
        <w:t>GROUP PHOTO</w:t>
      </w:r>
    </w:p>
    <w:p w14:paraId="016DEC4F" w14:textId="710F39CF" w:rsidR="00D822C3" w:rsidRPr="00E476D3" w:rsidRDefault="00D822C3" w:rsidP="001349BE">
      <w:pPr>
        <w:jc w:val="center"/>
      </w:pPr>
    </w:p>
    <w:p w14:paraId="7029B35B" w14:textId="77777777" w:rsidR="00D822C3" w:rsidRPr="00E476D3" w:rsidRDefault="00D822C3" w:rsidP="001349BE">
      <w:pPr>
        <w:jc w:val="center"/>
      </w:pPr>
    </w:p>
    <w:p w14:paraId="36BE549C" w14:textId="77777777" w:rsidR="001349BE" w:rsidRPr="00E476D3" w:rsidRDefault="001349BE" w:rsidP="001349BE">
      <w:pPr>
        <w:jc w:val="center"/>
      </w:pPr>
    </w:p>
    <w:p w14:paraId="6B9AE871" w14:textId="63A52F0A" w:rsidR="001349BE" w:rsidRDefault="001349BE" w:rsidP="001349BE">
      <w:pPr>
        <w:jc w:val="center"/>
      </w:pPr>
    </w:p>
    <w:p w14:paraId="530A8C51" w14:textId="2732A144" w:rsidR="001B7093" w:rsidRDefault="00AE21A5" w:rsidP="001349BE">
      <w:pPr>
        <w:jc w:val="center"/>
      </w:pPr>
      <w:r>
        <w:rPr>
          <w:noProof/>
        </w:rPr>
        <w:drawing>
          <wp:inline distT="0" distB="0" distL="0" distR="0" wp14:anchorId="5C617662" wp14:editId="4FF26F4F">
            <wp:extent cx="4557364" cy="3450590"/>
            <wp:effectExtent l="0" t="0" r="2540" b="3810"/>
            <wp:docPr id="1" name="Picture 1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, Teams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64378" cy="3455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5D86A" w14:textId="278C0824" w:rsidR="001B7093" w:rsidRDefault="001B7093" w:rsidP="001349BE">
      <w:pPr>
        <w:jc w:val="center"/>
      </w:pPr>
    </w:p>
    <w:p w14:paraId="4221184E" w14:textId="0AAE5044" w:rsidR="001B7093" w:rsidRDefault="001B7093" w:rsidP="001349BE">
      <w:pPr>
        <w:jc w:val="center"/>
      </w:pPr>
    </w:p>
    <w:p w14:paraId="5C49F1B4" w14:textId="1BCA7EA7" w:rsidR="001B7093" w:rsidRDefault="001B7093" w:rsidP="001349BE">
      <w:pPr>
        <w:jc w:val="center"/>
      </w:pPr>
    </w:p>
    <w:p w14:paraId="21D30ACB" w14:textId="3851DFA5" w:rsidR="001B7093" w:rsidRDefault="001B7093" w:rsidP="001349BE">
      <w:pPr>
        <w:jc w:val="center"/>
      </w:pPr>
    </w:p>
    <w:p w14:paraId="77BCBC09" w14:textId="77777777" w:rsidR="001B7093" w:rsidRPr="00E476D3" w:rsidRDefault="001B7093" w:rsidP="001B7093"/>
    <w:p w14:paraId="7DC69495" w14:textId="463F21C6" w:rsidR="001349BE" w:rsidRPr="00E476D3" w:rsidRDefault="001349BE" w:rsidP="001349BE">
      <w:pPr>
        <w:jc w:val="center"/>
      </w:pPr>
    </w:p>
    <w:p w14:paraId="7EFF7654" w14:textId="77777777" w:rsidR="001349BE" w:rsidRPr="00E476D3" w:rsidRDefault="001349BE" w:rsidP="001349BE">
      <w:pPr>
        <w:jc w:val="center"/>
      </w:pPr>
    </w:p>
    <w:p w14:paraId="30D41636" w14:textId="77777777" w:rsidR="001349BE" w:rsidRPr="00E476D3" w:rsidRDefault="001349BE" w:rsidP="001349BE">
      <w:pPr>
        <w:pStyle w:val="standard"/>
        <w:rPr>
          <w:rFonts w:ascii="Arial" w:hAnsi="Arial"/>
          <w:sz w:val="20"/>
          <w:szCs w:val="20"/>
          <w:lang w:val="en-AU"/>
        </w:rPr>
      </w:pPr>
      <w:r w:rsidRPr="00E476D3">
        <w:rPr>
          <w:rFonts w:ascii="Arial" w:hAnsi="Arial"/>
          <w:sz w:val="20"/>
          <w:szCs w:val="20"/>
          <w:lang w:val="en-AU"/>
        </w:rPr>
        <w:t xml:space="preserve">For bibliographic purposes this document should be cited as follows: </w:t>
      </w:r>
    </w:p>
    <w:p w14:paraId="607741DE" w14:textId="7E0A4FC1" w:rsidR="001349BE" w:rsidRPr="00E476D3" w:rsidRDefault="00FE4C68" w:rsidP="001349BE">
      <w:pPr>
        <w:rPr>
          <w:sz w:val="20"/>
          <w:szCs w:val="20"/>
        </w:rPr>
      </w:pPr>
      <w:r>
        <w:rPr>
          <w:sz w:val="20"/>
          <w:szCs w:val="20"/>
        </w:rPr>
        <w:t xml:space="preserve">First </w:t>
      </w:r>
      <w:r w:rsidR="001349BE" w:rsidRPr="00E476D3">
        <w:rPr>
          <w:sz w:val="20"/>
          <w:szCs w:val="20"/>
        </w:rPr>
        <w:t xml:space="preserve">Session of the IODE Steering Group for the </w:t>
      </w:r>
      <w:proofErr w:type="spellStart"/>
      <w:r>
        <w:rPr>
          <w:sz w:val="20"/>
          <w:szCs w:val="20"/>
        </w:rPr>
        <w:t>OceanExpert</w:t>
      </w:r>
      <w:proofErr w:type="spellEnd"/>
      <w:r w:rsidR="001349BE" w:rsidRPr="00E476D3">
        <w:rPr>
          <w:sz w:val="20"/>
          <w:szCs w:val="20"/>
        </w:rPr>
        <w:t xml:space="preserve"> project (SG-</w:t>
      </w:r>
      <w:r>
        <w:rPr>
          <w:sz w:val="20"/>
          <w:szCs w:val="20"/>
        </w:rPr>
        <w:t>OE-I)</w:t>
      </w:r>
      <w:r w:rsidR="001349BE" w:rsidRPr="00E476D3">
        <w:rPr>
          <w:sz w:val="20"/>
          <w:szCs w:val="20"/>
        </w:rPr>
        <w:t xml:space="preserve"> </w:t>
      </w:r>
      <w:r w:rsidR="00FB4240" w:rsidRPr="00E476D3">
        <w:rPr>
          <w:sz w:val="20"/>
          <w:szCs w:val="20"/>
        </w:rPr>
        <w:t>Online</w:t>
      </w:r>
      <w:r w:rsidR="001349BE" w:rsidRPr="00E476D3">
        <w:rPr>
          <w:sz w:val="20"/>
          <w:szCs w:val="20"/>
        </w:rPr>
        <w:t xml:space="preserve">, </w:t>
      </w:r>
      <w:r>
        <w:rPr>
          <w:sz w:val="20"/>
          <w:szCs w:val="20"/>
        </w:rPr>
        <w:t>24 November</w:t>
      </w:r>
      <w:r w:rsidR="00FB4240" w:rsidRPr="00E476D3">
        <w:rPr>
          <w:sz w:val="20"/>
          <w:szCs w:val="20"/>
        </w:rPr>
        <w:t xml:space="preserve"> 2021</w:t>
      </w:r>
      <w:r w:rsidR="001349BE" w:rsidRPr="00E476D3">
        <w:rPr>
          <w:sz w:val="20"/>
          <w:szCs w:val="20"/>
        </w:rPr>
        <w:t>. Paris, UNESCO</w:t>
      </w:r>
      <w:r w:rsidR="00AE21A5">
        <w:rPr>
          <w:sz w:val="20"/>
          <w:szCs w:val="20"/>
        </w:rPr>
        <w:t xml:space="preserve">, </w:t>
      </w:r>
      <w:r w:rsidR="00060DEA">
        <w:rPr>
          <w:sz w:val="20"/>
          <w:szCs w:val="20"/>
        </w:rPr>
        <w:t>5</w:t>
      </w:r>
      <w:r w:rsidR="001349BE" w:rsidRPr="00E476D3">
        <w:rPr>
          <w:sz w:val="20"/>
          <w:szCs w:val="20"/>
        </w:rPr>
        <w:t xml:space="preserve"> p. 20</w:t>
      </w:r>
      <w:r w:rsidR="00E53F5B" w:rsidRPr="00E476D3">
        <w:rPr>
          <w:sz w:val="20"/>
          <w:szCs w:val="20"/>
        </w:rPr>
        <w:t>2</w:t>
      </w:r>
      <w:r w:rsidR="00FB4240" w:rsidRPr="00E476D3">
        <w:rPr>
          <w:sz w:val="20"/>
          <w:szCs w:val="20"/>
        </w:rPr>
        <w:t>1</w:t>
      </w:r>
      <w:r w:rsidR="001349BE" w:rsidRPr="00E476D3">
        <w:rPr>
          <w:sz w:val="20"/>
          <w:szCs w:val="20"/>
        </w:rPr>
        <w:t xml:space="preserve"> (Reports of Meetings of Experts and Equivalent Bodies) (IOC/IODE-SG-</w:t>
      </w:r>
      <w:r>
        <w:rPr>
          <w:sz w:val="20"/>
          <w:szCs w:val="20"/>
        </w:rPr>
        <w:t>OE-I</w:t>
      </w:r>
      <w:r w:rsidR="001349BE" w:rsidRPr="00E476D3">
        <w:rPr>
          <w:sz w:val="20"/>
          <w:szCs w:val="20"/>
        </w:rPr>
        <w:t>) (English)</w:t>
      </w:r>
    </w:p>
    <w:p w14:paraId="4F96F8D5" w14:textId="3FA6234E" w:rsidR="00267E17" w:rsidRPr="00E476D3" w:rsidRDefault="00CF5E7D" w:rsidP="00A70BE9">
      <w:pPr>
        <w:tabs>
          <w:tab w:val="left" w:pos="5400"/>
        </w:tabs>
        <w:rPr>
          <w:rFonts w:cs="Arial"/>
          <w:sz w:val="22"/>
          <w:szCs w:val="22"/>
        </w:rPr>
      </w:pPr>
      <w:r w:rsidRPr="00E476D3">
        <w:rPr>
          <w:rFonts w:cs="Arial"/>
          <w:sz w:val="22"/>
          <w:szCs w:val="22"/>
        </w:rPr>
        <w:sym w:font="Symbol" w:char="F0D3"/>
      </w:r>
      <w:r w:rsidRPr="00E476D3">
        <w:rPr>
          <w:rFonts w:cs="Arial"/>
          <w:sz w:val="22"/>
          <w:szCs w:val="22"/>
        </w:rPr>
        <w:t xml:space="preserve"> UNESCO 20</w:t>
      </w:r>
      <w:r w:rsidR="001B7093">
        <w:rPr>
          <w:rFonts w:cs="Arial"/>
          <w:sz w:val="22"/>
          <w:szCs w:val="22"/>
        </w:rPr>
        <w:t>21</w:t>
      </w:r>
    </w:p>
    <w:p w14:paraId="2C931BC7" w14:textId="77777777" w:rsidR="000B4973" w:rsidRDefault="000B4973">
      <w:pPr>
        <w:spacing w:after="0"/>
        <w:rPr>
          <w:rFonts w:eastAsiaTheme="minorEastAsia"/>
          <w:b/>
        </w:rPr>
        <w:sectPr w:rsidR="000B4973" w:rsidSect="000B4973">
          <w:pgSz w:w="11906" w:h="16838"/>
          <w:pgMar w:top="1440" w:right="1701" w:bottom="1440" w:left="1701" w:header="709" w:footer="709" w:gutter="0"/>
          <w:pgNumType w:start="1"/>
          <w:cols w:space="708"/>
          <w:titlePg/>
          <w:docGrid w:linePitch="360"/>
        </w:sectPr>
      </w:pPr>
      <w:bookmarkStart w:id="0" w:name="_Toc313538995"/>
      <w:bookmarkStart w:id="1" w:name="_Toc313539047"/>
      <w:bookmarkStart w:id="2" w:name="_Toc334100649"/>
      <w:bookmarkStart w:id="3" w:name="_Toc334100929"/>
      <w:bookmarkStart w:id="4" w:name="_Toc372097330"/>
    </w:p>
    <w:p w14:paraId="1A629F9B" w14:textId="77777777" w:rsidR="00D643DD" w:rsidRDefault="00D643DD">
      <w:pPr>
        <w:spacing w:after="0"/>
        <w:rPr>
          <w:rFonts w:eastAsiaTheme="minorEastAsia"/>
          <w:b/>
        </w:rPr>
      </w:pPr>
    </w:p>
    <w:sdt>
      <w:sdtPr>
        <w:rPr>
          <w:rFonts w:cstheme="majorHAnsi"/>
          <w:b w:val="0"/>
          <w:caps w:val="0"/>
          <w:highlight w:val="yellow"/>
          <w:lang w:val="en-AU" w:eastAsia="en-AU"/>
        </w:rPr>
        <w:id w:val="-843083728"/>
        <w:docPartObj>
          <w:docPartGallery w:val="Table of Contents"/>
          <w:docPartUnique/>
        </w:docPartObj>
      </w:sdtPr>
      <w:sdtEndPr>
        <w:rPr>
          <w:noProof/>
          <w:lang w:eastAsia="en-GB"/>
        </w:rPr>
      </w:sdtEndPr>
      <w:sdtContent>
        <w:p w14:paraId="6549C295" w14:textId="77777777" w:rsidR="009073F3" w:rsidRPr="00E14C97" w:rsidRDefault="001D670B" w:rsidP="009073F3">
          <w:pPr>
            <w:pStyle w:val="TOCHeading"/>
            <w:rPr>
              <w:rFonts w:cstheme="majorHAnsi"/>
              <w:lang w:val="en-AU"/>
            </w:rPr>
          </w:pPr>
          <w:r w:rsidRPr="00E14C97">
            <w:rPr>
              <w:rFonts w:cstheme="majorHAnsi"/>
              <w:lang w:val="en-AU"/>
            </w:rPr>
            <w:t>Table of Contents</w:t>
          </w:r>
        </w:p>
        <w:p w14:paraId="19D71BD8" w14:textId="63115A1E" w:rsidR="00293D5B" w:rsidRDefault="001D670B">
          <w:pPr>
            <w:pStyle w:val="TOC1"/>
            <w:rPr>
              <w:rFonts w:asciiTheme="minorHAnsi" w:eastAsiaTheme="minorEastAsia" w:hAnsiTheme="minorHAnsi" w:cstheme="minorBidi"/>
              <w:lang w:val="en-BE"/>
            </w:rPr>
          </w:pPr>
          <w:r w:rsidRPr="00641266">
            <w:rPr>
              <w:rFonts w:cstheme="majorHAnsi"/>
              <w:noProof w:val="0"/>
              <w:highlight w:val="yellow"/>
            </w:rPr>
            <w:fldChar w:fldCharType="begin"/>
          </w:r>
          <w:r w:rsidRPr="00641266">
            <w:rPr>
              <w:rFonts w:cstheme="majorHAnsi"/>
              <w:highlight w:val="yellow"/>
            </w:rPr>
            <w:instrText xml:space="preserve"> TOC \o "1-3" \h \z \u </w:instrText>
          </w:r>
          <w:r w:rsidRPr="00641266">
            <w:rPr>
              <w:rFonts w:cstheme="majorHAnsi"/>
              <w:noProof w:val="0"/>
              <w:highlight w:val="yellow"/>
            </w:rPr>
            <w:fldChar w:fldCharType="separate"/>
          </w:r>
          <w:hyperlink w:anchor="_Toc89776014" w:history="1">
            <w:r w:rsidR="00293D5B" w:rsidRPr="00A76CDE">
              <w:rPr>
                <w:rStyle w:val="Hyperlink"/>
              </w:rPr>
              <w:t>1.</w:t>
            </w:r>
            <w:r w:rsidR="00293D5B">
              <w:rPr>
                <w:rFonts w:asciiTheme="minorHAnsi" w:eastAsiaTheme="minorEastAsia" w:hAnsiTheme="minorHAnsi" w:cstheme="minorBidi"/>
                <w:lang w:val="en-BE"/>
              </w:rPr>
              <w:tab/>
            </w:r>
            <w:r w:rsidR="00293D5B" w:rsidRPr="00A76CDE">
              <w:rPr>
                <w:rStyle w:val="Hyperlink"/>
              </w:rPr>
              <w:t>opening of the meeting</w:t>
            </w:r>
            <w:r w:rsidR="00293D5B">
              <w:rPr>
                <w:webHidden/>
              </w:rPr>
              <w:tab/>
            </w:r>
            <w:r w:rsidR="00293D5B">
              <w:rPr>
                <w:webHidden/>
              </w:rPr>
              <w:fldChar w:fldCharType="begin"/>
            </w:r>
            <w:r w:rsidR="00293D5B">
              <w:rPr>
                <w:webHidden/>
              </w:rPr>
              <w:instrText xml:space="preserve"> PAGEREF _Toc89776014 \h </w:instrText>
            </w:r>
            <w:r w:rsidR="00293D5B">
              <w:rPr>
                <w:webHidden/>
              </w:rPr>
            </w:r>
            <w:r w:rsidR="00293D5B">
              <w:rPr>
                <w:webHidden/>
              </w:rPr>
              <w:fldChar w:fldCharType="separate"/>
            </w:r>
            <w:r w:rsidR="00293D5B">
              <w:rPr>
                <w:webHidden/>
              </w:rPr>
              <w:t>1</w:t>
            </w:r>
            <w:r w:rsidR="00293D5B">
              <w:rPr>
                <w:webHidden/>
              </w:rPr>
              <w:fldChar w:fldCharType="end"/>
            </w:r>
          </w:hyperlink>
        </w:p>
        <w:p w14:paraId="6C53E01E" w14:textId="6F4AC182" w:rsidR="00293D5B" w:rsidRDefault="006A5B1B">
          <w:pPr>
            <w:pStyle w:val="TOC2"/>
            <w:rPr>
              <w:rFonts w:asciiTheme="minorHAnsi" w:eastAsiaTheme="minorEastAsia" w:hAnsiTheme="minorHAnsi" w:cstheme="minorBidi"/>
              <w:sz w:val="24"/>
              <w:lang w:val="en-BE"/>
            </w:rPr>
          </w:pPr>
          <w:hyperlink w:anchor="_Toc89776015" w:history="1">
            <w:r w:rsidR="00293D5B" w:rsidRPr="00A76CDE">
              <w:rPr>
                <w:rStyle w:val="Hyperlink"/>
                <w:lang w:bidi="en-US"/>
              </w:rPr>
              <w:t>1.1</w:t>
            </w:r>
            <w:r w:rsidR="00293D5B">
              <w:rPr>
                <w:rFonts w:asciiTheme="minorHAnsi" w:eastAsiaTheme="minorEastAsia" w:hAnsiTheme="minorHAnsi" w:cstheme="minorBidi"/>
                <w:sz w:val="24"/>
                <w:lang w:val="en-BE"/>
              </w:rPr>
              <w:tab/>
            </w:r>
            <w:r w:rsidR="00293D5B" w:rsidRPr="00A76CDE">
              <w:rPr>
                <w:rStyle w:val="Hyperlink"/>
                <w:lang w:bidi="en-US"/>
              </w:rPr>
              <w:t>introduction of participants</w:t>
            </w:r>
            <w:r w:rsidR="00293D5B">
              <w:rPr>
                <w:webHidden/>
              </w:rPr>
              <w:tab/>
            </w:r>
            <w:r w:rsidR="00293D5B">
              <w:rPr>
                <w:webHidden/>
              </w:rPr>
              <w:fldChar w:fldCharType="begin"/>
            </w:r>
            <w:r w:rsidR="00293D5B">
              <w:rPr>
                <w:webHidden/>
              </w:rPr>
              <w:instrText xml:space="preserve"> PAGEREF _Toc89776015 \h </w:instrText>
            </w:r>
            <w:r w:rsidR="00293D5B">
              <w:rPr>
                <w:webHidden/>
              </w:rPr>
            </w:r>
            <w:r w:rsidR="00293D5B">
              <w:rPr>
                <w:webHidden/>
              </w:rPr>
              <w:fldChar w:fldCharType="separate"/>
            </w:r>
            <w:r w:rsidR="00293D5B">
              <w:rPr>
                <w:webHidden/>
              </w:rPr>
              <w:t>1</w:t>
            </w:r>
            <w:r w:rsidR="00293D5B">
              <w:rPr>
                <w:webHidden/>
              </w:rPr>
              <w:fldChar w:fldCharType="end"/>
            </w:r>
          </w:hyperlink>
        </w:p>
        <w:p w14:paraId="68C9D702" w14:textId="73388145" w:rsidR="00293D5B" w:rsidRDefault="006A5B1B">
          <w:pPr>
            <w:pStyle w:val="TOC2"/>
            <w:rPr>
              <w:rFonts w:asciiTheme="minorHAnsi" w:eastAsiaTheme="minorEastAsia" w:hAnsiTheme="minorHAnsi" w:cstheme="minorBidi"/>
              <w:sz w:val="24"/>
              <w:lang w:val="en-BE"/>
            </w:rPr>
          </w:pPr>
          <w:hyperlink w:anchor="_Toc89776016" w:history="1">
            <w:r w:rsidR="00293D5B" w:rsidRPr="00A76CDE">
              <w:rPr>
                <w:rStyle w:val="Hyperlink"/>
                <w:lang w:bidi="en-US"/>
              </w:rPr>
              <w:t>1.2</w:t>
            </w:r>
            <w:r w:rsidR="00293D5B">
              <w:rPr>
                <w:rFonts w:asciiTheme="minorHAnsi" w:eastAsiaTheme="minorEastAsia" w:hAnsiTheme="minorHAnsi" w:cstheme="minorBidi"/>
                <w:sz w:val="24"/>
                <w:lang w:val="en-BE"/>
              </w:rPr>
              <w:tab/>
            </w:r>
            <w:r w:rsidR="00293D5B" w:rsidRPr="00A76CDE">
              <w:rPr>
                <w:rStyle w:val="Hyperlink"/>
                <w:lang w:bidi="en-US"/>
              </w:rPr>
              <w:t>Adoption of the Agenda and Timetable</w:t>
            </w:r>
            <w:r w:rsidR="00293D5B">
              <w:rPr>
                <w:webHidden/>
              </w:rPr>
              <w:tab/>
            </w:r>
            <w:r w:rsidR="00293D5B">
              <w:rPr>
                <w:webHidden/>
              </w:rPr>
              <w:fldChar w:fldCharType="begin"/>
            </w:r>
            <w:r w:rsidR="00293D5B">
              <w:rPr>
                <w:webHidden/>
              </w:rPr>
              <w:instrText xml:space="preserve"> PAGEREF _Toc89776016 \h </w:instrText>
            </w:r>
            <w:r w:rsidR="00293D5B">
              <w:rPr>
                <w:webHidden/>
              </w:rPr>
            </w:r>
            <w:r w:rsidR="00293D5B">
              <w:rPr>
                <w:webHidden/>
              </w:rPr>
              <w:fldChar w:fldCharType="separate"/>
            </w:r>
            <w:r w:rsidR="00293D5B">
              <w:rPr>
                <w:webHidden/>
              </w:rPr>
              <w:t>1</w:t>
            </w:r>
            <w:r w:rsidR="00293D5B">
              <w:rPr>
                <w:webHidden/>
              </w:rPr>
              <w:fldChar w:fldCharType="end"/>
            </w:r>
          </w:hyperlink>
        </w:p>
        <w:p w14:paraId="224A4829" w14:textId="766CEF46" w:rsidR="00293D5B" w:rsidRDefault="006A5B1B">
          <w:pPr>
            <w:pStyle w:val="TOC1"/>
            <w:rPr>
              <w:rFonts w:asciiTheme="minorHAnsi" w:eastAsiaTheme="minorEastAsia" w:hAnsiTheme="minorHAnsi" w:cstheme="minorBidi"/>
              <w:lang w:val="en-BE"/>
            </w:rPr>
          </w:pPr>
          <w:hyperlink w:anchor="_Toc89776017" w:history="1">
            <w:r w:rsidR="00293D5B" w:rsidRPr="00A76CDE">
              <w:rPr>
                <w:rStyle w:val="Hyperlink"/>
              </w:rPr>
              <w:t>2.</w:t>
            </w:r>
            <w:r w:rsidR="00293D5B">
              <w:rPr>
                <w:rFonts w:asciiTheme="minorHAnsi" w:eastAsiaTheme="minorEastAsia" w:hAnsiTheme="minorHAnsi" w:cstheme="minorBidi"/>
                <w:lang w:val="en-BE"/>
              </w:rPr>
              <w:tab/>
            </w:r>
            <w:r w:rsidR="00293D5B" w:rsidRPr="00A76CDE">
              <w:rPr>
                <w:rStyle w:val="Hyperlink"/>
              </w:rPr>
              <w:t>history of oceanexpert and statistics</w:t>
            </w:r>
            <w:r w:rsidR="00293D5B">
              <w:rPr>
                <w:webHidden/>
              </w:rPr>
              <w:tab/>
            </w:r>
            <w:r w:rsidR="00293D5B">
              <w:rPr>
                <w:webHidden/>
              </w:rPr>
              <w:fldChar w:fldCharType="begin"/>
            </w:r>
            <w:r w:rsidR="00293D5B">
              <w:rPr>
                <w:webHidden/>
              </w:rPr>
              <w:instrText xml:space="preserve"> PAGEREF _Toc89776017 \h </w:instrText>
            </w:r>
            <w:r w:rsidR="00293D5B">
              <w:rPr>
                <w:webHidden/>
              </w:rPr>
            </w:r>
            <w:r w:rsidR="00293D5B">
              <w:rPr>
                <w:webHidden/>
              </w:rPr>
              <w:fldChar w:fldCharType="separate"/>
            </w:r>
            <w:r w:rsidR="00293D5B">
              <w:rPr>
                <w:webHidden/>
              </w:rPr>
              <w:t>1</w:t>
            </w:r>
            <w:r w:rsidR="00293D5B">
              <w:rPr>
                <w:webHidden/>
              </w:rPr>
              <w:fldChar w:fldCharType="end"/>
            </w:r>
          </w:hyperlink>
        </w:p>
        <w:p w14:paraId="16BF1DF8" w14:textId="55E032BD" w:rsidR="00293D5B" w:rsidRDefault="006A5B1B">
          <w:pPr>
            <w:pStyle w:val="TOC1"/>
            <w:rPr>
              <w:rFonts w:asciiTheme="minorHAnsi" w:eastAsiaTheme="minorEastAsia" w:hAnsiTheme="minorHAnsi" w:cstheme="minorBidi"/>
              <w:lang w:val="en-BE"/>
            </w:rPr>
          </w:pPr>
          <w:hyperlink w:anchor="_Toc89776018" w:history="1">
            <w:r w:rsidR="00293D5B" w:rsidRPr="00A76CDE">
              <w:rPr>
                <w:rStyle w:val="Hyperlink"/>
              </w:rPr>
              <w:t>3.</w:t>
            </w:r>
            <w:r w:rsidR="00293D5B">
              <w:rPr>
                <w:rFonts w:asciiTheme="minorHAnsi" w:eastAsiaTheme="minorEastAsia" w:hAnsiTheme="minorHAnsi" w:cstheme="minorBidi"/>
                <w:lang w:val="en-BE"/>
              </w:rPr>
              <w:tab/>
            </w:r>
            <w:r w:rsidR="00293D5B" w:rsidRPr="00A76CDE">
              <w:rPr>
                <w:rStyle w:val="Hyperlink"/>
              </w:rPr>
              <w:t>oceanexpert vs competitors</w:t>
            </w:r>
            <w:r w:rsidR="00293D5B">
              <w:rPr>
                <w:webHidden/>
              </w:rPr>
              <w:tab/>
            </w:r>
            <w:r w:rsidR="00293D5B">
              <w:rPr>
                <w:webHidden/>
              </w:rPr>
              <w:fldChar w:fldCharType="begin"/>
            </w:r>
            <w:r w:rsidR="00293D5B">
              <w:rPr>
                <w:webHidden/>
              </w:rPr>
              <w:instrText xml:space="preserve"> PAGEREF _Toc89776018 \h </w:instrText>
            </w:r>
            <w:r w:rsidR="00293D5B">
              <w:rPr>
                <w:webHidden/>
              </w:rPr>
            </w:r>
            <w:r w:rsidR="00293D5B">
              <w:rPr>
                <w:webHidden/>
              </w:rPr>
              <w:fldChar w:fldCharType="separate"/>
            </w:r>
            <w:r w:rsidR="00293D5B">
              <w:rPr>
                <w:webHidden/>
              </w:rPr>
              <w:t>2</w:t>
            </w:r>
            <w:r w:rsidR="00293D5B">
              <w:rPr>
                <w:webHidden/>
              </w:rPr>
              <w:fldChar w:fldCharType="end"/>
            </w:r>
          </w:hyperlink>
        </w:p>
        <w:p w14:paraId="3CED7B1A" w14:textId="50010400" w:rsidR="00293D5B" w:rsidRDefault="006A5B1B">
          <w:pPr>
            <w:pStyle w:val="TOC1"/>
            <w:rPr>
              <w:rFonts w:asciiTheme="minorHAnsi" w:eastAsiaTheme="minorEastAsia" w:hAnsiTheme="minorHAnsi" w:cstheme="minorBidi"/>
              <w:lang w:val="en-BE"/>
            </w:rPr>
          </w:pPr>
          <w:hyperlink w:anchor="_Toc89776019" w:history="1">
            <w:r w:rsidR="00293D5B" w:rsidRPr="00A76CDE">
              <w:rPr>
                <w:rStyle w:val="Hyperlink"/>
              </w:rPr>
              <w:t>4.</w:t>
            </w:r>
            <w:r w:rsidR="00293D5B">
              <w:rPr>
                <w:rFonts w:asciiTheme="minorHAnsi" w:eastAsiaTheme="minorEastAsia" w:hAnsiTheme="minorHAnsi" w:cstheme="minorBidi"/>
                <w:lang w:val="en-BE"/>
              </w:rPr>
              <w:tab/>
            </w:r>
            <w:r w:rsidR="00293D5B" w:rsidRPr="00A76CDE">
              <w:rPr>
                <w:rStyle w:val="Hyperlink"/>
              </w:rPr>
              <w:t>strenghts and weaknesses of oceanexpert</w:t>
            </w:r>
            <w:r w:rsidR="00293D5B">
              <w:rPr>
                <w:webHidden/>
              </w:rPr>
              <w:tab/>
            </w:r>
            <w:r w:rsidR="00293D5B">
              <w:rPr>
                <w:webHidden/>
              </w:rPr>
              <w:fldChar w:fldCharType="begin"/>
            </w:r>
            <w:r w:rsidR="00293D5B">
              <w:rPr>
                <w:webHidden/>
              </w:rPr>
              <w:instrText xml:space="preserve"> PAGEREF _Toc89776019 \h </w:instrText>
            </w:r>
            <w:r w:rsidR="00293D5B">
              <w:rPr>
                <w:webHidden/>
              </w:rPr>
            </w:r>
            <w:r w:rsidR="00293D5B">
              <w:rPr>
                <w:webHidden/>
              </w:rPr>
              <w:fldChar w:fldCharType="separate"/>
            </w:r>
            <w:r w:rsidR="00293D5B">
              <w:rPr>
                <w:webHidden/>
              </w:rPr>
              <w:t>2</w:t>
            </w:r>
            <w:r w:rsidR="00293D5B">
              <w:rPr>
                <w:webHidden/>
              </w:rPr>
              <w:fldChar w:fldCharType="end"/>
            </w:r>
          </w:hyperlink>
        </w:p>
        <w:p w14:paraId="7D985D46" w14:textId="25283853" w:rsidR="00293D5B" w:rsidRDefault="006A5B1B">
          <w:pPr>
            <w:pStyle w:val="TOC2"/>
            <w:rPr>
              <w:rFonts w:asciiTheme="minorHAnsi" w:eastAsiaTheme="minorEastAsia" w:hAnsiTheme="minorHAnsi" w:cstheme="minorBidi"/>
              <w:sz w:val="24"/>
              <w:lang w:val="en-BE"/>
            </w:rPr>
          </w:pPr>
          <w:hyperlink w:anchor="_Toc89776020" w:history="1">
            <w:r w:rsidR="00293D5B" w:rsidRPr="00A76CDE">
              <w:rPr>
                <w:rStyle w:val="Hyperlink"/>
                <w:lang w:bidi="en-US"/>
              </w:rPr>
              <w:t>4.1</w:t>
            </w:r>
            <w:r w:rsidR="00293D5B">
              <w:rPr>
                <w:rFonts w:asciiTheme="minorHAnsi" w:eastAsiaTheme="minorEastAsia" w:hAnsiTheme="minorHAnsi" w:cstheme="minorBidi"/>
                <w:sz w:val="24"/>
                <w:lang w:val="en-BE"/>
              </w:rPr>
              <w:tab/>
            </w:r>
            <w:r w:rsidR="00293D5B" w:rsidRPr="00A76CDE">
              <w:rPr>
                <w:rStyle w:val="Hyperlink"/>
                <w:lang w:bidi="en-US"/>
              </w:rPr>
              <w:t>strenghts</w:t>
            </w:r>
            <w:r w:rsidR="00293D5B">
              <w:rPr>
                <w:webHidden/>
              </w:rPr>
              <w:tab/>
            </w:r>
            <w:r w:rsidR="00293D5B">
              <w:rPr>
                <w:webHidden/>
              </w:rPr>
              <w:fldChar w:fldCharType="begin"/>
            </w:r>
            <w:r w:rsidR="00293D5B">
              <w:rPr>
                <w:webHidden/>
              </w:rPr>
              <w:instrText xml:space="preserve"> PAGEREF _Toc89776020 \h </w:instrText>
            </w:r>
            <w:r w:rsidR="00293D5B">
              <w:rPr>
                <w:webHidden/>
              </w:rPr>
            </w:r>
            <w:r w:rsidR="00293D5B">
              <w:rPr>
                <w:webHidden/>
              </w:rPr>
              <w:fldChar w:fldCharType="separate"/>
            </w:r>
            <w:r w:rsidR="00293D5B">
              <w:rPr>
                <w:webHidden/>
              </w:rPr>
              <w:t>2</w:t>
            </w:r>
            <w:r w:rsidR="00293D5B">
              <w:rPr>
                <w:webHidden/>
              </w:rPr>
              <w:fldChar w:fldCharType="end"/>
            </w:r>
          </w:hyperlink>
        </w:p>
        <w:p w14:paraId="593F358C" w14:textId="498342B0" w:rsidR="00293D5B" w:rsidRDefault="006A5B1B">
          <w:pPr>
            <w:pStyle w:val="TOC2"/>
            <w:rPr>
              <w:rFonts w:asciiTheme="minorHAnsi" w:eastAsiaTheme="minorEastAsia" w:hAnsiTheme="minorHAnsi" w:cstheme="minorBidi"/>
              <w:sz w:val="24"/>
              <w:lang w:val="en-BE"/>
            </w:rPr>
          </w:pPr>
          <w:hyperlink w:anchor="_Toc89776021" w:history="1">
            <w:r w:rsidR="00293D5B" w:rsidRPr="00A76CDE">
              <w:rPr>
                <w:rStyle w:val="Hyperlink"/>
                <w:lang w:bidi="en-US"/>
              </w:rPr>
              <w:t>4.2</w:t>
            </w:r>
            <w:r w:rsidR="00293D5B">
              <w:rPr>
                <w:rFonts w:asciiTheme="minorHAnsi" w:eastAsiaTheme="minorEastAsia" w:hAnsiTheme="minorHAnsi" w:cstheme="minorBidi"/>
                <w:sz w:val="24"/>
                <w:lang w:val="en-BE"/>
              </w:rPr>
              <w:tab/>
            </w:r>
            <w:r w:rsidR="00293D5B" w:rsidRPr="00A76CDE">
              <w:rPr>
                <w:rStyle w:val="Hyperlink"/>
                <w:lang w:bidi="en-US"/>
              </w:rPr>
              <w:t>weaknesses</w:t>
            </w:r>
            <w:r w:rsidR="00293D5B">
              <w:rPr>
                <w:webHidden/>
              </w:rPr>
              <w:tab/>
            </w:r>
            <w:r w:rsidR="00293D5B">
              <w:rPr>
                <w:webHidden/>
              </w:rPr>
              <w:fldChar w:fldCharType="begin"/>
            </w:r>
            <w:r w:rsidR="00293D5B">
              <w:rPr>
                <w:webHidden/>
              </w:rPr>
              <w:instrText xml:space="preserve"> PAGEREF _Toc89776021 \h </w:instrText>
            </w:r>
            <w:r w:rsidR="00293D5B">
              <w:rPr>
                <w:webHidden/>
              </w:rPr>
            </w:r>
            <w:r w:rsidR="00293D5B">
              <w:rPr>
                <w:webHidden/>
              </w:rPr>
              <w:fldChar w:fldCharType="separate"/>
            </w:r>
            <w:r w:rsidR="00293D5B">
              <w:rPr>
                <w:webHidden/>
              </w:rPr>
              <w:t>3</w:t>
            </w:r>
            <w:r w:rsidR="00293D5B">
              <w:rPr>
                <w:webHidden/>
              </w:rPr>
              <w:fldChar w:fldCharType="end"/>
            </w:r>
          </w:hyperlink>
        </w:p>
        <w:p w14:paraId="68F62415" w14:textId="412C2C42" w:rsidR="00293D5B" w:rsidRDefault="006A5B1B">
          <w:pPr>
            <w:pStyle w:val="TOC1"/>
            <w:rPr>
              <w:rFonts w:asciiTheme="minorHAnsi" w:eastAsiaTheme="minorEastAsia" w:hAnsiTheme="minorHAnsi" w:cstheme="minorBidi"/>
              <w:lang w:val="en-BE"/>
            </w:rPr>
          </w:pPr>
          <w:hyperlink w:anchor="_Toc89776022" w:history="1">
            <w:r w:rsidR="00293D5B" w:rsidRPr="00A76CDE">
              <w:rPr>
                <w:rStyle w:val="Hyperlink"/>
              </w:rPr>
              <w:t>5.</w:t>
            </w:r>
            <w:r w:rsidR="00293D5B">
              <w:rPr>
                <w:rFonts w:asciiTheme="minorHAnsi" w:eastAsiaTheme="minorEastAsia" w:hAnsiTheme="minorHAnsi" w:cstheme="minorBidi"/>
                <w:lang w:val="en-BE"/>
              </w:rPr>
              <w:tab/>
            </w:r>
            <w:r w:rsidR="00293D5B" w:rsidRPr="00A76CDE">
              <w:rPr>
                <w:rStyle w:val="Hyperlink"/>
              </w:rPr>
              <w:t>recommendations for the future oceanexpert</w:t>
            </w:r>
            <w:r w:rsidR="00293D5B">
              <w:rPr>
                <w:webHidden/>
              </w:rPr>
              <w:tab/>
            </w:r>
            <w:r w:rsidR="00293D5B">
              <w:rPr>
                <w:webHidden/>
              </w:rPr>
              <w:fldChar w:fldCharType="begin"/>
            </w:r>
            <w:r w:rsidR="00293D5B">
              <w:rPr>
                <w:webHidden/>
              </w:rPr>
              <w:instrText xml:space="preserve"> PAGEREF _Toc89776022 \h </w:instrText>
            </w:r>
            <w:r w:rsidR="00293D5B">
              <w:rPr>
                <w:webHidden/>
              </w:rPr>
            </w:r>
            <w:r w:rsidR="00293D5B">
              <w:rPr>
                <w:webHidden/>
              </w:rPr>
              <w:fldChar w:fldCharType="separate"/>
            </w:r>
            <w:r w:rsidR="00293D5B">
              <w:rPr>
                <w:webHidden/>
              </w:rPr>
              <w:t>3</w:t>
            </w:r>
            <w:r w:rsidR="00293D5B">
              <w:rPr>
                <w:webHidden/>
              </w:rPr>
              <w:fldChar w:fldCharType="end"/>
            </w:r>
          </w:hyperlink>
        </w:p>
        <w:p w14:paraId="45D32CDE" w14:textId="00D051F3" w:rsidR="00293D5B" w:rsidRDefault="006A5B1B">
          <w:pPr>
            <w:pStyle w:val="TOC2"/>
            <w:rPr>
              <w:rFonts w:asciiTheme="minorHAnsi" w:eastAsiaTheme="minorEastAsia" w:hAnsiTheme="minorHAnsi" w:cstheme="minorBidi"/>
              <w:sz w:val="24"/>
              <w:lang w:val="en-BE"/>
            </w:rPr>
          </w:pPr>
          <w:hyperlink w:anchor="_Toc89776023" w:history="1">
            <w:r w:rsidR="00293D5B" w:rsidRPr="00A76CDE">
              <w:rPr>
                <w:rStyle w:val="Hyperlink"/>
                <w:lang w:bidi="en-US"/>
              </w:rPr>
              <w:t>5.1</w:t>
            </w:r>
            <w:r w:rsidR="00293D5B">
              <w:rPr>
                <w:rFonts w:asciiTheme="minorHAnsi" w:eastAsiaTheme="minorEastAsia" w:hAnsiTheme="minorHAnsi" w:cstheme="minorBidi"/>
                <w:sz w:val="24"/>
                <w:lang w:val="en-BE"/>
              </w:rPr>
              <w:tab/>
            </w:r>
            <w:r w:rsidR="00293D5B" w:rsidRPr="00A76CDE">
              <w:rPr>
                <w:rStyle w:val="Hyperlink"/>
                <w:lang w:bidi="en-US"/>
              </w:rPr>
              <w:t>oceanexpert as a directory of ocean professionals contributing to ioc programmes and activities</w:t>
            </w:r>
            <w:r w:rsidR="00293D5B">
              <w:rPr>
                <w:webHidden/>
              </w:rPr>
              <w:tab/>
            </w:r>
            <w:r w:rsidR="00293D5B">
              <w:rPr>
                <w:webHidden/>
              </w:rPr>
              <w:fldChar w:fldCharType="begin"/>
            </w:r>
            <w:r w:rsidR="00293D5B">
              <w:rPr>
                <w:webHidden/>
              </w:rPr>
              <w:instrText xml:space="preserve"> PAGEREF _Toc89776023 \h </w:instrText>
            </w:r>
            <w:r w:rsidR="00293D5B">
              <w:rPr>
                <w:webHidden/>
              </w:rPr>
            </w:r>
            <w:r w:rsidR="00293D5B">
              <w:rPr>
                <w:webHidden/>
              </w:rPr>
              <w:fldChar w:fldCharType="separate"/>
            </w:r>
            <w:r w:rsidR="00293D5B">
              <w:rPr>
                <w:webHidden/>
              </w:rPr>
              <w:t>3</w:t>
            </w:r>
            <w:r w:rsidR="00293D5B">
              <w:rPr>
                <w:webHidden/>
              </w:rPr>
              <w:fldChar w:fldCharType="end"/>
            </w:r>
          </w:hyperlink>
        </w:p>
        <w:p w14:paraId="516D286C" w14:textId="622D9A3C" w:rsidR="00293D5B" w:rsidRDefault="006A5B1B">
          <w:pPr>
            <w:pStyle w:val="TOC2"/>
            <w:rPr>
              <w:rFonts w:asciiTheme="minorHAnsi" w:eastAsiaTheme="minorEastAsia" w:hAnsiTheme="minorHAnsi" w:cstheme="minorBidi"/>
              <w:sz w:val="24"/>
              <w:lang w:val="en-BE"/>
            </w:rPr>
          </w:pPr>
          <w:hyperlink w:anchor="_Toc89776024" w:history="1">
            <w:r w:rsidR="00293D5B" w:rsidRPr="00A76CDE">
              <w:rPr>
                <w:rStyle w:val="Hyperlink"/>
                <w:lang w:bidi="en-US"/>
              </w:rPr>
              <w:t>5.2</w:t>
            </w:r>
            <w:r w:rsidR="00293D5B">
              <w:rPr>
                <w:rFonts w:asciiTheme="minorHAnsi" w:eastAsiaTheme="minorEastAsia" w:hAnsiTheme="minorHAnsi" w:cstheme="minorBidi"/>
                <w:sz w:val="24"/>
                <w:lang w:val="en-BE"/>
              </w:rPr>
              <w:tab/>
            </w:r>
            <w:r w:rsidR="00293D5B" w:rsidRPr="00A76CDE">
              <w:rPr>
                <w:rStyle w:val="Hyperlink"/>
                <w:lang w:bidi="en-US"/>
              </w:rPr>
              <w:t>optimization of the oceanexpert document repository</w:t>
            </w:r>
            <w:r w:rsidR="00293D5B">
              <w:rPr>
                <w:webHidden/>
              </w:rPr>
              <w:tab/>
            </w:r>
            <w:r w:rsidR="00293D5B">
              <w:rPr>
                <w:webHidden/>
              </w:rPr>
              <w:fldChar w:fldCharType="begin"/>
            </w:r>
            <w:r w:rsidR="00293D5B">
              <w:rPr>
                <w:webHidden/>
              </w:rPr>
              <w:instrText xml:space="preserve"> PAGEREF _Toc89776024 \h </w:instrText>
            </w:r>
            <w:r w:rsidR="00293D5B">
              <w:rPr>
                <w:webHidden/>
              </w:rPr>
            </w:r>
            <w:r w:rsidR="00293D5B">
              <w:rPr>
                <w:webHidden/>
              </w:rPr>
              <w:fldChar w:fldCharType="separate"/>
            </w:r>
            <w:r w:rsidR="00293D5B">
              <w:rPr>
                <w:webHidden/>
              </w:rPr>
              <w:t>4</w:t>
            </w:r>
            <w:r w:rsidR="00293D5B">
              <w:rPr>
                <w:webHidden/>
              </w:rPr>
              <w:fldChar w:fldCharType="end"/>
            </w:r>
          </w:hyperlink>
        </w:p>
        <w:p w14:paraId="63B4A707" w14:textId="14D9D309" w:rsidR="00293D5B" w:rsidRDefault="006A5B1B">
          <w:pPr>
            <w:pStyle w:val="TOC2"/>
            <w:rPr>
              <w:rFonts w:asciiTheme="minorHAnsi" w:eastAsiaTheme="minorEastAsia" w:hAnsiTheme="minorHAnsi" w:cstheme="minorBidi"/>
              <w:sz w:val="24"/>
              <w:lang w:val="en-BE"/>
            </w:rPr>
          </w:pPr>
          <w:hyperlink w:anchor="_Toc89776025" w:history="1">
            <w:r w:rsidR="00293D5B" w:rsidRPr="00A76CDE">
              <w:rPr>
                <w:rStyle w:val="Hyperlink"/>
                <w:lang w:bidi="en-US"/>
              </w:rPr>
              <w:t>5.3</w:t>
            </w:r>
            <w:r w:rsidR="00293D5B">
              <w:rPr>
                <w:rFonts w:asciiTheme="minorHAnsi" w:eastAsiaTheme="minorEastAsia" w:hAnsiTheme="minorHAnsi" w:cstheme="minorBidi"/>
                <w:sz w:val="24"/>
                <w:lang w:val="en-BE"/>
              </w:rPr>
              <w:tab/>
            </w:r>
            <w:r w:rsidR="00293D5B" w:rsidRPr="00A76CDE">
              <w:rPr>
                <w:rStyle w:val="Hyperlink"/>
                <w:lang w:bidi="en-US"/>
              </w:rPr>
              <w:t>other suggestions for the future oceanexpert</w:t>
            </w:r>
            <w:r w:rsidR="00293D5B">
              <w:rPr>
                <w:webHidden/>
              </w:rPr>
              <w:tab/>
            </w:r>
            <w:r w:rsidR="00293D5B">
              <w:rPr>
                <w:webHidden/>
              </w:rPr>
              <w:fldChar w:fldCharType="begin"/>
            </w:r>
            <w:r w:rsidR="00293D5B">
              <w:rPr>
                <w:webHidden/>
              </w:rPr>
              <w:instrText xml:space="preserve"> PAGEREF _Toc89776025 \h </w:instrText>
            </w:r>
            <w:r w:rsidR="00293D5B">
              <w:rPr>
                <w:webHidden/>
              </w:rPr>
            </w:r>
            <w:r w:rsidR="00293D5B">
              <w:rPr>
                <w:webHidden/>
              </w:rPr>
              <w:fldChar w:fldCharType="separate"/>
            </w:r>
            <w:r w:rsidR="00293D5B">
              <w:rPr>
                <w:webHidden/>
              </w:rPr>
              <w:t>4</w:t>
            </w:r>
            <w:r w:rsidR="00293D5B">
              <w:rPr>
                <w:webHidden/>
              </w:rPr>
              <w:fldChar w:fldCharType="end"/>
            </w:r>
          </w:hyperlink>
        </w:p>
        <w:p w14:paraId="247891AF" w14:textId="5F3CF850" w:rsidR="00293D5B" w:rsidRDefault="006A5B1B">
          <w:pPr>
            <w:pStyle w:val="TOC1"/>
            <w:rPr>
              <w:rFonts w:asciiTheme="minorHAnsi" w:eastAsiaTheme="minorEastAsia" w:hAnsiTheme="minorHAnsi" w:cstheme="minorBidi"/>
              <w:lang w:val="en-BE"/>
            </w:rPr>
          </w:pPr>
          <w:hyperlink w:anchor="_Toc89776026" w:history="1">
            <w:r w:rsidR="00293D5B" w:rsidRPr="00A76CDE">
              <w:rPr>
                <w:rStyle w:val="Hyperlink"/>
              </w:rPr>
              <w:t>6.</w:t>
            </w:r>
            <w:r w:rsidR="00293D5B">
              <w:rPr>
                <w:rFonts w:asciiTheme="minorHAnsi" w:eastAsiaTheme="minorEastAsia" w:hAnsiTheme="minorHAnsi" w:cstheme="minorBidi"/>
                <w:lang w:val="en-BE"/>
              </w:rPr>
              <w:tab/>
            </w:r>
            <w:r w:rsidR="00293D5B" w:rsidRPr="00A76CDE">
              <w:rPr>
                <w:rStyle w:val="Hyperlink"/>
              </w:rPr>
              <w:t>Job descriptions</w:t>
            </w:r>
            <w:r w:rsidR="00293D5B">
              <w:rPr>
                <w:webHidden/>
              </w:rPr>
              <w:tab/>
            </w:r>
            <w:r w:rsidR="00293D5B">
              <w:rPr>
                <w:webHidden/>
              </w:rPr>
              <w:fldChar w:fldCharType="begin"/>
            </w:r>
            <w:r w:rsidR="00293D5B">
              <w:rPr>
                <w:webHidden/>
              </w:rPr>
              <w:instrText xml:space="preserve"> PAGEREF _Toc89776026 \h </w:instrText>
            </w:r>
            <w:r w:rsidR="00293D5B">
              <w:rPr>
                <w:webHidden/>
              </w:rPr>
            </w:r>
            <w:r w:rsidR="00293D5B">
              <w:rPr>
                <w:webHidden/>
              </w:rPr>
              <w:fldChar w:fldCharType="separate"/>
            </w:r>
            <w:r w:rsidR="00293D5B">
              <w:rPr>
                <w:webHidden/>
              </w:rPr>
              <w:t>5</w:t>
            </w:r>
            <w:r w:rsidR="00293D5B">
              <w:rPr>
                <w:webHidden/>
              </w:rPr>
              <w:fldChar w:fldCharType="end"/>
            </w:r>
          </w:hyperlink>
        </w:p>
        <w:p w14:paraId="4079ADC2" w14:textId="1706EA56" w:rsidR="00293D5B" w:rsidRDefault="006A5B1B">
          <w:pPr>
            <w:pStyle w:val="TOC1"/>
            <w:rPr>
              <w:rFonts w:asciiTheme="minorHAnsi" w:eastAsiaTheme="minorEastAsia" w:hAnsiTheme="minorHAnsi" w:cstheme="minorBidi"/>
              <w:lang w:val="en-BE"/>
            </w:rPr>
          </w:pPr>
          <w:hyperlink w:anchor="_Toc89776027" w:history="1">
            <w:r w:rsidR="00293D5B" w:rsidRPr="00A76CDE">
              <w:rPr>
                <w:rStyle w:val="Hyperlink"/>
              </w:rPr>
              <w:t>7.</w:t>
            </w:r>
            <w:r w:rsidR="00293D5B">
              <w:rPr>
                <w:rFonts w:asciiTheme="minorHAnsi" w:eastAsiaTheme="minorEastAsia" w:hAnsiTheme="minorHAnsi" w:cstheme="minorBidi"/>
                <w:lang w:val="en-BE"/>
              </w:rPr>
              <w:tab/>
            </w:r>
            <w:r w:rsidR="00293D5B" w:rsidRPr="00A76CDE">
              <w:rPr>
                <w:rStyle w:val="Hyperlink"/>
              </w:rPr>
              <w:t>conclusion and way forward</w:t>
            </w:r>
            <w:r w:rsidR="00293D5B">
              <w:rPr>
                <w:webHidden/>
              </w:rPr>
              <w:tab/>
            </w:r>
            <w:r w:rsidR="00293D5B">
              <w:rPr>
                <w:webHidden/>
              </w:rPr>
              <w:fldChar w:fldCharType="begin"/>
            </w:r>
            <w:r w:rsidR="00293D5B">
              <w:rPr>
                <w:webHidden/>
              </w:rPr>
              <w:instrText xml:space="preserve"> PAGEREF _Toc89776027 \h </w:instrText>
            </w:r>
            <w:r w:rsidR="00293D5B">
              <w:rPr>
                <w:webHidden/>
              </w:rPr>
            </w:r>
            <w:r w:rsidR="00293D5B">
              <w:rPr>
                <w:webHidden/>
              </w:rPr>
              <w:fldChar w:fldCharType="separate"/>
            </w:r>
            <w:r w:rsidR="00293D5B">
              <w:rPr>
                <w:webHidden/>
              </w:rPr>
              <w:t>5</w:t>
            </w:r>
            <w:r w:rsidR="00293D5B">
              <w:rPr>
                <w:webHidden/>
              </w:rPr>
              <w:fldChar w:fldCharType="end"/>
            </w:r>
          </w:hyperlink>
        </w:p>
        <w:p w14:paraId="170BB462" w14:textId="1D1387EF" w:rsidR="00293D5B" w:rsidRDefault="006A5B1B">
          <w:pPr>
            <w:pStyle w:val="TOC1"/>
            <w:rPr>
              <w:rFonts w:asciiTheme="minorHAnsi" w:eastAsiaTheme="minorEastAsia" w:hAnsiTheme="minorHAnsi" w:cstheme="minorBidi"/>
              <w:lang w:val="en-BE"/>
            </w:rPr>
          </w:pPr>
          <w:hyperlink w:anchor="_Toc89776028" w:history="1">
            <w:r w:rsidR="00293D5B" w:rsidRPr="00A76CDE">
              <w:rPr>
                <w:rStyle w:val="Hyperlink"/>
              </w:rPr>
              <w:t>8.</w:t>
            </w:r>
            <w:r w:rsidR="00293D5B">
              <w:rPr>
                <w:rFonts w:asciiTheme="minorHAnsi" w:eastAsiaTheme="minorEastAsia" w:hAnsiTheme="minorHAnsi" w:cstheme="minorBidi"/>
                <w:lang w:val="en-BE"/>
              </w:rPr>
              <w:tab/>
            </w:r>
            <w:r w:rsidR="00293D5B" w:rsidRPr="00A76CDE">
              <w:rPr>
                <w:rStyle w:val="Hyperlink"/>
              </w:rPr>
              <w:t>closing of the meeting</w:t>
            </w:r>
            <w:r w:rsidR="00293D5B">
              <w:rPr>
                <w:webHidden/>
              </w:rPr>
              <w:tab/>
            </w:r>
            <w:r w:rsidR="00293D5B">
              <w:rPr>
                <w:webHidden/>
              </w:rPr>
              <w:fldChar w:fldCharType="begin"/>
            </w:r>
            <w:r w:rsidR="00293D5B">
              <w:rPr>
                <w:webHidden/>
              </w:rPr>
              <w:instrText xml:space="preserve"> PAGEREF _Toc89776028 \h </w:instrText>
            </w:r>
            <w:r w:rsidR="00293D5B">
              <w:rPr>
                <w:webHidden/>
              </w:rPr>
            </w:r>
            <w:r w:rsidR="00293D5B">
              <w:rPr>
                <w:webHidden/>
              </w:rPr>
              <w:fldChar w:fldCharType="separate"/>
            </w:r>
            <w:r w:rsidR="00293D5B">
              <w:rPr>
                <w:webHidden/>
              </w:rPr>
              <w:t>5</w:t>
            </w:r>
            <w:r w:rsidR="00293D5B">
              <w:rPr>
                <w:webHidden/>
              </w:rPr>
              <w:fldChar w:fldCharType="end"/>
            </w:r>
          </w:hyperlink>
        </w:p>
        <w:p w14:paraId="4FB790D4" w14:textId="3713E353" w:rsidR="008C5D3D" w:rsidRPr="00E476D3" w:rsidRDefault="001D670B" w:rsidP="00C94DDB">
          <w:pPr>
            <w:spacing w:after="0"/>
            <w:rPr>
              <w:rFonts w:cstheme="majorHAnsi"/>
              <w:b/>
              <w:bCs/>
              <w:noProof/>
            </w:rPr>
          </w:pPr>
          <w:r w:rsidRPr="00641266">
            <w:rPr>
              <w:rFonts w:cstheme="majorHAnsi"/>
              <w:b/>
              <w:bCs/>
              <w:noProof/>
              <w:highlight w:val="yellow"/>
            </w:rPr>
            <w:fldChar w:fldCharType="end"/>
          </w:r>
        </w:p>
      </w:sdtContent>
    </w:sdt>
    <w:p w14:paraId="2CB8CC7C" w14:textId="77777777" w:rsidR="001D670B" w:rsidRPr="00E476D3" w:rsidRDefault="001D670B" w:rsidP="001D670B"/>
    <w:p w14:paraId="51779254" w14:textId="77777777" w:rsidR="001D670B" w:rsidRDefault="001D670B" w:rsidP="001A79D6">
      <w:pPr>
        <w:pStyle w:val="Heading1"/>
        <w:numPr>
          <w:ilvl w:val="0"/>
          <w:numId w:val="0"/>
        </w:numPr>
        <w:ind w:left="357"/>
      </w:pPr>
    </w:p>
    <w:p w14:paraId="32A5843F" w14:textId="079EB5F1" w:rsidR="00D2268E" w:rsidRDefault="00D2268E" w:rsidP="00D2268E">
      <w:r>
        <w:t>Annex</w:t>
      </w:r>
    </w:p>
    <w:p w14:paraId="33EB3424" w14:textId="77777777" w:rsidR="00D2268E" w:rsidRDefault="00D2268E" w:rsidP="00D2268E"/>
    <w:p w14:paraId="611F9604" w14:textId="210C9253" w:rsidR="00586023" w:rsidRPr="00AB1033" w:rsidRDefault="006A5B1B" w:rsidP="00D2268E">
      <w:pPr>
        <w:rPr>
          <w:color w:val="4F81BD" w:themeColor="accent1"/>
          <w:u w:val="single"/>
        </w:rPr>
      </w:pPr>
      <w:hyperlink w:anchor="annex1" w:history="1">
        <w:r w:rsidR="00D2268E" w:rsidRPr="00AB1033">
          <w:rPr>
            <w:rStyle w:val="Hyperlink"/>
            <w:color w:val="4F81BD" w:themeColor="accent1"/>
          </w:rPr>
          <w:t>Annex I</w:t>
        </w:r>
        <w:r w:rsidR="00586023" w:rsidRPr="00AB1033">
          <w:rPr>
            <w:rStyle w:val="Hyperlink"/>
            <w:color w:val="4F81BD" w:themeColor="accent1"/>
          </w:rPr>
          <w:t>: agenda</w:t>
        </w:r>
      </w:hyperlink>
    </w:p>
    <w:p w14:paraId="4E91148B" w14:textId="47C2A714" w:rsidR="00D2268E" w:rsidRPr="00AB1033" w:rsidRDefault="006A5B1B" w:rsidP="00D2268E">
      <w:pPr>
        <w:rPr>
          <w:color w:val="4F81BD" w:themeColor="accent1"/>
          <w:u w:val="single"/>
        </w:rPr>
      </w:pPr>
      <w:hyperlink w:anchor="annex2" w:history="1">
        <w:r w:rsidR="00D2268E" w:rsidRPr="00AB1033">
          <w:rPr>
            <w:rStyle w:val="Hyperlink"/>
            <w:color w:val="4F81BD" w:themeColor="accent1"/>
          </w:rPr>
          <w:t>Annex II</w:t>
        </w:r>
        <w:r w:rsidR="00586023" w:rsidRPr="00AB1033">
          <w:rPr>
            <w:rStyle w:val="Hyperlink"/>
            <w:color w:val="4F81BD" w:themeColor="accent1"/>
          </w:rPr>
          <w:t>: diagram</w:t>
        </w:r>
      </w:hyperlink>
    </w:p>
    <w:p w14:paraId="1110BCC2" w14:textId="19C9B052" w:rsidR="001952DA" w:rsidRPr="00AB1033" w:rsidRDefault="00A6566B" w:rsidP="001952DA">
      <w:pPr>
        <w:rPr>
          <w:b/>
          <w:bCs/>
          <w:caps/>
          <w:color w:val="4F81BD" w:themeColor="accent1"/>
          <w:u w:val="single"/>
        </w:rPr>
      </w:pPr>
      <w:r w:rsidRPr="00AB1033">
        <w:rPr>
          <w:color w:val="4F81BD" w:themeColor="accent1"/>
          <w:u w:val="single"/>
        </w:rPr>
        <w:t>Annex III: list of participants</w:t>
      </w:r>
      <w:hyperlink w:anchor="annex3" w:history="1">
        <w:bookmarkEnd w:id="0"/>
        <w:bookmarkEnd w:id="1"/>
        <w:bookmarkEnd w:id="2"/>
        <w:bookmarkEnd w:id="3"/>
        <w:bookmarkEnd w:id="4"/>
      </w:hyperlink>
    </w:p>
    <w:p w14:paraId="2199D98D" w14:textId="77777777" w:rsidR="001952DA" w:rsidRDefault="001952DA" w:rsidP="001952DA">
      <w:pPr>
        <w:rPr>
          <w:b/>
          <w:bCs/>
          <w:caps/>
        </w:rPr>
      </w:pPr>
    </w:p>
    <w:p w14:paraId="4F58BC12" w14:textId="77777777" w:rsidR="001952DA" w:rsidRDefault="001952DA" w:rsidP="001952DA">
      <w:pPr>
        <w:rPr>
          <w:b/>
          <w:bCs/>
          <w:caps/>
        </w:rPr>
      </w:pPr>
    </w:p>
    <w:p w14:paraId="51BBD603" w14:textId="77777777" w:rsidR="001952DA" w:rsidRDefault="001952DA" w:rsidP="001952DA">
      <w:pPr>
        <w:rPr>
          <w:b/>
          <w:bCs/>
          <w:caps/>
        </w:rPr>
      </w:pPr>
    </w:p>
    <w:p w14:paraId="6481DFD8" w14:textId="77777777" w:rsidR="001952DA" w:rsidRDefault="001952DA" w:rsidP="001952DA">
      <w:pPr>
        <w:rPr>
          <w:b/>
          <w:bCs/>
          <w:caps/>
        </w:rPr>
      </w:pPr>
    </w:p>
    <w:p w14:paraId="621441F5" w14:textId="77777777" w:rsidR="001952DA" w:rsidRDefault="001952DA" w:rsidP="001952DA">
      <w:pPr>
        <w:rPr>
          <w:b/>
          <w:bCs/>
          <w:caps/>
        </w:rPr>
      </w:pPr>
    </w:p>
    <w:p w14:paraId="17207624" w14:textId="77777777" w:rsidR="008E1DDD" w:rsidRDefault="008E1DDD" w:rsidP="001952DA">
      <w:pPr>
        <w:rPr>
          <w:b/>
          <w:bCs/>
          <w:caps/>
        </w:rPr>
        <w:sectPr w:rsidR="008E1DDD" w:rsidSect="000B4973">
          <w:pgSz w:w="11906" w:h="16838"/>
          <w:pgMar w:top="1440" w:right="1701" w:bottom="1440" w:left="1701" w:header="709" w:footer="709" w:gutter="0"/>
          <w:pgNumType w:start="1"/>
          <w:cols w:space="708"/>
          <w:titlePg/>
          <w:docGrid w:linePitch="360"/>
        </w:sectPr>
      </w:pPr>
    </w:p>
    <w:p w14:paraId="544B42F2" w14:textId="790951E9" w:rsidR="001349BE" w:rsidRDefault="00D05A3B" w:rsidP="001A79D6">
      <w:pPr>
        <w:pStyle w:val="Heading1"/>
      </w:pPr>
      <w:bookmarkStart w:id="5" w:name="_Toc89776014"/>
      <w:r>
        <w:lastRenderedPageBreak/>
        <w:t>opening of the meeting</w:t>
      </w:r>
      <w:bookmarkEnd w:id="5"/>
    </w:p>
    <w:p w14:paraId="745EDE64" w14:textId="67CAF48A" w:rsidR="000F33D8" w:rsidRPr="001774CA" w:rsidRDefault="00957E00" w:rsidP="007712F5">
      <w:pPr>
        <w:jc w:val="both"/>
        <w:rPr>
          <w:rFonts w:cs="Calibri"/>
        </w:rPr>
      </w:pPr>
      <w:r w:rsidRPr="001774CA">
        <w:rPr>
          <w:rFonts w:cs="Calibri"/>
        </w:rPr>
        <w:t xml:space="preserve">The meeting was opened by </w:t>
      </w:r>
      <w:r w:rsidR="00F03C97" w:rsidRPr="001774CA">
        <w:rPr>
          <w:rFonts w:cs="Calibri"/>
        </w:rPr>
        <w:t>M</w:t>
      </w:r>
      <w:r w:rsidR="00641266">
        <w:rPr>
          <w:rFonts w:cs="Calibri"/>
        </w:rPr>
        <w:t xml:space="preserve">s Sofie de </w:t>
      </w:r>
      <w:proofErr w:type="spellStart"/>
      <w:r w:rsidR="00641266">
        <w:rPr>
          <w:rFonts w:cs="Calibri"/>
        </w:rPr>
        <w:t>Baenst</w:t>
      </w:r>
      <w:proofErr w:type="spellEnd"/>
      <w:r w:rsidR="00641266">
        <w:rPr>
          <w:rFonts w:cs="Calibri"/>
        </w:rPr>
        <w:t>, (UNESCO/IOC Project office for IODE)</w:t>
      </w:r>
      <w:r w:rsidR="000F33D8" w:rsidRPr="001774CA">
        <w:rPr>
          <w:rFonts w:cs="Calibri"/>
        </w:rPr>
        <w:t xml:space="preserve"> </w:t>
      </w:r>
      <w:r w:rsidR="00641266">
        <w:rPr>
          <w:rFonts w:cs="Calibri"/>
        </w:rPr>
        <w:t>project manager</w:t>
      </w:r>
      <w:r w:rsidR="000F33D8" w:rsidRPr="001774CA">
        <w:rPr>
          <w:rFonts w:cs="Calibri"/>
        </w:rPr>
        <w:t xml:space="preserve"> of </w:t>
      </w:r>
      <w:r w:rsidR="00DC315D" w:rsidRPr="001774CA">
        <w:rPr>
          <w:rFonts w:cs="Calibri"/>
        </w:rPr>
        <w:t xml:space="preserve">the </w:t>
      </w:r>
      <w:proofErr w:type="spellStart"/>
      <w:r w:rsidR="00286F49">
        <w:rPr>
          <w:rFonts w:cs="Calibri"/>
        </w:rPr>
        <w:t>O</w:t>
      </w:r>
      <w:r w:rsidR="00641266">
        <w:rPr>
          <w:rFonts w:cs="Calibri"/>
        </w:rPr>
        <w:t>ceanExpert</w:t>
      </w:r>
      <w:proofErr w:type="spellEnd"/>
      <w:r w:rsidR="00DC315D" w:rsidRPr="001774CA">
        <w:rPr>
          <w:rFonts w:cs="Calibri"/>
        </w:rPr>
        <w:t xml:space="preserve"> project</w:t>
      </w:r>
      <w:r w:rsidR="000F33D8" w:rsidRPr="001774CA">
        <w:rPr>
          <w:rFonts w:cs="Calibri"/>
        </w:rPr>
        <w:t xml:space="preserve">. </w:t>
      </w:r>
      <w:r w:rsidR="00C11EE4">
        <w:rPr>
          <w:rFonts w:cs="Calibri"/>
        </w:rPr>
        <w:t xml:space="preserve">The meeting was </w:t>
      </w:r>
      <w:r w:rsidR="00286F49">
        <w:rPr>
          <w:rFonts w:cs="Calibri"/>
        </w:rPr>
        <w:t>held</w:t>
      </w:r>
      <w:r w:rsidR="00C11EE4">
        <w:rPr>
          <w:rFonts w:cs="Calibri"/>
        </w:rPr>
        <w:t xml:space="preserve"> </w:t>
      </w:r>
      <w:r w:rsidR="007A2010">
        <w:rPr>
          <w:rFonts w:cs="Calibri"/>
        </w:rPr>
        <w:t xml:space="preserve">as a </w:t>
      </w:r>
      <w:r w:rsidR="00C11EE4">
        <w:rPr>
          <w:rFonts w:cs="Calibri"/>
        </w:rPr>
        <w:t>hybrid</w:t>
      </w:r>
      <w:r w:rsidR="007A2010">
        <w:rPr>
          <w:rFonts w:cs="Calibri"/>
        </w:rPr>
        <w:t xml:space="preserve"> event.</w:t>
      </w:r>
    </w:p>
    <w:p w14:paraId="6253A201" w14:textId="67598DEE" w:rsidR="00C11EE4" w:rsidRDefault="00C11EE4" w:rsidP="00C57D91">
      <w:pPr>
        <w:pStyle w:val="Heading2"/>
      </w:pPr>
      <w:bookmarkStart w:id="6" w:name="_Toc89776015"/>
      <w:bookmarkStart w:id="7" w:name="_Toc334100651"/>
      <w:bookmarkStart w:id="8" w:name="_Toc334100931"/>
      <w:bookmarkStart w:id="9" w:name="_Toc372097332"/>
      <w:bookmarkStart w:id="10" w:name="_Toc313538996"/>
      <w:bookmarkStart w:id="11" w:name="_Toc313539048"/>
      <w:r>
        <w:t>introduction of participants</w:t>
      </w:r>
      <w:bookmarkEnd w:id="6"/>
    </w:p>
    <w:p w14:paraId="2DE0C541" w14:textId="6DAACAA4" w:rsidR="00C11EE4" w:rsidRPr="00C11EE4" w:rsidRDefault="00C11EE4" w:rsidP="00C11EE4">
      <w:pPr>
        <w:rPr>
          <w:lang w:bidi="en-US"/>
        </w:rPr>
      </w:pPr>
      <w:r>
        <w:rPr>
          <w:lang w:bidi="en-US"/>
        </w:rPr>
        <w:t>The participants were requested to introduce themselves</w:t>
      </w:r>
      <w:r w:rsidR="007712F5">
        <w:rPr>
          <w:lang w:bidi="en-US"/>
        </w:rPr>
        <w:t>.</w:t>
      </w:r>
    </w:p>
    <w:p w14:paraId="3B8650F1" w14:textId="77777777" w:rsidR="003A569D" w:rsidRPr="00B75E17" w:rsidRDefault="003A569D" w:rsidP="00C57D91">
      <w:pPr>
        <w:pStyle w:val="Heading2"/>
      </w:pPr>
      <w:bookmarkStart w:id="12" w:name="_Toc89776016"/>
      <w:r w:rsidRPr="00B75E17">
        <w:t>Adoption of the Agenda and Timetable</w:t>
      </w:r>
      <w:bookmarkEnd w:id="12"/>
      <w:r w:rsidRPr="00B75E17">
        <w:t xml:space="preserve"> </w:t>
      </w:r>
    </w:p>
    <w:p w14:paraId="6EBA5B6F" w14:textId="05B63AA6" w:rsidR="00B50651" w:rsidRDefault="00424CA3" w:rsidP="007712F5">
      <w:pPr>
        <w:jc w:val="both"/>
        <w:rPr>
          <w:rFonts w:cs="Calibri"/>
        </w:rPr>
      </w:pPr>
      <w:r w:rsidRPr="001774CA">
        <w:rPr>
          <w:rFonts w:cs="Calibri"/>
          <w:lang w:bidi="en-US"/>
        </w:rPr>
        <w:t xml:space="preserve">The </w:t>
      </w:r>
      <w:r w:rsidRPr="001774CA">
        <w:rPr>
          <w:rFonts w:cs="Calibri"/>
        </w:rPr>
        <w:t xml:space="preserve">Steering Group adopted the agenda and timetable. All documents were made available online </w:t>
      </w:r>
      <w:r w:rsidR="003A569D">
        <w:rPr>
          <w:rFonts w:cs="Calibri"/>
        </w:rPr>
        <w:t xml:space="preserve">on the </w:t>
      </w:r>
      <w:proofErr w:type="spellStart"/>
      <w:r w:rsidR="003A569D">
        <w:rPr>
          <w:rFonts w:cs="Calibri"/>
        </w:rPr>
        <w:t>OceanExpert</w:t>
      </w:r>
      <w:proofErr w:type="spellEnd"/>
      <w:r w:rsidR="003A569D">
        <w:rPr>
          <w:rFonts w:cs="Calibri"/>
        </w:rPr>
        <w:t xml:space="preserve"> website:</w:t>
      </w:r>
    </w:p>
    <w:p w14:paraId="38468E3A" w14:textId="5C162D43" w:rsidR="00060DEA" w:rsidRDefault="006A5B1B" w:rsidP="007712F5">
      <w:pPr>
        <w:jc w:val="both"/>
      </w:pPr>
      <w:hyperlink r:id="rId14" w:history="1">
        <w:r w:rsidR="00060DEA" w:rsidRPr="00060DEA">
          <w:rPr>
            <w:rStyle w:val="Hyperlink"/>
          </w:rPr>
          <w:t>https://oceanexpert.org/event/3263</w:t>
        </w:r>
      </w:hyperlink>
      <w:r w:rsidR="00060DEA" w:rsidRPr="00060DEA">
        <w:t xml:space="preserve"> </w:t>
      </w:r>
    </w:p>
    <w:p w14:paraId="3AF49F7D" w14:textId="4AF87252" w:rsidR="00B50651" w:rsidRDefault="00BB7A3C" w:rsidP="007712F5">
      <w:pPr>
        <w:jc w:val="both"/>
        <w:rPr>
          <w:rFonts w:cs="Calibri"/>
        </w:rPr>
      </w:pPr>
      <w:r>
        <w:rPr>
          <w:rFonts w:cs="Calibri"/>
        </w:rPr>
        <w:t xml:space="preserve">One additional </w:t>
      </w:r>
      <w:r w:rsidR="00B50651">
        <w:rPr>
          <w:rFonts w:cs="Calibri"/>
        </w:rPr>
        <w:t xml:space="preserve">agenda item was added </w:t>
      </w:r>
      <w:r>
        <w:rPr>
          <w:rFonts w:cs="Calibri"/>
        </w:rPr>
        <w:t xml:space="preserve">as </w:t>
      </w:r>
      <w:r w:rsidR="00B50651">
        <w:rPr>
          <w:rFonts w:cs="Calibri"/>
        </w:rPr>
        <w:t>request</w:t>
      </w:r>
      <w:r>
        <w:rPr>
          <w:rFonts w:cs="Calibri"/>
        </w:rPr>
        <w:t>ed</w:t>
      </w:r>
      <w:r w:rsidR="00B50651">
        <w:rPr>
          <w:rFonts w:cs="Calibri"/>
        </w:rPr>
        <w:t xml:space="preserve"> by Ms Sofie de </w:t>
      </w:r>
      <w:proofErr w:type="spellStart"/>
      <w:r w:rsidR="00B50651">
        <w:rPr>
          <w:rFonts w:cs="Calibri"/>
        </w:rPr>
        <w:t>Baenst</w:t>
      </w:r>
      <w:proofErr w:type="spellEnd"/>
      <w:r w:rsidR="00B50651">
        <w:rPr>
          <w:rFonts w:cs="Calibri"/>
        </w:rPr>
        <w:t xml:space="preserve">. Agenda </w:t>
      </w:r>
      <w:r w:rsidR="00C57A51">
        <w:rPr>
          <w:rFonts w:cs="Calibri"/>
        </w:rPr>
        <w:t>item</w:t>
      </w:r>
      <w:r w:rsidR="00B50651">
        <w:rPr>
          <w:rFonts w:cs="Calibri"/>
        </w:rPr>
        <w:t xml:space="preserve"> 6: </w:t>
      </w:r>
      <w:r w:rsidR="00105102">
        <w:rPr>
          <w:rFonts w:cs="Calibri"/>
        </w:rPr>
        <w:t>job description</w:t>
      </w:r>
      <w:r w:rsidR="00B50651">
        <w:rPr>
          <w:rFonts w:cs="Calibri"/>
        </w:rPr>
        <w:t xml:space="preserve"> of the Content </w:t>
      </w:r>
      <w:r w:rsidR="004453D1">
        <w:rPr>
          <w:rFonts w:cs="Calibri"/>
        </w:rPr>
        <w:t>M</w:t>
      </w:r>
      <w:r w:rsidR="00B50651">
        <w:rPr>
          <w:rFonts w:cs="Calibri"/>
        </w:rPr>
        <w:t>anager and Technical Manager</w:t>
      </w:r>
    </w:p>
    <w:p w14:paraId="7B3E59CA" w14:textId="48C71537" w:rsidR="002C2B56" w:rsidRPr="001774CA" w:rsidRDefault="00424CA3" w:rsidP="00DA6F64">
      <w:pPr>
        <w:rPr>
          <w:rFonts w:cs="Calibri"/>
        </w:rPr>
      </w:pPr>
      <w:r w:rsidRPr="001774CA">
        <w:rPr>
          <w:rFonts w:cs="Calibri"/>
        </w:rPr>
        <w:t xml:space="preserve">The agenda is attached as </w:t>
      </w:r>
      <w:hyperlink w:anchor="_Annex_I._Agenda" w:history="1">
        <w:r w:rsidRPr="00255D34">
          <w:rPr>
            <w:rStyle w:val="Hyperlink"/>
            <w:rFonts w:cs="Calibri"/>
          </w:rPr>
          <w:t>Annex I</w:t>
        </w:r>
      </w:hyperlink>
      <w:r w:rsidRPr="00255D34">
        <w:rPr>
          <w:rFonts w:cs="Calibri"/>
        </w:rPr>
        <w:t>.</w:t>
      </w:r>
      <w:r w:rsidRPr="001774CA">
        <w:rPr>
          <w:rFonts w:cs="Calibri"/>
        </w:rPr>
        <w:t xml:space="preserve"> </w:t>
      </w:r>
    </w:p>
    <w:p w14:paraId="363E7E50" w14:textId="69B48C59" w:rsidR="00E14C97" w:rsidRPr="00B37A3C" w:rsidRDefault="001B2C69" w:rsidP="001A79D6">
      <w:pPr>
        <w:pStyle w:val="Heading1"/>
      </w:pPr>
      <w:bookmarkStart w:id="13" w:name="_Toc89776017"/>
      <w:bookmarkStart w:id="14" w:name="_Toc25860033"/>
      <w:bookmarkStart w:id="15" w:name="_Toc25876611"/>
      <w:bookmarkStart w:id="16" w:name="_Toc334100657"/>
      <w:bookmarkStart w:id="17" w:name="_Toc334100937"/>
      <w:bookmarkStart w:id="18" w:name="_Toc372097338"/>
      <w:bookmarkEnd w:id="7"/>
      <w:bookmarkEnd w:id="8"/>
      <w:bookmarkEnd w:id="9"/>
      <w:r>
        <w:t>history</w:t>
      </w:r>
      <w:r w:rsidR="00105102" w:rsidRPr="00B37A3C">
        <w:t xml:space="preserve"> of oceanexpert and statistics</w:t>
      </w:r>
      <w:bookmarkEnd w:id="13"/>
    </w:p>
    <w:p w14:paraId="4617CF52" w14:textId="304135DF" w:rsidR="00E14C97" w:rsidRDefault="00E14C97" w:rsidP="007712F5">
      <w:pPr>
        <w:jc w:val="both"/>
      </w:pPr>
      <w:r>
        <w:t xml:space="preserve">Based on the document </w:t>
      </w:r>
      <w:r w:rsidR="00BB7A3C">
        <w:t>prepared</w:t>
      </w:r>
      <w:r>
        <w:t xml:space="preserve"> by Mr Peter </w:t>
      </w:r>
      <w:proofErr w:type="spellStart"/>
      <w:r>
        <w:t>Pissierssens</w:t>
      </w:r>
      <w:proofErr w:type="spellEnd"/>
      <w:r w:rsidR="00C57A51">
        <w:t>,</w:t>
      </w:r>
      <w:r w:rsidR="007712F5">
        <w:t xml:space="preserve"> and other </w:t>
      </w:r>
      <w:proofErr w:type="gramStart"/>
      <w:r w:rsidR="007712F5">
        <w:t>authors</w:t>
      </w:r>
      <w:r w:rsidR="007A2010">
        <w:t>,</w:t>
      </w:r>
      <w:r w:rsidR="0034647B">
        <w:t xml:space="preserve"> </w:t>
      </w:r>
      <w:r w:rsidR="00BB7A3C">
        <w:t xml:space="preserve"> </w:t>
      </w:r>
      <w:r>
        <w:t>Ms</w:t>
      </w:r>
      <w:proofErr w:type="gramEnd"/>
      <w:r>
        <w:t xml:space="preserve"> Sofie de </w:t>
      </w:r>
      <w:proofErr w:type="spellStart"/>
      <w:r>
        <w:t>Baenst</w:t>
      </w:r>
      <w:proofErr w:type="spellEnd"/>
      <w:r>
        <w:t xml:space="preserve"> </w:t>
      </w:r>
      <w:r w:rsidR="00C57A51">
        <w:t>explained</w:t>
      </w:r>
      <w:r>
        <w:t xml:space="preserve"> that it all started with the creation of GLODIR (Global directory of Marine (and Freshwater) </w:t>
      </w:r>
      <w:r w:rsidR="00AE135B">
        <w:t>Professionals)</w:t>
      </w:r>
      <w:r w:rsidR="00060DEA">
        <w:t>. That was set up</w:t>
      </w:r>
      <w:r w:rsidR="00AE135B">
        <w:t xml:space="preserve"> in</w:t>
      </w:r>
      <w:r>
        <w:t xml:space="preserve"> </w:t>
      </w:r>
      <w:proofErr w:type="gramStart"/>
      <w:r>
        <w:t>1997</w:t>
      </w:r>
      <w:r w:rsidR="00060DEA">
        <w:t xml:space="preserve"> </w:t>
      </w:r>
      <w:r w:rsidR="002A00C4">
        <w:t xml:space="preserve"> </w:t>
      </w:r>
      <w:r>
        <w:t>by</w:t>
      </w:r>
      <w:proofErr w:type="gramEnd"/>
      <w:r>
        <w:t xml:space="preserve"> the Group of Experts on Marine Information Management (GE-MIM)</w:t>
      </w:r>
      <w:r w:rsidR="00784855">
        <w:t>.</w:t>
      </w:r>
      <w:r>
        <w:t xml:space="preserve"> </w:t>
      </w:r>
      <w:r w:rsidR="00784855">
        <w:t xml:space="preserve">In 2002 </w:t>
      </w:r>
      <w:r w:rsidR="007A2010">
        <w:t xml:space="preserve">GLODIR </w:t>
      </w:r>
      <w:r w:rsidR="00784855">
        <w:t xml:space="preserve">was </w:t>
      </w:r>
      <w:r w:rsidR="00BB7A3C">
        <w:t>renamed to</w:t>
      </w:r>
      <w:r>
        <w:t xml:space="preserve"> </w:t>
      </w:r>
      <w:proofErr w:type="spellStart"/>
      <w:r>
        <w:t>OceanExpert</w:t>
      </w:r>
      <w:proofErr w:type="spellEnd"/>
      <w:r>
        <w:t xml:space="preserve"> to create more possibilit</w:t>
      </w:r>
      <w:r w:rsidR="00784855">
        <w:t>ies</w:t>
      </w:r>
      <w:r>
        <w:t xml:space="preserve"> such as search options, send out </w:t>
      </w:r>
      <w:r w:rsidR="00286F49">
        <w:t>mails,</w:t>
      </w:r>
      <w:r w:rsidR="00BB7A3C">
        <w:t xml:space="preserve"> etc.</w:t>
      </w:r>
    </w:p>
    <w:p w14:paraId="0AF7A085" w14:textId="677FFD86" w:rsidR="00E14C97" w:rsidRDefault="00286F49" w:rsidP="007712F5">
      <w:pPr>
        <w:pStyle w:val="CommentText"/>
        <w:jc w:val="both"/>
      </w:pPr>
      <w:r>
        <w:t>As from 2007</w:t>
      </w:r>
      <w:r w:rsidR="00C57A51">
        <w:t>,</w:t>
      </w:r>
      <w:r>
        <w:t xml:space="preserve"> several IOC websites started to use </w:t>
      </w:r>
      <w:r w:rsidR="00BB7A3C">
        <w:t>“</w:t>
      </w:r>
      <w:r>
        <w:t>Paperclip</w:t>
      </w:r>
      <w:r w:rsidR="00BB7A3C">
        <w:t>”</w:t>
      </w:r>
      <w:r w:rsidR="004453D1">
        <w:t xml:space="preserve"> to connect to the </w:t>
      </w:r>
      <w:proofErr w:type="spellStart"/>
      <w:r w:rsidR="004453D1">
        <w:t>OceanExpert</w:t>
      </w:r>
      <w:proofErr w:type="spellEnd"/>
      <w:r w:rsidR="004453D1">
        <w:t xml:space="preserve"> database.</w:t>
      </w:r>
      <w:r w:rsidR="00E14C97">
        <w:t xml:space="preserve">  </w:t>
      </w:r>
      <w:r>
        <w:t xml:space="preserve">This interface was a tool </w:t>
      </w:r>
      <w:r w:rsidR="00E14C97">
        <w:t>for creating/managing events and people</w:t>
      </w:r>
      <w:r>
        <w:t>,</w:t>
      </w:r>
      <w:r w:rsidR="00AE135B">
        <w:t xml:space="preserve"> and </w:t>
      </w:r>
      <w:r w:rsidR="00BB7A3C">
        <w:t>to extract usage</w:t>
      </w:r>
      <w:r w:rsidR="00AE135B">
        <w:t xml:space="preserve"> statistics</w:t>
      </w:r>
      <w:r w:rsidR="002A00C4">
        <w:t>.</w:t>
      </w:r>
      <w:r w:rsidR="004453D1" w:rsidRPr="004453D1">
        <w:t xml:space="preserve"> </w:t>
      </w:r>
      <w:r w:rsidR="004453D1">
        <w:t>As Paperclip ha</w:t>
      </w:r>
      <w:r w:rsidR="00BB7A3C">
        <w:t>d</w:t>
      </w:r>
      <w:r w:rsidR="004453D1">
        <w:t xml:space="preserve"> a lot of security issues and </w:t>
      </w:r>
      <w:r w:rsidR="002A00C4">
        <w:t>considering</w:t>
      </w:r>
      <w:r w:rsidR="004453D1">
        <w:t xml:space="preserve"> tha</w:t>
      </w:r>
      <w:r w:rsidR="002A00C4">
        <w:t>t</w:t>
      </w:r>
      <w:r w:rsidR="004453D1">
        <w:t xml:space="preserve"> different version</w:t>
      </w:r>
      <w:r w:rsidR="002A00C4">
        <w:t>s</w:t>
      </w:r>
      <w:r w:rsidR="004453D1">
        <w:t xml:space="preserve"> </w:t>
      </w:r>
      <w:r w:rsidR="00BB7A3C">
        <w:t xml:space="preserve">were </w:t>
      </w:r>
      <w:r w:rsidR="004453D1">
        <w:t xml:space="preserve">used for the different IOC sites, it was decided </w:t>
      </w:r>
      <w:r w:rsidR="007712F5">
        <w:t xml:space="preserve">in 2021 </w:t>
      </w:r>
      <w:r w:rsidR="004453D1">
        <w:t xml:space="preserve">to </w:t>
      </w:r>
      <w:r w:rsidR="00BB7A3C">
        <w:t>end the use of</w:t>
      </w:r>
      <w:r w:rsidR="004453D1">
        <w:t xml:space="preserve"> Paperclip to edit </w:t>
      </w:r>
      <w:r w:rsidR="00BB7A3C">
        <w:t>information in</w:t>
      </w:r>
      <w:r w:rsidR="004453D1">
        <w:t xml:space="preserve"> </w:t>
      </w:r>
      <w:proofErr w:type="spellStart"/>
      <w:r w:rsidR="004453D1">
        <w:t>OceanExpert</w:t>
      </w:r>
      <w:proofErr w:type="spellEnd"/>
      <w:r w:rsidR="004453D1">
        <w:t xml:space="preserve">. </w:t>
      </w:r>
      <w:r w:rsidR="00C57A51">
        <w:t>Since then,</w:t>
      </w:r>
      <w:r w:rsidR="004453D1">
        <w:t xml:space="preserve"> the only interface to make changes in the database became </w:t>
      </w:r>
      <w:hyperlink r:id="rId15" w:history="1">
        <w:r w:rsidR="00BB7A3C" w:rsidRPr="00A52D42">
          <w:rPr>
            <w:rStyle w:val="Hyperlink"/>
          </w:rPr>
          <w:t>https://oceanexpert.org</w:t>
        </w:r>
      </w:hyperlink>
      <w:r w:rsidR="004453D1">
        <w:t xml:space="preserve">. </w:t>
      </w:r>
    </w:p>
    <w:p w14:paraId="031FB31F" w14:textId="22790D92" w:rsidR="00AE135B" w:rsidRDefault="00286F49" w:rsidP="007712F5">
      <w:pPr>
        <w:pStyle w:val="CommentText"/>
        <w:jc w:val="both"/>
      </w:pPr>
      <w:r>
        <w:t>Statistics</w:t>
      </w:r>
      <w:r w:rsidR="004453D1">
        <w:t xml:space="preserve"> show us that the number of entries in the OE database is increasing every year. At this moment there are more than 19,000 active </w:t>
      </w:r>
      <w:r w:rsidR="007712F5">
        <w:t xml:space="preserve">users </w:t>
      </w:r>
      <w:r w:rsidR="004453D1">
        <w:t xml:space="preserve">from all over the world registered (mainly </w:t>
      </w:r>
      <w:r w:rsidR="00BB7A3C">
        <w:t>based in</w:t>
      </w:r>
      <w:r w:rsidR="004453D1">
        <w:t xml:space="preserve"> USA, </w:t>
      </w:r>
      <w:proofErr w:type="gramStart"/>
      <w:r w:rsidR="004453D1">
        <w:t>India</w:t>
      </w:r>
      <w:proofErr w:type="gramEnd"/>
      <w:r w:rsidR="004453D1">
        <w:t xml:space="preserve"> and France)</w:t>
      </w:r>
      <w:r w:rsidR="007A2010">
        <w:t>.</w:t>
      </w:r>
    </w:p>
    <w:p w14:paraId="6BC18522" w14:textId="4C5CD8EC" w:rsidR="00AE135B" w:rsidRDefault="00AE135B" w:rsidP="007712F5">
      <w:pPr>
        <w:pStyle w:val="CommentText"/>
        <w:jc w:val="both"/>
      </w:pPr>
      <w:r>
        <w:t xml:space="preserve">Mr </w:t>
      </w:r>
      <w:r w:rsidRPr="00286F49">
        <w:t xml:space="preserve">Vinicius </w:t>
      </w:r>
      <w:proofErr w:type="spellStart"/>
      <w:r w:rsidRPr="00286F49">
        <w:t>Lindoso</w:t>
      </w:r>
      <w:proofErr w:type="spellEnd"/>
      <w:r>
        <w:t xml:space="preserve"> informed </w:t>
      </w:r>
      <w:r w:rsidR="00BB7A3C">
        <w:t xml:space="preserve">the Group </w:t>
      </w:r>
      <w:r>
        <w:t xml:space="preserve">that he uses </w:t>
      </w:r>
      <w:proofErr w:type="spellStart"/>
      <w:r>
        <w:t>OceanExpert</w:t>
      </w:r>
      <w:proofErr w:type="spellEnd"/>
      <w:r>
        <w:t xml:space="preserve"> also as a document repository, </w:t>
      </w:r>
      <w:r w:rsidR="004453D1">
        <w:t>but that this feature is not as well developed in OE as it was in Paperclip.</w:t>
      </w:r>
      <w:r w:rsidR="00301536">
        <w:t xml:space="preserve"> </w:t>
      </w:r>
      <w:r w:rsidR="00CC573F">
        <w:t>H</w:t>
      </w:r>
      <w:r w:rsidR="00286F49">
        <w:t xml:space="preserve">e informed us that using </w:t>
      </w:r>
      <w:proofErr w:type="spellStart"/>
      <w:r w:rsidR="00286F49">
        <w:t>OceanExpert</w:t>
      </w:r>
      <w:proofErr w:type="spellEnd"/>
      <w:r w:rsidR="00286F49">
        <w:t xml:space="preserve"> for documents </w:t>
      </w:r>
      <w:r w:rsidR="00BB7A3C">
        <w:t>has</w:t>
      </w:r>
      <w:r w:rsidR="00784855">
        <w:t xml:space="preserve"> </w:t>
      </w:r>
      <w:r w:rsidR="00BB7A3C">
        <w:t xml:space="preserve">many </w:t>
      </w:r>
      <w:r w:rsidR="00784855">
        <w:t>advantage</w:t>
      </w:r>
      <w:r w:rsidR="00BB7A3C">
        <w:t>s</w:t>
      </w:r>
      <w:r w:rsidR="00784855">
        <w:t xml:space="preserve"> compared to Dropbox, </w:t>
      </w:r>
      <w:r w:rsidR="00286F49">
        <w:t>G</w:t>
      </w:r>
      <w:r w:rsidR="00784855">
        <w:t xml:space="preserve">oogle, </w:t>
      </w:r>
      <w:r w:rsidR="00C57A51">
        <w:t xml:space="preserve">etc. </w:t>
      </w:r>
      <w:r w:rsidR="00784855">
        <w:t xml:space="preserve">to share documents with people all over the </w:t>
      </w:r>
      <w:r w:rsidR="00AE21A5">
        <w:t>world. (</w:t>
      </w:r>
      <w:proofErr w:type="gramStart"/>
      <w:r w:rsidR="00AE21A5">
        <w:t>there</w:t>
      </w:r>
      <w:proofErr w:type="gramEnd"/>
      <w:r w:rsidR="00AE21A5">
        <w:t xml:space="preserve"> are no government restrictions on OE </w:t>
      </w:r>
      <w:r w:rsidR="00BB7A3C">
        <w:t>access</w:t>
      </w:r>
      <w:r w:rsidR="00C57A51">
        <w:t>,</w:t>
      </w:r>
      <w:r w:rsidR="00BB7A3C">
        <w:t xml:space="preserve"> </w:t>
      </w:r>
      <w:r w:rsidR="007A2010">
        <w:t>contrary to</w:t>
      </w:r>
      <w:r w:rsidR="00BB7A3C">
        <w:t xml:space="preserve"> </w:t>
      </w:r>
      <w:r w:rsidR="00AE21A5">
        <w:t xml:space="preserve">Google, </w:t>
      </w:r>
      <w:r w:rsidR="00060DEA">
        <w:t>D</w:t>
      </w:r>
      <w:r w:rsidR="00AE21A5">
        <w:t>ropbox and others</w:t>
      </w:r>
      <w:r w:rsidR="007A2010">
        <w:t xml:space="preserve"> which cannot be used in a number of countries</w:t>
      </w:r>
      <w:r w:rsidR="00AE21A5">
        <w:t>)</w:t>
      </w:r>
      <w:r w:rsidR="007A2010">
        <w:t>.</w:t>
      </w:r>
    </w:p>
    <w:p w14:paraId="12D00A02" w14:textId="07038E42" w:rsidR="00AE135B" w:rsidRDefault="00AE135B" w:rsidP="00E14C97"/>
    <w:p w14:paraId="2E752703" w14:textId="37700D43" w:rsidR="002A00C4" w:rsidRDefault="002A00C4" w:rsidP="00E14C97"/>
    <w:p w14:paraId="60B99682" w14:textId="51D23A99" w:rsidR="00BB7A3C" w:rsidRDefault="00BB7A3C" w:rsidP="00E14C97"/>
    <w:p w14:paraId="091EE21E" w14:textId="77777777" w:rsidR="00060DEA" w:rsidRDefault="00060DEA" w:rsidP="00E14C97"/>
    <w:p w14:paraId="25731BB9" w14:textId="77777777" w:rsidR="00BB7A3C" w:rsidRDefault="00BB7A3C" w:rsidP="00E14C97"/>
    <w:p w14:paraId="2CEDB06B" w14:textId="615A9B78" w:rsidR="00412324" w:rsidRPr="00B37A3C" w:rsidRDefault="00105102" w:rsidP="001A79D6">
      <w:pPr>
        <w:pStyle w:val="Heading1"/>
      </w:pPr>
      <w:bookmarkStart w:id="19" w:name="_Toc89776018"/>
      <w:bookmarkStart w:id="20" w:name="_Toc334100661"/>
      <w:bookmarkStart w:id="21" w:name="_Toc334100941"/>
      <w:bookmarkStart w:id="22" w:name="_Toc372097342"/>
      <w:bookmarkStart w:id="23" w:name="_Toc25860036"/>
      <w:bookmarkStart w:id="24" w:name="_Toc25876614"/>
      <w:bookmarkEnd w:id="14"/>
      <w:bookmarkEnd w:id="15"/>
      <w:bookmarkEnd w:id="16"/>
      <w:bookmarkEnd w:id="17"/>
      <w:bookmarkEnd w:id="18"/>
      <w:r w:rsidRPr="00B37A3C">
        <w:lastRenderedPageBreak/>
        <w:t>oceanexpert vs competitors</w:t>
      </w:r>
      <w:bookmarkEnd w:id="19"/>
    </w:p>
    <w:p w14:paraId="50F9A720" w14:textId="739946E2" w:rsidR="00AE135B" w:rsidRPr="00AE135B" w:rsidRDefault="00AE135B" w:rsidP="00C57D91">
      <w:pPr>
        <w:jc w:val="both"/>
      </w:pPr>
      <w:r>
        <w:t xml:space="preserve">It was </w:t>
      </w:r>
      <w:r w:rsidR="00BB7A3C">
        <w:t xml:space="preserve">reported </w:t>
      </w:r>
      <w:r>
        <w:t xml:space="preserve">that there are </w:t>
      </w:r>
      <w:r w:rsidR="00784855">
        <w:t xml:space="preserve">several </w:t>
      </w:r>
      <w:proofErr w:type="spellStart"/>
      <w:r w:rsidR="00BB7A3C">
        <w:t>OceanExpert</w:t>
      </w:r>
      <w:proofErr w:type="spellEnd"/>
      <w:r w:rsidR="00BB7A3C">
        <w:t xml:space="preserve"> </w:t>
      </w:r>
      <w:r w:rsidR="00784855">
        <w:t xml:space="preserve">competitors </w:t>
      </w:r>
      <w:r w:rsidR="00561BBF">
        <w:t xml:space="preserve">such as LinkedIn, </w:t>
      </w:r>
      <w:r w:rsidR="00561BBF" w:rsidRPr="00AF6261">
        <w:t xml:space="preserve">ORCID, ResearchGate and some others. The Steering Group agreed that many of these have their own limitations but that it can be an added value </w:t>
      </w:r>
      <w:r w:rsidR="00301536">
        <w:t>if a close link could be made between them and OE. This is especially the case for ORCID, being a platform by and for researchers</w:t>
      </w:r>
      <w:r w:rsidR="00531936">
        <w:t xml:space="preserve"> and providing a unique ID for each expert</w:t>
      </w:r>
      <w:r w:rsidR="00301536">
        <w:t>.</w:t>
      </w:r>
      <w:r w:rsidR="00531936">
        <w:t xml:space="preserve"> </w:t>
      </w:r>
      <w:r w:rsidR="00301536">
        <w:t xml:space="preserve">In this case, people could create and maintain their personal profile </w:t>
      </w:r>
      <w:r w:rsidR="00531936">
        <w:t xml:space="preserve">in </w:t>
      </w:r>
      <w:r w:rsidR="00301536">
        <w:t>one place</w:t>
      </w:r>
      <w:r w:rsidR="00531936">
        <w:t xml:space="preserve"> </w:t>
      </w:r>
      <w:r w:rsidR="002A00C4">
        <w:t>(being ORCID)</w:t>
      </w:r>
      <w:r w:rsidR="00301536">
        <w:t>, while that info can be used and displayed (with their permission) in OE.</w:t>
      </w:r>
      <w:r w:rsidR="00531936">
        <w:t xml:space="preserve"> </w:t>
      </w:r>
      <w:r w:rsidR="00561BBF" w:rsidRPr="00AF6261">
        <w:t xml:space="preserve">The unique ORCID </w:t>
      </w:r>
      <w:r w:rsidR="00301536">
        <w:t>profile,</w:t>
      </w:r>
      <w:r w:rsidR="00561BBF" w:rsidRPr="00AF6261">
        <w:t xml:space="preserve"> is easy to update on name, email addresses, institute</w:t>
      </w:r>
      <w:r w:rsidR="00286F49" w:rsidRPr="00AF6261">
        <w:t xml:space="preserve"> information</w:t>
      </w:r>
      <w:r w:rsidR="00561BBF" w:rsidRPr="00AF6261">
        <w:t>,</w:t>
      </w:r>
      <w:r w:rsidR="00286F49" w:rsidRPr="00AF6261">
        <w:t xml:space="preserve"> </w:t>
      </w:r>
      <w:r w:rsidR="00561BBF" w:rsidRPr="00AF6261">
        <w:t>…</w:t>
      </w:r>
    </w:p>
    <w:p w14:paraId="2077DD83" w14:textId="3168385B" w:rsidR="00A03D6A" w:rsidRPr="001774CA" w:rsidRDefault="00AE135B" w:rsidP="00C57D91">
      <w:pPr>
        <w:jc w:val="both"/>
        <w:rPr>
          <w:rFonts w:cs="Calibri"/>
        </w:rPr>
      </w:pPr>
      <w:r>
        <w:rPr>
          <w:rFonts w:cs="Calibri"/>
        </w:rPr>
        <w:t>Ms Lucy Sco</w:t>
      </w:r>
      <w:r w:rsidR="00CC573F">
        <w:rPr>
          <w:rFonts w:cs="Calibri"/>
        </w:rPr>
        <w:t>t</w:t>
      </w:r>
      <w:r>
        <w:rPr>
          <w:rFonts w:cs="Calibri"/>
        </w:rPr>
        <w:t xml:space="preserve">t pointed out that she also used </w:t>
      </w:r>
      <w:proofErr w:type="spellStart"/>
      <w:r>
        <w:rPr>
          <w:rFonts w:cs="Calibri"/>
        </w:rPr>
        <w:t>OceanExpert</w:t>
      </w:r>
      <w:proofErr w:type="spellEnd"/>
      <w:r>
        <w:rPr>
          <w:rFonts w:cs="Calibri"/>
        </w:rPr>
        <w:t xml:space="preserve"> to get in contact with regional experts before she started working at IOC.</w:t>
      </w:r>
    </w:p>
    <w:p w14:paraId="0C3149B0" w14:textId="5969388B" w:rsidR="00F03C97" w:rsidRDefault="00B2023B" w:rsidP="001A79D6">
      <w:pPr>
        <w:pStyle w:val="Heading1"/>
      </w:pPr>
      <w:bookmarkStart w:id="25" w:name="_Toc89776019"/>
      <w:r>
        <w:t>strenghts and weaknesses of oceanexpert</w:t>
      </w:r>
      <w:bookmarkEnd w:id="25"/>
    </w:p>
    <w:p w14:paraId="7ACD3D43" w14:textId="2F5C819D" w:rsidR="00925E91" w:rsidRDefault="00C2059B" w:rsidP="00925E91">
      <w:r w:rsidRPr="001774CA">
        <w:rPr>
          <w:rFonts w:cs="Calibri"/>
        </w:rPr>
        <w:t xml:space="preserve">This agenda item was introduced by </w:t>
      </w:r>
      <w:r w:rsidR="004453D1">
        <w:rPr>
          <w:rFonts w:cs="Calibri"/>
        </w:rPr>
        <w:t xml:space="preserve">Ms </w:t>
      </w:r>
      <w:r>
        <w:rPr>
          <w:rFonts w:cs="Calibri"/>
        </w:rPr>
        <w:t xml:space="preserve">Sofie de </w:t>
      </w:r>
      <w:proofErr w:type="spellStart"/>
      <w:r>
        <w:rPr>
          <w:rFonts w:cs="Calibri"/>
        </w:rPr>
        <w:t>Baenst</w:t>
      </w:r>
      <w:proofErr w:type="spellEnd"/>
      <w:r w:rsidRPr="001774CA">
        <w:rPr>
          <w:rFonts w:cs="Calibri"/>
        </w:rPr>
        <w:t xml:space="preserve"> w</w:t>
      </w:r>
      <w:r w:rsidRPr="001774CA">
        <w:rPr>
          <w:rFonts w:cs="Calibri"/>
          <w:shd w:val="clear" w:color="auto" w:fill="FFFFFF"/>
        </w:rPr>
        <w:t xml:space="preserve">ho informed the Group </w:t>
      </w:r>
      <w:r>
        <w:t>on</w:t>
      </w:r>
      <w:r w:rsidR="00925E91">
        <w:t xml:space="preserve"> </w:t>
      </w:r>
      <w:r>
        <w:t xml:space="preserve">the </w:t>
      </w:r>
      <w:r w:rsidR="00AF6261">
        <w:t>strengths</w:t>
      </w:r>
      <w:r w:rsidR="00925E91">
        <w:t xml:space="preserve"> </w:t>
      </w:r>
      <w:r>
        <w:t xml:space="preserve">and weaknesses </w:t>
      </w:r>
      <w:r w:rsidR="00925E91">
        <w:t xml:space="preserve">of the </w:t>
      </w:r>
      <w:proofErr w:type="spellStart"/>
      <w:r w:rsidR="00925E91">
        <w:t>OceanExpert</w:t>
      </w:r>
      <w:proofErr w:type="spellEnd"/>
      <w:r w:rsidR="00925E91">
        <w:t xml:space="preserve"> directory</w:t>
      </w:r>
      <w:r>
        <w:t>.</w:t>
      </w:r>
    </w:p>
    <w:p w14:paraId="22021538" w14:textId="70405C2A" w:rsidR="00CE7EE3" w:rsidRPr="00CE7EE3" w:rsidRDefault="00AE21A5" w:rsidP="00C57D91">
      <w:pPr>
        <w:pStyle w:val="Heading2"/>
      </w:pPr>
      <w:bookmarkStart w:id="26" w:name="_Toc89776020"/>
      <w:r>
        <w:t>strenghts</w:t>
      </w:r>
      <w:bookmarkEnd w:id="26"/>
    </w:p>
    <w:p w14:paraId="21E11761" w14:textId="335FC6BD" w:rsidR="00CA41AF" w:rsidRDefault="00CA41AF" w:rsidP="00855BED">
      <w:pPr>
        <w:pStyle w:val="ListParagraph"/>
        <w:numPr>
          <w:ilvl w:val="0"/>
          <w:numId w:val="24"/>
        </w:numPr>
        <w:tabs>
          <w:tab w:val="left" w:pos="1134"/>
        </w:tabs>
        <w:spacing w:after="0"/>
        <w:contextualSpacing w:val="0"/>
      </w:pPr>
      <w:bookmarkStart w:id="27" w:name="_Toc25860037"/>
      <w:bookmarkStart w:id="28" w:name="_Toc25876615"/>
      <w:bookmarkStart w:id="29" w:name="_Toc334100672"/>
      <w:bookmarkStart w:id="30" w:name="_Toc334100952"/>
      <w:bookmarkEnd w:id="10"/>
      <w:bookmarkEnd w:id="11"/>
      <w:bookmarkEnd w:id="20"/>
      <w:bookmarkEnd w:id="21"/>
      <w:bookmarkEnd w:id="22"/>
      <w:bookmarkEnd w:id="23"/>
      <w:bookmarkEnd w:id="24"/>
      <w:proofErr w:type="spellStart"/>
      <w:r w:rsidRPr="005E7D39">
        <w:t>OceanExpert</w:t>
      </w:r>
      <w:proofErr w:type="spellEnd"/>
      <w:r w:rsidRPr="005E7D39">
        <w:t xml:space="preserve"> has become an </w:t>
      </w:r>
      <w:r w:rsidRPr="001A45E2">
        <w:t>integrated information management tool</w:t>
      </w:r>
      <w:r w:rsidRPr="005E7D39">
        <w:t xml:space="preserve"> that is plugged into </w:t>
      </w:r>
      <w:proofErr w:type="gramStart"/>
      <w:r w:rsidRPr="005E7D39">
        <w:t>a number of</w:t>
      </w:r>
      <w:proofErr w:type="gramEnd"/>
      <w:r w:rsidRPr="005E7D39">
        <w:t xml:space="preserve"> IOC websites</w:t>
      </w:r>
      <w:r w:rsidR="00301536">
        <w:t>.</w:t>
      </w:r>
    </w:p>
    <w:p w14:paraId="3363973C" w14:textId="77777777" w:rsidR="00F62ED7" w:rsidRPr="005E7D39" w:rsidRDefault="00F62ED7" w:rsidP="00F62ED7">
      <w:pPr>
        <w:pStyle w:val="ListParagraph"/>
        <w:tabs>
          <w:tab w:val="left" w:pos="1134"/>
        </w:tabs>
        <w:spacing w:after="0"/>
        <w:contextualSpacing w:val="0"/>
      </w:pPr>
    </w:p>
    <w:p w14:paraId="534AA8A6" w14:textId="59E69EB7" w:rsidR="00CA41AF" w:rsidRPr="005E7D39" w:rsidRDefault="00CA41AF" w:rsidP="00CA41AF">
      <w:pPr>
        <w:pStyle w:val="ListParagraph"/>
        <w:numPr>
          <w:ilvl w:val="0"/>
          <w:numId w:val="24"/>
        </w:numPr>
        <w:tabs>
          <w:tab w:val="left" w:pos="1134"/>
        </w:tabs>
        <w:spacing w:after="0"/>
        <w:contextualSpacing w:val="0"/>
      </w:pPr>
      <w:r w:rsidRPr="005E7D39">
        <w:t xml:space="preserve">Experts associated with IOC activities have become </w:t>
      </w:r>
      <w:r w:rsidRPr="001A45E2">
        <w:t xml:space="preserve">familiar </w:t>
      </w:r>
      <w:r w:rsidRPr="005E7D39">
        <w:t xml:space="preserve">with </w:t>
      </w:r>
      <w:proofErr w:type="spellStart"/>
      <w:r w:rsidRPr="005E7D39">
        <w:t>OceanExpert</w:t>
      </w:r>
      <w:proofErr w:type="spellEnd"/>
      <w:r w:rsidR="00301536">
        <w:t>.</w:t>
      </w:r>
    </w:p>
    <w:p w14:paraId="7234BBEC" w14:textId="77777777" w:rsidR="00CA41AF" w:rsidRPr="005E7D39" w:rsidRDefault="00CA41AF" w:rsidP="00CA41AF"/>
    <w:p w14:paraId="6C1A41D8" w14:textId="30323C4E" w:rsidR="00CA41AF" w:rsidRDefault="00CA41AF" w:rsidP="00CA41AF">
      <w:pPr>
        <w:pStyle w:val="ListParagraph"/>
        <w:numPr>
          <w:ilvl w:val="0"/>
          <w:numId w:val="24"/>
        </w:numPr>
        <w:tabs>
          <w:tab w:val="left" w:pos="1134"/>
        </w:tabs>
        <w:spacing w:after="0"/>
        <w:contextualSpacing w:val="0"/>
      </w:pPr>
      <w:r w:rsidRPr="001A45E2">
        <w:t>IOC staff have become familiar</w:t>
      </w:r>
      <w:r w:rsidRPr="005E7D39">
        <w:t xml:space="preserve"> with </w:t>
      </w:r>
      <w:proofErr w:type="spellStart"/>
      <w:r w:rsidRPr="005E7D39">
        <w:t>OceanExpert</w:t>
      </w:r>
      <w:proofErr w:type="spellEnd"/>
      <w:r w:rsidRPr="005E7D39">
        <w:t xml:space="preserve">: </w:t>
      </w:r>
      <w:r>
        <w:t>f</w:t>
      </w:r>
      <w:r w:rsidRPr="005E7D39">
        <w:t xml:space="preserve">or every event organized by the participating IOC programmes (IODE, GOOS, HAB, </w:t>
      </w:r>
      <w:r w:rsidR="00AF6261">
        <w:t>T</w:t>
      </w:r>
      <w:r w:rsidRPr="005E7D39">
        <w:t>sunami,</w:t>
      </w:r>
      <w:r w:rsidR="00AF6261">
        <w:t xml:space="preserve"> </w:t>
      </w:r>
      <w:r w:rsidRPr="005E7D39">
        <w:t xml:space="preserve">…) </w:t>
      </w:r>
      <w:proofErr w:type="spellStart"/>
      <w:r w:rsidRPr="005E7D39">
        <w:t>OceanExpert</w:t>
      </w:r>
      <w:proofErr w:type="spellEnd"/>
      <w:r w:rsidRPr="005E7D39">
        <w:t xml:space="preserve"> is used to prepare and display the list of participants</w:t>
      </w:r>
      <w:r w:rsidR="004453D1">
        <w:t>, set up agenda items, link documents..</w:t>
      </w:r>
      <w:r w:rsidRPr="005E7D39">
        <w:t xml:space="preserve">. This has resulted in substantial increases in records within the OE </w:t>
      </w:r>
      <w:r w:rsidR="00AF6261" w:rsidRPr="005E7D39">
        <w:t>database</w:t>
      </w:r>
      <w:r w:rsidR="00301536">
        <w:t>.</w:t>
      </w:r>
    </w:p>
    <w:p w14:paraId="465CF813" w14:textId="77777777" w:rsidR="00CA41AF" w:rsidRDefault="00CA41AF" w:rsidP="00CA41AF">
      <w:pPr>
        <w:pStyle w:val="ListParagraph"/>
      </w:pPr>
    </w:p>
    <w:p w14:paraId="77A5CD70" w14:textId="77777777" w:rsidR="00CA41AF" w:rsidRDefault="00CA41AF" w:rsidP="00CA41AF">
      <w:pPr>
        <w:pStyle w:val="ListParagraph"/>
        <w:numPr>
          <w:ilvl w:val="0"/>
          <w:numId w:val="24"/>
        </w:numPr>
        <w:tabs>
          <w:tab w:val="left" w:pos="1134"/>
        </w:tabs>
        <w:spacing w:after="0"/>
        <w:contextualSpacing w:val="0"/>
      </w:pPr>
      <w:proofErr w:type="spellStart"/>
      <w:r>
        <w:t>OceanExpert</w:t>
      </w:r>
      <w:proofErr w:type="spellEnd"/>
      <w:r>
        <w:t xml:space="preserve"> remains an </w:t>
      </w:r>
      <w:r w:rsidRPr="001A45E2">
        <w:t>easy to use and “free and open”</w:t>
      </w:r>
      <w:r>
        <w:t xml:space="preserve"> source of contact information on experts and their institutions which enables experts to easily contact each other.</w:t>
      </w:r>
    </w:p>
    <w:p w14:paraId="2EC7280A" w14:textId="77777777" w:rsidR="00CA41AF" w:rsidRDefault="00CA41AF" w:rsidP="00CA41AF">
      <w:pPr>
        <w:pStyle w:val="ListParagraph"/>
      </w:pPr>
    </w:p>
    <w:p w14:paraId="2957E645" w14:textId="77777777" w:rsidR="00CA41AF" w:rsidRDefault="00CA41AF" w:rsidP="00CA41AF">
      <w:pPr>
        <w:pStyle w:val="ListParagraph"/>
        <w:numPr>
          <w:ilvl w:val="0"/>
          <w:numId w:val="24"/>
        </w:numPr>
        <w:tabs>
          <w:tab w:val="left" w:pos="1134"/>
        </w:tabs>
        <w:spacing w:after="0"/>
        <w:contextualSpacing w:val="0"/>
      </w:pPr>
      <w:proofErr w:type="spellStart"/>
      <w:r>
        <w:t>OceanExpert</w:t>
      </w:r>
      <w:proofErr w:type="spellEnd"/>
      <w:r>
        <w:t xml:space="preserve"> is </w:t>
      </w:r>
      <w:r w:rsidRPr="001A45E2">
        <w:t>maintained by a UN agency</w:t>
      </w:r>
      <w:r>
        <w:t xml:space="preserve"> and does not depend on revenue sourced from commercial activities. As such it can profile itself as a neutral, unbiased, advertisement free and totally free service. In addition, </w:t>
      </w:r>
      <w:proofErr w:type="spellStart"/>
      <w:r>
        <w:t>OceanExpert</w:t>
      </w:r>
      <w:proofErr w:type="spellEnd"/>
      <w:r>
        <w:t xml:space="preserve"> does not have geographic limitations due to political issues (in as far as UN decisions are respected).</w:t>
      </w:r>
    </w:p>
    <w:p w14:paraId="2C29A85B" w14:textId="77777777" w:rsidR="00CA41AF" w:rsidRDefault="00CA41AF" w:rsidP="00CA41AF">
      <w:pPr>
        <w:pStyle w:val="ListParagraph"/>
      </w:pPr>
    </w:p>
    <w:p w14:paraId="6034DC17" w14:textId="06F334B7" w:rsidR="00CA41AF" w:rsidRPr="00F62ED7" w:rsidRDefault="00CA41AF" w:rsidP="00796909">
      <w:pPr>
        <w:pStyle w:val="ListParagraph"/>
        <w:numPr>
          <w:ilvl w:val="0"/>
          <w:numId w:val="24"/>
        </w:numPr>
        <w:tabs>
          <w:tab w:val="left" w:pos="1134"/>
        </w:tabs>
        <w:spacing w:after="0"/>
        <w:contextualSpacing w:val="0"/>
        <w:rPr>
          <w:rFonts w:cs="Calibri"/>
          <w:shd w:val="clear" w:color="auto" w:fill="FFFFFF"/>
        </w:rPr>
      </w:pPr>
      <w:r>
        <w:t>Through OIH/ODIS</w:t>
      </w:r>
      <w:r w:rsidR="002A00C4">
        <w:t>,</w:t>
      </w:r>
      <w:r>
        <w:t xml:space="preserve"> </w:t>
      </w:r>
      <w:proofErr w:type="spellStart"/>
      <w:r>
        <w:t>OceanExpert</w:t>
      </w:r>
      <w:proofErr w:type="spellEnd"/>
      <w:r>
        <w:t xml:space="preserve"> </w:t>
      </w:r>
      <w:proofErr w:type="gramStart"/>
      <w:r>
        <w:t xml:space="preserve">has </w:t>
      </w:r>
      <w:r w:rsidRPr="002A00C4">
        <w:t>the opportunity to</w:t>
      </w:r>
      <w:proofErr w:type="gramEnd"/>
      <w:r w:rsidRPr="002A00C4">
        <w:t xml:space="preserve"> become a more key “connector</w:t>
      </w:r>
      <w:r w:rsidRPr="00F62ED7">
        <w:rPr>
          <w:b/>
          <w:bCs/>
        </w:rPr>
        <w:t>”</w:t>
      </w:r>
      <w:r>
        <w:t xml:space="preserve"> between individuals and their scientific output</w:t>
      </w:r>
      <w:r w:rsidR="00F62ED7">
        <w:t xml:space="preserve">. </w:t>
      </w:r>
      <w:r w:rsidR="0018650F">
        <w:t>Also,</w:t>
      </w:r>
      <w:r w:rsidR="00F62ED7">
        <w:t xml:space="preserve"> for regions without the capacity to set up their own data sharing forum,</w:t>
      </w:r>
      <w:r w:rsidR="004453D1">
        <w:t xml:space="preserve"> </w:t>
      </w:r>
      <w:proofErr w:type="spellStart"/>
      <w:r w:rsidR="004453D1">
        <w:t>OceanExpert</w:t>
      </w:r>
      <w:proofErr w:type="spellEnd"/>
      <w:r w:rsidR="004453D1">
        <w:t xml:space="preserve"> could be </w:t>
      </w:r>
      <w:r w:rsidR="00F62ED7">
        <w:t>an entry point to participate in systems like ODIS</w:t>
      </w:r>
      <w:r w:rsidR="004453D1">
        <w:t>, u</w:t>
      </w:r>
      <w:r w:rsidR="00F62ED7">
        <w:t>ntil national capacity is available</w:t>
      </w:r>
      <w:r w:rsidR="00AF6261">
        <w:t xml:space="preserve"> in their region</w:t>
      </w:r>
      <w:r w:rsidR="00301536">
        <w:t>.</w:t>
      </w:r>
    </w:p>
    <w:p w14:paraId="4E0D8412" w14:textId="4D7BC01C" w:rsidR="00CA41AF" w:rsidRDefault="00CA41AF" w:rsidP="0030217A">
      <w:pPr>
        <w:rPr>
          <w:rFonts w:cs="Calibri"/>
          <w:shd w:val="clear" w:color="auto" w:fill="FFFFFF"/>
        </w:rPr>
      </w:pPr>
    </w:p>
    <w:p w14:paraId="1F85DB13" w14:textId="7EA8AC7F" w:rsidR="00CA41AF" w:rsidRPr="00CE7EE3" w:rsidRDefault="00AE21A5" w:rsidP="00C57D91">
      <w:pPr>
        <w:pStyle w:val="Heading2"/>
      </w:pPr>
      <w:bookmarkStart w:id="31" w:name="_Toc89776021"/>
      <w:r>
        <w:lastRenderedPageBreak/>
        <w:t>weaknesses</w:t>
      </w:r>
      <w:bookmarkEnd w:id="31"/>
    </w:p>
    <w:p w14:paraId="540FDD6A" w14:textId="77777777" w:rsidR="00CA41AF" w:rsidRDefault="00CA41AF" w:rsidP="00CA41AF">
      <w:pPr>
        <w:rPr>
          <w:rFonts w:cs="Arial"/>
          <w:color w:val="000000"/>
          <w:szCs w:val="22"/>
          <w:lang w:val="en-US"/>
        </w:rPr>
      </w:pPr>
    </w:p>
    <w:p w14:paraId="0D66C474" w14:textId="2FF6395B" w:rsidR="00CE7EE3" w:rsidRDefault="00CA41AF" w:rsidP="00CA41AF">
      <w:pPr>
        <w:pStyle w:val="ListParagraph"/>
        <w:numPr>
          <w:ilvl w:val="0"/>
          <w:numId w:val="25"/>
        </w:numPr>
        <w:tabs>
          <w:tab w:val="left" w:pos="1134"/>
        </w:tabs>
        <w:spacing w:after="0"/>
        <w:contextualSpacing w:val="0"/>
      </w:pPr>
      <w:r w:rsidRPr="005E7D39">
        <w:t xml:space="preserve">A major weakness of OE today is that </w:t>
      </w:r>
      <w:r w:rsidRPr="001A45E2">
        <w:t>experts do not update their records</w:t>
      </w:r>
      <w:r w:rsidRPr="005E7D39">
        <w:t xml:space="preserve"> on a regular basis.</w:t>
      </w:r>
      <w:r w:rsidR="001A45E2">
        <w:t xml:space="preserve"> (</w:t>
      </w:r>
      <w:r w:rsidR="00AE21A5">
        <w:t>This</w:t>
      </w:r>
      <w:r w:rsidR="001A45E2">
        <w:t xml:space="preserve"> problem is not limited to OE)</w:t>
      </w:r>
      <w:r w:rsidRPr="005E7D39">
        <w:t xml:space="preserve"> During the past years the IODE Secretariat therefore sent out an email to all experts in OE once a year inviting them to update their information. </w:t>
      </w:r>
      <w:r w:rsidR="00CE7EE3">
        <w:t>The annual mailing for 2021 is not done yet</w:t>
      </w:r>
      <w:r w:rsidR="004C3EB7">
        <w:t>.</w:t>
      </w:r>
    </w:p>
    <w:p w14:paraId="2D9B818C" w14:textId="377B365E" w:rsidR="00CA41AF" w:rsidRPr="005E7D39" w:rsidRDefault="00CA41AF" w:rsidP="00CE7EE3">
      <w:pPr>
        <w:pStyle w:val="ListParagraph"/>
        <w:tabs>
          <w:tab w:val="left" w:pos="1134"/>
        </w:tabs>
        <w:spacing w:after="0"/>
        <w:contextualSpacing w:val="0"/>
      </w:pPr>
      <w:r>
        <w:t xml:space="preserve"> </w:t>
      </w:r>
    </w:p>
    <w:p w14:paraId="41C5935A" w14:textId="2E399B01" w:rsidR="00CA41AF" w:rsidRDefault="00CA41AF" w:rsidP="00CA41AF">
      <w:pPr>
        <w:pStyle w:val="ListParagraph"/>
        <w:numPr>
          <w:ilvl w:val="0"/>
          <w:numId w:val="25"/>
        </w:numPr>
        <w:tabs>
          <w:tab w:val="left" w:pos="1134"/>
        </w:tabs>
        <w:spacing w:after="0"/>
        <w:contextualSpacing w:val="0"/>
      </w:pPr>
      <w:r w:rsidRPr="005E7D39">
        <w:t xml:space="preserve">The </w:t>
      </w:r>
      <w:r w:rsidRPr="001A45E2">
        <w:t>management of institutions</w:t>
      </w:r>
      <w:r w:rsidRPr="005E7D39">
        <w:t xml:space="preserve"> in OE is not easy to </w:t>
      </w:r>
      <w:proofErr w:type="gramStart"/>
      <w:r w:rsidR="00AE21A5" w:rsidRPr="005E7D39">
        <w:t>use</w:t>
      </w:r>
      <w:r w:rsidRPr="005E7D39">
        <w:t xml:space="preserve"> </w:t>
      </w:r>
      <w:r w:rsidR="00AE21A5">
        <w:t>:</w:t>
      </w:r>
      <w:proofErr w:type="gramEnd"/>
      <w:r w:rsidR="00AE21A5">
        <w:t xml:space="preserve"> </w:t>
      </w:r>
      <w:r w:rsidRPr="005E7D39">
        <w:t xml:space="preserve">due to the lack of a parent-child/hierarchy relation </w:t>
      </w:r>
      <w:r>
        <w:t>the number of institutions has become unmanageable and users often create duplicates which then need to be removed manually by the OE manager.</w:t>
      </w:r>
    </w:p>
    <w:p w14:paraId="0C65B3B4" w14:textId="77777777" w:rsidR="00CA41AF" w:rsidRDefault="00CA41AF" w:rsidP="00CA41AF">
      <w:pPr>
        <w:pStyle w:val="ListParagraph"/>
      </w:pPr>
    </w:p>
    <w:p w14:paraId="34ABA9FA" w14:textId="77777777" w:rsidR="00CA41AF" w:rsidRDefault="00CA41AF" w:rsidP="00CA41AF">
      <w:pPr>
        <w:pStyle w:val="ListParagraph"/>
        <w:numPr>
          <w:ilvl w:val="0"/>
          <w:numId w:val="25"/>
        </w:numPr>
        <w:tabs>
          <w:tab w:val="left" w:pos="1134"/>
        </w:tabs>
        <w:spacing w:after="0"/>
        <w:contextualSpacing w:val="0"/>
      </w:pPr>
      <w:r>
        <w:t xml:space="preserve">While the inbuilt </w:t>
      </w:r>
      <w:r w:rsidRPr="00AE21A5">
        <w:t>document management</w:t>
      </w:r>
      <w:r>
        <w:t xml:space="preserve"> module is widely appreciated and used, its field structure does not comply with standards and the OE document repository is now competing with </w:t>
      </w:r>
      <w:proofErr w:type="spellStart"/>
      <w:r>
        <w:t>AquaDocs</w:t>
      </w:r>
      <w:proofErr w:type="spellEnd"/>
      <w:r>
        <w:t xml:space="preserve">, ASFA and UNESDOC. </w:t>
      </w:r>
    </w:p>
    <w:p w14:paraId="20C3129D" w14:textId="77777777" w:rsidR="00CA41AF" w:rsidRDefault="00CA41AF" w:rsidP="00CA41AF">
      <w:pPr>
        <w:pStyle w:val="ListParagraph"/>
      </w:pPr>
    </w:p>
    <w:p w14:paraId="76ADD42B" w14:textId="77777777" w:rsidR="00CA41AF" w:rsidRDefault="00CA41AF" w:rsidP="00CA41AF">
      <w:pPr>
        <w:pStyle w:val="ListParagraph"/>
        <w:numPr>
          <w:ilvl w:val="0"/>
          <w:numId w:val="25"/>
        </w:numPr>
        <w:tabs>
          <w:tab w:val="left" w:pos="1134"/>
        </w:tabs>
        <w:spacing w:after="0"/>
        <w:contextualSpacing w:val="0"/>
      </w:pPr>
      <w:r>
        <w:t xml:space="preserve">The </w:t>
      </w:r>
      <w:r w:rsidRPr="00AE21A5">
        <w:t>detailed information on expert activities</w:t>
      </w:r>
      <w:r>
        <w:t xml:space="preserve"> is often incomplete and experts participating in IOC events often complain that entering that information takes too much time. </w:t>
      </w:r>
    </w:p>
    <w:p w14:paraId="029201F5" w14:textId="77777777" w:rsidR="00CA41AF" w:rsidRDefault="00CA41AF" w:rsidP="00CA41AF">
      <w:pPr>
        <w:pStyle w:val="ListParagraph"/>
      </w:pPr>
    </w:p>
    <w:p w14:paraId="3661C469" w14:textId="682722BA" w:rsidR="00CA41AF" w:rsidRDefault="00CA41AF" w:rsidP="00CA41AF">
      <w:pPr>
        <w:pStyle w:val="ListParagraph"/>
        <w:numPr>
          <w:ilvl w:val="0"/>
          <w:numId w:val="25"/>
        </w:numPr>
        <w:tabs>
          <w:tab w:val="left" w:pos="1134"/>
        </w:tabs>
        <w:spacing w:after="0"/>
        <w:contextualSpacing w:val="0"/>
      </w:pPr>
      <w:proofErr w:type="spellStart"/>
      <w:r w:rsidRPr="00AE21A5">
        <w:t>OceanExpert</w:t>
      </w:r>
      <w:proofErr w:type="spellEnd"/>
      <w:r w:rsidRPr="00AE21A5">
        <w:t xml:space="preserve"> has become more a Secretariat management tool rather than a tool that directly serves experts</w:t>
      </w:r>
      <w:r>
        <w:t xml:space="preserve">. </w:t>
      </w:r>
      <w:r w:rsidR="00425136">
        <w:t>Therefore,</w:t>
      </w:r>
      <w:r w:rsidR="00CE7EE3">
        <w:t xml:space="preserve"> it is for the end user not always clear how to benefit from the system</w:t>
      </w:r>
      <w:r w:rsidR="0018650F">
        <w:t>.</w:t>
      </w:r>
    </w:p>
    <w:p w14:paraId="4B5E1CEF" w14:textId="77777777" w:rsidR="00CA41AF" w:rsidRDefault="00CA41AF" w:rsidP="00CA41AF">
      <w:pPr>
        <w:pStyle w:val="ListParagraph"/>
      </w:pPr>
    </w:p>
    <w:p w14:paraId="16E9F2B1" w14:textId="22EF4FE0" w:rsidR="00CA41AF" w:rsidRDefault="00CA41AF" w:rsidP="001B5A56">
      <w:pPr>
        <w:pStyle w:val="ListParagraph"/>
        <w:numPr>
          <w:ilvl w:val="0"/>
          <w:numId w:val="25"/>
        </w:numPr>
        <w:tabs>
          <w:tab w:val="left" w:pos="1134"/>
        </w:tabs>
        <w:spacing w:after="0"/>
        <w:contextualSpacing w:val="0"/>
      </w:pPr>
      <w:r>
        <w:t xml:space="preserve">While </w:t>
      </w:r>
      <w:proofErr w:type="spellStart"/>
      <w:r>
        <w:t>OceanExpert</w:t>
      </w:r>
      <w:proofErr w:type="spellEnd"/>
      <w:r>
        <w:t xml:space="preserve"> shows </w:t>
      </w:r>
      <w:r w:rsidRPr="00AE21A5">
        <w:t xml:space="preserve">personal email addresses </w:t>
      </w:r>
      <w:r>
        <w:t xml:space="preserve">and physical addresses (institutional) to other members it is unclear whether this complies with the new GDPR regulations adopted by the European Union. Currently OE does not have a “switch” whereby experts can agree or disagree to make their email address visible. </w:t>
      </w:r>
      <w:r w:rsidR="00425136">
        <w:t>However,</w:t>
      </w:r>
      <w:r>
        <w:t xml:space="preserve"> if we consider IOC activities</w:t>
      </w:r>
      <w:r w:rsidR="001A45E2">
        <w:t>,</w:t>
      </w:r>
      <w:r>
        <w:t xml:space="preserve"> then lists of participants</w:t>
      </w:r>
      <w:r w:rsidR="001A45E2">
        <w:t xml:space="preserve"> (</w:t>
      </w:r>
      <w:r>
        <w:t>including their email addresses</w:t>
      </w:r>
      <w:r w:rsidR="001A45E2">
        <w:t>)</w:t>
      </w:r>
      <w:r>
        <w:t xml:space="preserve"> are always added to reports as an annex</w:t>
      </w:r>
      <w:r w:rsidR="001A45E2">
        <w:t>.</w:t>
      </w:r>
    </w:p>
    <w:p w14:paraId="66CA86AA" w14:textId="77777777" w:rsidR="001A45E2" w:rsidRDefault="001A45E2" w:rsidP="001A45E2">
      <w:pPr>
        <w:pStyle w:val="ListParagraph"/>
      </w:pPr>
    </w:p>
    <w:p w14:paraId="52A7C93A" w14:textId="36231AE2" w:rsidR="00CA41AF" w:rsidRDefault="00CA41AF" w:rsidP="00CA41AF">
      <w:pPr>
        <w:pStyle w:val="ListParagraph"/>
        <w:numPr>
          <w:ilvl w:val="0"/>
          <w:numId w:val="25"/>
        </w:numPr>
        <w:tabs>
          <w:tab w:val="left" w:pos="1134"/>
        </w:tabs>
        <w:spacing w:after="0"/>
        <w:contextualSpacing w:val="0"/>
      </w:pPr>
      <w:proofErr w:type="spellStart"/>
      <w:r>
        <w:t>OceanExpert</w:t>
      </w:r>
      <w:proofErr w:type="spellEnd"/>
      <w:r>
        <w:t xml:space="preserve"> does not keep individuals’ professional historical record. Once an individual changes job, all previous information is lost</w:t>
      </w:r>
      <w:r w:rsidR="00215003">
        <w:t>.</w:t>
      </w:r>
    </w:p>
    <w:p w14:paraId="1F19A9BE" w14:textId="77777777" w:rsidR="008F406F" w:rsidRPr="001774CA" w:rsidRDefault="008F406F" w:rsidP="0030217A">
      <w:pPr>
        <w:rPr>
          <w:rFonts w:cs="Calibri"/>
          <w:shd w:val="clear" w:color="auto" w:fill="FFFFFF"/>
        </w:rPr>
      </w:pPr>
    </w:p>
    <w:p w14:paraId="68AF0ABF" w14:textId="5BE87002" w:rsidR="00412324" w:rsidRPr="001774CA" w:rsidRDefault="001B2C69" w:rsidP="001A79D6">
      <w:pPr>
        <w:pStyle w:val="Heading1"/>
      </w:pPr>
      <w:bookmarkStart w:id="32" w:name="_Toc89776022"/>
      <w:bookmarkEnd w:id="27"/>
      <w:bookmarkEnd w:id="28"/>
      <w:r>
        <w:t>recom</w:t>
      </w:r>
      <w:r w:rsidR="00B2023B">
        <w:t>mendations for the future oceanexpert</w:t>
      </w:r>
      <w:bookmarkEnd w:id="32"/>
    </w:p>
    <w:p w14:paraId="3A788191" w14:textId="5B169385" w:rsidR="000064DE" w:rsidRPr="00025413" w:rsidRDefault="00B2023B" w:rsidP="00C57D91">
      <w:pPr>
        <w:pStyle w:val="Heading2"/>
      </w:pPr>
      <w:bookmarkStart w:id="33" w:name="_Toc89776023"/>
      <w:r w:rsidRPr="00025413">
        <w:t>oceanexpert as a directory of ocean professionals contributing to ioc programmes and activities</w:t>
      </w:r>
      <w:bookmarkEnd w:id="33"/>
    </w:p>
    <w:p w14:paraId="630ADB1D" w14:textId="323CD2A5" w:rsidR="00531936" w:rsidRDefault="00E62340" w:rsidP="00531936">
      <w:pPr>
        <w:pStyle w:val="CommentText"/>
        <w:jc w:val="both"/>
        <w:rPr>
          <w:rFonts w:cs="Calibri"/>
          <w:shd w:val="clear" w:color="auto" w:fill="FFFFFF"/>
        </w:rPr>
      </w:pPr>
      <w:r w:rsidRPr="00C57D91">
        <w:rPr>
          <w:rFonts w:cs="Calibri"/>
          <w:b/>
          <w:bCs/>
          <w:shd w:val="clear" w:color="auto" w:fill="FFFFFF"/>
        </w:rPr>
        <w:t xml:space="preserve">The </w:t>
      </w:r>
      <w:r w:rsidR="00025413" w:rsidRPr="00C57D91">
        <w:rPr>
          <w:rFonts w:cs="Calibri"/>
          <w:b/>
          <w:bCs/>
          <w:shd w:val="clear" w:color="auto" w:fill="FFFFFF"/>
        </w:rPr>
        <w:t>S</w:t>
      </w:r>
      <w:r w:rsidRPr="00C57D91">
        <w:rPr>
          <w:rFonts w:cs="Calibri"/>
          <w:b/>
          <w:bCs/>
          <w:shd w:val="clear" w:color="auto" w:fill="FFFFFF"/>
        </w:rPr>
        <w:t xml:space="preserve">teering </w:t>
      </w:r>
      <w:r w:rsidR="00025413" w:rsidRPr="00C57D91">
        <w:rPr>
          <w:rFonts w:cs="Calibri"/>
          <w:b/>
          <w:bCs/>
          <w:shd w:val="clear" w:color="auto" w:fill="FFFFFF"/>
        </w:rPr>
        <w:t>G</w:t>
      </w:r>
      <w:r w:rsidRPr="00C57D91">
        <w:rPr>
          <w:rFonts w:cs="Calibri"/>
          <w:b/>
          <w:bCs/>
          <w:shd w:val="clear" w:color="auto" w:fill="FFFFFF"/>
        </w:rPr>
        <w:t>roup agreed</w:t>
      </w:r>
      <w:r>
        <w:rPr>
          <w:rFonts w:cs="Calibri"/>
          <w:shd w:val="clear" w:color="auto" w:fill="FFFFFF"/>
        </w:rPr>
        <w:t xml:space="preserve"> that </w:t>
      </w:r>
      <w:r w:rsidR="004453D1">
        <w:rPr>
          <w:rFonts w:cs="Calibri"/>
          <w:shd w:val="clear" w:color="auto" w:fill="FFFFFF"/>
        </w:rPr>
        <w:t>the number of I</w:t>
      </w:r>
      <w:r>
        <w:rPr>
          <w:rFonts w:cs="Calibri"/>
          <w:shd w:val="clear" w:color="auto" w:fill="FFFFFF"/>
        </w:rPr>
        <w:t xml:space="preserve">OC websites that are now linked to </w:t>
      </w:r>
      <w:proofErr w:type="spellStart"/>
      <w:r>
        <w:rPr>
          <w:rFonts w:cs="Calibri"/>
          <w:shd w:val="clear" w:color="auto" w:fill="FFFFFF"/>
        </w:rPr>
        <w:t>OceanExpert</w:t>
      </w:r>
      <w:proofErr w:type="spellEnd"/>
      <w:r>
        <w:rPr>
          <w:rFonts w:cs="Calibri"/>
          <w:shd w:val="clear" w:color="auto" w:fill="FFFFFF"/>
        </w:rPr>
        <w:t xml:space="preserve"> through an API </w:t>
      </w:r>
      <w:r w:rsidR="00531936">
        <w:rPr>
          <w:rFonts w:cs="Calibri"/>
          <w:shd w:val="clear" w:color="auto" w:fill="FFFFFF"/>
        </w:rPr>
        <w:t xml:space="preserve">should </w:t>
      </w:r>
      <w:r>
        <w:rPr>
          <w:rFonts w:cs="Calibri"/>
          <w:shd w:val="clear" w:color="auto" w:fill="FFFFFF"/>
        </w:rPr>
        <w:t xml:space="preserve">be extended to other websites. </w:t>
      </w:r>
    </w:p>
    <w:p w14:paraId="1E69C77C" w14:textId="74CE4B9F" w:rsidR="00E62340" w:rsidRPr="001A45E2" w:rsidRDefault="001A45E2" w:rsidP="00C57D91">
      <w:pPr>
        <w:pStyle w:val="CommentText"/>
        <w:jc w:val="both"/>
      </w:pPr>
      <w:r>
        <w:t>Good candidates are OBPS and the Alumni project of OTGA.</w:t>
      </w:r>
      <w:r w:rsidR="00E62340">
        <w:rPr>
          <w:rFonts w:cs="Calibri"/>
          <w:shd w:val="clear" w:color="auto" w:fill="FFFFFF"/>
        </w:rPr>
        <w:t xml:space="preserve"> </w:t>
      </w:r>
      <w:proofErr w:type="spellStart"/>
      <w:r w:rsidR="00E62340">
        <w:rPr>
          <w:rFonts w:cs="Calibri"/>
          <w:shd w:val="clear" w:color="auto" w:fill="FFFFFF"/>
        </w:rPr>
        <w:t>OceanExpert</w:t>
      </w:r>
      <w:proofErr w:type="spellEnd"/>
      <w:r w:rsidR="00E62340">
        <w:rPr>
          <w:rFonts w:cs="Calibri"/>
          <w:shd w:val="clear" w:color="auto" w:fill="FFFFFF"/>
        </w:rPr>
        <w:t xml:space="preserve"> </w:t>
      </w:r>
      <w:r w:rsidR="00531936">
        <w:rPr>
          <w:rFonts w:cs="Calibri"/>
          <w:shd w:val="clear" w:color="auto" w:fill="FFFFFF"/>
        </w:rPr>
        <w:t xml:space="preserve">will </w:t>
      </w:r>
      <w:r w:rsidR="00E62340">
        <w:rPr>
          <w:rFonts w:cs="Calibri"/>
          <w:shd w:val="clear" w:color="auto" w:fill="FFFFFF"/>
        </w:rPr>
        <w:t xml:space="preserve">then be a </w:t>
      </w:r>
      <w:proofErr w:type="spellStart"/>
      <w:r w:rsidR="002D2D7D">
        <w:rPr>
          <w:rFonts w:cs="Calibri"/>
          <w:shd w:val="clear" w:color="auto" w:fill="FFFFFF"/>
        </w:rPr>
        <w:t>a</w:t>
      </w:r>
      <w:proofErr w:type="spellEnd"/>
      <w:r w:rsidR="002D2D7D">
        <w:rPr>
          <w:rFonts w:cs="Calibri"/>
          <w:shd w:val="clear" w:color="auto" w:fill="FFFFFF"/>
        </w:rPr>
        <w:t xml:space="preserve"> validator for multiple websites (once the expert profile is approved in OE, it doesn’t require an extra approval on the other websites)</w:t>
      </w:r>
      <w:r w:rsidR="00E62340">
        <w:rPr>
          <w:rFonts w:cs="Calibri"/>
          <w:shd w:val="clear" w:color="auto" w:fill="FFFFFF"/>
        </w:rPr>
        <w:t xml:space="preserve">. That kind of validation process is not offered by other platforms and </w:t>
      </w:r>
      <w:r w:rsidR="00531936">
        <w:rPr>
          <w:rFonts w:cs="Calibri"/>
          <w:shd w:val="clear" w:color="auto" w:fill="FFFFFF"/>
        </w:rPr>
        <w:t xml:space="preserve">will </w:t>
      </w:r>
      <w:r w:rsidR="00E62340">
        <w:rPr>
          <w:rFonts w:cs="Calibri"/>
          <w:shd w:val="clear" w:color="auto" w:fill="FFFFFF"/>
        </w:rPr>
        <w:t>create an added value.</w:t>
      </w:r>
      <w:r w:rsidR="003B35F2">
        <w:rPr>
          <w:rFonts w:cs="Calibri"/>
          <w:shd w:val="clear" w:color="auto" w:fill="FFFFFF"/>
        </w:rPr>
        <w:t xml:space="preserve"> </w:t>
      </w:r>
    </w:p>
    <w:p w14:paraId="51E37998" w14:textId="06E34BE7" w:rsidR="00F06E5B" w:rsidRDefault="00E62340" w:rsidP="00C57D91">
      <w:pPr>
        <w:jc w:val="both"/>
        <w:rPr>
          <w:rFonts w:cs="Calibri"/>
          <w:shd w:val="clear" w:color="auto" w:fill="FFFFFF"/>
        </w:rPr>
      </w:pPr>
      <w:r>
        <w:rPr>
          <w:rFonts w:cs="Calibri"/>
          <w:shd w:val="clear" w:color="auto" w:fill="FFFFFF"/>
        </w:rPr>
        <w:lastRenderedPageBreak/>
        <w:t xml:space="preserve">It is considered an option to limit the people who have </w:t>
      </w:r>
      <w:r w:rsidR="004453D1">
        <w:rPr>
          <w:rFonts w:cs="Calibri"/>
          <w:shd w:val="clear" w:color="auto" w:fill="FFFFFF"/>
        </w:rPr>
        <w:t xml:space="preserve">full </w:t>
      </w:r>
      <w:r>
        <w:rPr>
          <w:rFonts w:cs="Calibri"/>
          <w:shd w:val="clear" w:color="auto" w:fill="FFFFFF"/>
        </w:rPr>
        <w:t>access</w:t>
      </w:r>
      <w:r w:rsidR="004453D1">
        <w:rPr>
          <w:rFonts w:cs="Calibri"/>
          <w:shd w:val="clear" w:color="auto" w:fill="FFFFFF"/>
        </w:rPr>
        <w:t xml:space="preserve"> </w:t>
      </w:r>
      <w:r w:rsidR="0064305F">
        <w:rPr>
          <w:rFonts w:cs="Calibri"/>
          <w:shd w:val="clear" w:color="auto" w:fill="FFFFFF"/>
        </w:rPr>
        <w:t xml:space="preserve">to </w:t>
      </w:r>
      <w:r w:rsidR="004453D1">
        <w:rPr>
          <w:rFonts w:cs="Calibri"/>
          <w:shd w:val="clear" w:color="auto" w:fill="FFFFFF"/>
        </w:rPr>
        <w:t>the OE data</w:t>
      </w:r>
      <w:r w:rsidR="0064305F">
        <w:rPr>
          <w:rFonts w:cs="Calibri"/>
          <w:shd w:val="clear" w:color="auto" w:fill="FFFFFF"/>
        </w:rPr>
        <w:t>,</w:t>
      </w:r>
      <w:r w:rsidR="001A45E2">
        <w:rPr>
          <w:rFonts w:cs="Calibri"/>
          <w:shd w:val="clear" w:color="auto" w:fill="FFFFFF"/>
        </w:rPr>
        <w:t xml:space="preserve"> </w:t>
      </w:r>
      <w:r>
        <w:rPr>
          <w:rFonts w:cs="Calibri"/>
          <w:shd w:val="clear" w:color="auto" w:fill="FFFFFF"/>
        </w:rPr>
        <w:t xml:space="preserve">to only those who are part of the IOC </w:t>
      </w:r>
      <w:r w:rsidR="002D2D7D">
        <w:rPr>
          <w:rFonts w:cs="Calibri"/>
          <w:shd w:val="clear" w:color="auto" w:fill="FFFFFF"/>
        </w:rPr>
        <w:t>secretariat.</w:t>
      </w:r>
      <w:r w:rsidR="0093541D">
        <w:rPr>
          <w:rFonts w:cs="Calibri"/>
          <w:shd w:val="clear" w:color="auto" w:fill="FFFFFF"/>
        </w:rPr>
        <w:t xml:space="preserve"> </w:t>
      </w:r>
    </w:p>
    <w:p w14:paraId="2A34CEF6" w14:textId="6593B5AC" w:rsidR="00531936" w:rsidRDefault="00531936" w:rsidP="00531936">
      <w:pPr>
        <w:jc w:val="both"/>
        <w:rPr>
          <w:rFonts w:cs="Calibri"/>
          <w:shd w:val="clear" w:color="auto" w:fill="FFFFFF"/>
        </w:rPr>
      </w:pPr>
      <w:r w:rsidRPr="00C57D91">
        <w:rPr>
          <w:rFonts w:cs="Calibri"/>
          <w:b/>
          <w:bCs/>
          <w:shd w:val="clear" w:color="auto" w:fill="FFFFFF"/>
        </w:rPr>
        <w:t>The Steering Group</w:t>
      </w:r>
      <w:r w:rsidR="00E62340">
        <w:rPr>
          <w:rFonts w:cs="Calibri"/>
          <w:shd w:val="clear" w:color="auto" w:fill="FFFFFF"/>
        </w:rPr>
        <w:t xml:space="preserve"> </w:t>
      </w:r>
      <w:r w:rsidR="00E62340" w:rsidRPr="00C57D91">
        <w:rPr>
          <w:rFonts w:cs="Calibri"/>
          <w:b/>
          <w:bCs/>
          <w:shd w:val="clear" w:color="auto" w:fill="FFFFFF"/>
        </w:rPr>
        <w:t>decided</w:t>
      </w:r>
      <w:r w:rsidR="00E62340">
        <w:rPr>
          <w:rFonts w:cs="Calibri"/>
          <w:shd w:val="clear" w:color="auto" w:fill="FFFFFF"/>
        </w:rPr>
        <w:t xml:space="preserve"> to </w:t>
      </w:r>
      <w:r w:rsidR="00F06E5B">
        <w:rPr>
          <w:rFonts w:cs="Calibri"/>
          <w:shd w:val="clear" w:color="auto" w:fill="FFFFFF"/>
        </w:rPr>
        <w:t>investigate</w:t>
      </w:r>
      <w:r w:rsidR="00E62340">
        <w:rPr>
          <w:rFonts w:cs="Calibri"/>
          <w:shd w:val="clear" w:color="auto" w:fill="FFFFFF"/>
        </w:rPr>
        <w:t xml:space="preserve"> the possibility to create a distinctio</w:t>
      </w:r>
      <w:r w:rsidR="0064305F">
        <w:rPr>
          <w:rFonts w:cs="Calibri"/>
          <w:shd w:val="clear" w:color="auto" w:fill="FFFFFF"/>
        </w:rPr>
        <w:t>n between</w:t>
      </w:r>
      <w:r w:rsidR="00E62340">
        <w:rPr>
          <w:rFonts w:cs="Calibri"/>
          <w:shd w:val="clear" w:color="auto" w:fill="FFFFFF"/>
        </w:rPr>
        <w:t xml:space="preserve"> people who only want to receive information (mailings) </w:t>
      </w:r>
      <w:r>
        <w:rPr>
          <w:rFonts w:cs="Calibri"/>
          <w:shd w:val="clear" w:color="auto" w:fill="FFFFFF"/>
        </w:rPr>
        <w:t xml:space="preserve">from IOC on its activities </w:t>
      </w:r>
      <w:r w:rsidR="00E62340">
        <w:rPr>
          <w:rFonts w:cs="Calibri"/>
          <w:shd w:val="clear" w:color="auto" w:fill="FFFFFF"/>
        </w:rPr>
        <w:t xml:space="preserve">and people contributing to the IOC. </w:t>
      </w:r>
    </w:p>
    <w:p w14:paraId="45AA1839" w14:textId="453B67F6" w:rsidR="00F06E5B" w:rsidRDefault="00531936" w:rsidP="0081554B">
      <w:pPr>
        <w:jc w:val="both"/>
        <w:rPr>
          <w:rFonts w:cs="Calibri"/>
          <w:shd w:val="clear" w:color="auto" w:fill="FFFFFF"/>
        </w:rPr>
      </w:pPr>
      <w:r w:rsidRPr="0081554B">
        <w:rPr>
          <w:rFonts w:cs="Calibri"/>
          <w:b/>
          <w:bCs/>
          <w:shd w:val="clear" w:color="auto" w:fill="FFFFFF"/>
        </w:rPr>
        <w:t>The Steering Group decided</w:t>
      </w:r>
      <w:r>
        <w:rPr>
          <w:rFonts w:cs="Calibri"/>
          <w:shd w:val="clear" w:color="auto" w:fill="FFFFFF"/>
        </w:rPr>
        <w:t xml:space="preserve"> to consider</w:t>
      </w:r>
      <w:r w:rsidR="0064305F">
        <w:rPr>
          <w:rFonts w:cs="Calibri"/>
          <w:shd w:val="clear" w:color="auto" w:fill="FFFFFF"/>
        </w:rPr>
        <w:t xml:space="preserve"> set</w:t>
      </w:r>
      <w:r>
        <w:rPr>
          <w:rFonts w:cs="Calibri"/>
          <w:shd w:val="clear" w:color="auto" w:fill="FFFFFF"/>
        </w:rPr>
        <w:t>ting</w:t>
      </w:r>
      <w:r w:rsidR="0064305F">
        <w:rPr>
          <w:rFonts w:cs="Calibri"/>
          <w:shd w:val="clear" w:color="auto" w:fill="FFFFFF"/>
        </w:rPr>
        <w:t xml:space="preserve"> up </w:t>
      </w:r>
      <w:r w:rsidR="00E62340">
        <w:rPr>
          <w:rFonts w:cs="Calibri"/>
          <w:shd w:val="clear" w:color="auto" w:fill="FFFFFF"/>
        </w:rPr>
        <w:t xml:space="preserve">different </w:t>
      </w:r>
      <w:r w:rsidR="0064305F">
        <w:rPr>
          <w:rFonts w:cs="Calibri"/>
          <w:shd w:val="clear" w:color="auto" w:fill="FFFFFF"/>
        </w:rPr>
        <w:t xml:space="preserve">classes of </w:t>
      </w:r>
      <w:r w:rsidR="00E62340">
        <w:rPr>
          <w:rFonts w:cs="Calibri"/>
          <w:shd w:val="clear" w:color="auto" w:fill="FFFFFF"/>
        </w:rPr>
        <w:t>profiles in the system</w:t>
      </w:r>
      <w:r w:rsidR="00F06E5B">
        <w:rPr>
          <w:rFonts w:cs="Calibri"/>
          <w:shd w:val="clear" w:color="auto" w:fill="FFFFFF"/>
        </w:rPr>
        <w:t xml:space="preserve">: </w:t>
      </w:r>
    </w:p>
    <w:p w14:paraId="17C9FBF2" w14:textId="77777777" w:rsidR="00F06E5B" w:rsidRDefault="00F06E5B" w:rsidP="00F06E5B">
      <w:pPr>
        <w:pStyle w:val="ListParagraph"/>
        <w:numPr>
          <w:ilvl w:val="0"/>
          <w:numId w:val="29"/>
        </w:numPr>
        <w:rPr>
          <w:rFonts w:cs="Calibri"/>
          <w:shd w:val="clear" w:color="auto" w:fill="FFFFFF"/>
        </w:rPr>
      </w:pPr>
      <w:r>
        <w:rPr>
          <w:rFonts w:cs="Calibri"/>
          <w:shd w:val="clear" w:color="auto" w:fill="FFFFFF"/>
        </w:rPr>
        <w:t>p</w:t>
      </w:r>
      <w:r w:rsidR="00E62340" w:rsidRPr="00F06E5B">
        <w:rPr>
          <w:rFonts w:cs="Calibri"/>
          <w:shd w:val="clear" w:color="auto" w:fill="FFFFFF"/>
        </w:rPr>
        <w:t>eople attending training courses</w:t>
      </w:r>
    </w:p>
    <w:p w14:paraId="2BFE289B" w14:textId="77777777" w:rsidR="00F06E5B" w:rsidRDefault="00E62340" w:rsidP="00F06E5B">
      <w:pPr>
        <w:pStyle w:val="ListParagraph"/>
        <w:numPr>
          <w:ilvl w:val="0"/>
          <w:numId w:val="29"/>
        </w:numPr>
        <w:rPr>
          <w:rFonts w:cs="Calibri"/>
          <w:shd w:val="clear" w:color="auto" w:fill="FFFFFF"/>
        </w:rPr>
      </w:pPr>
      <w:r w:rsidRPr="00F06E5B">
        <w:rPr>
          <w:rFonts w:cs="Calibri"/>
          <w:shd w:val="clear" w:color="auto" w:fill="FFFFFF"/>
        </w:rPr>
        <w:t>people attending meetings</w:t>
      </w:r>
    </w:p>
    <w:p w14:paraId="330D2A9E" w14:textId="77777777" w:rsidR="00F06E5B" w:rsidRDefault="00E62340" w:rsidP="00F06E5B">
      <w:pPr>
        <w:pStyle w:val="ListParagraph"/>
        <w:numPr>
          <w:ilvl w:val="0"/>
          <w:numId w:val="29"/>
        </w:numPr>
        <w:rPr>
          <w:rFonts w:cs="Calibri"/>
          <w:shd w:val="clear" w:color="auto" w:fill="FFFFFF"/>
        </w:rPr>
      </w:pPr>
      <w:r w:rsidRPr="00F06E5B">
        <w:rPr>
          <w:rFonts w:cs="Calibri"/>
          <w:shd w:val="clear" w:color="auto" w:fill="FFFFFF"/>
        </w:rPr>
        <w:t>contribut</w:t>
      </w:r>
      <w:r w:rsidR="00F06E5B">
        <w:rPr>
          <w:rFonts w:cs="Calibri"/>
          <w:shd w:val="clear" w:color="auto" w:fill="FFFFFF"/>
        </w:rPr>
        <w:t xml:space="preserve">ors </w:t>
      </w:r>
      <w:r w:rsidRPr="00F06E5B">
        <w:rPr>
          <w:rFonts w:cs="Calibri"/>
          <w:shd w:val="clear" w:color="auto" w:fill="FFFFFF"/>
        </w:rPr>
        <w:t>to documents</w:t>
      </w:r>
    </w:p>
    <w:p w14:paraId="15D2522F" w14:textId="07D490F8" w:rsidR="00F06E5B" w:rsidRDefault="00E62340" w:rsidP="00F06E5B">
      <w:pPr>
        <w:pStyle w:val="ListParagraph"/>
        <w:numPr>
          <w:ilvl w:val="0"/>
          <w:numId w:val="29"/>
        </w:numPr>
        <w:rPr>
          <w:rFonts w:cs="Calibri"/>
          <w:shd w:val="clear" w:color="auto" w:fill="FFFFFF"/>
        </w:rPr>
      </w:pPr>
      <w:r w:rsidRPr="00F06E5B">
        <w:rPr>
          <w:rFonts w:cs="Calibri"/>
          <w:shd w:val="clear" w:color="auto" w:fill="FFFFFF"/>
        </w:rPr>
        <w:t>participa</w:t>
      </w:r>
      <w:r w:rsidR="00F06E5B">
        <w:rPr>
          <w:rFonts w:cs="Calibri"/>
          <w:shd w:val="clear" w:color="auto" w:fill="FFFFFF"/>
        </w:rPr>
        <w:t>nts</w:t>
      </w:r>
      <w:r w:rsidRPr="00F06E5B">
        <w:rPr>
          <w:rFonts w:cs="Calibri"/>
          <w:shd w:val="clear" w:color="auto" w:fill="FFFFFF"/>
        </w:rPr>
        <w:t xml:space="preserve"> in IOC assembly</w:t>
      </w:r>
    </w:p>
    <w:p w14:paraId="60FDED1B" w14:textId="6903DF46" w:rsidR="00E62340" w:rsidRPr="00F06E5B" w:rsidRDefault="00531936" w:rsidP="0081554B">
      <w:pPr>
        <w:jc w:val="both"/>
        <w:rPr>
          <w:rFonts w:cs="Calibri"/>
          <w:shd w:val="clear" w:color="auto" w:fill="FFFFFF"/>
        </w:rPr>
      </w:pPr>
      <w:r w:rsidRPr="0081554B">
        <w:rPr>
          <w:rFonts w:cs="Calibri"/>
          <w:b/>
          <w:bCs/>
          <w:shd w:val="clear" w:color="auto" w:fill="FFFFFF"/>
        </w:rPr>
        <w:t>The Steering Group further decided</w:t>
      </w:r>
      <w:r>
        <w:rPr>
          <w:rFonts w:cs="Calibri"/>
          <w:shd w:val="clear" w:color="auto" w:fill="FFFFFF"/>
        </w:rPr>
        <w:t xml:space="preserve"> that, if the above-mentioned classes of profiles are </w:t>
      </w:r>
      <w:r w:rsidR="000B4973">
        <w:rPr>
          <w:rFonts w:cs="Calibri"/>
          <w:shd w:val="clear" w:color="auto" w:fill="FFFFFF"/>
        </w:rPr>
        <w:t>created</w:t>
      </w:r>
      <w:r>
        <w:rPr>
          <w:rFonts w:cs="Calibri"/>
          <w:shd w:val="clear" w:color="auto" w:fill="FFFFFF"/>
        </w:rPr>
        <w:t xml:space="preserve"> that this will not be implement</w:t>
      </w:r>
      <w:r w:rsidR="0081554B">
        <w:rPr>
          <w:rFonts w:cs="Calibri"/>
          <w:shd w:val="clear" w:color="auto" w:fill="FFFFFF"/>
        </w:rPr>
        <w:t>ed</w:t>
      </w:r>
      <w:r>
        <w:rPr>
          <w:rFonts w:cs="Calibri"/>
          <w:shd w:val="clear" w:color="auto" w:fill="FFFFFF"/>
        </w:rPr>
        <w:t xml:space="preserve"> for</w:t>
      </w:r>
      <w:r w:rsidR="00E62340" w:rsidRPr="00F06E5B">
        <w:rPr>
          <w:rFonts w:cs="Calibri"/>
          <w:shd w:val="clear" w:color="auto" w:fill="FFFFFF"/>
        </w:rPr>
        <w:t xml:space="preserve"> historical IOC events and IOC documents. Most of the IOC documents are linked to IOC events. This new procedure would only apply for publications by experts </w:t>
      </w:r>
      <w:r>
        <w:rPr>
          <w:rFonts w:cs="Calibri"/>
          <w:shd w:val="clear" w:color="auto" w:fill="FFFFFF"/>
        </w:rPr>
        <w:t xml:space="preserve">and </w:t>
      </w:r>
      <w:r w:rsidR="00E62340" w:rsidRPr="00F06E5B">
        <w:rPr>
          <w:rFonts w:cs="Calibri"/>
          <w:shd w:val="clear" w:color="auto" w:fill="FFFFFF"/>
        </w:rPr>
        <w:t>not for corporate authors</w:t>
      </w:r>
      <w:r w:rsidR="001A45E2">
        <w:rPr>
          <w:rFonts w:cs="Calibri"/>
          <w:shd w:val="clear" w:color="auto" w:fill="FFFFFF"/>
        </w:rPr>
        <w:t xml:space="preserve"> </w:t>
      </w:r>
      <w:r w:rsidR="00E62340" w:rsidRPr="00F06E5B">
        <w:rPr>
          <w:rFonts w:cs="Calibri"/>
          <w:shd w:val="clear" w:color="auto" w:fill="FFFFFF"/>
        </w:rPr>
        <w:t xml:space="preserve">(such </w:t>
      </w:r>
      <w:r>
        <w:rPr>
          <w:rFonts w:cs="Calibri"/>
          <w:shd w:val="clear" w:color="auto" w:fill="FFFFFF"/>
        </w:rPr>
        <w:t>as</w:t>
      </w:r>
      <w:r w:rsidR="00E62340" w:rsidRPr="00F06E5B">
        <w:rPr>
          <w:rFonts w:cs="Calibri"/>
          <w:shd w:val="clear" w:color="auto" w:fill="FFFFFF"/>
        </w:rPr>
        <w:t xml:space="preserve"> brochures)</w:t>
      </w:r>
      <w:r w:rsidR="002A00C4">
        <w:rPr>
          <w:rFonts w:cs="Calibri"/>
          <w:shd w:val="clear" w:color="auto" w:fill="FFFFFF"/>
        </w:rPr>
        <w:t>.</w:t>
      </w:r>
    </w:p>
    <w:p w14:paraId="0889191F" w14:textId="77777777" w:rsidR="00E62340" w:rsidRPr="00E62340" w:rsidRDefault="00E62340" w:rsidP="00E62340">
      <w:pPr>
        <w:rPr>
          <w:highlight w:val="yellow"/>
          <w:lang w:bidi="en-US"/>
        </w:rPr>
      </w:pPr>
    </w:p>
    <w:p w14:paraId="1BDA8473" w14:textId="575D8F1C" w:rsidR="00974396" w:rsidRPr="00343F32" w:rsidRDefault="00B2023B" w:rsidP="00C57D91">
      <w:pPr>
        <w:pStyle w:val="Heading2"/>
      </w:pPr>
      <w:bookmarkStart w:id="34" w:name="_Toc89776024"/>
      <w:bookmarkStart w:id="35" w:name="_Toc25860040"/>
      <w:bookmarkStart w:id="36" w:name="_Toc25876618"/>
      <w:r w:rsidRPr="00343F32">
        <w:t>optimization of the oceanexpert document repository</w:t>
      </w:r>
      <w:bookmarkEnd w:id="34"/>
    </w:p>
    <w:p w14:paraId="56286F94" w14:textId="6310E200" w:rsidR="00343F32" w:rsidRDefault="00343F32" w:rsidP="0081554B">
      <w:pPr>
        <w:jc w:val="both"/>
        <w:rPr>
          <w:rFonts w:cs="Calibri"/>
          <w:shd w:val="clear" w:color="auto" w:fill="FFFFFF"/>
        </w:rPr>
      </w:pPr>
      <w:r>
        <w:rPr>
          <w:rFonts w:cs="Calibri"/>
          <w:shd w:val="clear" w:color="auto" w:fill="FFFFFF"/>
        </w:rPr>
        <w:t>T</w:t>
      </w:r>
      <w:r w:rsidRPr="00CE7EE3">
        <w:rPr>
          <w:rFonts w:cs="Calibri"/>
          <w:shd w:val="clear" w:color="auto" w:fill="FFFFFF"/>
        </w:rPr>
        <w:t xml:space="preserve">he </w:t>
      </w:r>
      <w:r w:rsidR="00531936">
        <w:rPr>
          <w:rFonts w:cs="Calibri"/>
          <w:shd w:val="clear" w:color="auto" w:fill="FFFFFF"/>
        </w:rPr>
        <w:t>S</w:t>
      </w:r>
      <w:r w:rsidRPr="00CE7EE3">
        <w:rPr>
          <w:rFonts w:cs="Calibri"/>
          <w:shd w:val="clear" w:color="auto" w:fill="FFFFFF"/>
        </w:rPr>
        <w:t xml:space="preserve">teering </w:t>
      </w:r>
      <w:r w:rsidR="00531936">
        <w:rPr>
          <w:rFonts w:cs="Calibri"/>
          <w:shd w:val="clear" w:color="auto" w:fill="FFFFFF"/>
        </w:rPr>
        <w:t>G</w:t>
      </w:r>
      <w:r w:rsidRPr="00CE7EE3">
        <w:rPr>
          <w:rFonts w:cs="Calibri"/>
          <w:shd w:val="clear" w:color="auto" w:fill="FFFFFF"/>
        </w:rPr>
        <w:t xml:space="preserve">roup confirmed the </w:t>
      </w:r>
      <w:r>
        <w:rPr>
          <w:rFonts w:cs="Calibri"/>
          <w:shd w:val="clear" w:color="auto" w:fill="FFFFFF"/>
        </w:rPr>
        <w:t>advantage</w:t>
      </w:r>
      <w:r w:rsidRPr="00CE7EE3">
        <w:rPr>
          <w:rFonts w:cs="Calibri"/>
          <w:shd w:val="clear" w:color="auto" w:fill="FFFFFF"/>
        </w:rPr>
        <w:t xml:space="preserve"> of a link with </w:t>
      </w:r>
      <w:proofErr w:type="spellStart"/>
      <w:r w:rsidRPr="00CE7EE3">
        <w:rPr>
          <w:rFonts w:cs="Calibri"/>
          <w:shd w:val="clear" w:color="auto" w:fill="FFFFFF"/>
        </w:rPr>
        <w:t>Aquadocs</w:t>
      </w:r>
      <w:proofErr w:type="spellEnd"/>
      <w:r w:rsidRPr="00CE7EE3">
        <w:rPr>
          <w:rFonts w:cs="Calibri"/>
          <w:shd w:val="clear" w:color="auto" w:fill="FFFFFF"/>
        </w:rPr>
        <w:t xml:space="preserve"> to improve the </w:t>
      </w:r>
      <w:proofErr w:type="spellStart"/>
      <w:r w:rsidRPr="00CE7EE3">
        <w:rPr>
          <w:rFonts w:cs="Calibri"/>
          <w:shd w:val="clear" w:color="auto" w:fill="FFFFFF"/>
        </w:rPr>
        <w:t>OceanExpert</w:t>
      </w:r>
      <w:proofErr w:type="spellEnd"/>
      <w:r w:rsidRPr="00CE7EE3">
        <w:rPr>
          <w:rFonts w:cs="Calibri"/>
          <w:shd w:val="clear" w:color="auto" w:fill="FFFFFF"/>
        </w:rPr>
        <w:t xml:space="preserve"> document repository</w:t>
      </w:r>
      <w:r w:rsidR="00531936">
        <w:rPr>
          <w:rFonts w:cs="Calibri"/>
          <w:shd w:val="clear" w:color="auto" w:fill="FFFFFF"/>
        </w:rPr>
        <w:t xml:space="preserve"> functionality</w:t>
      </w:r>
      <w:r w:rsidR="0081554B">
        <w:rPr>
          <w:rFonts w:cs="Calibri"/>
          <w:shd w:val="clear" w:color="auto" w:fill="FFFFFF"/>
        </w:rPr>
        <w:t>,</w:t>
      </w:r>
      <w:r w:rsidR="00531936">
        <w:rPr>
          <w:rFonts w:cs="Calibri"/>
          <w:shd w:val="clear" w:color="auto" w:fill="FFFFFF"/>
        </w:rPr>
        <w:t xml:space="preserve"> as </w:t>
      </w:r>
      <w:proofErr w:type="spellStart"/>
      <w:r w:rsidR="00531936">
        <w:rPr>
          <w:rFonts w:cs="Calibri"/>
          <w:shd w:val="clear" w:color="auto" w:fill="FFFFFF"/>
        </w:rPr>
        <w:t>AquaDocs</w:t>
      </w:r>
      <w:proofErr w:type="spellEnd"/>
      <w:r w:rsidR="00531936">
        <w:rPr>
          <w:rFonts w:cs="Calibri"/>
          <w:shd w:val="clear" w:color="auto" w:fill="FFFFFF"/>
        </w:rPr>
        <w:t xml:space="preserve"> is harvested regularly by </w:t>
      </w:r>
      <w:proofErr w:type="gramStart"/>
      <w:r w:rsidR="00531936">
        <w:rPr>
          <w:rFonts w:cs="Calibri"/>
          <w:shd w:val="clear" w:color="auto" w:fill="FFFFFF"/>
        </w:rPr>
        <w:t>e.g.</w:t>
      </w:r>
      <w:proofErr w:type="gramEnd"/>
      <w:r w:rsidR="00531936">
        <w:rPr>
          <w:rFonts w:cs="Calibri"/>
          <w:shd w:val="clear" w:color="auto" w:fill="FFFFFF"/>
        </w:rPr>
        <w:t xml:space="preserve"> Google Scholar (thanks to the use of a standard field structure)</w:t>
      </w:r>
      <w:r w:rsidRPr="00CE7EE3">
        <w:rPr>
          <w:rFonts w:cs="Calibri"/>
          <w:shd w:val="clear" w:color="auto" w:fill="FFFFFF"/>
        </w:rPr>
        <w:t xml:space="preserve">. </w:t>
      </w:r>
    </w:p>
    <w:p w14:paraId="3756CC2E" w14:textId="77777777" w:rsidR="000B4973" w:rsidRDefault="000B4973" w:rsidP="000B4973">
      <w:pPr>
        <w:pStyle w:val="CommentText"/>
        <w:jc w:val="both"/>
      </w:pPr>
      <w:r>
        <w:t xml:space="preserve">The link between OE and </w:t>
      </w:r>
      <w:proofErr w:type="spellStart"/>
      <w:r>
        <w:t>Aquadocs</w:t>
      </w:r>
      <w:proofErr w:type="spellEnd"/>
      <w:r>
        <w:t xml:space="preserve"> should be based on the correct metadata, which will enable search engines to find and understand the link.</w:t>
      </w:r>
    </w:p>
    <w:p w14:paraId="684D56C8" w14:textId="54997611" w:rsidR="00343F32" w:rsidRDefault="00343F32" w:rsidP="0081554B">
      <w:pPr>
        <w:jc w:val="both"/>
        <w:rPr>
          <w:rFonts w:cs="Calibri"/>
          <w:shd w:val="clear" w:color="auto" w:fill="FFFFFF"/>
        </w:rPr>
      </w:pPr>
      <w:r>
        <w:rPr>
          <w:rFonts w:cs="Calibri"/>
          <w:shd w:val="clear" w:color="auto" w:fill="FFFFFF"/>
        </w:rPr>
        <w:t xml:space="preserve">The </w:t>
      </w:r>
      <w:r w:rsidR="00531936">
        <w:rPr>
          <w:rFonts w:cs="Calibri"/>
          <w:shd w:val="clear" w:color="auto" w:fill="FFFFFF"/>
        </w:rPr>
        <w:t>S</w:t>
      </w:r>
      <w:r>
        <w:rPr>
          <w:rFonts w:cs="Calibri"/>
          <w:shd w:val="clear" w:color="auto" w:fill="FFFFFF"/>
        </w:rPr>
        <w:t xml:space="preserve">teering </w:t>
      </w:r>
      <w:r w:rsidR="00531936">
        <w:rPr>
          <w:rFonts w:cs="Calibri"/>
          <w:shd w:val="clear" w:color="auto" w:fill="FFFFFF"/>
        </w:rPr>
        <w:t>G</w:t>
      </w:r>
      <w:r>
        <w:rPr>
          <w:rFonts w:cs="Calibri"/>
          <w:shd w:val="clear" w:color="auto" w:fill="FFFFFF"/>
        </w:rPr>
        <w:t xml:space="preserve">roup also pointed out that </w:t>
      </w:r>
      <w:r w:rsidR="00531936">
        <w:rPr>
          <w:rFonts w:cs="Calibri"/>
          <w:shd w:val="clear" w:color="auto" w:fill="FFFFFF"/>
        </w:rPr>
        <w:t xml:space="preserve">authors of IOC documents (technical series, </w:t>
      </w:r>
      <w:proofErr w:type="gramStart"/>
      <w:r w:rsidR="00531936">
        <w:rPr>
          <w:rFonts w:cs="Calibri"/>
          <w:shd w:val="clear" w:color="auto" w:fill="FFFFFF"/>
        </w:rPr>
        <w:t>manuals</w:t>
      </w:r>
      <w:proofErr w:type="gramEnd"/>
      <w:r w:rsidR="00531936">
        <w:rPr>
          <w:rFonts w:cs="Calibri"/>
          <w:shd w:val="clear" w:color="auto" w:fill="FFFFFF"/>
        </w:rPr>
        <w:t xml:space="preserve"> and guides, working documents for meetings) are currently not mentioned as author on the document. Adding such reference w</w:t>
      </w:r>
      <w:r>
        <w:rPr>
          <w:rFonts w:cs="Calibri"/>
          <w:shd w:val="clear" w:color="auto" w:fill="FFFFFF"/>
        </w:rPr>
        <w:t xml:space="preserve">ould be an </w:t>
      </w:r>
      <w:r w:rsidR="00531936">
        <w:rPr>
          <w:rFonts w:cs="Calibri"/>
          <w:shd w:val="clear" w:color="auto" w:fill="FFFFFF"/>
        </w:rPr>
        <w:t xml:space="preserve">incentive for experts to use </w:t>
      </w:r>
      <w:proofErr w:type="spellStart"/>
      <w:r w:rsidR="00531936">
        <w:rPr>
          <w:rFonts w:cs="Calibri"/>
          <w:shd w:val="clear" w:color="auto" w:fill="FFFFFF"/>
        </w:rPr>
        <w:t>OceanExpert</w:t>
      </w:r>
      <w:proofErr w:type="spellEnd"/>
      <w:r w:rsidR="00531936">
        <w:rPr>
          <w:rFonts w:cs="Calibri"/>
          <w:shd w:val="clear" w:color="auto" w:fill="FFFFFF"/>
        </w:rPr>
        <w:t xml:space="preserve"> (and to keep their record up to date</w:t>
      </w:r>
      <w:r w:rsidR="000B4973">
        <w:rPr>
          <w:rFonts w:cs="Calibri"/>
          <w:shd w:val="clear" w:color="auto" w:fill="FFFFFF"/>
        </w:rPr>
        <w:t>)</w:t>
      </w:r>
      <w:r w:rsidR="00531936">
        <w:rPr>
          <w:rFonts w:cs="Calibri"/>
          <w:shd w:val="clear" w:color="auto" w:fill="FFFFFF"/>
        </w:rPr>
        <w:t xml:space="preserve">. </w:t>
      </w:r>
      <w:r>
        <w:rPr>
          <w:rFonts w:cs="Calibri"/>
          <w:shd w:val="clear" w:color="auto" w:fill="FFFFFF"/>
        </w:rPr>
        <w:t xml:space="preserve"> </w:t>
      </w:r>
      <w:r w:rsidR="0064305F">
        <w:rPr>
          <w:rFonts w:cs="Calibri"/>
          <w:shd w:val="clear" w:color="auto" w:fill="FFFFFF"/>
        </w:rPr>
        <w:t xml:space="preserve">This would </w:t>
      </w:r>
      <w:r w:rsidR="00531936">
        <w:rPr>
          <w:rFonts w:cs="Calibri"/>
          <w:shd w:val="clear" w:color="auto" w:fill="FFFFFF"/>
        </w:rPr>
        <w:t xml:space="preserve">also </w:t>
      </w:r>
      <w:r w:rsidR="0064305F">
        <w:rPr>
          <w:rFonts w:cs="Calibri"/>
          <w:shd w:val="clear" w:color="auto" w:fill="FFFFFF"/>
        </w:rPr>
        <w:t xml:space="preserve">make an </w:t>
      </w:r>
      <w:r w:rsidR="001A45E2">
        <w:rPr>
          <w:rFonts w:cs="Calibri"/>
          <w:shd w:val="clear" w:color="auto" w:fill="FFFFFF"/>
        </w:rPr>
        <w:t>expert’s</w:t>
      </w:r>
      <w:r w:rsidR="0064305F">
        <w:rPr>
          <w:rFonts w:cs="Calibri"/>
          <w:shd w:val="clear" w:color="auto" w:fill="FFFFFF"/>
        </w:rPr>
        <w:t xml:space="preserve"> profile,</w:t>
      </w:r>
      <w:r>
        <w:rPr>
          <w:rFonts w:cs="Calibri"/>
          <w:shd w:val="clear" w:color="auto" w:fill="FFFFFF"/>
        </w:rPr>
        <w:t xml:space="preserve"> more complete (expert/institute- event-document).  </w:t>
      </w:r>
    </w:p>
    <w:p w14:paraId="3B4293CD" w14:textId="1A5A6ABD" w:rsidR="00343F32" w:rsidRDefault="00531936" w:rsidP="0081554B">
      <w:pPr>
        <w:jc w:val="both"/>
        <w:rPr>
          <w:rFonts w:cs="Calibri"/>
          <w:shd w:val="clear" w:color="auto" w:fill="FFFFFF"/>
        </w:rPr>
      </w:pPr>
      <w:r>
        <w:rPr>
          <w:rFonts w:cs="Calibri"/>
          <w:shd w:val="clear" w:color="auto" w:fill="FFFFFF"/>
        </w:rPr>
        <w:t>The Steering Group noted with regret that c</w:t>
      </w:r>
      <w:r w:rsidR="00343F32">
        <w:rPr>
          <w:rFonts w:cs="Calibri"/>
          <w:shd w:val="clear" w:color="auto" w:fill="FFFFFF"/>
        </w:rPr>
        <w:t xml:space="preserve">urrently there is no possibility to set up a link between OE and </w:t>
      </w:r>
      <w:r>
        <w:rPr>
          <w:rFonts w:cs="Calibri"/>
          <w:shd w:val="clear" w:color="auto" w:fill="FFFFFF"/>
        </w:rPr>
        <w:t>UNESDOC</w:t>
      </w:r>
    </w:p>
    <w:p w14:paraId="3B480D06" w14:textId="77777777" w:rsidR="00343F32" w:rsidRPr="00343F32" w:rsidRDefault="00343F32" w:rsidP="00343F32">
      <w:pPr>
        <w:rPr>
          <w:highlight w:val="yellow"/>
          <w:lang w:bidi="en-US"/>
        </w:rPr>
      </w:pPr>
    </w:p>
    <w:p w14:paraId="405415FE" w14:textId="0E1950DC" w:rsidR="00412324" w:rsidRPr="00255D34" w:rsidRDefault="00B2023B" w:rsidP="00C57D91">
      <w:pPr>
        <w:pStyle w:val="Heading2"/>
      </w:pPr>
      <w:bookmarkStart w:id="37" w:name="_Toc89776025"/>
      <w:bookmarkEnd w:id="35"/>
      <w:bookmarkEnd w:id="36"/>
      <w:r w:rsidRPr="00255D34">
        <w:t>other suggestions for the future oceanexpert</w:t>
      </w:r>
      <w:bookmarkEnd w:id="37"/>
    </w:p>
    <w:p w14:paraId="3AB8994E" w14:textId="759D46F8" w:rsidR="002B64F5" w:rsidRDefault="002B64F5" w:rsidP="0081554B">
      <w:pPr>
        <w:jc w:val="both"/>
        <w:rPr>
          <w:rFonts w:cs="Calibri"/>
        </w:rPr>
      </w:pPr>
      <w:r>
        <w:rPr>
          <w:rFonts w:cs="Calibri"/>
        </w:rPr>
        <w:t>It was suggested by Mr Lambert to make a distinction between technical and workflow/operational issues. Therefore</w:t>
      </w:r>
      <w:r w:rsidR="00DC08D5">
        <w:rPr>
          <w:rFonts w:cs="Calibri"/>
        </w:rPr>
        <w:t>,</w:t>
      </w:r>
      <w:r>
        <w:rPr>
          <w:rFonts w:cs="Calibri"/>
        </w:rPr>
        <w:t xml:space="preserve"> the creation of </w:t>
      </w:r>
      <w:r w:rsidR="007A5863">
        <w:rPr>
          <w:rFonts w:cs="Calibri"/>
        </w:rPr>
        <w:t xml:space="preserve">two </w:t>
      </w:r>
      <w:r>
        <w:rPr>
          <w:rFonts w:cs="Calibri"/>
        </w:rPr>
        <w:t>working group</w:t>
      </w:r>
      <w:r w:rsidR="007A5863">
        <w:rPr>
          <w:rFonts w:cs="Calibri"/>
        </w:rPr>
        <w:t>s</w:t>
      </w:r>
      <w:r>
        <w:rPr>
          <w:rFonts w:cs="Calibri"/>
        </w:rPr>
        <w:t xml:space="preserve"> (us</w:t>
      </w:r>
      <w:r w:rsidR="00DC08D5">
        <w:rPr>
          <w:rFonts w:cs="Calibri"/>
        </w:rPr>
        <w:t>e</w:t>
      </w:r>
      <w:r>
        <w:rPr>
          <w:rFonts w:cs="Calibri"/>
        </w:rPr>
        <w:t>ability and technical) would be an added value</w:t>
      </w:r>
      <w:r w:rsidR="00CC573F">
        <w:rPr>
          <w:rFonts w:cs="Calibri"/>
        </w:rPr>
        <w:t>.</w:t>
      </w:r>
      <w:r w:rsidR="00425136">
        <w:rPr>
          <w:rFonts w:cs="Calibri"/>
        </w:rPr>
        <w:t xml:space="preserve"> </w:t>
      </w:r>
      <w:r>
        <w:rPr>
          <w:rFonts w:cs="Calibri"/>
        </w:rPr>
        <w:t>It was not decided yet who should take part in these work</w:t>
      </w:r>
      <w:r w:rsidR="00DC08D5">
        <w:rPr>
          <w:rFonts w:cs="Calibri"/>
        </w:rPr>
        <w:t xml:space="preserve">ing </w:t>
      </w:r>
      <w:r>
        <w:rPr>
          <w:rFonts w:cs="Calibri"/>
        </w:rPr>
        <w:t>group</w:t>
      </w:r>
      <w:r w:rsidR="00DC08D5">
        <w:rPr>
          <w:rFonts w:cs="Calibri"/>
        </w:rPr>
        <w:t>s.</w:t>
      </w:r>
    </w:p>
    <w:p w14:paraId="1ECF9C05" w14:textId="0636EE42" w:rsidR="002B64F5" w:rsidRDefault="002B64F5" w:rsidP="00FF53C5">
      <w:pPr>
        <w:rPr>
          <w:rFonts w:cs="Calibri"/>
        </w:rPr>
      </w:pPr>
      <w:r>
        <w:rPr>
          <w:rFonts w:cs="Calibri"/>
        </w:rPr>
        <w:t xml:space="preserve">Mr Pissierssens suggested to </w:t>
      </w:r>
      <w:r w:rsidR="00425136">
        <w:rPr>
          <w:rFonts w:cs="Calibri"/>
        </w:rPr>
        <w:t>investigate</w:t>
      </w:r>
      <w:r>
        <w:rPr>
          <w:rFonts w:cs="Calibri"/>
        </w:rPr>
        <w:t xml:space="preserve"> the opportunity to contribute to the GOSR and </w:t>
      </w:r>
      <w:r w:rsidR="00255D34">
        <w:rPr>
          <w:rFonts w:cs="Calibri"/>
        </w:rPr>
        <w:t>STOR</w:t>
      </w:r>
      <w:r w:rsidR="00CC573F">
        <w:rPr>
          <w:rFonts w:cs="Calibri"/>
        </w:rPr>
        <w:t>.</w:t>
      </w:r>
    </w:p>
    <w:p w14:paraId="6B2E9003" w14:textId="4A9831A7" w:rsidR="002B64F5" w:rsidRDefault="002B64F5" w:rsidP="0081554B">
      <w:pPr>
        <w:jc w:val="both"/>
      </w:pPr>
      <w:r w:rsidRPr="001A45E2">
        <w:t xml:space="preserve">Ms Simpson suggested to </w:t>
      </w:r>
      <w:r w:rsidR="00360EDE" w:rsidRPr="001A45E2">
        <w:t>investigate</w:t>
      </w:r>
      <w:r w:rsidRPr="001A45E2">
        <w:t xml:space="preserve"> systems that OE could connect to. Mr Lambert replied that we will </w:t>
      </w:r>
      <w:r w:rsidR="00360EDE" w:rsidRPr="001A45E2">
        <w:t>investigate</w:t>
      </w:r>
      <w:r w:rsidRPr="001A45E2">
        <w:t xml:space="preserve"> the possibility for ORCID and AQUADOCS</w:t>
      </w:r>
      <w:r w:rsidR="00AD03FE" w:rsidRPr="001A45E2">
        <w:t>.</w:t>
      </w:r>
    </w:p>
    <w:p w14:paraId="4BB5BFDD" w14:textId="77777777" w:rsidR="0082431B" w:rsidRPr="00AD03FE" w:rsidRDefault="0082431B" w:rsidP="00AD03FE"/>
    <w:p w14:paraId="4DBE15E9" w14:textId="79B59EB4" w:rsidR="001349BE" w:rsidRDefault="00145969" w:rsidP="001A79D6">
      <w:pPr>
        <w:pStyle w:val="Heading1"/>
      </w:pPr>
      <w:bookmarkStart w:id="38" w:name="_Toc89776026"/>
      <w:r>
        <w:t>Job descriptions</w:t>
      </w:r>
      <w:bookmarkEnd w:id="38"/>
    </w:p>
    <w:p w14:paraId="306B4A10" w14:textId="632F303A" w:rsidR="00A4558B" w:rsidRPr="00A4558B" w:rsidRDefault="006E7EA7" w:rsidP="0081554B">
      <w:pPr>
        <w:jc w:val="both"/>
      </w:pPr>
      <w:r>
        <w:t xml:space="preserve">The Steering Group agreed that Mr Arno Lambert will be Technical Manager and Ms Sofie de </w:t>
      </w:r>
      <w:proofErr w:type="spellStart"/>
      <w:r>
        <w:t>Baenst</w:t>
      </w:r>
      <w:proofErr w:type="spellEnd"/>
      <w:r>
        <w:t xml:space="preserve"> </w:t>
      </w:r>
      <w:r w:rsidR="00AD03FE">
        <w:t>C</w:t>
      </w:r>
      <w:r>
        <w:t xml:space="preserve">ontent Manager for the </w:t>
      </w:r>
      <w:proofErr w:type="spellStart"/>
      <w:r>
        <w:t>OceanExpert</w:t>
      </w:r>
      <w:proofErr w:type="spellEnd"/>
      <w:r>
        <w:t xml:space="preserve"> project.</w:t>
      </w:r>
    </w:p>
    <w:p w14:paraId="1C3A7A54" w14:textId="38D96659" w:rsidR="00F3065C" w:rsidRPr="006E7EA7" w:rsidRDefault="00B2023B" w:rsidP="001A79D6">
      <w:pPr>
        <w:pStyle w:val="Heading1"/>
      </w:pPr>
      <w:bookmarkStart w:id="39" w:name="_Toc89776027"/>
      <w:r>
        <w:t>conclusion and way forward</w:t>
      </w:r>
      <w:bookmarkEnd w:id="39"/>
    </w:p>
    <w:p w14:paraId="13814AED" w14:textId="24D653D2" w:rsidR="00F3065C" w:rsidRDefault="007A5863" w:rsidP="0081554B">
      <w:pPr>
        <w:jc w:val="both"/>
      </w:pPr>
      <w:r w:rsidRPr="0081554B">
        <w:rPr>
          <w:b/>
          <w:bCs/>
        </w:rPr>
        <w:t>The Group decided</w:t>
      </w:r>
      <w:r w:rsidR="00F3065C">
        <w:t xml:space="preserve"> to have a stronger focus </w:t>
      </w:r>
      <w:r>
        <w:t xml:space="preserve">within </w:t>
      </w:r>
      <w:proofErr w:type="spellStart"/>
      <w:r>
        <w:t>OceanE</w:t>
      </w:r>
      <w:r w:rsidR="0081554B">
        <w:t>x</w:t>
      </w:r>
      <w:r>
        <w:t>pert</w:t>
      </w:r>
      <w:proofErr w:type="spellEnd"/>
      <w:r>
        <w:t xml:space="preserve"> </w:t>
      </w:r>
      <w:r w:rsidR="00F3065C">
        <w:t xml:space="preserve">on </w:t>
      </w:r>
      <w:r>
        <w:t xml:space="preserve">experts contributing to the work of </w:t>
      </w:r>
      <w:r w:rsidR="00F3065C">
        <w:t xml:space="preserve">IOC and </w:t>
      </w:r>
      <w:r>
        <w:t xml:space="preserve">to </w:t>
      </w:r>
      <w:r w:rsidR="00F3065C">
        <w:t>add new services (linking documents authors to OE records)</w:t>
      </w:r>
      <w:r w:rsidR="006E7EA7">
        <w:t xml:space="preserve">. </w:t>
      </w:r>
      <w:r>
        <w:t>The Group requested the Secretariat to discuss this at the level of the IOC’s MTM</w:t>
      </w:r>
      <w:r w:rsidR="006E7EA7">
        <w:t>.</w:t>
      </w:r>
      <w:r w:rsidR="00F3065C">
        <w:t xml:space="preserve"> </w:t>
      </w:r>
    </w:p>
    <w:p w14:paraId="020C55FF" w14:textId="25118767" w:rsidR="00F3065C" w:rsidRDefault="007A5863" w:rsidP="0081554B">
      <w:pPr>
        <w:jc w:val="both"/>
      </w:pPr>
      <w:r>
        <w:t xml:space="preserve">While taking into consideration the above decision on IOC focus, </w:t>
      </w:r>
      <w:r w:rsidRPr="0081554B">
        <w:rPr>
          <w:b/>
          <w:bCs/>
        </w:rPr>
        <w:t xml:space="preserve">the Steering Group decided </w:t>
      </w:r>
      <w:r>
        <w:t xml:space="preserve">to study </w:t>
      </w:r>
      <w:r w:rsidR="00F3065C">
        <w:t xml:space="preserve">the possibility to let people </w:t>
      </w:r>
      <w:r w:rsidR="006E7EA7">
        <w:t>decide on creating a</w:t>
      </w:r>
      <w:r w:rsidR="00F3065C">
        <w:t xml:space="preserve"> profile for mailings or a more extensive pro</w:t>
      </w:r>
      <w:r w:rsidR="006E7EA7">
        <w:t xml:space="preserve">file </w:t>
      </w:r>
      <w:r>
        <w:t>as</w:t>
      </w:r>
      <w:r w:rsidR="006E7EA7">
        <w:t xml:space="preserve"> a</w:t>
      </w:r>
      <w:r w:rsidR="0093541D">
        <w:t>n</w:t>
      </w:r>
      <w:r w:rsidR="006E7EA7">
        <w:t xml:space="preserve"> </w:t>
      </w:r>
      <w:r w:rsidR="002A00C4">
        <w:t xml:space="preserve">IOC </w:t>
      </w:r>
      <w:r w:rsidR="006E7EA7">
        <w:t>contributor.</w:t>
      </w:r>
    </w:p>
    <w:p w14:paraId="2BC76A9E" w14:textId="49A50538" w:rsidR="00E62340" w:rsidRDefault="007A5863" w:rsidP="0081554B">
      <w:pPr>
        <w:jc w:val="both"/>
        <w:rPr>
          <w:rFonts w:cs="Calibri"/>
          <w:shd w:val="clear" w:color="auto" w:fill="FFFFFF"/>
        </w:rPr>
      </w:pPr>
      <w:r w:rsidRPr="0081554B">
        <w:rPr>
          <w:rFonts w:cs="Calibri"/>
          <w:b/>
          <w:bCs/>
          <w:shd w:val="clear" w:color="auto" w:fill="FFFFFF"/>
        </w:rPr>
        <w:t>The</w:t>
      </w:r>
      <w:r w:rsidR="00E62340" w:rsidRPr="0081554B">
        <w:rPr>
          <w:rFonts w:cs="Calibri"/>
          <w:b/>
          <w:bCs/>
          <w:shd w:val="clear" w:color="auto" w:fill="FFFFFF"/>
        </w:rPr>
        <w:t xml:space="preserve"> Steering Group </w:t>
      </w:r>
      <w:r w:rsidRPr="0081554B">
        <w:rPr>
          <w:rFonts w:cs="Calibri"/>
          <w:b/>
          <w:bCs/>
          <w:shd w:val="clear" w:color="auto" w:fill="FFFFFF"/>
        </w:rPr>
        <w:t>decided</w:t>
      </w:r>
      <w:r>
        <w:rPr>
          <w:rFonts w:cs="Calibri"/>
          <w:shd w:val="clear" w:color="auto" w:fill="FFFFFF"/>
        </w:rPr>
        <w:t xml:space="preserve"> </w:t>
      </w:r>
      <w:r w:rsidR="00E62340">
        <w:rPr>
          <w:rFonts w:cs="Calibri"/>
          <w:shd w:val="clear" w:color="auto" w:fill="FFFFFF"/>
        </w:rPr>
        <w:t xml:space="preserve">to investigate ways to link </w:t>
      </w:r>
      <w:proofErr w:type="spellStart"/>
      <w:r w:rsidR="00E62340">
        <w:rPr>
          <w:rFonts w:cs="Calibri"/>
          <w:shd w:val="clear" w:color="auto" w:fill="FFFFFF"/>
        </w:rPr>
        <w:t>OceanExpert</w:t>
      </w:r>
      <w:proofErr w:type="spellEnd"/>
      <w:r w:rsidR="00E62340">
        <w:rPr>
          <w:rFonts w:cs="Calibri"/>
          <w:shd w:val="clear" w:color="auto" w:fill="FFFFFF"/>
        </w:rPr>
        <w:t xml:space="preserve"> with other online data and information systems (</w:t>
      </w:r>
      <w:proofErr w:type="gramStart"/>
      <w:r w:rsidR="00E62340">
        <w:rPr>
          <w:rFonts w:cs="Calibri"/>
          <w:shd w:val="clear" w:color="auto" w:fill="FFFFFF"/>
        </w:rPr>
        <w:t>e.g.</w:t>
      </w:r>
      <w:proofErr w:type="gramEnd"/>
      <w:r w:rsidR="00E62340">
        <w:rPr>
          <w:rFonts w:cs="Calibri"/>
          <w:shd w:val="clear" w:color="auto" w:fill="FFFFFF"/>
        </w:rPr>
        <w:t xml:space="preserve"> ORCID) in order to make sure the expert profiles remain up to date and for experts to keep their history on expertise in their record</w:t>
      </w:r>
      <w:r w:rsidR="00DA6516">
        <w:rPr>
          <w:rFonts w:cs="Calibri"/>
          <w:shd w:val="clear" w:color="auto" w:fill="FFFFFF"/>
        </w:rPr>
        <w:t xml:space="preserve">. </w:t>
      </w:r>
    </w:p>
    <w:p w14:paraId="1C52075E" w14:textId="70FCFDD1" w:rsidR="00E62340" w:rsidRDefault="00E62340" w:rsidP="0081554B">
      <w:pPr>
        <w:jc w:val="both"/>
        <w:rPr>
          <w:rFonts w:cs="Calibri"/>
          <w:shd w:val="clear" w:color="auto" w:fill="FFFFFF"/>
        </w:rPr>
      </w:pPr>
      <w:r w:rsidRPr="0081554B">
        <w:rPr>
          <w:rFonts w:cs="Calibri"/>
          <w:b/>
          <w:bCs/>
          <w:shd w:val="clear" w:color="auto" w:fill="FFFFFF"/>
        </w:rPr>
        <w:t xml:space="preserve">The </w:t>
      </w:r>
      <w:r w:rsidR="007A5863" w:rsidRPr="0081554B">
        <w:rPr>
          <w:rFonts w:cs="Calibri"/>
          <w:b/>
          <w:bCs/>
          <w:shd w:val="clear" w:color="auto" w:fill="FFFFFF"/>
        </w:rPr>
        <w:t>S</w:t>
      </w:r>
      <w:r w:rsidRPr="0081554B">
        <w:rPr>
          <w:rFonts w:cs="Calibri"/>
          <w:b/>
          <w:bCs/>
          <w:shd w:val="clear" w:color="auto" w:fill="FFFFFF"/>
        </w:rPr>
        <w:t xml:space="preserve">teering </w:t>
      </w:r>
      <w:r w:rsidR="007A5863" w:rsidRPr="0081554B">
        <w:rPr>
          <w:rFonts w:cs="Calibri"/>
          <w:b/>
          <w:bCs/>
          <w:shd w:val="clear" w:color="auto" w:fill="FFFFFF"/>
        </w:rPr>
        <w:t>G</w:t>
      </w:r>
      <w:r w:rsidRPr="0081554B">
        <w:rPr>
          <w:rFonts w:cs="Calibri"/>
          <w:b/>
          <w:bCs/>
          <w:shd w:val="clear" w:color="auto" w:fill="FFFFFF"/>
        </w:rPr>
        <w:t xml:space="preserve">roup </w:t>
      </w:r>
      <w:r w:rsidR="007A5863" w:rsidRPr="0081554B">
        <w:rPr>
          <w:rFonts w:cs="Calibri"/>
          <w:b/>
          <w:bCs/>
          <w:shd w:val="clear" w:color="auto" w:fill="FFFFFF"/>
        </w:rPr>
        <w:t>decided</w:t>
      </w:r>
      <w:r w:rsidR="007A5863">
        <w:rPr>
          <w:rFonts w:cs="Calibri"/>
          <w:shd w:val="clear" w:color="auto" w:fill="FFFFFF"/>
        </w:rPr>
        <w:t xml:space="preserve"> </w:t>
      </w:r>
      <w:r>
        <w:rPr>
          <w:rFonts w:cs="Calibri"/>
          <w:shd w:val="clear" w:color="auto" w:fill="FFFFFF"/>
        </w:rPr>
        <w:t xml:space="preserve">to </w:t>
      </w:r>
      <w:r w:rsidR="0064305F">
        <w:rPr>
          <w:rFonts w:cs="Calibri"/>
          <w:shd w:val="clear" w:color="auto" w:fill="FFFFFF"/>
        </w:rPr>
        <w:t xml:space="preserve">investigate </w:t>
      </w:r>
      <w:r>
        <w:rPr>
          <w:rFonts w:cs="Calibri"/>
          <w:shd w:val="clear" w:color="auto" w:fill="FFFFFF"/>
        </w:rPr>
        <w:t>if there is an opportunity to get a focal point per institut</w:t>
      </w:r>
      <w:r w:rsidR="007A5863">
        <w:rPr>
          <w:rFonts w:cs="Calibri"/>
          <w:shd w:val="clear" w:color="auto" w:fill="FFFFFF"/>
        </w:rPr>
        <w:t>ion</w:t>
      </w:r>
      <w:r>
        <w:rPr>
          <w:rFonts w:cs="Calibri"/>
          <w:shd w:val="clear" w:color="auto" w:fill="FFFFFF"/>
        </w:rPr>
        <w:t xml:space="preserve"> that c</w:t>
      </w:r>
      <w:r w:rsidR="0064305F">
        <w:rPr>
          <w:rFonts w:cs="Calibri"/>
          <w:shd w:val="clear" w:color="auto" w:fill="FFFFFF"/>
        </w:rPr>
        <w:t>ould</w:t>
      </w:r>
      <w:r>
        <w:rPr>
          <w:rFonts w:cs="Calibri"/>
          <w:shd w:val="clear" w:color="auto" w:fill="FFFFFF"/>
        </w:rPr>
        <w:t xml:space="preserve"> confirm that the information and the linked experts are still correct and up to date. The </w:t>
      </w:r>
      <w:r w:rsidR="007A5863">
        <w:rPr>
          <w:rFonts w:cs="Calibri"/>
          <w:shd w:val="clear" w:color="auto" w:fill="FFFFFF"/>
        </w:rPr>
        <w:t>G</w:t>
      </w:r>
      <w:r>
        <w:rPr>
          <w:rFonts w:cs="Calibri"/>
          <w:shd w:val="clear" w:color="auto" w:fill="FFFFFF"/>
        </w:rPr>
        <w:t xml:space="preserve">roup also raised the question on how to </w:t>
      </w:r>
      <w:r w:rsidR="007A5863">
        <w:rPr>
          <w:rFonts w:cs="Calibri"/>
          <w:shd w:val="clear" w:color="auto" w:fill="FFFFFF"/>
        </w:rPr>
        <w:t>enter</w:t>
      </w:r>
      <w:r w:rsidR="0078095E">
        <w:rPr>
          <w:rFonts w:cs="Calibri"/>
          <w:shd w:val="clear" w:color="auto" w:fill="FFFFFF"/>
        </w:rPr>
        <w:t>,</w:t>
      </w:r>
      <w:r w:rsidR="007A5863">
        <w:rPr>
          <w:rFonts w:cs="Calibri"/>
          <w:shd w:val="clear" w:color="auto" w:fill="FFFFFF"/>
        </w:rPr>
        <w:t xml:space="preserve"> as well as </w:t>
      </w:r>
      <w:r>
        <w:rPr>
          <w:rFonts w:cs="Calibri"/>
          <w:shd w:val="clear" w:color="auto" w:fill="FFFFFF"/>
        </w:rPr>
        <w:t>quality control</w:t>
      </w:r>
      <w:r w:rsidR="0078095E">
        <w:rPr>
          <w:rFonts w:cs="Calibri"/>
          <w:shd w:val="clear" w:color="auto" w:fill="FFFFFF"/>
        </w:rPr>
        <w:t>,</w:t>
      </w:r>
      <w:r>
        <w:rPr>
          <w:rFonts w:cs="Calibri"/>
          <w:shd w:val="clear" w:color="auto" w:fill="FFFFFF"/>
        </w:rPr>
        <w:t xml:space="preserve"> experts not linked to an institut</w:t>
      </w:r>
      <w:r w:rsidR="007A5863">
        <w:rPr>
          <w:rFonts w:cs="Calibri"/>
          <w:shd w:val="clear" w:color="auto" w:fill="FFFFFF"/>
        </w:rPr>
        <w:t>ion</w:t>
      </w:r>
      <w:r>
        <w:rPr>
          <w:rFonts w:cs="Calibri"/>
          <w:shd w:val="clear" w:color="auto" w:fill="FFFFFF"/>
        </w:rPr>
        <w:t>. External website</w:t>
      </w:r>
      <w:r w:rsidR="00461C41">
        <w:rPr>
          <w:rFonts w:cs="Calibri"/>
          <w:shd w:val="clear" w:color="auto" w:fill="FFFFFF"/>
        </w:rPr>
        <w:t>s</w:t>
      </w:r>
      <w:r>
        <w:rPr>
          <w:rFonts w:cs="Calibri"/>
          <w:shd w:val="clear" w:color="auto" w:fill="FFFFFF"/>
        </w:rPr>
        <w:t xml:space="preserve"> such as ResearchGate and ORCID could also contribute to this.</w:t>
      </w:r>
    </w:p>
    <w:p w14:paraId="11F15E11" w14:textId="43D05E0D" w:rsidR="00E62340" w:rsidRPr="00CE7EE3" w:rsidRDefault="007A5863" w:rsidP="0081554B">
      <w:pPr>
        <w:jc w:val="both"/>
        <w:rPr>
          <w:rFonts w:cs="Calibri"/>
          <w:shd w:val="clear" w:color="auto" w:fill="FFFFFF"/>
        </w:rPr>
      </w:pPr>
      <w:r w:rsidRPr="004F4673">
        <w:rPr>
          <w:rFonts w:cs="Calibri"/>
          <w:b/>
          <w:bCs/>
          <w:shd w:val="clear" w:color="auto" w:fill="FFFFFF"/>
        </w:rPr>
        <w:t>The Steering Group</w:t>
      </w:r>
      <w:r w:rsidR="00E62340">
        <w:rPr>
          <w:rFonts w:cs="Calibri"/>
          <w:shd w:val="clear" w:color="auto" w:fill="FFFFFF"/>
        </w:rPr>
        <w:t xml:space="preserve"> </w:t>
      </w:r>
      <w:r w:rsidR="00E62340" w:rsidRPr="004F4673">
        <w:rPr>
          <w:rFonts w:cs="Calibri"/>
          <w:b/>
          <w:bCs/>
          <w:shd w:val="clear" w:color="auto" w:fill="FFFFFF"/>
        </w:rPr>
        <w:t>decided</w:t>
      </w:r>
      <w:r w:rsidR="00E62340">
        <w:rPr>
          <w:rFonts w:cs="Calibri"/>
          <w:shd w:val="clear" w:color="auto" w:fill="FFFFFF"/>
        </w:rPr>
        <w:t xml:space="preserve"> to check on current GDPR and UN regulations on storing personal data. </w:t>
      </w:r>
      <w:r w:rsidR="00461C41">
        <w:rPr>
          <w:rFonts w:cs="Calibri"/>
          <w:shd w:val="clear" w:color="auto" w:fill="FFFFFF"/>
        </w:rPr>
        <w:t>T</w:t>
      </w:r>
      <w:r w:rsidR="00E62340">
        <w:rPr>
          <w:rFonts w:cs="Calibri"/>
          <w:shd w:val="clear" w:color="auto" w:fill="FFFFFF"/>
        </w:rPr>
        <w:t>his needs to be done on the level of IOC secretariat and UNESCO</w:t>
      </w:r>
      <w:r w:rsidR="00461C41">
        <w:rPr>
          <w:rFonts w:cs="Calibri"/>
          <w:shd w:val="clear" w:color="auto" w:fill="FFFFFF"/>
        </w:rPr>
        <w:t>.</w:t>
      </w:r>
    </w:p>
    <w:p w14:paraId="5F3267DD" w14:textId="0AD8E272" w:rsidR="00E62340" w:rsidRPr="00471D5C" w:rsidRDefault="00E62340" w:rsidP="0081554B">
      <w:pPr>
        <w:jc w:val="both"/>
        <w:rPr>
          <w:rFonts w:cs="Calibri"/>
          <w:highlight w:val="cyan"/>
          <w:shd w:val="clear" w:color="auto" w:fill="FFFFFF"/>
        </w:rPr>
      </w:pPr>
      <w:r w:rsidRPr="004F4673">
        <w:rPr>
          <w:rFonts w:cs="Calibri"/>
          <w:b/>
          <w:bCs/>
          <w:shd w:val="clear" w:color="auto" w:fill="FFFFFF"/>
        </w:rPr>
        <w:t>The Steering Group agreed</w:t>
      </w:r>
      <w:r>
        <w:rPr>
          <w:rFonts w:cs="Calibri"/>
          <w:shd w:val="clear" w:color="auto" w:fill="FFFFFF"/>
        </w:rPr>
        <w:t xml:space="preserve"> that the creation of an Alumni system between OTGA and O</w:t>
      </w:r>
      <w:r w:rsidR="007A5863">
        <w:rPr>
          <w:rFonts w:cs="Calibri"/>
          <w:shd w:val="clear" w:color="auto" w:fill="FFFFFF"/>
        </w:rPr>
        <w:t>E</w:t>
      </w:r>
      <w:r>
        <w:rPr>
          <w:rFonts w:cs="Calibri"/>
          <w:shd w:val="clear" w:color="auto" w:fill="FFFFFF"/>
        </w:rPr>
        <w:t xml:space="preserve"> would be of benefit for ‘learners’ to be able to keep track of them</w:t>
      </w:r>
      <w:r w:rsidR="0064305F">
        <w:rPr>
          <w:rFonts w:cs="Calibri"/>
          <w:shd w:val="clear" w:color="auto" w:fill="FFFFFF"/>
        </w:rPr>
        <w:t xml:space="preserve"> and </w:t>
      </w:r>
      <w:r>
        <w:rPr>
          <w:rFonts w:cs="Calibri"/>
          <w:shd w:val="clear" w:color="auto" w:fill="FFFFFF"/>
        </w:rPr>
        <w:t xml:space="preserve">their </w:t>
      </w:r>
      <w:r w:rsidRPr="00471D5C">
        <w:rPr>
          <w:rFonts w:cs="Calibri"/>
          <w:shd w:val="clear" w:color="auto" w:fill="FFFFFF"/>
        </w:rPr>
        <w:t>professional career.</w:t>
      </w:r>
    </w:p>
    <w:p w14:paraId="26C5834B" w14:textId="77777777" w:rsidR="00BF457B" w:rsidRDefault="00BF457B" w:rsidP="00F3065C"/>
    <w:p w14:paraId="4681FA6B" w14:textId="7761E712" w:rsidR="00244BEA" w:rsidRPr="001774CA" w:rsidRDefault="00BC0BCC" w:rsidP="001A79D6">
      <w:pPr>
        <w:pStyle w:val="Heading1"/>
      </w:pPr>
      <w:bookmarkStart w:id="40" w:name="_Toc89776028"/>
      <w:r>
        <w:t>closing of the meeting</w:t>
      </w:r>
      <w:bookmarkEnd w:id="40"/>
    </w:p>
    <w:p w14:paraId="22342BD3" w14:textId="4F3DFEBF" w:rsidR="00244BEA" w:rsidRDefault="00BF457B" w:rsidP="004F4673">
      <w:pPr>
        <w:jc w:val="both"/>
      </w:pPr>
      <w:r>
        <w:t xml:space="preserve">The meeting was closed </w:t>
      </w:r>
      <w:r w:rsidR="00461C41">
        <w:t>b</w:t>
      </w:r>
      <w:r>
        <w:t xml:space="preserve">y Ms de </w:t>
      </w:r>
      <w:proofErr w:type="spellStart"/>
      <w:proofErr w:type="gramStart"/>
      <w:r>
        <w:t>Baenst</w:t>
      </w:r>
      <w:proofErr w:type="spellEnd"/>
      <w:proofErr w:type="gramEnd"/>
      <w:r>
        <w:t xml:space="preserve"> and it was agreed that a report </w:t>
      </w:r>
      <w:r w:rsidR="006E7EA7">
        <w:t xml:space="preserve">of this meeting will be </w:t>
      </w:r>
      <w:r w:rsidR="007A5863">
        <w:t>distributed to all participants by email</w:t>
      </w:r>
      <w:r w:rsidR="006E7EA7">
        <w:t xml:space="preserve">. A workplan will be created and a </w:t>
      </w:r>
      <w:r w:rsidR="007A5863">
        <w:t xml:space="preserve">next </w:t>
      </w:r>
      <w:r w:rsidR="006E7EA7">
        <w:t>meeting will take place in 2022 (no date decided)</w:t>
      </w:r>
      <w:r w:rsidR="00461C41">
        <w:t>.</w:t>
      </w:r>
    </w:p>
    <w:p w14:paraId="197C19C1" w14:textId="05A796F3" w:rsidR="006E7EA7" w:rsidRDefault="006E7EA7" w:rsidP="00244BEA">
      <w:r>
        <w:t xml:space="preserve">The meeting was closed </w:t>
      </w:r>
      <w:r w:rsidR="007A5863">
        <w:t xml:space="preserve">on 24 November 2021 </w:t>
      </w:r>
      <w:r>
        <w:t>at</w:t>
      </w:r>
      <w:r w:rsidR="007A5863">
        <w:t xml:space="preserve">17:00 </w:t>
      </w:r>
      <w:proofErr w:type="gramStart"/>
      <w:r w:rsidR="007A5863">
        <w:t xml:space="preserve">CET </w:t>
      </w:r>
      <w:r w:rsidR="00DA32F3">
        <w:t>.</w:t>
      </w:r>
      <w:proofErr w:type="gramEnd"/>
    </w:p>
    <w:p w14:paraId="196C8800" w14:textId="77777777" w:rsidR="00477F2B" w:rsidRDefault="00477F2B">
      <w:pPr>
        <w:spacing w:after="0"/>
        <w:sectPr w:rsidR="00477F2B" w:rsidSect="000B4973">
          <w:headerReference w:type="default" r:id="rId16"/>
          <w:pgSz w:w="11906" w:h="16838"/>
          <w:pgMar w:top="1440" w:right="1701" w:bottom="1440" w:left="1701" w:header="709" w:footer="709" w:gutter="0"/>
          <w:pgNumType w:start="1"/>
          <w:cols w:space="708"/>
          <w:docGrid w:linePitch="360"/>
        </w:sectPr>
      </w:pPr>
      <w:r>
        <w:br w:type="page"/>
      </w:r>
    </w:p>
    <w:p w14:paraId="0956A426" w14:textId="5FE92FF4" w:rsidR="00477F2B" w:rsidRDefault="00477F2B">
      <w:pPr>
        <w:spacing w:after="0"/>
      </w:pPr>
    </w:p>
    <w:p w14:paraId="688E4CE3" w14:textId="5CC4F93F" w:rsidR="00DB6B6D" w:rsidRDefault="00DB6B6D">
      <w:pPr>
        <w:spacing w:after="0"/>
      </w:pPr>
    </w:p>
    <w:p w14:paraId="546C9624" w14:textId="77777777" w:rsidR="00CC573F" w:rsidRDefault="00CC573F" w:rsidP="00244BEA"/>
    <w:p w14:paraId="2D5BF270" w14:textId="58D83185" w:rsidR="007A5863" w:rsidRDefault="007A5863" w:rsidP="007A5863">
      <w:pPr>
        <w:pStyle w:val="Caption"/>
        <w:jc w:val="center"/>
        <w:rPr>
          <w:sz w:val="28"/>
          <w:szCs w:val="28"/>
        </w:rPr>
      </w:pPr>
      <w:bookmarkStart w:id="41" w:name="_Annex_I._Agenda"/>
      <w:bookmarkStart w:id="42" w:name="annex1"/>
      <w:bookmarkEnd w:id="41"/>
      <w:r w:rsidRPr="005C1254">
        <w:rPr>
          <w:sz w:val="28"/>
          <w:szCs w:val="28"/>
        </w:rPr>
        <w:t>Annex I</w:t>
      </w:r>
      <w:r w:rsidR="0084412D">
        <w:rPr>
          <w:sz w:val="28"/>
          <w:szCs w:val="28"/>
        </w:rPr>
        <w:t>.</w:t>
      </w:r>
    </w:p>
    <w:bookmarkEnd w:id="42"/>
    <w:p w14:paraId="3AB8E021" w14:textId="644DF0EF" w:rsidR="001D4E17" w:rsidRPr="005C1254" w:rsidRDefault="007A5863" w:rsidP="005C1254">
      <w:pPr>
        <w:pStyle w:val="Caption"/>
        <w:jc w:val="center"/>
        <w:rPr>
          <w:sz w:val="28"/>
          <w:szCs w:val="28"/>
        </w:rPr>
      </w:pPr>
      <w:r>
        <w:rPr>
          <w:sz w:val="28"/>
          <w:szCs w:val="28"/>
        </w:rPr>
        <w:t>A</w:t>
      </w:r>
      <w:r w:rsidRPr="005C1254">
        <w:rPr>
          <w:sz w:val="28"/>
          <w:szCs w:val="28"/>
        </w:rPr>
        <w:t>genda of the meeting</w:t>
      </w:r>
    </w:p>
    <w:p w14:paraId="2B62D854" w14:textId="0A11D8B3" w:rsidR="00DA32F3" w:rsidRDefault="00DA32F3" w:rsidP="00DA32F3"/>
    <w:p w14:paraId="0FE3916B" w14:textId="77777777" w:rsidR="00DA32F3" w:rsidRDefault="00DA32F3" w:rsidP="00DA32F3">
      <w:pPr>
        <w:spacing w:after="0"/>
        <w:ind w:left="720"/>
        <w:rPr>
          <w:b/>
          <w:bCs/>
          <w:sz w:val="20"/>
          <w:szCs w:val="20"/>
        </w:rPr>
      </w:pPr>
      <w:bookmarkStart w:id="43" w:name="_top"/>
      <w:bookmarkEnd w:id="43"/>
    </w:p>
    <w:p w14:paraId="284E66F3" w14:textId="77777777" w:rsidR="00DA32F3" w:rsidRPr="00061BA6" w:rsidRDefault="00DA32F3" w:rsidP="00DA32F3">
      <w:pPr>
        <w:numPr>
          <w:ilvl w:val="0"/>
          <w:numId w:val="28"/>
        </w:numPr>
        <w:spacing w:after="0"/>
        <w:rPr>
          <w:b/>
          <w:bCs/>
          <w:sz w:val="20"/>
          <w:szCs w:val="20"/>
        </w:rPr>
      </w:pPr>
      <w:r w:rsidRPr="00061BA6">
        <w:rPr>
          <w:b/>
          <w:bCs/>
          <w:sz w:val="20"/>
          <w:szCs w:val="20"/>
        </w:rPr>
        <w:t>OPENING OF THE MEETING</w:t>
      </w:r>
      <w:r>
        <w:rPr>
          <w:b/>
          <w:bCs/>
          <w:sz w:val="20"/>
          <w:szCs w:val="20"/>
        </w:rPr>
        <w:t xml:space="preserve"> </w:t>
      </w:r>
      <w:r>
        <w:rPr>
          <w:sz w:val="20"/>
          <w:szCs w:val="20"/>
        </w:rPr>
        <w:t>[10’]</w:t>
      </w:r>
    </w:p>
    <w:p w14:paraId="62D05124" w14:textId="77777777" w:rsidR="00DA32F3" w:rsidRDefault="00DA32F3" w:rsidP="00DA32F3">
      <w:pPr>
        <w:spacing w:after="0"/>
        <w:ind w:left="1080"/>
        <w:rPr>
          <w:sz w:val="20"/>
          <w:szCs w:val="20"/>
        </w:rPr>
      </w:pPr>
    </w:p>
    <w:p w14:paraId="6CC5BC40" w14:textId="77777777" w:rsidR="00DA32F3" w:rsidRDefault="00DA32F3" w:rsidP="00DA32F3">
      <w:pPr>
        <w:numPr>
          <w:ilvl w:val="1"/>
          <w:numId w:val="28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>Introduction of the participants</w:t>
      </w:r>
    </w:p>
    <w:p w14:paraId="78D3CBD9" w14:textId="77777777" w:rsidR="00DA32F3" w:rsidRDefault="00DA32F3" w:rsidP="00DA32F3">
      <w:pPr>
        <w:numPr>
          <w:ilvl w:val="1"/>
          <w:numId w:val="28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>Agenda and timetable</w:t>
      </w:r>
    </w:p>
    <w:p w14:paraId="7040338C" w14:textId="77777777" w:rsidR="00DA32F3" w:rsidRDefault="00DA32F3" w:rsidP="00DA32F3">
      <w:pPr>
        <w:spacing w:after="0"/>
        <w:ind w:left="1440"/>
        <w:rPr>
          <w:sz w:val="20"/>
          <w:szCs w:val="20"/>
        </w:rPr>
      </w:pPr>
    </w:p>
    <w:p w14:paraId="6A067B77" w14:textId="77777777" w:rsidR="00DA32F3" w:rsidRPr="00061BA6" w:rsidRDefault="00DA32F3" w:rsidP="00DA32F3">
      <w:pPr>
        <w:numPr>
          <w:ilvl w:val="0"/>
          <w:numId w:val="28"/>
        </w:numPr>
        <w:spacing w:after="0"/>
        <w:rPr>
          <w:b/>
          <w:bCs/>
          <w:sz w:val="20"/>
          <w:szCs w:val="20"/>
        </w:rPr>
      </w:pPr>
      <w:r w:rsidRPr="00061BA6">
        <w:rPr>
          <w:b/>
          <w:bCs/>
          <w:sz w:val="20"/>
          <w:szCs w:val="20"/>
        </w:rPr>
        <w:t>HISTORY OF OCEANEXPERT AND STATISTICS</w:t>
      </w:r>
      <w:r>
        <w:rPr>
          <w:b/>
          <w:bCs/>
          <w:sz w:val="20"/>
          <w:szCs w:val="20"/>
        </w:rPr>
        <w:t xml:space="preserve"> </w:t>
      </w:r>
      <w:r>
        <w:rPr>
          <w:sz w:val="20"/>
          <w:szCs w:val="20"/>
        </w:rPr>
        <w:t>[10’]</w:t>
      </w:r>
    </w:p>
    <w:p w14:paraId="15BB7CF1" w14:textId="77777777" w:rsidR="00DA32F3" w:rsidRDefault="00DA32F3" w:rsidP="00DA32F3">
      <w:pPr>
        <w:spacing w:after="0"/>
        <w:ind w:left="1080"/>
        <w:rPr>
          <w:sz w:val="20"/>
          <w:szCs w:val="20"/>
        </w:rPr>
      </w:pPr>
    </w:p>
    <w:p w14:paraId="54B4F4ED" w14:textId="77777777" w:rsidR="00DA32F3" w:rsidRPr="00061BA6" w:rsidRDefault="00DA32F3" w:rsidP="00DA32F3">
      <w:pPr>
        <w:numPr>
          <w:ilvl w:val="0"/>
          <w:numId w:val="28"/>
        </w:numPr>
        <w:spacing w:after="0"/>
        <w:rPr>
          <w:b/>
          <w:bCs/>
          <w:sz w:val="20"/>
          <w:szCs w:val="20"/>
        </w:rPr>
      </w:pPr>
      <w:r w:rsidRPr="00061BA6">
        <w:rPr>
          <w:b/>
          <w:bCs/>
          <w:sz w:val="20"/>
          <w:szCs w:val="20"/>
        </w:rPr>
        <w:t>OCEANEXPERT VERSUS COMPETITORS</w:t>
      </w:r>
      <w:r>
        <w:rPr>
          <w:b/>
          <w:bCs/>
          <w:sz w:val="20"/>
          <w:szCs w:val="20"/>
        </w:rPr>
        <w:t xml:space="preserve"> </w:t>
      </w:r>
      <w:r>
        <w:rPr>
          <w:sz w:val="20"/>
          <w:szCs w:val="20"/>
        </w:rPr>
        <w:t>[10’]</w:t>
      </w:r>
    </w:p>
    <w:p w14:paraId="3D251DF6" w14:textId="77777777" w:rsidR="00DA32F3" w:rsidRDefault="00DA32F3" w:rsidP="00DA32F3">
      <w:pPr>
        <w:pStyle w:val="ListParagraph"/>
        <w:rPr>
          <w:sz w:val="20"/>
          <w:szCs w:val="20"/>
        </w:rPr>
      </w:pPr>
    </w:p>
    <w:p w14:paraId="53FB357E" w14:textId="77777777" w:rsidR="00DA32F3" w:rsidRPr="00061BA6" w:rsidRDefault="00DA32F3" w:rsidP="00DA32F3">
      <w:pPr>
        <w:numPr>
          <w:ilvl w:val="0"/>
          <w:numId w:val="28"/>
        </w:numPr>
        <w:spacing w:after="0"/>
        <w:rPr>
          <w:b/>
          <w:bCs/>
          <w:sz w:val="20"/>
          <w:szCs w:val="20"/>
        </w:rPr>
      </w:pPr>
      <w:r w:rsidRPr="00061BA6">
        <w:rPr>
          <w:b/>
          <w:bCs/>
          <w:sz w:val="20"/>
          <w:szCs w:val="20"/>
        </w:rPr>
        <w:t>STRENGHTS AND WEAKNESSES OF OCEANEXPERT</w:t>
      </w:r>
      <w:r>
        <w:rPr>
          <w:b/>
          <w:bCs/>
          <w:sz w:val="20"/>
          <w:szCs w:val="20"/>
        </w:rPr>
        <w:t xml:space="preserve"> </w:t>
      </w:r>
      <w:r>
        <w:rPr>
          <w:sz w:val="20"/>
          <w:szCs w:val="20"/>
        </w:rPr>
        <w:t>[20’]</w:t>
      </w:r>
    </w:p>
    <w:p w14:paraId="673FF56B" w14:textId="77777777" w:rsidR="00DA32F3" w:rsidRDefault="00DA32F3" w:rsidP="00DA32F3">
      <w:pPr>
        <w:pStyle w:val="ListParagraph"/>
        <w:rPr>
          <w:sz w:val="20"/>
          <w:szCs w:val="20"/>
        </w:rPr>
      </w:pPr>
    </w:p>
    <w:p w14:paraId="1BB6F120" w14:textId="77777777" w:rsidR="00DA32F3" w:rsidRPr="00061BA6" w:rsidRDefault="00DA32F3" w:rsidP="00DA32F3">
      <w:pPr>
        <w:numPr>
          <w:ilvl w:val="0"/>
          <w:numId w:val="28"/>
        </w:numPr>
        <w:spacing w:after="0"/>
        <w:rPr>
          <w:b/>
          <w:bCs/>
          <w:sz w:val="20"/>
          <w:szCs w:val="20"/>
        </w:rPr>
      </w:pPr>
      <w:r w:rsidRPr="00061BA6">
        <w:rPr>
          <w:b/>
          <w:bCs/>
          <w:sz w:val="20"/>
          <w:szCs w:val="20"/>
        </w:rPr>
        <w:t>RECOMMENDATIONS FOR THE FUTURE OCEANEXPERT</w:t>
      </w:r>
      <w:r>
        <w:rPr>
          <w:b/>
          <w:bCs/>
          <w:sz w:val="20"/>
          <w:szCs w:val="20"/>
        </w:rPr>
        <w:t xml:space="preserve"> </w:t>
      </w:r>
      <w:r>
        <w:rPr>
          <w:sz w:val="20"/>
          <w:szCs w:val="20"/>
        </w:rPr>
        <w:t>[40’]</w:t>
      </w:r>
    </w:p>
    <w:p w14:paraId="544D17A4" w14:textId="77777777" w:rsidR="00DA32F3" w:rsidRDefault="00DA32F3" w:rsidP="00DA32F3">
      <w:pPr>
        <w:pStyle w:val="ListParagraph"/>
        <w:rPr>
          <w:sz w:val="20"/>
          <w:szCs w:val="20"/>
        </w:rPr>
      </w:pPr>
    </w:p>
    <w:p w14:paraId="2C90BF34" w14:textId="77777777" w:rsidR="00DA32F3" w:rsidRDefault="00DA32F3" w:rsidP="00DA32F3">
      <w:pPr>
        <w:numPr>
          <w:ilvl w:val="1"/>
          <w:numId w:val="28"/>
        </w:numPr>
        <w:spacing w:after="0"/>
        <w:rPr>
          <w:sz w:val="20"/>
          <w:szCs w:val="20"/>
        </w:rPr>
      </w:pPr>
      <w:proofErr w:type="spellStart"/>
      <w:r>
        <w:rPr>
          <w:sz w:val="20"/>
          <w:szCs w:val="20"/>
        </w:rPr>
        <w:t>OceanExpert</w:t>
      </w:r>
      <w:proofErr w:type="spellEnd"/>
      <w:r>
        <w:rPr>
          <w:sz w:val="20"/>
          <w:szCs w:val="20"/>
        </w:rPr>
        <w:t xml:space="preserve"> as a directory of Ocean professionals contributing to IOC programmes and activities</w:t>
      </w:r>
    </w:p>
    <w:p w14:paraId="4803F273" w14:textId="77777777" w:rsidR="00DA32F3" w:rsidRDefault="00DA32F3" w:rsidP="00DA32F3">
      <w:pPr>
        <w:numPr>
          <w:ilvl w:val="1"/>
          <w:numId w:val="28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Optimization of the </w:t>
      </w:r>
      <w:proofErr w:type="spellStart"/>
      <w:r>
        <w:rPr>
          <w:sz w:val="20"/>
          <w:szCs w:val="20"/>
        </w:rPr>
        <w:t>OceanExpert</w:t>
      </w:r>
      <w:proofErr w:type="spellEnd"/>
      <w:r>
        <w:rPr>
          <w:sz w:val="20"/>
          <w:szCs w:val="20"/>
        </w:rPr>
        <w:t xml:space="preserve"> document repository</w:t>
      </w:r>
    </w:p>
    <w:p w14:paraId="5A790755" w14:textId="77777777" w:rsidR="00DA32F3" w:rsidRDefault="00DA32F3" w:rsidP="00DA32F3">
      <w:pPr>
        <w:numPr>
          <w:ilvl w:val="1"/>
          <w:numId w:val="28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Other suggestions for the future </w:t>
      </w:r>
      <w:proofErr w:type="spellStart"/>
      <w:r>
        <w:rPr>
          <w:sz w:val="20"/>
          <w:szCs w:val="20"/>
        </w:rPr>
        <w:t>OceanExpert</w:t>
      </w:r>
      <w:proofErr w:type="spellEnd"/>
    </w:p>
    <w:p w14:paraId="701B34BF" w14:textId="77777777" w:rsidR="00DA32F3" w:rsidRDefault="00DA32F3" w:rsidP="00DA32F3">
      <w:pPr>
        <w:spacing w:after="0"/>
        <w:ind w:left="1440"/>
        <w:rPr>
          <w:sz w:val="20"/>
          <w:szCs w:val="20"/>
        </w:rPr>
      </w:pPr>
    </w:p>
    <w:p w14:paraId="5EC380AA" w14:textId="77777777" w:rsidR="00DA32F3" w:rsidRDefault="00DA32F3" w:rsidP="00DA32F3">
      <w:pPr>
        <w:numPr>
          <w:ilvl w:val="0"/>
          <w:numId w:val="28"/>
        </w:numPr>
        <w:spacing w:after="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JOB DESCRIPTIONS </w:t>
      </w:r>
      <w:r>
        <w:rPr>
          <w:sz w:val="20"/>
          <w:szCs w:val="20"/>
        </w:rPr>
        <w:t>[5’]</w:t>
      </w:r>
    </w:p>
    <w:p w14:paraId="0D2BEE93" w14:textId="77777777" w:rsidR="00DA32F3" w:rsidRDefault="00DA32F3" w:rsidP="00DA32F3">
      <w:pPr>
        <w:spacing w:after="0"/>
        <w:ind w:left="1080"/>
        <w:rPr>
          <w:b/>
          <w:bCs/>
          <w:sz w:val="20"/>
          <w:szCs w:val="20"/>
        </w:rPr>
      </w:pPr>
    </w:p>
    <w:p w14:paraId="696C37B2" w14:textId="77777777" w:rsidR="00DA32F3" w:rsidRPr="00061BA6" w:rsidRDefault="00DA32F3" w:rsidP="00DA32F3">
      <w:pPr>
        <w:numPr>
          <w:ilvl w:val="0"/>
          <w:numId w:val="28"/>
        </w:numPr>
        <w:spacing w:after="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</w:t>
      </w:r>
      <w:r w:rsidRPr="00061BA6">
        <w:rPr>
          <w:b/>
          <w:bCs/>
          <w:sz w:val="20"/>
          <w:szCs w:val="20"/>
        </w:rPr>
        <w:t>ONCLUSION AND WAY FORWARD</w:t>
      </w:r>
      <w:r>
        <w:rPr>
          <w:b/>
          <w:bCs/>
          <w:sz w:val="20"/>
          <w:szCs w:val="20"/>
        </w:rPr>
        <w:t xml:space="preserve"> </w:t>
      </w:r>
      <w:r>
        <w:rPr>
          <w:sz w:val="20"/>
          <w:szCs w:val="20"/>
        </w:rPr>
        <w:t>[20’]</w:t>
      </w:r>
    </w:p>
    <w:p w14:paraId="77A18DA3" w14:textId="77777777" w:rsidR="00DA32F3" w:rsidRDefault="00DA32F3" w:rsidP="00DA32F3">
      <w:pPr>
        <w:spacing w:after="0"/>
        <w:ind w:left="1080"/>
        <w:rPr>
          <w:sz w:val="20"/>
          <w:szCs w:val="20"/>
        </w:rPr>
      </w:pPr>
    </w:p>
    <w:p w14:paraId="0BC3AE96" w14:textId="77777777" w:rsidR="00DA32F3" w:rsidRPr="00061BA6" w:rsidRDefault="00DA32F3" w:rsidP="00DA32F3">
      <w:pPr>
        <w:numPr>
          <w:ilvl w:val="0"/>
          <w:numId w:val="28"/>
        </w:numPr>
        <w:spacing w:after="0"/>
        <w:rPr>
          <w:b/>
          <w:bCs/>
          <w:sz w:val="20"/>
          <w:szCs w:val="20"/>
        </w:rPr>
      </w:pPr>
      <w:r w:rsidRPr="00061BA6">
        <w:rPr>
          <w:b/>
          <w:bCs/>
          <w:sz w:val="20"/>
          <w:szCs w:val="20"/>
        </w:rPr>
        <w:t>CLOSING OF THE MEETING</w:t>
      </w:r>
      <w:r>
        <w:rPr>
          <w:b/>
          <w:bCs/>
          <w:sz w:val="20"/>
          <w:szCs w:val="20"/>
        </w:rPr>
        <w:t xml:space="preserve"> </w:t>
      </w:r>
      <w:r>
        <w:rPr>
          <w:sz w:val="20"/>
          <w:szCs w:val="20"/>
        </w:rPr>
        <w:t>[5’]</w:t>
      </w:r>
    </w:p>
    <w:p w14:paraId="6D0D7A72" w14:textId="77777777" w:rsidR="00DA32F3" w:rsidRPr="00EB0C6C" w:rsidRDefault="00DA32F3" w:rsidP="00DA32F3">
      <w:pPr>
        <w:spacing w:after="0"/>
        <w:rPr>
          <w:b/>
          <w:bCs/>
          <w:sz w:val="20"/>
          <w:szCs w:val="20"/>
        </w:rPr>
      </w:pPr>
    </w:p>
    <w:p w14:paraId="69B2F7C2" w14:textId="77777777" w:rsidR="00DA32F3" w:rsidRPr="00DA32F3" w:rsidRDefault="00DA32F3" w:rsidP="00DA32F3"/>
    <w:p w14:paraId="519CF362" w14:textId="77777777" w:rsidR="00DA32F3" w:rsidRPr="008E1DF1" w:rsidRDefault="00DA32F3" w:rsidP="00E10892">
      <w:pPr>
        <w:rPr>
          <w:b/>
          <w:bCs/>
        </w:rPr>
      </w:pPr>
    </w:p>
    <w:p w14:paraId="1A9A51EF" w14:textId="77777777" w:rsidR="00E10892" w:rsidRPr="00E10892" w:rsidRDefault="00E10892" w:rsidP="00E10892"/>
    <w:p w14:paraId="4405E09E" w14:textId="1283686D" w:rsidR="00D33B02" w:rsidRPr="00FA531D" w:rsidRDefault="00E14058">
      <w:pPr>
        <w:spacing w:after="0"/>
      </w:pPr>
      <w:r>
        <w:br w:type="page"/>
      </w:r>
    </w:p>
    <w:p w14:paraId="68FD968A" w14:textId="48C44DD2" w:rsidR="00FA531D" w:rsidRPr="004B651F" w:rsidRDefault="00FA531D" w:rsidP="004B651F">
      <w:pPr>
        <w:sectPr w:rsidR="00FA531D" w:rsidRPr="004B651F" w:rsidSect="00E92739">
          <w:pgSz w:w="11906" w:h="16838"/>
          <w:pgMar w:top="1440" w:right="1701" w:bottom="1440" w:left="1701" w:header="709" w:footer="709" w:gutter="0"/>
          <w:pgNumType w:start="1"/>
          <w:cols w:space="708"/>
          <w:docGrid w:linePitch="360"/>
        </w:sectPr>
      </w:pPr>
      <w:bookmarkStart w:id="44" w:name="_Annex_II._Results"/>
      <w:bookmarkEnd w:id="44"/>
    </w:p>
    <w:p w14:paraId="6784EAA5" w14:textId="77777777" w:rsidR="00DA32F3" w:rsidRDefault="00DA32F3" w:rsidP="004B651F">
      <w:bookmarkStart w:id="45" w:name="_Annex_III._Proposed"/>
      <w:bookmarkEnd w:id="45"/>
    </w:p>
    <w:p w14:paraId="54BE52A7" w14:textId="52C8D6DA" w:rsidR="007A5863" w:rsidRDefault="007A5863" w:rsidP="007A5863">
      <w:pPr>
        <w:pStyle w:val="Caption"/>
        <w:jc w:val="center"/>
        <w:rPr>
          <w:sz w:val="28"/>
          <w:szCs w:val="28"/>
        </w:rPr>
      </w:pPr>
      <w:bookmarkStart w:id="46" w:name="annex2"/>
      <w:r w:rsidRPr="0084412D">
        <w:rPr>
          <w:sz w:val="28"/>
          <w:szCs w:val="28"/>
        </w:rPr>
        <w:t xml:space="preserve">Annex II. </w:t>
      </w:r>
    </w:p>
    <w:bookmarkEnd w:id="46"/>
    <w:p w14:paraId="14AA9E14" w14:textId="52C7F078" w:rsidR="00DA32F3" w:rsidRPr="005C1254" w:rsidRDefault="005C1254" w:rsidP="00C57A51">
      <w:pPr>
        <w:pStyle w:val="Caption"/>
        <w:jc w:val="center"/>
        <w:rPr>
          <w:sz w:val="28"/>
          <w:szCs w:val="28"/>
        </w:rPr>
      </w:pPr>
      <w:r w:rsidRPr="005C1254">
        <w:rPr>
          <w:sz w:val="28"/>
          <w:szCs w:val="28"/>
        </w:rPr>
        <w:t>D</w:t>
      </w:r>
      <w:r w:rsidR="007A5863" w:rsidRPr="0084412D">
        <w:rPr>
          <w:sz w:val="28"/>
          <w:szCs w:val="28"/>
        </w:rPr>
        <w:t>iagram</w:t>
      </w:r>
      <w:r>
        <w:rPr>
          <w:sz w:val="28"/>
          <w:szCs w:val="28"/>
        </w:rPr>
        <w:t xml:space="preserve"> of current/ future and possible linkages to </w:t>
      </w:r>
      <w:proofErr w:type="spellStart"/>
      <w:r>
        <w:rPr>
          <w:sz w:val="28"/>
          <w:szCs w:val="28"/>
        </w:rPr>
        <w:t>OceanExpert</w:t>
      </w:r>
      <w:proofErr w:type="spellEnd"/>
    </w:p>
    <w:p w14:paraId="4D6AEE42" w14:textId="77777777" w:rsidR="00DA32F3" w:rsidRPr="00DA32F3" w:rsidRDefault="00DA32F3" w:rsidP="00DA32F3"/>
    <w:p w14:paraId="7C22C01F" w14:textId="77777777" w:rsidR="00AD42BA" w:rsidRPr="004B651F" w:rsidRDefault="00AD42BA" w:rsidP="004B651F"/>
    <w:p w14:paraId="3B02F3E5" w14:textId="68A0AC04" w:rsidR="004B651F" w:rsidRDefault="00C56622" w:rsidP="00C56622">
      <w:pPr>
        <w:spacing w:after="0"/>
        <w:jc w:val="center"/>
        <w:sectPr w:rsidR="004B651F" w:rsidSect="00C57A51">
          <w:pgSz w:w="11906" w:h="16838"/>
          <w:pgMar w:top="567" w:right="720" w:bottom="567" w:left="720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76F3F74E" wp14:editId="0553C890">
            <wp:extent cx="5875232" cy="3835512"/>
            <wp:effectExtent l="0" t="0" r="0" b="0"/>
            <wp:docPr id="3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9235" cy="3851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25AAC" w14:textId="7DE73ED6" w:rsidR="007A5863" w:rsidRDefault="007A5863" w:rsidP="007A5863">
      <w:pPr>
        <w:pStyle w:val="Caption"/>
        <w:jc w:val="center"/>
        <w:rPr>
          <w:sz w:val="28"/>
          <w:szCs w:val="28"/>
        </w:rPr>
      </w:pPr>
      <w:bookmarkStart w:id="47" w:name="_Annex_IV._List"/>
      <w:bookmarkStart w:id="48" w:name="annex3"/>
      <w:bookmarkEnd w:id="47"/>
      <w:r w:rsidRPr="00477F2B">
        <w:rPr>
          <w:sz w:val="28"/>
          <w:szCs w:val="28"/>
        </w:rPr>
        <w:lastRenderedPageBreak/>
        <w:t xml:space="preserve">Annex III. </w:t>
      </w:r>
    </w:p>
    <w:bookmarkEnd w:id="48"/>
    <w:p w14:paraId="06367475" w14:textId="18A3EEBF" w:rsidR="001D4DA9" w:rsidRPr="00C57A51" w:rsidRDefault="007A5863" w:rsidP="00477F2B">
      <w:pPr>
        <w:pStyle w:val="Caption"/>
        <w:jc w:val="center"/>
        <w:rPr>
          <w:sz w:val="28"/>
          <w:szCs w:val="28"/>
        </w:rPr>
      </w:pPr>
      <w:r>
        <w:rPr>
          <w:sz w:val="28"/>
          <w:szCs w:val="28"/>
        </w:rPr>
        <w:t>L</w:t>
      </w:r>
      <w:r w:rsidRPr="00477F2B">
        <w:rPr>
          <w:sz w:val="28"/>
          <w:szCs w:val="28"/>
        </w:rPr>
        <w:t>ist of participants</w:t>
      </w:r>
    </w:p>
    <w:bookmarkEnd w:id="29"/>
    <w:bookmarkEnd w:id="30"/>
    <w:p w14:paraId="7A41F960" w14:textId="527BB619" w:rsidR="007A5863" w:rsidRDefault="007A5863" w:rsidP="00EB6CB4">
      <w:pPr>
        <w:spacing w:after="0"/>
        <w:rPr>
          <w:rFonts w:asciiTheme="majorHAnsi" w:hAnsiTheme="majorHAnsi" w:cstheme="majorHAnsi"/>
          <w:color w:val="000000"/>
          <w:sz w:val="22"/>
          <w:szCs w:val="22"/>
          <w:lang w:val="en-BE"/>
        </w:rPr>
        <w:sectPr w:rsidR="007A5863" w:rsidSect="00454FB8">
          <w:headerReference w:type="default" r:id="rId19"/>
          <w:pgSz w:w="11906" w:h="16838"/>
          <w:pgMar w:top="1440" w:right="1701" w:bottom="1440" w:left="1701" w:header="709" w:footer="340" w:gutter="0"/>
          <w:pgNumType w:start="3"/>
          <w:cols w:space="708"/>
          <w:docGrid w:linePitch="360"/>
        </w:sectPr>
      </w:pPr>
    </w:p>
    <w:p w14:paraId="19107361" w14:textId="147837D7" w:rsidR="00EB6CB4" w:rsidRPr="00C57A51" w:rsidRDefault="00EB6CB4" w:rsidP="00EB6CB4">
      <w:pPr>
        <w:spacing w:after="0"/>
        <w:rPr>
          <w:rFonts w:asciiTheme="majorHAnsi" w:hAnsiTheme="majorHAnsi" w:cstheme="majorHAnsi"/>
          <w:sz w:val="22"/>
          <w:szCs w:val="22"/>
          <w:lang w:val="en-BE"/>
        </w:rPr>
      </w:pPr>
      <w:r w:rsidRPr="00C57A51">
        <w:rPr>
          <w:rFonts w:asciiTheme="majorHAnsi" w:hAnsiTheme="majorHAnsi" w:cstheme="majorHAnsi"/>
          <w:color w:val="000000"/>
          <w:sz w:val="22"/>
          <w:szCs w:val="22"/>
          <w:lang w:val="en-BE"/>
        </w:rPr>
        <w:br/>
        <w:t>Mr. Pier Luigi BUTTIGIEG</w:t>
      </w:r>
      <w:r w:rsidRPr="00C57A51">
        <w:rPr>
          <w:rFonts w:asciiTheme="majorHAnsi" w:hAnsiTheme="majorHAnsi" w:cstheme="majorHAnsi"/>
          <w:color w:val="000000"/>
          <w:sz w:val="22"/>
          <w:szCs w:val="22"/>
          <w:lang w:val="en-BE"/>
        </w:rPr>
        <w:br/>
        <w:t>Data Scientist</w:t>
      </w:r>
      <w:r w:rsidRPr="00C57A51">
        <w:rPr>
          <w:rFonts w:asciiTheme="majorHAnsi" w:hAnsiTheme="majorHAnsi" w:cstheme="majorHAnsi"/>
          <w:color w:val="000000"/>
          <w:sz w:val="22"/>
          <w:szCs w:val="22"/>
          <w:lang w:val="en-BE"/>
        </w:rPr>
        <w:br/>
        <w:t>Helmholtz Metadata Collaboration</w:t>
      </w:r>
      <w:r w:rsidRPr="00C57A51">
        <w:rPr>
          <w:rFonts w:asciiTheme="majorHAnsi" w:hAnsiTheme="majorHAnsi" w:cstheme="majorHAnsi"/>
          <w:color w:val="000000"/>
          <w:sz w:val="22"/>
          <w:szCs w:val="22"/>
          <w:lang w:val="en-BE"/>
        </w:rPr>
        <w:br/>
        <w:t>GEOMAR | Helmholtz Centre for Ocean Research Kiel</w:t>
      </w:r>
    </w:p>
    <w:p w14:paraId="2727158C" w14:textId="77777777" w:rsidR="00EB6CB4" w:rsidRPr="00C57A51" w:rsidRDefault="00EB6CB4" w:rsidP="00EB6CB4">
      <w:pPr>
        <w:spacing w:after="0"/>
        <w:rPr>
          <w:rFonts w:asciiTheme="majorHAnsi" w:hAnsiTheme="majorHAnsi" w:cstheme="majorHAnsi"/>
          <w:color w:val="000000"/>
          <w:sz w:val="22"/>
          <w:szCs w:val="22"/>
          <w:lang w:val="en-BE"/>
        </w:rPr>
      </w:pPr>
      <w:r w:rsidRPr="00C57A51">
        <w:rPr>
          <w:rFonts w:asciiTheme="majorHAnsi" w:hAnsiTheme="majorHAnsi" w:cstheme="majorHAnsi"/>
          <w:color w:val="000000"/>
          <w:sz w:val="22"/>
          <w:szCs w:val="22"/>
          <w:lang w:val="en-BE"/>
        </w:rPr>
        <w:t>Duesternbrooker Weg 20</w:t>
      </w:r>
      <w:r w:rsidRPr="00C57A51">
        <w:rPr>
          <w:rFonts w:asciiTheme="majorHAnsi" w:hAnsiTheme="majorHAnsi" w:cstheme="majorHAnsi"/>
          <w:color w:val="000000"/>
          <w:sz w:val="22"/>
          <w:szCs w:val="22"/>
          <w:lang w:val="en-BE"/>
        </w:rPr>
        <w:br/>
        <w:t>24105 Kiel</w:t>
      </w:r>
      <w:r w:rsidRPr="00C57A51">
        <w:rPr>
          <w:rFonts w:asciiTheme="majorHAnsi" w:hAnsiTheme="majorHAnsi" w:cstheme="majorHAnsi"/>
          <w:color w:val="000000"/>
          <w:sz w:val="22"/>
          <w:szCs w:val="22"/>
          <w:lang w:val="en-BE"/>
        </w:rPr>
        <w:br/>
        <w:t>Germany</w:t>
      </w:r>
    </w:p>
    <w:p w14:paraId="21727660" w14:textId="3127883C" w:rsidR="00EB6CB4" w:rsidRPr="00C57A51" w:rsidRDefault="00EB6CB4" w:rsidP="00EB6CB4">
      <w:pPr>
        <w:spacing w:after="0"/>
        <w:rPr>
          <w:rFonts w:asciiTheme="majorHAnsi" w:hAnsiTheme="majorHAnsi" w:cstheme="majorHAnsi"/>
          <w:sz w:val="22"/>
          <w:szCs w:val="22"/>
          <w:lang w:val="en-BE"/>
        </w:rPr>
      </w:pPr>
      <w:r w:rsidRPr="00C57A51">
        <w:rPr>
          <w:rFonts w:asciiTheme="majorHAnsi" w:hAnsiTheme="majorHAnsi" w:cstheme="majorHAnsi"/>
          <w:color w:val="000000"/>
          <w:sz w:val="22"/>
          <w:szCs w:val="22"/>
          <w:lang w:val="en-BE"/>
        </w:rPr>
        <w:t>Email: pier.buttigieg@awi.de</w:t>
      </w:r>
      <w:r w:rsidRPr="00C57A51">
        <w:rPr>
          <w:rFonts w:asciiTheme="majorHAnsi" w:hAnsiTheme="majorHAnsi" w:cstheme="majorHAnsi"/>
          <w:color w:val="000000"/>
          <w:sz w:val="22"/>
          <w:szCs w:val="22"/>
          <w:lang w:val="en-BE"/>
        </w:rPr>
        <w:br/>
      </w:r>
      <w:r w:rsidRPr="00C57A51">
        <w:rPr>
          <w:rFonts w:asciiTheme="majorHAnsi" w:hAnsiTheme="majorHAnsi" w:cstheme="majorHAnsi"/>
          <w:color w:val="000000"/>
          <w:sz w:val="22"/>
          <w:szCs w:val="22"/>
          <w:lang w:val="en-BE"/>
        </w:rPr>
        <w:br/>
        <w:t>Ms. Forest COLLINS</w:t>
      </w:r>
      <w:r w:rsidRPr="00C57A51">
        <w:rPr>
          <w:rFonts w:asciiTheme="majorHAnsi" w:hAnsiTheme="majorHAnsi" w:cstheme="majorHAnsi"/>
          <w:color w:val="000000"/>
          <w:sz w:val="22"/>
          <w:szCs w:val="22"/>
          <w:lang w:val="en-BE"/>
        </w:rPr>
        <w:br/>
        <w:t>Programme Assistant</w:t>
      </w:r>
      <w:r w:rsidRPr="00C57A51">
        <w:rPr>
          <w:rFonts w:asciiTheme="majorHAnsi" w:hAnsiTheme="majorHAnsi" w:cstheme="majorHAnsi"/>
          <w:color w:val="000000"/>
          <w:sz w:val="22"/>
          <w:szCs w:val="22"/>
          <w:lang w:val="en-BE"/>
        </w:rPr>
        <w:br/>
        <w:t>Intergovernmental Oceanographic Commission of UNESCO</w:t>
      </w:r>
    </w:p>
    <w:p w14:paraId="3F340489" w14:textId="77777777" w:rsidR="00EB6CB4" w:rsidRPr="00C57A51" w:rsidRDefault="00EB6CB4" w:rsidP="00EB6CB4">
      <w:pPr>
        <w:spacing w:after="0"/>
        <w:rPr>
          <w:rFonts w:asciiTheme="majorHAnsi" w:hAnsiTheme="majorHAnsi" w:cstheme="majorHAnsi"/>
          <w:color w:val="000000"/>
          <w:sz w:val="22"/>
          <w:szCs w:val="22"/>
          <w:lang w:val="en-BE"/>
        </w:rPr>
      </w:pPr>
      <w:r w:rsidRPr="00C57A51">
        <w:rPr>
          <w:rFonts w:asciiTheme="majorHAnsi" w:hAnsiTheme="majorHAnsi" w:cstheme="majorHAnsi"/>
          <w:color w:val="000000"/>
          <w:sz w:val="22"/>
          <w:szCs w:val="22"/>
          <w:lang w:val="en-BE"/>
        </w:rPr>
        <w:t>7, place de Fontenoy</w:t>
      </w:r>
      <w:r w:rsidRPr="00C57A51">
        <w:rPr>
          <w:rFonts w:asciiTheme="majorHAnsi" w:hAnsiTheme="majorHAnsi" w:cstheme="majorHAnsi"/>
          <w:color w:val="000000"/>
          <w:sz w:val="22"/>
          <w:szCs w:val="22"/>
          <w:lang w:val="en-BE"/>
        </w:rPr>
        <w:br/>
        <w:t>75732 Paris cedex 07</w:t>
      </w:r>
      <w:r w:rsidRPr="00C57A51">
        <w:rPr>
          <w:rFonts w:asciiTheme="majorHAnsi" w:hAnsiTheme="majorHAnsi" w:cstheme="majorHAnsi"/>
          <w:color w:val="000000"/>
          <w:sz w:val="22"/>
          <w:szCs w:val="22"/>
          <w:lang w:val="en-BE"/>
        </w:rPr>
        <w:br/>
        <w:t>France</w:t>
      </w:r>
    </w:p>
    <w:p w14:paraId="499ED66F" w14:textId="6C59A573" w:rsidR="00EB6CB4" w:rsidRPr="00C57A51" w:rsidRDefault="00EB6CB4" w:rsidP="00EB6CB4">
      <w:pPr>
        <w:spacing w:after="0"/>
        <w:rPr>
          <w:rFonts w:asciiTheme="majorHAnsi" w:hAnsiTheme="majorHAnsi" w:cstheme="majorHAnsi"/>
          <w:sz w:val="22"/>
          <w:szCs w:val="22"/>
          <w:lang w:val="en-BE"/>
        </w:rPr>
      </w:pPr>
      <w:r w:rsidRPr="00C57A51">
        <w:rPr>
          <w:rFonts w:asciiTheme="majorHAnsi" w:hAnsiTheme="majorHAnsi" w:cstheme="majorHAnsi"/>
          <w:color w:val="000000"/>
          <w:sz w:val="22"/>
          <w:szCs w:val="22"/>
          <w:lang w:val="en-BE"/>
        </w:rPr>
        <w:t>Email: f.collins@unesco.org</w:t>
      </w:r>
      <w:r w:rsidRPr="00C57A51">
        <w:rPr>
          <w:rFonts w:asciiTheme="majorHAnsi" w:hAnsiTheme="majorHAnsi" w:cstheme="majorHAnsi"/>
          <w:color w:val="000000"/>
          <w:sz w:val="22"/>
          <w:szCs w:val="22"/>
          <w:lang w:val="en-BE"/>
        </w:rPr>
        <w:br/>
      </w:r>
      <w:r w:rsidRPr="00C57A51">
        <w:rPr>
          <w:rFonts w:asciiTheme="majorHAnsi" w:hAnsiTheme="majorHAnsi" w:cstheme="majorHAnsi"/>
          <w:color w:val="000000"/>
          <w:sz w:val="22"/>
          <w:szCs w:val="22"/>
          <w:lang w:val="en-BE"/>
        </w:rPr>
        <w:br/>
        <w:t>Ms. Sofie DE BAENST</w:t>
      </w:r>
      <w:r w:rsidRPr="00C57A51">
        <w:rPr>
          <w:rFonts w:asciiTheme="majorHAnsi" w:hAnsiTheme="majorHAnsi" w:cstheme="majorHAnsi"/>
          <w:color w:val="000000"/>
          <w:sz w:val="22"/>
          <w:szCs w:val="22"/>
          <w:lang w:val="en-BE"/>
        </w:rPr>
        <w:br/>
        <w:t>Administrative Assistant</w:t>
      </w:r>
      <w:r w:rsidRPr="00C57A51">
        <w:rPr>
          <w:rFonts w:asciiTheme="majorHAnsi" w:hAnsiTheme="majorHAnsi" w:cstheme="majorHAnsi"/>
          <w:color w:val="000000"/>
          <w:sz w:val="22"/>
          <w:szCs w:val="22"/>
          <w:lang w:val="en-BE"/>
        </w:rPr>
        <w:br/>
        <w:t>UNESCO / IOC Project Office for IODE</w:t>
      </w:r>
    </w:p>
    <w:p w14:paraId="6D9531EB" w14:textId="77777777" w:rsidR="00EB6CB4" w:rsidRPr="00C57A51" w:rsidRDefault="00EB6CB4" w:rsidP="00EB6CB4">
      <w:pPr>
        <w:spacing w:after="0"/>
        <w:rPr>
          <w:rFonts w:asciiTheme="majorHAnsi" w:hAnsiTheme="majorHAnsi" w:cstheme="majorHAnsi"/>
          <w:color w:val="000000"/>
          <w:sz w:val="22"/>
          <w:szCs w:val="22"/>
          <w:lang w:val="en-BE"/>
        </w:rPr>
      </w:pPr>
      <w:r w:rsidRPr="00C57A51">
        <w:rPr>
          <w:rFonts w:asciiTheme="majorHAnsi" w:hAnsiTheme="majorHAnsi" w:cstheme="majorHAnsi"/>
          <w:color w:val="000000"/>
          <w:sz w:val="22"/>
          <w:szCs w:val="22"/>
          <w:lang w:val="en-BE"/>
        </w:rPr>
        <w:t>Wandelaarkaai 7</w:t>
      </w:r>
      <w:r w:rsidRPr="00C57A51">
        <w:rPr>
          <w:rFonts w:asciiTheme="majorHAnsi" w:hAnsiTheme="majorHAnsi" w:cstheme="majorHAnsi"/>
          <w:color w:val="000000"/>
          <w:sz w:val="22"/>
          <w:szCs w:val="22"/>
          <w:lang w:val="en-BE"/>
        </w:rPr>
        <w:br/>
        <w:t>Pakhuis 61</w:t>
      </w:r>
      <w:r w:rsidRPr="00C57A51">
        <w:rPr>
          <w:rFonts w:asciiTheme="majorHAnsi" w:hAnsiTheme="majorHAnsi" w:cstheme="majorHAnsi"/>
          <w:color w:val="000000"/>
          <w:sz w:val="22"/>
          <w:szCs w:val="22"/>
          <w:lang w:val="en-BE"/>
        </w:rPr>
        <w:br/>
        <w:t>8400 Oostende</w:t>
      </w:r>
      <w:r w:rsidRPr="00C57A51">
        <w:rPr>
          <w:rFonts w:asciiTheme="majorHAnsi" w:hAnsiTheme="majorHAnsi" w:cstheme="majorHAnsi"/>
          <w:color w:val="000000"/>
          <w:sz w:val="22"/>
          <w:szCs w:val="22"/>
          <w:lang w:val="en-BE"/>
        </w:rPr>
        <w:br/>
        <w:t>Belgium</w:t>
      </w:r>
    </w:p>
    <w:p w14:paraId="0FA8FD29" w14:textId="4B6EAA2C" w:rsidR="00EB6CB4" w:rsidRPr="00C57A51" w:rsidRDefault="00EB6CB4" w:rsidP="00EB6CB4">
      <w:pPr>
        <w:spacing w:after="0"/>
        <w:rPr>
          <w:rFonts w:asciiTheme="majorHAnsi" w:hAnsiTheme="majorHAnsi" w:cstheme="majorHAnsi"/>
          <w:sz w:val="22"/>
          <w:szCs w:val="22"/>
          <w:lang w:val="en-BE"/>
        </w:rPr>
      </w:pPr>
      <w:r w:rsidRPr="00C57A51">
        <w:rPr>
          <w:rFonts w:asciiTheme="majorHAnsi" w:hAnsiTheme="majorHAnsi" w:cstheme="majorHAnsi"/>
          <w:color w:val="000000"/>
          <w:sz w:val="22"/>
          <w:szCs w:val="22"/>
          <w:lang w:val="en-BE"/>
        </w:rPr>
        <w:t>Email: s.de-baenst@unesco.org</w:t>
      </w:r>
      <w:r w:rsidRPr="00C57A51">
        <w:rPr>
          <w:rFonts w:asciiTheme="majorHAnsi" w:hAnsiTheme="majorHAnsi" w:cstheme="majorHAnsi"/>
          <w:color w:val="000000"/>
          <w:sz w:val="22"/>
          <w:szCs w:val="22"/>
          <w:lang w:val="en-BE"/>
        </w:rPr>
        <w:br/>
      </w:r>
      <w:r w:rsidRPr="00C57A51">
        <w:rPr>
          <w:rFonts w:asciiTheme="majorHAnsi" w:hAnsiTheme="majorHAnsi" w:cstheme="majorHAnsi"/>
          <w:color w:val="000000"/>
          <w:sz w:val="22"/>
          <w:szCs w:val="22"/>
          <w:lang w:val="en-BE"/>
        </w:rPr>
        <w:br/>
        <w:t>Ms. Cláudia DELGADO</w:t>
      </w:r>
      <w:r w:rsidRPr="00C57A51">
        <w:rPr>
          <w:rFonts w:asciiTheme="majorHAnsi" w:hAnsiTheme="majorHAnsi" w:cstheme="majorHAnsi"/>
          <w:color w:val="000000"/>
          <w:sz w:val="22"/>
          <w:szCs w:val="22"/>
          <w:lang w:val="en-BE"/>
        </w:rPr>
        <w:br/>
        <w:t>OTGA Project Manager, IODE Training Coordinator</w:t>
      </w:r>
      <w:r w:rsidRPr="00C57A51">
        <w:rPr>
          <w:rFonts w:asciiTheme="majorHAnsi" w:hAnsiTheme="majorHAnsi" w:cstheme="majorHAnsi"/>
          <w:color w:val="000000"/>
          <w:sz w:val="22"/>
          <w:szCs w:val="22"/>
          <w:lang w:val="en-BE"/>
        </w:rPr>
        <w:br/>
        <w:t>UNESCO / IOC Project Office for IODE</w:t>
      </w:r>
    </w:p>
    <w:p w14:paraId="6104B9E0" w14:textId="77777777" w:rsidR="00EB6CB4" w:rsidRPr="00C57A51" w:rsidRDefault="00EB6CB4" w:rsidP="00EB6CB4">
      <w:pPr>
        <w:spacing w:after="0"/>
        <w:rPr>
          <w:rFonts w:asciiTheme="majorHAnsi" w:hAnsiTheme="majorHAnsi" w:cstheme="majorHAnsi"/>
          <w:color w:val="000000"/>
          <w:sz w:val="22"/>
          <w:szCs w:val="22"/>
          <w:lang w:val="en-BE"/>
        </w:rPr>
      </w:pPr>
      <w:r w:rsidRPr="00C57A51">
        <w:rPr>
          <w:rFonts w:asciiTheme="majorHAnsi" w:hAnsiTheme="majorHAnsi" w:cstheme="majorHAnsi"/>
          <w:color w:val="000000"/>
          <w:sz w:val="22"/>
          <w:szCs w:val="22"/>
          <w:lang w:val="en-BE"/>
        </w:rPr>
        <w:t>Wandelaarkaai 7</w:t>
      </w:r>
      <w:r w:rsidRPr="00C57A51">
        <w:rPr>
          <w:rFonts w:asciiTheme="majorHAnsi" w:hAnsiTheme="majorHAnsi" w:cstheme="majorHAnsi"/>
          <w:color w:val="000000"/>
          <w:sz w:val="22"/>
          <w:szCs w:val="22"/>
          <w:lang w:val="en-BE"/>
        </w:rPr>
        <w:br/>
        <w:t>Pakhuis 61</w:t>
      </w:r>
      <w:r w:rsidRPr="00C57A51">
        <w:rPr>
          <w:rFonts w:asciiTheme="majorHAnsi" w:hAnsiTheme="majorHAnsi" w:cstheme="majorHAnsi"/>
          <w:color w:val="000000"/>
          <w:sz w:val="22"/>
          <w:szCs w:val="22"/>
          <w:lang w:val="en-BE"/>
        </w:rPr>
        <w:br/>
        <w:t>8400 Oostende</w:t>
      </w:r>
      <w:r w:rsidRPr="00C57A51">
        <w:rPr>
          <w:rFonts w:asciiTheme="majorHAnsi" w:hAnsiTheme="majorHAnsi" w:cstheme="majorHAnsi"/>
          <w:color w:val="000000"/>
          <w:sz w:val="22"/>
          <w:szCs w:val="22"/>
          <w:lang w:val="en-BE"/>
        </w:rPr>
        <w:br/>
        <w:t>Belgium</w:t>
      </w:r>
    </w:p>
    <w:p w14:paraId="0D5BB81F" w14:textId="18C9876B" w:rsidR="00EB6CB4" w:rsidRPr="00C57A51" w:rsidRDefault="00EB6CB4" w:rsidP="00EB6CB4">
      <w:pPr>
        <w:spacing w:after="0"/>
        <w:rPr>
          <w:rFonts w:asciiTheme="majorHAnsi" w:hAnsiTheme="majorHAnsi" w:cstheme="majorHAnsi"/>
          <w:sz w:val="22"/>
          <w:szCs w:val="22"/>
          <w:lang w:val="en-BE"/>
        </w:rPr>
      </w:pPr>
      <w:r w:rsidRPr="00C57A51">
        <w:rPr>
          <w:rFonts w:asciiTheme="majorHAnsi" w:hAnsiTheme="majorHAnsi" w:cstheme="majorHAnsi"/>
          <w:color w:val="000000"/>
          <w:sz w:val="22"/>
          <w:szCs w:val="22"/>
          <w:lang w:val="en-BE"/>
        </w:rPr>
        <w:t>Email: c.delgado@unesco.org</w:t>
      </w:r>
      <w:r w:rsidRPr="00C57A51">
        <w:rPr>
          <w:rFonts w:asciiTheme="majorHAnsi" w:hAnsiTheme="majorHAnsi" w:cstheme="majorHAnsi"/>
          <w:color w:val="000000"/>
          <w:sz w:val="22"/>
          <w:szCs w:val="22"/>
          <w:lang w:val="en-BE"/>
        </w:rPr>
        <w:br/>
      </w:r>
      <w:r w:rsidRPr="00C57A51">
        <w:rPr>
          <w:rFonts w:asciiTheme="majorHAnsi" w:hAnsiTheme="majorHAnsi" w:cstheme="majorHAnsi"/>
          <w:color w:val="000000"/>
          <w:sz w:val="22"/>
          <w:szCs w:val="22"/>
          <w:lang w:val="en-BE"/>
        </w:rPr>
        <w:br/>
        <w:t>Mr. Arno LAMBERT</w:t>
      </w:r>
      <w:r w:rsidRPr="00C57A51">
        <w:rPr>
          <w:rFonts w:asciiTheme="majorHAnsi" w:hAnsiTheme="majorHAnsi" w:cstheme="majorHAnsi"/>
          <w:color w:val="000000"/>
          <w:sz w:val="22"/>
          <w:szCs w:val="22"/>
          <w:lang w:val="en-BE"/>
        </w:rPr>
        <w:br/>
        <w:t>IT Services Manager</w:t>
      </w:r>
      <w:r w:rsidRPr="00C57A51">
        <w:rPr>
          <w:rFonts w:asciiTheme="majorHAnsi" w:hAnsiTheme="majorHAnsi" w:cstheme="majorHAnsi"/>
          <w:color w:val="000000"/>
          <w:sz w:val="22"/>
          <w:szCs w:val="22"/>
          <w:lang w:val="en-BE"/>
        </w:rPr>
        <w:br/>
        <w:t>UNESCO / IOC Project Office for IODE</w:t>
      </w:r>
    </w:p>
    <w:p w14:paraId="12B32667" w14:textId="77777777" w:rsidR="00EB6CB4" w:rsidRPr="00C57A51" w:rsidRDefault="00EB6CB4" w:rsidP="00EB6CB4">
      <w:pPr>
        <w:spacing w:after="0"/>
        <w:rPr>
          <w:rFonts w:asciiTheme="majorHAnsi" w:hAnsiTheme="majorHAnsi" w:cstheme="majorHAnsi"/>
          <w:color w:val="000000"/>
          <w:sz w:val="22"/>
          <w:szCs w:val="22"/>
          <w:lang w:val="en-BE"/>
        </w:rPr>
      </w:pPr>
      <w:r w:rsidRPr="00C57A51">
        <w:rPr>
          <w:rFonts w:asciiTheme="majorHAnsi" w:hAnsiTheme="majorHAnsi" w:cstheme="majorHAnsi"/>
          <w:color w:val="000000"/>
          <w:sz w:val="22"/>
          <w:szCs w:val="22"/>
          <w:lang w:val="en-BE"/>
        </w:rPr>
        <w:t>Wandelaarkaai 7</w:t>
      </w:r>
      <w:r w:rsidRPr="00C57A51">
        <w:rPr>
          <w:rFonts w:asciiTheme="majorHAnsi" w:hAnsiTheme="majorHAnsi" w:cstheme="majorHAnsi"/>
          <w:color w:val="000000"/>
          <w:sz w:val="22"/>
          <w:szCs w:val="22"/>
          <w:lang w:val="en-BE"/>
        </w:rPr>
        <w:br/>
        <w:t>Pakhuis 61</w:t>
      </w:r>
      <w:r w:rsidRPr="00C57A51">
        <w:rPr>
          <w:rFonts w:asciiTheme="majorHAnsi" w:hAnsiTheme="majorHAnsi" w:cstheme="majorHAnsi"/>
          <w:color w:val="000000"/>
          <w:sz w:val="22"/>
          <w:szCs w:val="22"/>
          <w:lang w:val="en-BE"/>
        </w:rPr>
        <w:br/>
      </w:r>
      <w:r w:rsidRPr="00C57A51">
        <w:rPr>
          <w:rFonts w:asciiTheme="majorHAnsi" w:hAnsiTheme="majorHAnsi" w:cstheme="majorHAnsi"/>
          <w:color w:val="000000"/>
          <w:sz w:val="22"/>
          <w:szCs w:val="22"/>
          <w:lang w:val="en-BE"/>
        </w:rPr>
        <w:t>8400 Oostende</w:t>
      </w:r>
      <w:r w:rsidRPr="00C57A51">
        <w:rPr>
          <w:rFonts w:asciiTheme="majorHAnsi" w:hAnsiTheme="majorHAnsi" w:cstheme="majorHAnsi"/>
          <w:color w:val="000000"/>
          <w:sz w:val="22"/>
          <w:szCs w:val="22"/>
          <w:lang w:val="en-BE"/>
        </w:rPr>
        <w:br/>
        <w:t>Belgium</w:t>
      </w:r>
    </w:p>
    <w:p w14:paraId="7DD4E62D" w14:textId="34D07F88" w:rsidR="00EB6CB4" w:rsidRPr="00C57A51" w:rsidRDefault="00EB6CB4" w:rsidP="00EB6CB4">
      <w:pPr>
        <w:spacing w:after="0"/>
        <w:rPr>
          <w:rFonts w:asciiTheme="majorHAnsi" w:hAnsiTheme="majorHAnsi" w:cstheme="majorHAnsi"/>
          <w:sz w:val="22"/>
          <w:szCs w:val="22"/>
          <w:lang w:val="en-BE"/>
        </w:rPr>
      </w:pPr>
      <w:r w:rsidRPr="00C57A51">
        <w:rPr>
          <w:rFonts w:asciiTheme="majorHAnsi" w:hAnsiTheme="majorHAnsi" w:cstheme="majorHAnsi"/>
          <w:color w:val="000000"/>
          <w:sz w:val="22"/>
          <w:szCs w:val="22"/>
          <w:lang w:val="en-BE"/>
        </w:rPr>
        <w:t>Email: a.lambert@unesco.org</w:t>
      </w:r>
      <w:r w:rsidRPr="00C57A51">
        <w:rPr>
          <w:rFonts w:asciiTheme="majorHAnsi" w:hAnsiTheme="majorHAnsi" w:cstheme="majorHAnsi"/>
          <w:color w:val="000000"/>
          <w:sz w:val="22"/>
          <w:szCs w:val="22"/>
          <w:lang w:val="en-BE"/>
        </w:rPr>
        <w:br/>
      </w:r>
      <w:r w:rsidRPr="00C57A51">
        <w:rPr>
          <w:rFonts w:asciiTheme="majorHAnsi" w:hAnsiTheme="majorHAnsi" w:cstheme="majorHAnsi"/>
          <w:color w:val="000000"/>
          <w:sz w:val="22"/>
          <w:szCs w:val="22"/>
          <w:lang w:val="en-BE"/>
        </w:rPr>
        <w:br/>
        <w:t>Mr. Vinicius LINDOSO</w:t>
      </w:r>
      <w:r w:rsidRPr="00C57A51">
        <w:rPr>
          <w:rFonts w:asciiTheme="majorHAnsi" w:hAnsiTheme="majorHAnsi" w:cstheme="majorHAnsi"/>
          <w:color w:val="000000"/>
          <w:sz w:val="22"/>
          <w:szCs w:val="22"/>
          <w:lang w:val="en-BE"/>
        </w:rPr>
        <w:br/>
        <w:t>Digital Communications / Web Editor</w:t>
      </w:r>
      <w:r w:rsidRPr="00C57A51">
        <w:rPr>
          <w:rFonts w:asciiTheme="majorHAnsi" w:hAnsiTheme="majorHAnsi" w:cstheme="majorHAnsi"/>
          <w:color w:val="000000"/>
          <w:sz w:val="22"/>
          <w:szCs w:val="22"/>
          <w:lang w:val="en-BE"/>
        </w:rPr>
        <w:br/>
        <w:t>Intergovernmental Oceanographic Commission of UNESCO</w:t>
      </w:r>
    </w:p>
    <w:p w14:paraId="6B8F455B" w14:textId="77777777" w:rsidR="00EB6CB4" w:rsidRPr="00C57A51" w:rsidRDefault="00EB6CB4" w:rsidP="00EB6CB4">
      <w:pPr>
        <w:spacing w:after="0"/>
        <w:rPr>
          <w:rFonts w:asciiTheme="majorHAnsi" w:hAnsiTheme="majorHAnsi" w:cstheme="majorHAnsi"/>
          <w:color w:val="000000"/>
          <w:sz w:val="22"/>
          <w:szCs w:val="22"/>
          <w:lang w:val="en-BE"/>
        </w:rPr>
      </w:pPr>
      <w:r w:rsidRPr="00C57A51">
        <w:rPr>
          <w:rFonts w:asciiTheme="majorHAnsi" w:hAnsiTheme="majorHAnsi" w:cstheme="majorHAnsi"/>
          <w:color w:val="000000"/>
          <w:sz w:val="22"/>
          <w:szCs w:val="22"/>
          <w:lang w:val="en-BE"/>
        </w:rPr>
        <w:t>7, place de Fontenoy</w:t>
      </w:r>
      <w:r w:rsidRPr="00C57A51">
        <w:rPr>
          <w:rFonts w:asciiTheme="majorHAnsi" w:hAnsiTheme="majorHAnsi" w:cstheme="majorHAnsi"/>
          <w:color w:val="000000"/>
          <w:sz w:val="22"/>
          <w:szCs w:val="22"/>
          <w:lang w:val="en-BE"/>
        </w:rPr>
        <w:br/>
        <w:t>75732 Paris cedex 07</w:t>
      </w:r>
      <w:r w:rsidRPr="00C57A51">
        <w:rPr>
          <w:rFonts w:asciiTheme="majorHAnsi" w:hAnsiTheme="majorHAnsi" w:cstheme="majorHAnsi"/>
          <w:color w:val="000000"/>
          <w:sz w:val="22"/>
          <w:szCs w:val="22"/>
          <w:lang w:val="en-BE"/>
        </w:rPr>
        <w:br/>
        <w:t>France</w:t>
      </w:r>
    </w:p>
    <w:p w14:paraId="72649B62" w14:textId="0CBA590B" w:rsidR="00EB6CB4" w:rsidRPr="00C57A51" w:rsidRDefault="00EB6CB4" w:rsidP="00EB6CB4">
      <w:pPr>
        <w:spacing w:after="0"/>
        <w:rPr>
          <w:rFonts w:asciiTheme="majorHAnsi" w:hAnsiTheme="majorHAnsi" w:cstheme="majorHAnsi"/>
          <w:sz w:val="22"/>
          <w:szCs w:val="22"/>
          <w:lang w:val="en-BE"/>
        </w:rPr>
      </w:pPr>
      <w:r w:rsidRPr="00C57A51">
        <w:rPr>
          <w:rFonts w:asciiTheme="majorHAnsi" w:hAnsiTheme="majorHAnsi" w:cstheme="majorHAnsi"/>
          <w:color w:val="000000"/>
          <w:sz w:val="22"/>
          <w:szCs w:val="22"/>
          <w:lang w:val="en-BE"/>
        </w:rPr>
        <w:t>Email: v.lindoso@unesco.org</w:t>
      </w:r>
      <w:r w:rsidRPr="00C57A51">
        <w:rPr>
          <w:rFonts w:asciiTheme="majorHAnsi" w:hAnsiTheme="majorHAnsi" w:cstheme="majorHAnsi"/>
          <w:color w:val="000000"/>
          <w:sz w:val="22"/>
          <w:szCs w:val="22"/>
          <w:lang w:val="en-BE"/>
        </w:rPr>
        <w:br/>
      </w:r>
      <w:r w:rsidRPr="00C57A51">
        <w:rPr>
          <w:rFonts w:asciiTheme="majorHAnsi" w:hAnsiTheme="majorHAnsi" w:cstheme="majorHAnsi"/>
          <w:color w:val="000000"/>
          <w:sz w:val="22"/>
          <w:szCs w:val="22"/>
          <w:lang w:val="en-BE"/>
        </w:rPr>
        <w:br/>
        <w:t>Mr. Peter PISSIERSSENS</w:t>
      </w:r>
      <w:r w:rsidRPr="00C57A51">
        <w:rPr>
          <w:rFonts w:asciiTheme="majorHAnsi" w:hAnsiTheme="majorHAnsi" w:cstheme="majorHAnsi"/>
          <w:color w:val="000000"/>
          <w:sz w:val="22"/>
          <w:szCs w:val="22"/>
          <w:lang w:val="en-BE"/>
        </w:rPr>
        <w:br/>
        <w:t>Head, IOC Project Office for IODE, Oostende, Belgium and IOC capacity development coordinator</w:t>
      </w:r>
      <w:r w:rsidRPr="00C57A51">
        <w:rPr>
          <w:rFonts w:asciiTheme="majorHAnsi" w:hAnsiTheme="majorHAnsi" w:cstheme="majorHAnsi"/>
          <w:color w:val="000000"/>
          <w:sz w:val="22"/>
          <w:szCs w:val="22"/>
          <w:lang w:val="en-BE"/>
        </w:rPr>
        <w:br/>
        <w:t>UNESCO / IOC Project Office for IODE</w:t>
      </w:r>
    </w:p>
    <w:p w14:paraId="18A9EB07" w14:textId="77777777" w:rsidR="00EB6CB4" w:rsidRPr="00C57A51" w:rsidRDefault="00EB6CB4" w:rsidP="00EB6CB4">
      <w:pPr>
        <w:spacing w:after="0"/>
        <w:rPr>
          <w:rFonts w:asciiTheme="majorHAnsi" w:hAnsiTheme="majorHAnsi" w:cstheme="majorHAnsi"/>
          <w:color w:val="000000"/>
          <w:sz w:val="22"/>
          <w:szCs w:val="22"/>
          <w:lang w:val="en-BE"/>
        </w:rPr>
      </w:pPr>
      <w:r w:rsidRPr="00C57A51">
        <w:rPr>
          <w:rFonts w:asciiTheme="majorHAnsi" w:hAnsiTheme="majorHAnsi" w:cstheme="majorHAnsi"/>
          <w:color w:val="000000"/>
          <w:sz w:val="22"/>
          <w:szCs w:val="22"/>
          <w:lang w:val="en-BE"/>
        </w:rPr>
        <w:t>Wandelaarkaai 7</w:t>
      </w:r>
      <w:r w:rsidRPr="00C57A51">
        <w:rPr>
          <w:rFonts w:asciiTheme="majorHAnsi" w:hAnsiTheme="majorHAnsi" w:cstheme="majorHAnsi"/>
          <w:color w:val="000000"/>
          <w:sz w:val="22"/>
          <w:szCs w:val="22"/>
          <w:lang w:val="en-BE"/>
        </w:rPr>
        <w:br/>
        <w:t>Pakhuis 61</w:t>
      </w:r>
      <w:r w:rsidRPr="00C57A51">
        <w:rPr>
          <w:rFonts w:asciiTheme="majorHAnsi" w:hAnsiTheme="majorHAnsi" w:cstheme="majorHAnsi"/>
          <w:color w:val="000000"/>
          <w:sz w:val="22"/>
          <w:szCs w:val="22"/>
          <w:lang w:val="en-BE"/>
        </w:rPr>
        <w:br/>
        <w:t>8400 Oostende</w:t>
      </w:r>
      <w:r w:rsidRPr="00C57A51">
        <w:rPr>
          <w:rFonts w:asciiTheme="majorHAnsi" w:hAnsiTheme="majorHAnsi" w:cstheme="majorHAnsi"/>
          <w:color w:val="000000"/>
          <w:sz w:val="22"/>
          <w:szCs w:val="22"/>
          <w:lang w:val="en-BE"/>
        </w:rPr>
        <w:br/>
        <w:t>Belgium</w:t>
      </w:r>
    </w:p>
    <w:p w14:paraId="49AA18B9" w14:textId="0A1FE32B" w:rsidR="00EB6CB4" w:rsidRPr="00C57A51" w:rsidRDefault="00EB6CB4" w:rsidP="00EB6CB4">
      <w:pPr>
        <w:spacing w:after="0"/>
        <w:rPr>
          <w:rFonts w:asciiTheme="majorHAnsi" w:hAnsiTheme="majorHAnsi" w:cstheme="majorHAnsi"/>
          <w:sz w:val="22"/>
          <w:szCs w:val="22"/>
          <w:lang w:val="en-BE"/>
        </w:rPr>
      </w:pPr>
      <w:r w:rsidRPr="00C57A51">
        <w:rPr>
          <w:rFonts w:asciiTheme="majorHAnsi" w:hAnsiTheme="majorHAnsi" w:cstheme="majorHAnsi"/>
          <w:color w:val="000000"/>
          <w:sz w:val="22"/>
          <w:szCs w:val="22"/>
          <w:lang w:val="en-BE"/>
        </w:rPr>
        <w:t>Email: p.pissierssens@unesco.org</w:t>
      </w:r>
      <w:r w:rsidRPr="00C57A51">
        <w:rPr>
          <w:rFonts w:asciiTheme="majorHAnsi" w:hAnsiTheme="majorHAnsi" w:cstheme="majorHAnsi"/>
          <w:color w:val="000000"/>
          <w:sz w:val="22"/>
          <w:szCs w:val="22"/>
          <w:lang w:val="en-BE"/>
        </w:rPr>
        <w:br/>
      </w:r>
      <w:r w:rsidRPr="00C57A51">
        <w:rPr>
          <w:rFonts w:asciiTheme="majorHAnsi" w:hAnsiTheme="majorHAnsi" w:cstheme="majorHAnsi"/>
          <w:color w:val="000000"/>
          <w:sz w:val="22"/>
          <w:szCs w:val="22"/>
          <w:lang w:val="en-BE"/>
        </w:rPr>
        <w:br/>
        <w:t>Ms. Lucy SCOTT</w:t>
      </w:r>
      <w:r w:rsidRPr="00C57A51">
        <w:rPr>
          <w:rFonts w:asciiTheme="majorHAnsi" w:hAnsiTheme="majorHAnsi" w:cstheme="majorHAnsi"/>
          <w:color w:val="000000"/>
          <w:sz w:val="22"/>
          <w:szCs w:val="22"/>
          <w:lang w:val="en-BE"/>
        </w:rPr>
        <w:br/>
        <w:t>Ocean InfoHub Project Manager; Marine Scientist</w:t>
      </w:r>
      <w:r w:rsidRPr="00C57A51">
        <w:rPr>
          <w:rFonts w:asciiTheme="majorHAnsi" w:hAnsiTheme="majorHAnsi" w:cstheme="majorHAnsi"/>
          <w:color w:val="000000"/>
          <w:sz w:val="22"/>
          <w:szCs w:val="22"/>
          <w:lang w:val="en-BE"/>
        </w:rPr>
        <w:br/>
        <w:t>UNESCO / IOC Project Office for IODE</w:t>
      </w:r>
    </w:p>
    <w:p w14:paraId="1D835F5B" w14:textId="77777777" w:rsidR="00EB6CB4" w:rsidRPr="00C57A51" w:rsidRDefault="00EB6CB4" w:rsidP="00EB6CB4">
      <w:pPr>
        <w:spacing w:after="0"/>
        <w:rPr>
          <w:rFonts w:asciiTheme="majorHAnsi" w:hAnsiTheme="majorHAnsi" w:cstheme="majorHAnsi"/>
          <w:color w:val="000000"/>
          <w:sz w:val="22"/>
          <w:szCs w:val="22"/>
          <w:lang w:val="en-BE"/>
        </w:rPr>
      </w:pPr>
      <w:r w:rsidRPr="00C57A51">
        <w:rPr>
          <w:rFonts w:asciiTheme="majorHAnsi" w:hAnsiTheme="majorHAnsi" w:cstheme="majorHAnsi"/>
          <w:color w:val="000000"/>
          <w:sz w:val="22"/>
          <w:szCs w:val="22"/>
          <w:lang w:val="en-BE"/>
        </w:rPr>
        <w:t>Wandelaarkaai 7</w:t>
      </w:r>
      <w:r w:rsidRPr="00C57A51">
        <w:rPr>
          <w:rFonts w:asciiTheme="majorHAnsi" w:hAnsiTheme="majorHAnsi" w:cstheme="majorHAnsi"/>
          <w:color w:val="000000"/>
          <w:sz w:val="22"/>
          <w:szCs w:val="22"/>
          <w:lang w:val="en-BE"/>
        </w:rPr>
        <w:br/>
        <w:t>Pakhuis 61</w:t>
      </w:r>
      <w:r w:rsidRPr="00C57A51">
        <w:rPr>
          <w:rFonts w:asciiTheme="majorHAnsi" w:hAnsiTheme="majorHAnsi" w:cstheme="majorHAnsi"/>
          <w:color w:val="000000"/>
          <w:sz w:val="22"/>
          <w:szCs w:val="22"/>
          <w:lang w:val="en-BE"/>
        </w:rPr>
        <w:br/>
        <w:t>8400 Oostende</w:t>
      </w:r>
      <w:r w:rsidRPr="00C57A51">
        <w:rPr>
          <w:rFonts w:asciiTheme="majorHAnsi" w:hAnsiTheme="majorHAnsi" w:cstheme="majorHAnsi"/>
          <w:color w:val="000000"/>
          <w:sz w:val="22"/>
          <w:szCs w:val="22"/>
          <w:lang w:val="en-BE"/>
        </w:rPr>
        <w:br/>
        <w:t>Belgium</w:t>
      </w:r>
    </w:p>
    <w:p w14:paraId="53EDD9FC" w14:textId="20EFD61B" w:rsidR="00EB6CB4" w:rsidRPr="00C57A51" w:rsidRDefault="00EB6CB4" w:rsidP="00EB6CB4">
      <w:pPr>
        <w:spacing w:after="0"/>
        <w:rPr>
          <w:rFonts w:asciiTheme="majorHAnsi" w:hAnsiTheme="majorHAnsi" w:cstheme="majorHAnsi"/>
          <w:sz w:val="22"/>
          <w:szCs w:val="22"/>
          <w:lang w:val="en-BE"/>
        </w:rPr>
      </w:pPr>
      <w:r w:rsidRPr="00C57A51">
        <w:rPr>
          <w:rFonts w:asciiTheme="majorHAnsi" w:hAnsiTheme="majorHAnsi" w:cstheme="majorHAnsi"/>
          <w:color w:val="000000"/>
          <w:sz w:val="22"/>
          <w:szCs w:val="22"/>
          <w:lang w:val="en-BE"/>
        </w:rPr>
        <w:t>Email: l.scott@unesco.org</w:t>
      </w:r>
      <w:r w:rsidRPr="00C57A51">
        <w:rPr>
          <w:rFonts w:asciiTheme="majorHAnsi" w:hAnsiTheme="majorHAnsi" w:cstheme="majorHAnsi"/>
          <w:color w:val="000000"/>
          <w:sz w:val="22"/>
          <w:szCs w:val="22"/>
          <w:lang w:val="en-BE"/>
        </w:rPr>
        <w:br/>
      </w:r>
      <w:r w:rsidRPr="00C57A51">
        <w:rPr>
          <w:rFonts w:asciiTheme="majorHAnsi" w:hAnsiTheme="majorHAnsi" w:cstheme="majorHAnsi"/>
          <w:color w:val="000000"/>
          <w:sz w:val="22"/>
          <w:szCs w:val="22"/>
          <w:lang w:val="en-BE"/>
        </w:rPr>
        <w:br/>
        <w:t>Ms. Pauline SIMPSON</w:t>
      </w:r>
      <w:r w:rsidRPr="00C57A51">
        <w:rPr>
          <w:rFonts w:asciiTheme="majorHAnsi" w:hAnsiTheme="majorHAnsi" w:cstheme="majorHAnsi"/>
          <w:color w:val="000000"/>
          <w:sz w:val="22"/>
          <w:szCs w:val="22"/>
          <w:lang w:val="en-BE"/>
        </w:rPr>
        <w:br/>
        <w:t>IOC Consultant</w:t>
      </w:r>
      <w:r w:rsidRPr="00C57A51">
        <w:rPr>
          <w:rFonts w:asciiTheme="majorHAnsi" w:hAnsiTheme="majorHAnsi" w:cstheme="majorHAnsi"/>
          <w:color w:val="000000"/>
          <w:sz w:val="22"/>
          <w:szCs w:val="22"/>
          <w:lang w:val="en-BE"/>
        </w:rPr>
        <w:br/>
        <w:t>UNESCO / IOC Project Office for IODE</w:t>
      </w:r>
    </w:p>
    <w:p w14:paraId="66D06DAA" w14:textId="77777777" w:rsidR="00EB6CB4" w:rsidRPr="00C57A51" w:rsidRDefault="00EB6CB4" w:rsidP="00EB6CB4">
      <w:pPr>
        <w:spacing w:after="0"/>
        <w:rPr>
          <w:rFonts w:asciiTheme="majorHAnsi" w:hAnsiTheme="majorHAnsi" w:cstheme="majorHAnsi"/>
          <w:color w:val="000000"/>
          <w:sz w:val="22"/>
          <w:szCs w:val="22"/>
          <w:lang w:val="en-BE"/>
        </w:rPr>
      </w:pPr>
      <w:r w:rsidRPr="00C57A51">
        <w:rPr>
          <w:rFonts w:asciiTheme="majorHAnsi" w:hAnsiTheme="majorHAnsi" w:cstheme="majorHAnsi"/>
          <w:color w:val="000000"/>
          <w:sz w:val="22"/>
          <w:szCs w:val="22"/>
          <w:lang w:val="en-BE"/>
        </w:rPr>
        <w:t>Wandelaarkaai 7</w:t>
      </w:r>
      <w:r w:rsidRPr="00C57A51">
        <w:rPr>
          <w:rFonts w:asciiTheme="majorHAnsi" w:hAnsiTheme="majorHAnsi" w:cstheme="majorHAnsi"/>
          <w:color w:val="000000"/>
          <w:sz w:val="22"/>
          <w:szCs w:val="22"/>
          <w:lang w:val="en-BE"/>
        </w:rPr>
        <w:br/>
        <w:t>Pakhuis 61</w:t>
      </w:r>
      <w:r w:rsidRPr="00C57A51">
        <w:rPr>
          <w:rFonts w:asciiTheme="majorHAnsi" w:hAnsiTheme="majorHAnsi" w:cstheme="majorHAnsi"/>
          <w:color w:val="000000"/>
          <w:sz w:val="22"/>
          <w:szCs w:val="22"/>
          <w:lang w:val="en-BE"/>
        </w:rPr>
        <w:br/>
        <w:t>8400 Oostende</w:t>
      </w:r>
      <w:r w:rsidRPr="00C57A51">
        <w:rPr>
          <w:rFonts w:asciiTheme="majorHAnsi" w:hAnsiTheme="majorHAnsi" w:cstheme="majorHAnsi"/>
          <w:color w:val="000000"/>
          <w:sz w:val="22"/>
          <w:szCs w:val="22"/>
          <w:lang w:val="en-BE"/>
        </w:rPr>
        <w:br/>
        <w:t>Belgium</w:t>
      </w:r>
    </w:p>
    <w:p w14:paraId="48D62981" w14:textId="0413685A" w:rsidR="007A5863" w:rsidRDefault="00EB6CB4" w:rsidP="00EB6CB4">
      <w:pPr>
        <w:spacing w:after="0"/>
        <w:rPr>
          <w:rFonts w:asciiTheme="majorHAnsi" w:hAnsiTheme="majorHAnsi" w:cstheme="majorHAnsi"/>
          <w:color w:val="000000"/>
          <w:sz w:val="22"/>
          <w:szCs w:val="22"/>
          <w:lang w:val="en-BE"/>
        </w:rPr>
        <w:sectPr w:rsidR="007A5863" w:rsidSect="00477F2B">
          <w:type w:val="continuous"/>
          <w:pgSz w:w="11906" w:h="16838"/>
          <w:pgMar w:top="1440" w:right="1701" w:bottom="1440" w:left="1701" w:header="709" w:footer="709" w:gutter="0"/>
          <w:pgNumType w:start="1"/>
          <w:cols w:num="2" w:space="709"/>
          <w:docGrid w:linePitch="360"/>
        </w:sectPr>
      </w:pPr>
      <w:r w:rsidRPr="00C57A51">
        <w:rPr>
          <w:rFonts w:asciiTheme="majorHAnsi" w:hAnsiTheme="majorHAnsi" w:cstheme="majorHAnsi"/>
          <w:color w:val="000000"/>
          <w:sz w:val="22"/>
          <w:szCs w:val="22"/>
          <w:lang w:val="en-BE"/>
        </w:rPr>
        <w:t xml:space="preserve">Email: </w:t>
      </w:r>
      <w:r w:rsidR="00454FB8" w:rsidRPr="001A3355">
        <w:rPr>
          <w:rFonts w:asciiTheme="majorHAnsi" w:hAnsiTheme="majorHAnsi" w:cstheme="majorHAnsi"/>
          <w:color w:val="000000"/>
          <w:sz w:val="22"/>
          <w:szCs w:val="22"/>
          <w:lang w:val="en-BE"/>
        </w:rPr>
        <w:t>p.simpson@unesco.org</w:t>
      </w:r>
      <w:r w:rsidR="00454FB8" w:rsidRPr="002D2D7D">
        <w:rPr>
          <w:rFonts w:asciiTheme="majorHAnsi" w:hAnsiTheme="majorHAnsi" w:cstheme="majorHAnsi"/>
          <w:color w:val="000000"/>
          <w:sz w:val="22"/>
          <w:szCs w:val="22"/>
          <w:lang w:val="nl-NL"/>
        </w:rPr>
        <w:t xml:space="preserve"> </w:t>
      </w:r>
    </w:p>
    <w:p w14:paraId="650BF9C8" w14:textId="77777777" w:rsidR="00EB6CB4" w:rsidRPr="00EB6CB4" w:rsidRDefault="00EB6CB4" w:rsidP="00EB6CB4">
      <w:pPr>
        <w:spacing w:after="0"/>
        <w:rPr>
          <w:rFonts w:ascii="Times New Roman" w:hAnsi="Times New Roman"/>
          <w:lang w:val="en-BE"/>
        </w:rPr>
      </w:pPr>
      <w:r w:rsidRPr="00EB6CB4">
        <w:rPr>
          <w:rFonts w:ascii="Times" w:hAnsi="Times"/>
          <w:color w:val="000000"/>
          <w:sz w:val="27"/>
          <w:szCs w:val="27"/>
          <w:lang w:val="en-BE"/>
        </w:rPr>
        <w:br/>
      </w:r>
    </w:p>
    <w:p w14:paraId="25AEC60C" w14:textId="278EDE1A" w:rsidR="0084412D" w:rsidRDefault="0084412D">
      <w:pPr>
        <w:spacing w:after="0"/>
        <w:rPr>
          <w:rFonts w:cs="Calibri"/>
          <w:b/>
          <w:bCs/>
          <w:color w:val="000000"/>
          <w:lang w:val="nl-NL"/>
        </w:rPr>
      </w:pPr>
    </w:p>
    <w:sectPr w:rsidR="0084412D" w:rsidSect="007A5863">
      <w:type w:val="continuous"/>
      <w:pgSz w:w="11906" w:h="16838"/>
      <w:pgMar w:top="1440" w:right="1701" w:bottom="1440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D2FD50" w14:textId="77777777" w:rsidR="006A5B1B" w:rsidRDefault="006A5B1B" w:rsidP="005B2C44">
      <w:pPr>
        <w:spacing w:after="0"/>
      </w:pPr>
      <w:r>
        <w:separator/>
      </w:r>
    </w:p>
  </w:endnote>
  <w:endnote w:type="continuationSeparator" w:id="0">
    <w:p w14:paraId="44FFF4D8" w14:textId="77777777" w:rsidR="006A5B1B" w:rsidRDefault="006A5B1B" w:rsidP="005B2C4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GｺﾞｼｯｸM">
    <w:panose1 w:val="020B0604020202020204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toneSerif">
    <w:altName w:val="Times New Roman"/>
    <w:panose1 w:val="020B0604020202020204"/>
    <w:charset w:val="4D"/>
    <w:family w:val="auto"/>
    <w:notTrueType/>
    <w:pitch w:val="default"/>
    <w:sig w:usb0="00000003" w:usb1="09060000" w:usb2="00000010" w:usb3="00000000" w:csb0="0008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??">
    <w:altName w:val="MS Mincho"/>
    <w:panose1 w:val="020B0604020202020204"/>
    <w:charset w:val="80"/>
    <w:family w:val="auto"/>
    <w:notTrueType/>
    <w:pitch w:val="variable"/>
    <w:sig w:usb0="00000001" w:usb1="08070000" w:usb2="00000010" w:usb3="00000000" w:csb0="0002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DBGBE+Arial,Bold">
    <w:altName w:val="Arial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KDBGMC+TimesNewRoman">
    <w:altName w:val="Times New Roman"/>
    <w:panose1 w:val="020B0604020202020204"/>
    <w:charset w:val="00"/>
    <w:family w:val="roman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OENNM+Arial,Bold">
    <w:altName w:val="Arial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DejaVu Sans">
    <w:altName w:val="Times New Roman"/>
    <w:panose1 w:val="020B0604020202020204"/>
    <w:charset w:val="00"/>
    <w:family w:val="auto"/>
    <w:pitch w:val="variable"/>
  </w:font>
  <w:font w:name="HOENNM+Arial">
    <w:altName w:val="Arial"/>
    <w:panose1 w:val="020B0604020202020204"/>
    <w:charset w:val="00"/>
    <w:family w:val="swiss"/>
    <w:pitch w:val="default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HGMinchoB">
    <w:altName w:val="HG明朝B"/>
    <w:panose1 w:val="020B0604020202020204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A8495C" w14:textId="77777777" w:rsidR="006A5B1B" w:rsidRDefault="006A5B1B" w:rsidP="005B2C44">
      <w:pPr>
        <w:spacing w:after="0"/>
      </w:pPr>
      <w:r>
        <w:separator/>
      </w:r>
    </w:p>
  </w:footnote>
  <w:footnote w:type="continuationSeparator" w:id="0">
    <w:p w14:paraId="5D0223C0" w14:textId="77777777" w:rsidR="006A5B1B" w:rsidRDefault="006A5B1B" w:rsidP="005B2C4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B18F1D" w14:textId="29F56245" w:rsidR="000B4973" w:rsidRDefault="000B4973" w:rsidP="007C2429">
    <w:pPr>
      <w:pStyle w:val="Header"/>
      <w:framePr w:wrap="none" w:vAnchor="text" w:hAnchor="page" w:x="4481" w:y="32"/>
      <w:ind w:firstLine="360"/>
      <w:rPr>
        <w:rStyle w:val="PageNumber"/>
      </w:rPr>
    </w:pPr>
  </w:p>
  <w:p w14:paraId="792479F7" w14:textId="77777777" w:rsidR="001A79D6" w:rsidRDefault="000B4973" w:rsidP="000B4973">
    <w:pPr>
      <w:pStyle w:val="Header"/>
      <w:ind w:firstLine="360"/>
      <w:rPr>
        <w:lang w:val="en-US"/>
      </w:rPr>
    </w:pPr>
    <w:r>
      <w:rPr>
        <w:lang w:val="en-US"/>
      </w:rPr>
      <w:t xml:space="preserve">IOC/IODE-SG-OE-I </w:t>
    </w:r>
  </w:p>
  <w:sdt>
    <w:sdtPr>
      <w:rPr>
        <w:rStyle w:val="PageNumber"/>
      </w:rPr>
      <w:id w:val="-624467602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58922B10" w14:textId="77777777" w:rsidR="007C2429" w:rsidRDefault="007C2429" w:rsidP="000E6173">
        <w:pPr>
          <w:pStyle w:val="Header"/>
          <w:framePr w:wrap="none" w:vAnchor="text" w:hAnchor="page" w:x="174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4</w:t>
        </w:r>
        <w:r>
          <w:rPr>
            <w:rStyle w:val="PageNumber"/>
          </w:rPr>
          <w:fldChar w:fldCharType="end"/>
        </w:r>
      </w:p>
    </w:sdtContent>
  </w:sdt>
  <w:p w14:paraId="103A6633" w14:textId="0512F753" w:rsidR="000B4973" w:rsidRPr="00060DEA" w:rsidRDefault="000B4973" w:rsidP="000B4973">
    <w:pPr>
      <w:pStyle w:val="Header"/>
      <w:ind w:firstLine="360"/>
      <w:rPr>
        <w:lang w:val="en-US"/>
      </w:rPr>
    </w:pPr>
    <w:r>
      <w:rPr>
        <w:lang w:val="en-US"/>
      </w:rPr>
      <w:t xml:space="preserve">page </w:t>
    </w:r>
  </w:p>
  <w:p w14:paraId="6655FB51" w14:textId="13DDA63E" w:rsidR="008E1DDD" w:rsidRPr="000B4973" w:rsidRDefault="008E1DDD" w:rsidP="000B497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343593" w14:textId="220C3E02" w:rsidR="000C23F1" w:rsidRDefault="000C23F1">
    <w:pPr>
      <w:pStyle w:val="Header"/>
      <w:jc w:val="right"/>
      <w:rPr>
        <w:color w:val="7F7F7F" w:themeColor="text1" w:themeTint="80"/>
      </w:rPr>
    </w:pPr>
  </w:p>
  <w:p w14:paraId="53486CAE" w14:textId="77777777" w:rsidR="008E1DDD" w:rsidRDefault="008E1DD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614861972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77F21664" w14:textId="17D972B7" w:rsidR="00DB6B6D" w:rsidRDefault="006A5B1B" w:rsidP="002C4D8D">
        <w:pPr>
          <w:pStyle w:val="Header"/>
          <w:framePr w:wrap="none" w:vAnchor="text" w:hAnchor="margin" w:xAlign="right" w:y="1"/>
          <w:rPr>
            <w:rStyle w:val="PageNumber"/>
          </w:rPr>
        </w:pPr>
      </w:p>
    </w:sdtContent>
  </w:sdt>
  <w:p w14:paraId="16F37F32" w14:textId="43F10582" w:rsidR="008E1DDD" w:rsidRDefault="00DB6B6D" w:rsidP="00DB6B6D">
    <w:pPr>
      <w:pStyle w:val="Header"/>
      <w:ind w:right="360"/>
    </w:pPr>
    <w:r>
      <w:tab/>
    </w:r>
    <w: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94356" w14:textId="5B071EEC" w:rsidR="001A79D6" w:rsidRDefault="000B4973" w:rsidP="00060DEA">
    <w:pPr>
      <w:pStyle w:val="Header"/>
      <w:ind w:right="360" w:firstLine="360"/>
      <w:rPr>
        <w:lang w:val="en-US"/>
      </w:rPr>
    </w:pPr>
    <w:r>
      <w:rPr>
        <w:lang w:val="en-US"/>
      </w:rPr>
      <w:tab/>
    </w:r>
    <w:r>
      <w:rPr>
        <w:lang w:val="en-US"/>
      </w:rPr>
      <w:tab/>
    </w:r>
    <w:r w:rsidR="001A79D6">
      <w:rPr>
        <w:lang w:val="en-US"/>
      </w:rPr>
      <w:t xml:space="preserve">  </w:t>
    </w:r>
    <w:r w:rsidR="00425EB8">
      <w:rPr>
        <w:lang w:val="en-US"/>
      </w:rPr>
      <w:t xml:space="preserve">IOC/IODE-SG-OE-I  </w:t>
    </w:r>
  </w:p>
  <w:sdt>
    <w:sdtPr>
      <w:rPr>
        <w:rStyle w:val="PageNumber"/>
      </w:rPr>
      <w:id w:val="-1602090597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3A647644" w14:textId="77777777" w:rsidR="007C2429" w:rsidRDefault="007C2429" w:rsidP="007C2429">
        <w:pPr>
          <w:pStyle w:val="Header"/>
          <w:framePr w:wrap="none" w:vAnchor="text" w:hAnchor="page" w:x="9701" w:y="19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960CE5E" w14:textId="3FA9A644" w:rsidR="00425EB8" w:rsidRPr="00425EB8" w:rsidRDefault="001A79D6" w:rsidP="00060DEA">
    <w:pPr>
      <w:pStyle w:val="Header"/>
      <w:ind w:right="360" w:firstLine="360"/>
      <w:rPr>
        <w:lang w:val="en-US"/>
      </w:rPr>
    </w:pPr>
    <w:r>
      <w:rPr>
        <w:lang w:val="en-US"/>
      </w:rPr>
      <w:tab/>
      <w:t xml:space="preserve">                                                                                                                       </w:t>
    </w:r>
    <w:r w:rsidR="007C2429">
      <w:rPr>
        <w:lang w:val="en-US"/>
      </w:rPr>
      <w:t>P</w:t>
    </w:r>
    <w:r w:rsidR="00425EB8">
      <w:rPr>
        <w:lang w:val="en-US"/>
      </w:rPr>
      <w:t>age</w:t>
    </w:r>
    <w:r w:rsidR="007C2429">
      <w:rPr>
        <w:lang w:val="en-US"/>
      </w:rP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A20DB6" w14:textId="77777777" w:rsidR="007C2429" w:rsidRDefault="00477F2B" w:rsidP="00F34FE5">
    <w:pPr>
      <w:pStyle w:val="Header"/>
      <w:ind w:right="360"/>
      <w:rPr>
        <w:lang w:val="en-US"/>
      </w:rPr>
    </w:pPr>
    <w:r>
      <w:rPr>
        <w:lang w:val="en-US"/>
      </w:rPr>
      <w:tab/>
    </w:r>
    <w:r>
      <w:rPr>
        <w:lang w:val="en-US"/>
      </w:rPr>
      <w:tab/>
      <w:t xml:space="preserve">IOC/IODE-SG-OE-I  </w:t>
    </w:r>
  </w:p>
  <w:sdt>
    <w:sdtPr>
      <w:rPr>
        <w:rStyle w:val="PageNumber"/>
      </w:rPr>
      <w:id w:val="-679042189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49E4A26C" w14:textId="77777777" w:rsidR="007C2429" w:rsidRDefault="007C2429" w:rsidP="007C2429">
        <w:pPr>
          <w:pStyle w:val="Header"/>
          <w:framePr w:wrap="none" w:vAnchor="text" w:hAnchor="page" w:x="9701" w:y="19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374437C" w14:textId="3F7D9316" w:rsidR="00477F2B" w:rsidRPr="00425EB8" w:rsidRDefault="007C2429" w:rsidP="00F34FE5">
    <w:pPr>
      <w:pStyle w:val="Header"/>
      <w:ind w:right="360"/>
      <w:rPr>
        <w:lang w:val="en-US"/>
      </w:rPr>
    </w:pPr>
    <w:r>
      <w:rPr>
        <w:lang w:val="en-US"/>
      </w:rPr>
      <w:tab/>
      <w:t xml:space="preserve">                                                                                                                   </w:t>
    </w:r>
    <w:r w:rsidR="00477F2B">
      <w:rPr>
        <w:lang w:val="en-US"/>
      </w:rPr>
      <w:t>page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633E3E"/>
    <w:multiLevelType w:val="multilevel"/>
    <w:tmpl w:val="300A79FA"/>
    <w:lvl w:ilvl="0">
      <w:start w:val="1"/>
      <w:numFmt w:val="decimal"/>
      <w:pStyle w:val="Heading1"/>
      <w:lvlText w:val="%1."/>
      <w:lvlJc w:val="left"/>
      <w:pPr>
        <w:ind w:left="2913" w:hanging="360"/>
      </w:pPr>
      <w:rPr>
        <w:rFonts w:hint="default"/>
      </w:rPr>
    </w:lvl>
    <w:lvl w:ilvl="1">
      <w:start w:val="1"/>
      <w:numFmt w:val="decimal"/>
      <w:pStyle w:val="Heading2"/>
      <w:isLgl/>
      <w:lvlText w:val="%1.%2"/>
      <w:lvlJc w:val="left"/>
      <w:pPr>
        <w:ind w:left="700" w:hanging="7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10C63FF6"/>
    <w:multiLevelType w:val="hybridMultilevel"/>
    <w:tmpl w:val="29CCE594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3F25FC1"/>
    <w:multiLevelType w:val="hybridMultilevel"/>
    <w:tmpl w:val="8182EF08"/>
    <w:lvl w:ilvl="0" w:tplc="88D033AC">
      <w:start w:val="1"/>
      <w:numFmt w:val="lowerRoman"/>
      <w:lvlText w:val="(%1)"/>
      <w:lvlJc w:val="left"/>
      <w:pPr>
        <w:ind w:left="1222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A7E0031"/>
    <w:multiLevelType w:val="hybridMultilevel"/>
    <w:tmpl w:val="13F88D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DA21BD"/>
    <w:multiLevelType w:val="hybridMultilevel"/>
    <w:tmpl w:val="01627350"/>
    <w:lvl w:ilvl="0" w:tplc="04090001">
      <w:start w:val="1"/>
      <w:numFmt w:val="lowerRoman"/>
      <w:pStyle w:val="paranumbered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C964E0F"/>
    <w:multiLevelType w:val="multilevel"/>
    <w:tmpl w:val="30B4EA9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22A5472E"/>
    <w:multiLevelType w:val="hybridMultilevel"/>
    <w:tmpl w:val="D14832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70022F"/>
    <w:multiLevelType w:val="hybridMultilevel"/>
    <w:tmpl w:val="A5CADACA"/>
    <w:lvl w:ilvl="0" w:tplc="88D033AC">
      <w:start w:val="1"/>
      <w:numFmt w:val="lowerRoman"/>
      <w:lvlText w:val="(%1)"/>
      <w:lvlJc w:val="left"/>
      <w:pPr>
        <w:ind w:left="862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26F00189"/>
    <w:multiLevelType w:val="hybridMultilevel"/>
    <w:tmpl w:val="32FA1FB8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96F4D0B"/>
    <w:multiLevelType w:val="hybridMultilevel"/>
    <w:tmpl w:val="EE68B9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E11124"/>
    <w:multiLevelType w:val="hybridMultilevel"/>
    <w:tmpl w:val="FD08A1C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2C1CD8"/>
    <w:multiLevelType w:val="multilevel"/>
    <w:tmpl w:val="A45E51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46C540A"/>
    <w:multiLevelType w:val="multilevel"/>
    <w:tmpl w:val="A5D43F8E"/>
    <w:lvl w:ilvl="0">
      <w:start w:val="1"/>
      <w:numFmt w:val="decimal"/>
      <w:pStyle w:val="ListNumber"/>
      <w:lvlText w:val="%1."/>
      <w:lvlJc w:val="left"/>
      <w:pPr>
        <w:tabs>
          <w:tab w:val="num" w:pos="450"/>
        </w:tabs>
        <w:ind w:left="45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numFmt w:val="none"/>
      <w:lvlText w:val=""/>
      <w:lvlJc w:val="left"/>
      <w:pPr>
        <w:tabs>
          <w:tab w:val="num" w:pos="360"/>
        </w:tabs>
      </w:pPr>
    </w:lvl>
  </w:abstractNum>
  <w:abstractNum w:abstractNumId="13" w15:restartNumberingAfterBreak="0">
    <w:nsid w:val="35AE2386"/>
    <w:multiLevelType w:val="hybridMultilevel"/>
    <w:tmpl w:val="E6EEDDA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CD3667"/>
    <w:multiLevelType w:val="hybridMultilevel"/>
    <w:tmpl w:val="943401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161BEA"/>
    <w:multiLevelType w:val="hybridMultilevel"/>
    <w:tmpl w:val="1004B81A"/>
    <w:lvl w:ilvl="0" w:tplc="88D033AC">
      <w:start w:val="1"/>
      <w:numFmt w:val="lowerRoman"/>
      <w:lvlText w:val="(%1)"/>
      <w:lvlJc w:val="left"/>
      <w:pPr>
        <w:ind w:left="36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C721317"/>
    <w:multiLevelType w:val="hybridMultilevel"/>
    <w:tmpl w:val="139E1B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62445F"/>
    <w:multiLevelType w:val="hybridMultilevel"/>
    <w:tmpl w:val="4A2AA2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540678"/>
    <w:multiLevelType w:val="hybridMultilevel"/>
    <w:tmpl w:val="0DB65A84"/>
    <w:lvl w:ilvl="0" w:tplc="B7ACEEE4">
      <w:start w:val="1"/>
      <w:numFmt w:val="bullet"/>
      <w:pStyle w:val="Bulllets"/>
      <w:lvlText w:val=""/>
      <w:lvlJc w:val="left"/>
      <w:pPr>
        <w:ind w:left="717" w:hanging="360"/>
      </w:pPr>
      <w:rPr>
        <w:rFonts w:ascii="Symbol" w:hAnsi="Symbol" w:hint="default"/>
        <w:b w:val="0"/>
        <w:i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C36820"/>
    <w:multiLevelType w:val="hybridMultilevel"/>
    <w:tmpl w:val="183ACB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012EB7"/>
    <w:multiLevelType w:val="hybridMultilevel"/>
    <w:tmpl w:val="8A06AF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4B2922"/>
    <w:multiLevelType w:val="hybridMultilevel"/>
    <w:tmpl w:val="7B9457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FE6086"/>
    <w:multiLevelType w:val="hybridMultilevel"/>
    <w:tmpl w:val="AD24EF78"/>
    <w:lvl w:ilvl="0" w:tplc="7294F4E6">
      <w:start w:val="1"/>
      <w:numFmt w:val="decimal"/>
      <w:lvlText w:val="%1."/>
      <w:lvlJc w:val="left"/>
      <w:pPr>
        <w:ind w:left="860" w:hanging="50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EB5BEE"/>
    <w:multiLevelType w:val="hybridMultilevel"/>
    <w:tmpl w:val="252A0F0A"/>
    <w:lvl w:ilvl="0" w:tplc="88D033AC">
      <w:start w:val="1"/>
      <w:numFmt w:val="lowerRoman"/>
      <w:lvlText w:val="(%1)"/>
      <w:lvlJc w:val="left"/>
      <w:pPr>
        <w:ind w:left="1222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8307A8A"/>
    <w:multiLevelType w:val="multilevel"/>
    <w:tmpl w:val="64F8F7D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25" w15:restartNumberingAfterBreak="0">
    <w:nsid w:val="5C5C126B"/>
    <w:multiLevelType w:val="hybridMultilevel"/>
    <w:tmpl w:val="CFA0BBA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1D2ADD"/>
    <w:multiLevelType w:val="hybridMultilevel"/>
    <w:tmpl w:val="596AB3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473761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sz w:val="22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CD1C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CD1C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CD1C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CD1C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CD1C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CD1C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CD1C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" w15:restartNumberingAfterBreak="0">
    <w:nsid w:val="7BD90A16"/>
    <w:multiLevelType w:val="hybridMultilevel"/>
    <w:tmpl w:val="5EB848A2"/>
    <w:lvl w:ilvl="0" w:tplc="BC84AC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6471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CC72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7412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6E4D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F649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ACBA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540AB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DD6DB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18"/>
  </w:num>
  <w:num w:numId="5">
    <w:abstractNumId w:val="12"/>
  </w:num>
  <w:num w:numId="6">
    <w:abstractNumId w:val="27"/>
  </w:num>
  <w:num w:numId="7">
    <w:abstractNumId w:val="17"/>
  </w:num>
  <w:num w:numId="8">
    <w:abstractNumId w:val="21"/>
  </w:num>
  <w:num w:numId="9">
    <w:abstractNumId w:val="7"/>
  </w:num>
  <w:num w:numId="10">
    <w:abstractNumId w:val="23"/>
  </w:num>
  <w:num w:numId="11">
    <w:abstractNumId w:val="2"/>
  </w:num>
  <w:num w:numId="12">
    <w:abstractNumId w:val="16"/>
  </w:num>
  <w:num w:numId="13">
    <w:abstractNumId w:val="15"/>
  </w:num>
  <w:num w:numId="14">
    <w:abstractNumId w:val="28"/>
  </w:num>
  <w:num w:numId="15">
    <w:abstractNumId w:val="20"/>
  </w:num>
  <w:num w:numId="16">
    <w:abstractNumId w:val="19"/>
  </w:num>
  <w:num w:numId="17">
    <w:abstractNumId w:val="3"/>
  </w:num>
  <w:num w:numId="18">
    <w:abstractNumId w:val="22"/>
  </w:num>
  <w:num w:numId="19">
    <w:abstractNumId w:val="13"/>
  </w:num>
  <w:num w:numId="20">
    <w:abstractNumId w:val="14"/>
  </w:num>
  <w:num w:numId="21">
    <w:abstractNumId w:val="6"/>
  </w:num>
  <w:num w:numId="22">
    <w:abstractNumId w:val="11"/>
  </w:num>
  <w:num w:numId="23">
    <w:abstractNumId w:val="26"/>
  </w:num>
  <w:num w:numId="24">
    <w:abstractNumId w:val="10"/>
  </w:num>
  <w:num w:numId="25">
    <w:abstractNumId w:val="25"/>
  </w:num>
  <w:num w:numId="26">
    <w:abstractNumId w:val="1"/>
  </w:num>
  <w:num w:numId="27">
    <w:abstractNumId w:val="8"/>
  </w:num>
  <w:num w:numId="28">
    <w:abstractNumId w:val="24"/>
  </w:num>
  <w:num w:numId="29">
    <w:abstractNumId w:val="9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425"/>
  <w:evenAndOddHeaders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6EEF"/>
    <w:rsid w:val="00002BF9"/>
    <w:rsid w:val="000031E1"/>
    <w:rsid w:val="000064DE"/>
    <w:rsid w:val="00007A68"/>
    <w:rsid w:val="000114C9"/>
    <w:rsid w:val="00011B2E"/>
    <w:rsid w:val="00011CF3"/>
    <w:rsid w:val="00015571"/>
    <w:rsid w:val="00022E81"/>
    <w:rsid w:val="00023781"/>
    <w:rsid w:val="00024E16"/>
    <w:rsid w:val="00025413"/>
    <w:rsid w:val="00026D04"/>
    <w:rsid w:val="0002762D"/>
    <w:rsid w:val="00030EF7"/>
    <w:rsid w:val="00034EA7"/>
    <w:rsid w:val="00035555"/>
    <w:rsid w:val="000357EE"/>
    <w:rsid w:val="00036379"/>
    <w:rsid w:val="000367D2"/>
    <w:rsid w:val="00036B4E"/>
    <w:rsid w:val="00040EC6"/>
    <w:rsid w:val="000438F7"/>
    <w:rsid w:val="00044716"/>
    <w:rsid w:val="0004615B"/>
    <w:rsid w:val="00046F70"/>
    <w:rsid w:val="0005412B"/>
    <w:rsid w:val="000554C5"/>
    <w:rsid w:val="000555AA"/>
    <w:rsid w:val="00060DEA"/>
    <w:rsid w:val="00071538"/>
    <w:rsid w:val="00074BAB"/>
    <w:rsid w:val="0007521B"/>
    <w:rsid w:val="00077731"/>
    <w:rsid w:val="00077C58"/>
    <w:rsid w:val="00081397"/>
    <w:rsid w:val="0008161E"/>
    <w:rsid w:val="00083835"/>
    <w:rsid w:val="00086087"/>
    <w:rsid w:val="000920E6"/>
    <w:rsid w:val="00092A26"/>
    <w:rsid w:val="000933E5"/>
    <w:rsid w:val="00094652"/>
    <w:rsid w:val="000946F2"/>
    <w:rsid w:val="00096B89"/>
    <w:rsid w:val="000A27AF"/>
    <w:rsid w:val="000A5C49"/>
    <w:rsid w:val="000A784C"/>
    <w:rsid w:val="000A7F50"/>
    <w:rsid w:val="000B0E6B"/>
    <w:rsid w:val="000B31A6"/>
    <w:rsid w:val="000B3D2F"/>
    <w:rsid w:val="000B4973"/>
    <w:rsid w:val="000B6139"/>
    <w:rsid w:val="000B7904"/>
    <w:rsid w:val="000B7960"/>
    <w:rsid w:val="000B7A7D"/>
    <w:rsid w:val="000C0635"/>
    <w:rsid w:val="000C1402"/>
    <w:rsid w:val="000C23F1"/>
    <w:rsid w:val="000C4257"/>
    <w:rsid w:val="000D1111"/>
    <w:rsid w:val="000E036B"/>
    <w:rsid w:val="000E2984"/>
    <w:rsid w:val="000E2D8C"/>
    <w:rsid w:val="000E4EB2"/>
    <w:rsid w:val="000E51A7"/>
    <w:rsid w:val="000E6173"/>
    <w:rsid w:val="000F1908"/>
    <w:rsid w:val="000F33D8"/>
    <w:rsid w:val="000F7F73"/>
    <w:rsid w:val="001004D8"/>
    <w:rsid w:val="0010163E"/>
    <w:rsid w:val="0010386D"/>
    <w:rsid w:val="001040C7"/>
    <w:rsid w:val="00105102"/>
    <w:rsid w:val="0010764E"/>
    <w:rsid w:val="00111299"/>
    <w:rsid w:val="00111F5C"/>
    <w:rsid w:val="00112516"/>
    <w:rsid w:val="00115B41"/>
    <w:rsid w:val="00121268"/>
    <w:rsid w:val="00121EAC"/>
    <w:rsid w:val="001226DE"/>
    <w:rsid w:val="00124A72"/>
    <w:rsid w:val="001252B3"/>
    <w:rsid w:val="00132AF6"/>
    <w:rsid w:val="001349BE"/>
    <w:rsid w:val="00136F21"/>
    <w:rsid w:val="00137FC8"/>
    <w:rsid w:val="001411AC"/>
    <w:rsid w:val="00142615"/>
    <w:rsid w:val="001428A2"/>
    <w:rsid w:val="00145969"/>
    <w:rsid w:val="001472DE"/>
    <w:rsid w:val="001476A8"/>
    <w:rsid w:val="00157D45"/>
    <w:rsid w:val="00160215"/>
    <w:rsid w:val="00161E1D"/>
    <w:rsid w:val="0016299B"/>
    <w:rsid w:val="00163AC7"/>
    <w:rsid w:val="00164DFE"/>
    <w:rsid w:val="00164E44"/>
    <w:rsid w:val="00165D12"/>
    <w:rsid w:val="00171265"/>
    <w:rsid w:val="0017145B"/>
    <w:rsid w:val="00174394"/>
    <w:rsid w:val="00174CF7"/>
    <w:rsid w:val="001774CA"/>
    <w:rsid w:val="00177747"/>
    <w:rsid w:val="001812A4"/>
    <w:rsid w:val="0018199D"/>
    <w:rsid w:val="001820D9"/>
    <w:rsid w:val="00182D76"/>
    <w:rsid w:val="0018650F"/>
    <w:rsid w:val="0018660E"/>
    <w:rsid w:val="001869F7"/>
    <w:rsid w:val="00190892"/>
    <w:rsid w:val="001952DA"/>
    <w:rsid w:val="001A3355"/>
    <w:rsid w:val="001A45E2"/>
    <w:rsid w:val="001A4655"/>
    <w:rsid w:val="001A6A05"/>
    <w:rsid w:val="001A79D6"/>
    <w:rsid w:val="001B15E7"/>
    <w:rsid w:val="001B21C9"/>
    <w:rsid w:val="001B2C69"/>
    <w:rsid w:val="001B3744"/>
    <w:rsid w:val="001B523B"/>
    <w:rsid w:val="001B7093"/>
    <w:rsid w:val="001C02BC"/>
    <w:rsid w:val="001C112D"/>
    <w:rsid w:val="001C2852"/>
    <w:rsid w:val="001C4484"/>
    <w:rsid w:val="001D0663"/>
    <w:rsid w:val="001D2B77"/>
    <w:rsid w:val="001D4DA9"/>
    <w:rsid w:val="001D4E17"/>
    <w:rsid w:val="001D670B"/>
    <w:rsid w:val="001E05B8"/>
    <w:rsid w:val="001E33C0"/>
    <w:rsid w:val="001E3E4C"/>
    <w:rsid w:val="001E500D"/>
    <w:rsid w:val="001F1BDA"/>
    <w:rsid w:val="001F3E46"/>
    <w:rsid w:val="001F69C8"/>
    <w:rsid w:val="001F7482"/>
    <w:rsid w:val="00200C05"/>
    <w:rsid w:val="00204DE3"/>
    <w:rsid w:val="0021071C"/>
    <w:rsid w:val="00210A1E"/>
    <w:rsid w:val="00210F4C"/>
    <w:rsid w:val="00214A14"/>
    <w:rsid w:val="00215003"/>
    <w:rsid w:val="00217139"/>
    <w:rsid w:val="00217963"/>
    <w:rsid w:val="00224B3F"/>
    <w:rsid w:val="0022537C"/>
    <w:rsid w:val="00227A1F"/>
    <w:rsid w:val="0023539D"/>
    <w:rsid w:val="002373AE"/>
    <w:rsid w:val="00237988"/>
    <w:rsid w:val="0024290F"/>
    <w:rsid w:val="00244BEA"/>
    <w:rsid w:val="00245977"/>
    <w:rsid w:val="002461FC"/>
    <w:rsid w:val="00246BA6"/>
    <w:rsid w:val="00247CF2"/>
    <w:rsid w:val="00251E0D"/>
    <w:rsid w:val="002557FF"/>
    <w:rsid w:val="00255A0B"/>
    <w:rsid w:val="00255D34"/>
    <w:rsid w:val="002601AD"/>
    <w:rsid w:val="00261D35"/>
    <w:rsid w:val="0026203C"/>
    <w:rsid w:val="002622C9"/>
    <w:rsid w:val="00264907"/>
    <w:rsid w:val="00267E17"/>
    <w:rsid w:val="00270511"/>
    <w:rsid w:val="0027302E"/>
    <w:rsid w:val="00273AB8"/>
    <w:rsid w:val="00276583"/>
    <w:rsid w:val="00283FE1"/>
    <w:rsid w:val="002854AF"/>
    <w:rsid w:val="00286106"/>
    <w:rsid w:val="00286F49"/>
    <w:rsid w:val="0029052B"/>
    <w:rsid w:val="0029079C"/>
    <w:rsid w:val="00291253"/>
    <w:rsid w:val="0029294D"/>
    <w:rsid w:val="00292E31"/>
    <w:rsid w:val="00293D5B"/>
    <w:rsid w:val="00295148"/>
    <w:rsid w:val="00296993"/>
    <w:rsid w:val="002A00C4"/>
    <w:rsid w:val="002A2417"/>
    <w:rsid w:val="002A3ACE"/>
    <w:rsid w:val="002A629B"/>
    <w:rsid w:val="002B2C0E"/>
    <w:rsid w:val="002B34C5"/>
    <w:rsid w:val="002B5E5D"/>
    <w:rsid w:val="002B603F"/>
    <w:rsid w:val="002B64F5"/>
    <w:rsid w:val="002C2B56"/>
    <w:rsid w:val="002C3018"/>
    <w:rsid w:val="002C40D8"/>
    <w:rsid w:val="002C56EF"/>
    <w:rsid w:val="002C6506"/>
    <w:rsid w:val="002D1D3B"/>
    <w:rsid w:val="002D2D7D"/>
    <w:rsid w:val="002D62AC"/>
    <w:rsid w:val="002E212D"/>
    <w:rsid w:val="002E4B27"/>
    <w:rsid w:val="002E5A04"/>
    <w:rsid w:val="002E5B7B"/>
    <w:rsid w:val="002F3141"/>
    <w:rsid w:val="002F48E4"/>
    <w:rsid w:val="002F5A86"/>
    <w:rsid w:val="002F5C43"/>
    <w:rsid w:val="002F667C"/>
    <w:rsid w:val="002F6EFF"/>
    <w:rsid w:val="00300E7B"/>
    <w:rsid w:val="00301536"/>
    <w:rsid w:val="00301E35"/>
    <w:rsid w:val="0030217A"/>
    <w:rsid w:val="00307325"/>
    <w:rsid w:val="003107F3"/>
    <w:rsid w:val="0031163D"/>
    <w:rsid w:val="00311D39"/>
    <w:rsid w:val="0031231C"/>
    <w:rsid w:val="00312D57"/>
    <w:rsid w:val="00313286"/>
    <w:rsid w:val="0031509B"/>
    <w:rsid w:val="00315A96"/>
    <w:rsid w:val="00316E64"/>
    <w:rsid w:val="00321D5D"/>
    <w:rsid w:val="0032531C"/>
    <w:rsid w:val="00326221"/>
    <w:rsid w:val="00326DBD"/>
    <w:rsid w:val="00331323"/>
    <w:rsid w:val="0033196D"/>
    <w:rsid w:val="00335C22"/>
    <w:rsid w:val="00340218"/>
    <w:rsid w:val="00340799"/>
    <w:rsid w:val="0034220E"/>
    <w:rsid w:val="003430BE"/>
    <w:rsid w:val="00343B58"/>
    <w:rsid w:val="00343F32"/>
    <w:rsid w:val="00344A08"/>
    <w:rsid w:val="00346369"/>
    <w:rsid w:val="0034647B"/>
    <w:rsid w:val="003501FB"/>
    <w:rsid w:val="0035180F"/>
    <w:rsid w:val="00353489"/>
    <w:rsid w:val="003548F7"/>
    <w:rsid w:val="00354939"/>
    <w:rsid w:val="0035495F"/>
    <w:rsid w:val="00356749"/>
    <w:rsid w:val="00356B39"/>
    <w:rsid w:val="00360EDE"/>
    <w:rsid w:val="0036148B"/>
    <w:rsid w:val="003620FC"/>
    <w:rsid w:val="003635F8"/>
    <w:rsid w:val="003674C4"/>
    <w:rsid w:val="0037039F"/>
    <w:rsid w:val="00370CEE"/>
    <w:rsid w:val="003725F7"/>
    <w:rsid w:val="003735AB"/>
    <w:rsid w:val="00380562"/>
    <w:rsid w:val="00380C8A"/>
    <w:rsid w:val="00381666"/>
    <w:rsid w:val="003850F9"/>
    <w:rsid w:val="00385675"/>
    <w:rsid w:val="00385848"/>
    <w:rsid w:val="003860B7"/>
    <w:rsid w:val="003911E2"/>
    <w:rsid w:val="00391B7E"/>
    <w:rsid w:val="0039222B"/>
    <w:rsid w:val="003950D3"/>
    <w:rsid w:val="00395CAC"/>
    <w:rsid w:val="003A0559"/>
    <w:rsid w:val="003A295B"/>
    <w:rsid w:val="003A426E"/>
    <w:rsid w:val="003A5081"/>
    <w:rsid w:val="003A569D"/>
    <w:rsid w:val="003A5904"/>
    <w:rsid w:val="003A5E4A"/>
    <w:rsid w:val="003A6321"/>
    <w:rsid w:val="003A6E45"/>
    <w:rsid w:val="003B1870"/>
    <w:rsid w:val="003B35F2"/>
    <w:rsid w:val="003B3DBA"/>
    <w:rsid w:val="003B5EEF"/>
    <w:rsid w:val="003B7B82"/>
    <w:rsid w:val="003C0A74"/>
    <w:rsid w:val="003C2876"/>
    <w:rsid w:val="003C2B5A"/>
    <w:rsid w:val="003C33CC"/>
    <w:rsid w:val="003C3A69"/>
    <w:rsid w:val="003D2708"/>
    <w:rsid w:val="003D431B"/>
    <w:rsid w:val="003E00E7"/>
    <w:rsid w:val="003E0E25"/>
    <w:rsid w:val="003E35C3"/>
    <w:rsid w:val="003E73FA"/>
    <w:rsid w:val="003F5211"/>
    <w:rsid w:val="0040026E"/>
    <w:rsid w:val="00402060"/>
    <w:rsid w:val="004036ED"/>
    <w:rsid w:val="004046FA"/>
    <w:rsid w:val="004063FA"/>
    <w:rsid w:val="00407A70"/>
    <w:rsid w:val="00412324"/>
    <w:rsid w:val="00412BFD"/>
    <w:rsid w:val="004145D5"/>
    <w:rsid w:val="00414829"/>
    <w:rsid w:val="004155B6"/>
    <w:rsid w:val="004162AB"/>
    <w:rsid w:val="00417801"/>
    <w:rsid w:val="0042234D"/>
    <w:rsid w:val="00422CB8"/>
    <w:rsid w:val="00424CA3"/>
    <w:rsid w:val="00425136"/>
    <w:rsid w:val="0042569D"/>
    <w:rsid w:val="00425EB8"/>
    <w:rsid w:val="0042673E"/>
    <w:rsid w:val="00430D66"/>
    <w:rsid w:val="0043621B"/>
    <w:rsid w:val="004415A3"/>
    <w:rsid w:val="00442421"/>
    <w:rsid w:val="004453D1"/>
    <w:rsid w:val="00445E86"/>
    <w:rsid w:val="00446F8A"/>
    <w:rsid w:val="004474FD"/>
    <w:rsid w:val="00452A8C"/>
    <w:rsid w:val="00454E89"/>
    <w:rsid w:val="00454FB8"/>
    <w:rsid w:val="00457AD7"/>
    <w:rsid w:val="00460EBB"/>
    <w:rsid w:val="0046112F"/>
    <w:rsid w:val="004611A0"/>
    <w:rsid w:val="00461C41"/>
    <w:rsid w:val="0046345B"/>
    <w:rsid w:val="0046625B"/>
    <w:rsid w:val="004664B6"/>
    <w:rsid w:val="00467B7B"/>
    <w:rsid w:val="00470415"/>
    <w:rsid w:val="00471582"/>
    <w:rsid w:val="00471D5C"/>
    <w:rsid w:val="00477F2B"/>
    <w:rsid w:val="00481BD7"/>
    <w:rsid w:val="00483F53"/>
    <w:rsid w:val="0048403D"/>
    <w:rsid w:val="0048546E"/>
    <w:rsid w:val="004856E0"/>
    <w:rsid w:val="00485B35"/>
    <w:rsid w:val="00490F04"/>
    <w:rsid w:val="004918FB"/>
    <w:rsid w:val="00496F71"/>
    <w:rsid w:val="00497D0C"/>
    <w:rsid w:val="004A139D"/>
    <w:rsid w:val="004A1E63"/>
    <w:rsid w:val="004A27E0"/>
    <w:rsid w:val="004A3FC4"/>
    <w:rsid w:val="004A7303"/>
    <w:rsid w:val="004A7B26"/>
    <w:rsid w:val="004B1168"/>
    <w:rsid w:val="004B2146"/>
    <w:rsid w:val="004B219F"/>
    <w:rsid w:val="004B389C"/>
    <w:rsid w:val="004B4E3A"/>
    <w:rsid w:val="004B5CC8"/>
    <w:rsid w:val="004B651F"/>
    <w:rsid w:val="004B73D1"/>
    <w:rsid w:val="004C3EB7"/>
    <w:rsid w:val="004C579C"/>
    <w:rsid w:val="004C6495"/>
    <w:rsid w:val="004D376A"/>
    <w:rsid w:val="004D5837"/>
    <w:rsid w:val="004E12A8"/>
    <w:rsid w:val="004E3ADB"/>
    <w:rsid w:val="004E6531"/>
    <w:rsid w:val="004E7692"/>
    <w:rsid w:val="004E7844"/>
    <w:rsid w:val="004E7E02"/>
    <w:rsid w:val="004F398E"/>
    <w:rsid w:val="004F4673"/>
    <w:rsid w:val="004F505B"/>
    <w:rsid w:val="00500224"/>
    <w:rsid w:val="005019BF"/>
    <w:rsid w:val="00502186"/>
    <w:rsid w:val="00502D99"/>
    <w:rsid w:val="00505696"/>
    <w:rsid w:val="00506859"/>
    <w:rsid w:val="005119DB"/>
    <w:rsid w:val="00514966"/>
    <w:rsid w:val="005158EB"/>
    <w:rsid w:val="00516CFE"/>
    <w:rsid w:val="00520526"/>
    <w:rsid w:val="00521AE0"/>
    <w:rsid w:val="00526903"/>
    <w:rsid w:val="0053168D"/>
    <w:rsid w:val="00531936"/>
    <w:rsid w:val="00532E58"/>
    <w:rsid w:val="0053429D"/>
    <w:rsid w:val="00535D0C"/>
    <w:rsid w:val="00541567"/>
    <w:rsid w:val="00544096"/>
    <w:rsid w:val="005440C0"/>
    <w:rsid w:val="00544530"/>
    <w:rsid w:val="0055051B"/>
    <w:rsid w:val="0055256C"/>
    <w:rsid w:val="00552B7C"/>
    <w:rsid w:val="00553ECE"/>
    <w:rsid w:val="005553EA"/>
    <w:rsid w:val="00556DE2"/>
    <w:rsid w:val="0056102D"/>
    <w:rsid w:val="00561BBF"/>
    <w:rsid w:val="00566C7F"/>
    <w:rsid w:val="00567FB5"/>
    <w:rsid w:val="00570974"/>
    <w:rsid w:val="00574B31"/>
    <w:rsid w:val="0057639C"/>
    <w:rsid w:val="0057776D"/>
    <w:rsid w:val="00580F71"/>
    <w:rsid w:val="00583C16"/>
    <w:rsid w:val="00584A8D"/>
    <w:rsid w:val="00586023"/>
    <w:rsid w:val="00587866"/>
    <w:rsid w:val="00590DD5"/>
    <w:rsid w:val="005922C3"/>
    <w:rsid w:val="00592E89"/>
    <w:rsid w:val="00593E84"/>
    <w:rsid w:val="00597B13"/>
    <w:rsid w:val="005A067E"/>
    <w:rsid w:val="005A4490"/>
    <w:rsid w:val="005A5392"/>
    <w:rsid w:val="005A6AF2"/>
    <w:rsid w:val="005A7F79"/>
    <w:rsid w:val="005B2C44"/>
    <w:rsid w:val="005B44F7"/>
    <w:rsid w:val="005C01C9"/>
    <w:rsid w:val="005C1254"/>
    <w:rsid w:val="005D10A0"/>
    <w:rsid w:val="005D5875"/>
    <w:rsid w:val="005D66A5"/>
    <w:rsid w:val="005E021B"/>
    <w:rsid w:val="005E231D"/>
    <w:rsid w:val="005E7F31"/>
    <w:rsid w:val="005F13BF"/>
    <w:rsid w:val="005F40D5"/>
    <w:rsid w:val="005F4FCE"/>
    <w:rsid w:val="005F5A9A"/>
    <w:rsid w:val="005F5D4E"/>
    <w:rsid w:val="005F6BF4"/>
    <w:rsid w:val="00600B90"/>
    <w:rsid w:val="00602F82"/>
    <w:rsid w:val="0060315E"/>
    <w:rsid w:val="00605824"/>
    <w:rsid w:val="006064CE"/>
    <w:rsid w:val="006139CB"/>
    <w:rsid w:val="006163F4"/>
    <w:rsid w:val="00617EA3"/>
    <w:rsid w:val="0062078E"/>
    <w:rsid w:val="00623982"/>
    <w:rsid w:val="006243F7"/>
    <w:rsid w:val="00625E39"/>
    <w:rsid w:val="0063061F"/>
    <w:rsid w:val="00631B5D"/>
    <w:rsid w:val="006327BE"/>
    <w:rsid w:val="00634216"/>
    <w:rsid w:val="006354D8"/>
    <w:rsid w:val="00636E2F"/>
    <w:rsid w:val="00640FED"/>
    <w:rsid w:val="00641266"/>
    <w:rsid w:val="00641C36"/>
    <w:rsid w:val="00641D9D"/>
    <w:rsid w:val="0064305F"/>
    <w:rsid w:val="006445B9"/>
    <w:rsid w:val="0064544A"/>
    <w:rsid w:val="00645EAB"/>
    <w:rsid w:val="00646EEF"/>
    <w:rsid w:val="00650A0A"/>
    <w:rsid w:val="006628BC"/>
    <w:rsid w:val="00662CCE"/>
    <w:rsid w:val="00665441"/>
    <w:rsid w:val="006657F5"/>
    <w:rsid w:val="0066755C"/>
    <w:rsid w:val="00671EA1"/>
    <w:rsid w:val="00672F56"/>
    <w:rsid w:val="00673B02"/>
    <w:rsid w:val="00677C75"/>
    <w:rsid w:val="00680DD4"/>
    <w:rsid w:val="0068274D"/>
    <w:rsid w:val="00683C4D"/>
    <w:rsid w:val="006871F1"/>
    <w:rsid w:val="00697EAD"/>
    <w:rsid w:val="006A0C33"/>
    <w:rsid w:val="006A0E84"/>
    <w:rsid w:val="006A121A"/>
    <w:rsid w:val="006A2EBE"/>
    <w:rsid w:val="006A3265"/>
    <w:rsid w:val="006A5371"/>
    <w:rsid w:val="006A5645"/>
    <w:rsid w:val="006A5B1B"/>
    <w:rsid w:val="006A6173"/>
    <w:rsid w:val="006A65C7"/>
    <w:rsid w:val="006A6856"/>
    <w:rsid w:val="006A6DDF"/>
    <w:rsid w:val="006B1766"/>
    <w:rsid w:val="006B2AB6"/>
    <w:rsid w:val="006B7553"/>
    <w:rsid w:val="006C0FC4"/>
    <w:rsid w:val="006C100F"/>
    <w:rsid w:val="006C1A20"/>
    <w:rsid w:val="006C35ED"/>
    <w:rsid w:val="006C62EB"/>
    <w:rsid w:val="006C6B2E"/>
    <w:rsid w:val="006D23C5"/>
    <w:rsid w:val="006D3875"/>
    <w:rsid w:val="006E00EF"/>
    <w:rsid w:val="006E16D5"/>
    <w:rsid w:val="006E1923"/>
    <w:rsid w:val="006E6698"/>
    <w:rsid w:val="006E7EA7"/>
    <w:rsid w:val="006F2394"/>
    <w:rsid w:val="006F391D"/>
    <w:rsid w:val="006F55FE"/>
    <w:rsid w:val="006F5739"/>
    <w:rsid w:val="006F7202"/>
    <w:rsid w:val="00704EB0"/>
    <w:rsid w:val="00713EC7"/>
    <w:rsid w:val="00714D64"/>
    <w:rsid w:val="00715E4B"/>
    <w:rsid w:val="00716B4B"/>
    <w:rsid w:val="00716C94"/>
    <w:rsid w:val="00722CF3"/>
    <w:rsid w:val="00722F8B"/>
    <w:rsid w:val="007247C6"/>
    <w:rsid w:val="007250B6"/>
    <w:rsid w:val="00725973"/>
    <w:rsid w:val="007263D8"/>
    <w:rsid w:val="007277F1"/>
    <w:rsid w:val="00730F55"/>
    <w:rsid w:val="007313A6"/>
    <w:rsid w:val="0073678F"/>
    <w:rsid w:val="00740D99"/>
    <w:rsid w:val="007444C6"/>
    <w:rsid w:val="00745FBC"/>
    <w:rsid w:val="00747685"/>
    <w:rsid w:val="00747920"/>
    <w:rsid w:val="007506E3"/>
    <w:rsid w:val="00752AEA"/>
    <w:rsid w:val="0075511B"/>
    <w:rsid w:val="00756B94"/>
    <w:rsid w:val="0075728E"/>
    <w:rsid w:val="00757392"/>
    <w:rsid w:val="007577D0"/>
    <w:rsid w:val="007577E1"/>
    <w:rsid w:val="00757955"/>
    <w:rsid w:val="007604BF"/>
    <w:rsid w:val="00763018"/>
    <w:rsid w:val="00763895"/>
    <w:rsid w:val="00763B46"/>
    <w:rsid w:val="00763C09"/>
    <w:rsid w:val="00763E26"/>
    <w:rsid w:val="0076735B"/>
    <w:rsid w:val="007674D5"/>
    <w:rsid w:val="007712F5"/>
    <w:rsid w:val="007741EB"/>
    <w:rsid w:val="00776D4C"/>
    <w:rsid w:val="0078095E"/>
    <w:rsid w:val="00783739"/>
    <w:rsid w:val="00784855"/>
    <w:rsid w:val="007861DE"/>
    <w:rsid w:val="007874E9"/>
    <w:rsid w:val="007878BF"/>
    <w:rsid w:val="0079354B"/>
    <w:rsid w:val="00794FFD"/>
    <w:rsid w:val="00795757"/>
    <w:rsid w:val="007A2010"/>
    <w:rsid w:val="007A4186"/>
    <w:rsid w:val="007A41C2"/>
    <w:rsid w:val="007A5863"/>
    <w:rsid w:val="007A6393"/>
    <w:rsid w:val="007A66D5"/>
    <w:rsid w:val="007B4E7C"/>
    <w:rsid w:val="007C0474"/>
    <w:rsid w:val="007C2429"/>
    <w:rsid w:val="007C58C8"/>
    <w:rsid w:val="007C5D3E"/>
    <w:rsid w:val="007D21D2"/>
    <w:rsid w:val="007D2608"/>
    <w:rsid w:val="007D2B69"/>
    <w:rsid w:val="007D34B7"/>
    <w:rsid w:val="007D4A6A"/>
    <w:rsid w:val="007D5993"/>
    <w:rsid w:val="007D6246"/>
    <w:rsid w:val="007D721C"/>
    <w:rsid w:val="007D76A3"/>
    <w:rsid w:val="007D7EA7"/>
    <w:rsid w:val="007E0158"/>
    <w:rsid w:val="007E18F0"/>
    <w:rsid w:val="007E1EA5"/>
    <w:rsid w:val="007E4AFF"/>
    <w:rsid w:val="007F2729"/>
    <w:rsid w:val="007F3E50"/>
    <w:rsid w:val="007F4549"/>
    <w:rsid w:val="007F4750"/>
    <w:rsid w:val="007F5C4B"/>
    <w:rsid w:val="007F66F9"/>
    <w:rsid w:val="007F7E44"/>
    <w:rsid w:val="007F7F38"/>
    <w:rsid w:val="00800B33"/>
    <w:rsid w:val="00801A29"/>
    <w:rsid w:val="00802ABE"/>
    <w:rsid w:val="00802FF7"/>
    <w:rsid w:val="008058FC"/>
    <w:rsid w:val="008079CD"/>
    <w:rsid w:val="008119BF"/>
    <w:rsid w:val="00811FBA"/>
    <w:rsid w:val="0081554B"/>
    <w:rsid w:val="0081681B"/>
    <w:rsid w:val="00817649"/>
    <w:rsid w:val="0082197F"/>
    <w:rsid w:val="00823575"/>
    <w:rsid w:val="0082431B"/>
    <w:rsid w:val="0082476A"/>
    <w:rsid w:val="00826A98"/>
    <w:rsid w:val="00827E8D"/>
    <w:rsid w:val="00830C4D"/>
    <w:rsid w:val="00832483"/>
    <w:rsid w:val="00832A08"/>
    <w:rsid w:val="00841338"/>
    <w:rsid w:val="00841F09"/>
    <w:rsid w:val="008433AF"/>
    <w:rsid w:val="008440DE"/>
    <w:rsid w:val="0084412D"/>
    <w:rsid w:val="008457BB"/>
    <w:rsid w:val="008466E9"/>
    <w:rsid w:val="0084670D"/>
    <w:rsid w:val="00846915"/>
    <w:rsid w:val="008469A3"/>
    <w:rsid w:val="00862E8E"/>
    <w:rsid w:val="00866609"/>
    <w:rsid w:val="008714A9"/>
    <w:rsid w:val="008745E4"/>
    <w:rsid w:val="008774CE"/>
    <w:rsid w:val="00877D24"/>
    <w:rsid w:val="008825F5"/>
    <w:rsid w:val="00890835"/>
    <w:rsid w:val="008A01DC"/>
    <w:rsid w:val="008A10A6"/>
    <w:rsid w:val="008A3A8E"/>
    <w:rsid w:val="008A4DCD"/>
    <w:rsid w:val="008A5CFA"/>
    <w:rsid w:val="008B0ED2"/>
    <w:rsid w:val="008B22E9"/>
    <w:rsid w:val="008B2CC0"/>
    <w:rsid w:val="008B6481"/>
    <w:rsid w:val="008B7B09"/>
    <w:rsid w:val="008C1734"/>
    <w:rsid w:val="008C270B"/>
    <w:rsid w:val="008C5172"/>
    <w:rsid w:val="008C5D3D"/>
    <w:rsid w:val="008D1D5E"/>
    <w:rsid w:val="008D2784"/>
    <w:rsid w:val="008D2CB1"/>
    <w:rsid w:val="008E062E"/>
    <w:rsid w:val="008E1CBD"/>
    <w:rsid w:val="008E1DDD"/>
    <w:rsid w:val="008E1DF1"/>
    <w:rsid w:val="008E2579"/>
    <w:rsid w:val="008E31FA"/>
    <w:rsid w:val="008E39B1"/>
    <w:rsid w:val="008E540F"/>
    <w:rsid w:val="008F1CCC"/>
    <w:rsid w:val="008F2C9D"/>
    <w:rsid w:val="008F3A4A"/>
    <w:rsid w:val="008F406F"/>
    <w:rsid w:val="008F61DA"/>
    <w:rsid w:val="008F7BF9"/>
    <w:rsid w:val="00900067"/>
    <w:rsid w:val="00901A7D"/>
    <w:rsid w:val="00901D44"/>
    <w:rsid w:val="009059B7"/>
    <w:rsid w:val="00905B1B"/>
    <w:rsid w:val="00906386"/>
    <w:rsid w:val="009066E5"/>
    <w:rsid w:val="009073F3"/>
    <w:rsid w:val="009108D8"/>
    <w:rsid w:val="00911699"/>
    <w:rsid w:val="0091220F"/>
    <w:rsid w:val="009134B9"/>
    <w:rsid w:val="009208F8"/>
    <w:rsid w:val="00925697"/>
    <w:rsid w:val="00925E91"/>
    <w:rsid w:val="0093443C"/>
    <w:rsid w:val="009345DE"/>
    <w:rsid w:val="0093541D"/>
    <w:rsid w:val="00937E31"/>
    <w:rsid w:val="009441DC"/>
    <w:rsid w:val="00946863"/>
    <w:rsid w:val="00957E00"/>
    <w:rsid w:val="00963493"/>
    <w:rsid w:val="00963593"/>
    <w:rsid w:val="00963B5B"/>
    <w:rsid w:val="0097106A"/>
    <w:rsid w:val="00974396"/>
    <w:rsid w:val="00974EF9"/>
    <w:rsid w:val="0097668B"/>
    <w:rsid w:val="00981DB2"/>
    <w:rsid w:val="00983790"/>
    <w:rsid w:val="009843DC"/>
    <w:rsid w:val="00985C14"/>
    <w:rsid w:val="00991D7D"/>
    <w:rsid w:val="00991E49"/>
    <w:rsid w:val="0099271B"/>
    <w:rsid w:val="00996A0C"/>
    <w:rsid w:val="00996A86"/>
    <w:rsid w:val="009A185D"/>
    <w:rsid w:val="009A25BE"/>
    <w:rsid w:val="009A6539"/>
    <w:rsid w:val="009B0F0B"/>
    <w:rsid w:val="009B2956"/>
    <w:rsid w:val="009B38F5"/>
    <w:rsid w:val="009B581B"/>
    <w:rsid w:val="009B6707"/>
    <w:rsid w:val="009B738C"/>
    <w:rsid w:val="009C0021"/>
    <w:rsid w:val="009C0A74"/>
    <w:rsid w:val="009C2521"/>
    <w:rsid w:val="009C2E5C"/>
    <w:rsid w:val="009C2F81"/>
    <w:rsid w:val="009C5323"/>
    <w:rsid w:val="009C7BC3"/>
    <w:rsid w:val="009D045F"/>
    <w:rsid w:val="009D132C"/>
    <w:rsid w:val="009D28B2"/>
    <w:rsid w:val="009D28E1"/>
    <w:rsid w:val="009D2EE5"/>
    <w:rsid w:val="009D4449"/>
    <w:rsid w:val="009D496A"/>
    <w:rsid w:val="009D4D38"/>
    <w:rsid w:val="009D6EB2"/>
    <w:rsid w:val="009E05F9"/>
    <w:rsid w:val="009E165D"/>
    <w:rsid w:val="009E36FB"/>
    <w:rsid w:val="009F061C"/>
    <w:rsid w:val="009F09A4"/>
    <w:rsid w:val="009F0C29"/>
    <w:rsid w:val="009F0C3F"/>
    <w:rsid w:val="009F37F3"/>
    <w:rsid w:val="009F638A"/>
    <w:rsid w:val="009F76D4"/>
    <w:rsid w:val="00A009CD"/>
    <w:rsid w:val="00A032CE"/>
    <w:rsid w:val="00A03D6A"/>
    <w:rsid w:val="00A06C8D"/>
    <w:rsid w:val="00A07351"/>
    <w:rsid w:val="00A10E11"/>
    <w:rsid w:val="00A1241D"/>
    <w:rsid w:val="00A155C0"/>
    <w:rsid w:val="00A161F5"/>
    <w:rsid w:val="00A16B19"/>
    <w:rsid w:val="00A172AF"/>
    <w:rsid w:val="00A1732A"/>
    <w:rsid w:val="00A176AD"/>
    <w:rsid w:val="00A24313"/>
    <w:rsid w:val="00A260E5"/>
    <w:rsid w:val="00A2620D"/>
    <w:rsid w:val="00A32069"/>
    <w:rsid w:val="00A35612"/>
    <w:rsid w:val="00A35749"/>
    <w:rsid w:val="00A35DF8"/>
    <w:rsid w:val="00A42A03"/>
    <w:rsid w:val="00A42BC3"/>
    <w:rsid w:val="00A43178"/>
    <w:rsid w:val="00A43767"/>
    <w:rsid w:val="00A4558B"/>
    <w:rsid w:val="00A47416"/>
    <w:rsid w:val="00A52D2D"/>
    <w:rsid w:val="00A54571"/>
    <w:rsid w:val="00A5626C"/>
    <w:rsid w:val="00A5726B"/>
    <w:rsid w:val="00A60C3F"/>
    <w:rsid w:val="00A61A1A"/>
    <w:rsid w:val="00A650F1"/>
    <w:rsid w:val="00A6566B"/>
    <w:rsid w:val="00A67CE7"/>
    <w:rsid w:val="00A70BE9"/>
    <w:rsid w:val="00A71083"/>
    <w:rsid w:val="00A741EE"/>
    <w:rsid w:val="00A74BF6"/>
    <w:rsid w:val="00A7544C"/>
    <w:rsid w:val="00A801EC"/>
    <w:rsid w:val="00A81846"/>
    <w:rsid w:val="00A8283B"/>
    <w:rsid w:val="00A82E16"/>
    <w:rsid w:val="00A85858"/>
    <w:rsid w:val="00A85BA4"/>
    <w:rsid w:val="00A9013F"/>
    <w:rsid w:val="00A903B7"/>
    <w:rsid w:val="00A916AC"/>
    <w:rsid w:val="00A91CA8"/>
    <w:rsid w:val="00A95A20"/>
    <w:rsid w:val="00A95FA9"/>
    <w:rsid w:val="00AA04B6"/>
    <w:rsid w:val="00AA066B"/>
    <w:rsid w:val="00AA0C0F"/>
    <w:rsid w:val="00AA1D6E"/>
    <w:rsid w:val="00AA3E78"/>
    <w:rsid w:val="00AA6819"/>
    <w:rsid w:val="00AA7106"/>
    <w:rsid w:val="00AA75F7"/>
    <w:rsid w:val="00AB1033"/>
    <w:rsid w:val="00AB30B1"/>
    <w:rsid w:val="00AB46F1"/>
    <w:rsid w:val="00AB6981"/>
    <w:rsid w:val="00AB6DBF"/>
    <w:rsid w:val="00AC53FB"/>
    <w:rsid w:val="00AC5555"/>
    <w:rsid w:val="00AC6090"/>
    <w:rsid w:val="00AD03FE"/>
    <w:rsid w:val="00AD42BA"/>
    <w:rsid w:val="00AD4B78"/>
    <w:rsid w:val="00AD75CB"/>
    <w:rsid w:val="00AD776F"/>
    <w:rsid w:val="00AE0502"/>
    <w:rsid w:val="00AE090D"/>
    <w:rsid w:val="00AE135B"/>
    <w:rsid w:val="00AE21A5"/>
    <w:rsid w:val="00AE23C3"/>
    <w:rsid w:val="00AE26E0"/>
    <w:rsid w:val="00AF0A48"/>
    <w:rsid w:val="00AF17AE"/>
    <w:rsid w:val="00AF5844"/>
    <w:rsid w:val="00AF6261"/>
    <w:rsid w:val="00AF62A3"/>
    <w:rsid w:val="00AF62F9"/>
    <w:rsid w:val="00AF6EAA"/>
    <w:rsid w:val="00AF73B9"/>
    <w:rsid w:val="00B00FCE"/>
    <w:rsid w:val="00B03E6E"/>
    <w:rsid w:val="00B04114"/>
    <w:rsid w:val="00B043BB"/>
    <w:rsid w:val="00B05877"/>
    <w:rsid w:val="00B05A61"/>
    <w:rsid w:val="00B06439"/>
    <w:rsid w:val="00B06C46"/>
    <w:rsid w:val="00B107B3"/>
    <w:rsid w:val="00B162A1"/>
    <w:rsid w:val="00B17212"/>
    <w:rsid w:val="00B2023B"/>
    <w:rsid w:val="00B20B00"/>
    <w:rsid w:val="00B221FF"/>
    <w:rsid w:val="00B226FE"/>
    <w:rsid w:val="00B2321F"/>
    <w:rsid w:val="00B2562D"/>
    <w:rsid w:val="00B3315D"/>
    <w:rsid w:val="00B34214"/>
    <w:rsid w:val="00B3689F"/>
    <w:rsid w:val="00B37A3C"/>
    <w:rsid w:val="00B414C0"/>
    <w:rsid w:val="00B42403"/>
    <w:rsid w:val="00B43354"/>
    <w:rsid w:val="00B44F67"/>
    <w:rsid w:val="00B50651"/>
    <w:rsid w:val="00B51AA7"/>
    <w:rsid w:val="00B529F6"/>
    <w:rsid w:val="00B57C25"/>
    <w:rsid w:val="00B60BE3"/>
    <w:rsid w:val="00B62589"/>
    <w:rsid w:val="00B629BC"/>
    <w:rsid w:val="00B6517A"/>
    <w:rsid w:val="00B65613"/>
    <w:rsid w:val="00B65FE4"/>
    <w:rsid w:val="00B672A7"/>
    <w:rsid w:val="00B67F4F"/>
    <w:rsid w:val="00B71424"/>
    <w:rsid w:val="00B71C2B"/>
    <w:rsid w:val="00B74CBD"/>
    <w:rsid w:val="00B754A4"/>
    <w:rsid w:val="00B75D89"/>
    <w:rsid w:val="00B75E17"/>
    <w:rsid w:val="00B77538"/>
    <w:rsid w:val="00B8239F"/>
    <w:rsid w:val="00B8493F"/>
    <w:rsid w:val="00B8752D"/>
    <w:rsid w:val="00B90F8D"/>
    <w:rsid w:val="00B93240"/>
    <w:rsid w:val="00B938E6"/>
    <w:rsid w:val="00B96331"/>
    <w:rsid w:val="00BA02F3"/>
    <w:rsid w:val="00BA09B1"/>
    <w:rsid w:val="00BA1CC1"/>
    <w:rsid w:val="00BA5770"/>
    <w:rsid w:val="00BA7E49"/>
    <w:rsid w:val="00BB04D2"/>
    <w:rsid w:val="00BB73D8"/>
    <w:rsid w:val="00BB7A3C"/>
    <w:rsid w:val="00BC0922"/>
    <w:rsid w:val="00BC0BCC"/>
    <w:rsid w:val="00BC0FB9"/>
    <w:rsid w:val="00BC3721"/>
    <w:rsid w:val="00BC3F49"/>
    <w:rsid w:val="00BC666D"/>
    <w:rsid w:val="00BC7CBE"/>
    <w:rsid w:val="00BC7D2E"/>
    <w:rsid w:val="00BD2319"/>
    <w:rsid w:val="00BD2ED0"/>
    <w:rsid w:val="00BD5108"/>
    <w:rsid w:val="00BD60B3"/>
    <w:rsid w:val="00BE2B2A"/>
    <w:rsid w:val="00BE7BA7"/>
    <w:rsid w:val="00BE7D50"/>
    <w:rsid w:val="00BF1EF1"/>
    <w:rsid w:val="00BF457B"/>
    <w:rsid w:val="00BF7931"/>
    <w:rsid w:val="00C0515F"/>
    <w:rsid w:val="00C05F71"/>
    <w:rsid w:val="00C10922"/>
    <w:rsid w:val="00C11EE4"/>
    <w:rsid w:val="00C136F8"/>
    <w:rsid w:val="00C14EFA"/>
    <w:rsid w:val="00C2059B"/>
    <w:rsid w:val="00C21403"/>
    <w:rsid w:val="00C21F5E"/>
    <w:rsid w:val="00C256C9"/>
    <w:rsid w:val="00C26DAE"/>
    <w:rsid w:val="00C31920"/>
    <w:rsid w:val="00C3284E"/>
    <w:rsid w:val="00C32DCE"/>
    <w:rsid w:val="00C33481"/>
    <w:rsid w:val="00C33A66"/>
    <w:rsid w:val="00C36330"/>
    <w:rsid w:val="00C37D2F"/>
    <w:rsid w:val="00C4078E"/>
    <w:rsid w:val="00C4171A"/>
    <w:rsid w:val="00C4509C"/>
    <w:rsid w:val="00C47193"/>
    <w:rsid w:val="00C47266"/>
    <w:rsid w:val="00C53D28"/>
    <w:rsid w:val="00C55852"/>
    <w:rsid w:val="00C56622"/>
    <w:rsid w:val="00C57113"/>
    <w:rsid w:val="00C57A51"/>
    <w:rsid w:val="00C57D91"/>
    <w:rsid w:val="00C651DE"/>
    <w:rsid w:val="00C71D5D"/>
    <w:rsid w:val="00C729F6"/>
    <w:rsid w:val="00C72FFB"/>
    <w:rsid w:val="00C73716"/>
    <w:rsid w:val="00C84CE8"/>
    <w:rsid w:val="00C86471"/>
    <w:rsid w:val="00C87207"/>
    <w:rsid w:val="00C87F77"/>
    <w:rsid w:val="00C9256C"/>
    <w:rsid w:val="00C92AE9"/>
    <w:rsid w:val="00C9304A"/>
    <w:rsid w:val="00C9425D"/>
    <w:rsid w:val="00C942A1"/>
    <w:rsid w:val="00C94AD7"/>
    <w:rsid w:val="00C94DDB"/>
    <w:rsid w:val="00CA1820"/>
    <w:rsid w:val="00CA41AF"/>
    <w:rsid w:val="00CA42C4"/>
    <w:rsid w:val="00CB33BD"/>
    <w:rsid w:val="00CB5119"/>
    <w:rsid w:val="00CC0027"/>
    <w:rsid w:val="00CC029C"/>
    <w:rsid w:val="00CC1F7D"/>
    <w:rsid w:val="00CC2EAF"/>
    <w:rsid w:val="00CC573F"/>
    <w:rsid w:val="00CD0230"/>
    <w:rsid w:val="00CD107B"/>
    <w:rsid w:val="00CD4F1F"/>
    <w:rsid w:val="00CE0EA2"/>
    <w:rsid w:val="00CE1621"/>
    <w:rsid w:val="00CE1EB6"/>
    <w:rsid w:val="00CE24F2"/>
    <w:rsid w:val="00CE3C7A"/>
    <w:rsid w:val="00CE5FB2"/>
    <w:rsid w:val="00CE60B3"/>
    <w:rsid w:val="00CE7EE3"/>
    <w:rsid w:val="00CF205A"/>
    <w:rsid w:val="00CF277C"/>
    <w:rsid w:val="00CF2A66"/>
    <w:rsid w:val="00CF3578"/>
    <w:rsid w:val="00CF5C87"/>
    <w:rsid w:val="00CF5E7D"/>
    <w:rsid w:val="00CF64C0"/>
    <w:rsid w:val="00D02F5E"/>
    <w:rsid w:val="00D04099"/>
    <w:rsid w:val="00D05A3B"/>
    <w:rsid w:val="00D06F7F"/>
    <w:rsid w:val="00D10964"/>
    <w:rsid w:val="00D12320"/>
    <w:rsid w:val="00D12340"/>
    <w:rsid w:val="00D12565"/>
    <w:rsid w:val="00D14EC4"/>
    <w:rsid w:val="00D157E5"/>
    <w:rsid w:val="00D16585"/>
    <w:rsid w:val="00D21E53"/>
    <w:rsid w:val="00D2268E"/>
    <w:rsid w:val="00D26512"/>
    <w:rsid w:val="00D305FF"/>
    <w:rsid w:val="00D3209D"/>
    <w:rsid w:val="00D33B02"/>
    <w:rsid w:val="00D3614C"/>
    <w:rsid w:val="00D36EEB"/>
    <w:rsid w:val="00D4152D"/>
    <w:rsid w:val="00D42985"/>
    <w:rsid w:val="00D431C5"/>
    <w:rsid w:val="00D456B0"/>
    <w:rsid w:val="00D47B3D"/>
    <w:rsid w:val="00D5022E"/>
    <w:rsid w:val="00D51DCA"/>
    <w:rsid w:val="00D524CE"/>
    <w:rsid w:val="00D57230"/>
    <w:rsid w:val="00D61E5F"/>
    <w:rsid w:val="00D63555"/>
    <w:rsid w:val="00D63DC6"/>
    <w:rsid w:val="00D643DD"/>
    <w:rsid w:val="00D65197"/>
    <w:rsid w:val="00D80067"/>
    <w:rsid w:val="00D822C3"/>
    <w:rsid w:val="00D82B78"/>
    <w:rsid w:val="00D91B20"/>
    <w:rsid w:val="00D92FC7"/>
    <w:rsid w:val="00D975D8"/>
    <w:rsid w:val="00D97B1F"/>
    <w:rsid w:val="00DA2430"/>
    <w:rsid w:val="00DA29C9"/>
    <w:rsid w:val="00DA32EF"/>
    <w:rsid w:val="00DA32F3"/>
    <w:rsid w:val="00DA6516"/>
    <w:rsid w:val="00DA6782"/>
    <w:rsid w:val="00DA6F64"/>
    <w:rsid w:val="00DA7CCC"/>
    <w:rsid w:val="00DA7DFC"/>
    <w:rsid w:val="00DA7EED"/>
    <w:rsid w:val="00DB326E"/>
    <w:rsid w:val="00DB35FD"/>
    <w:rsid w:val="00DB496F"/>
    <w:rsid w:val="00DB6B6D"/>
    <w:rsid w:val="00DC08D5"/>
    <w:rsid w:val="00DC1883"/>
    <w:rsid w:val="00DC264E"/>
    <w:rsid w:val="00DC315D"/>
    <w:rsid w:val="00DC3669"/>
    <w:rsid w:val="00DC44B1"/>
    <w:rsid w:val="00DC44CC"/>
    <w:rsid w:val="00DC55DB"/>
    <w:rsid w:val="00DC6D72"/>
    <w:rsid w:val="00DC780C"/>
    <w:rsid w:val="00DD1F36"/>
    <w:rsid w:val="00DD2DF6"/>
    <w:rsid w:val="00DD3D69"/>
    <w:rsid w:val="00DD5600"/>
    <w:rsid w:val="00DD6B9C"/>
    <w:rsid w:val="00DD7D51"/>
    <w:rsid w:val="00DE2CCD"/>
    <w:rsid w:val="00DE3088"/>
    <w:rsid w:val="00DE5A18"/>
    <w:rsid w:val="00DE696D"/>
    <w:rsid w:val="00DE7E80"/>
    <w:rsid w:val="00DF0832"/>
    <w:rsid w:val="00DF1AD3"/>
    <w:rsid w:val="00DF3447"/>
    <w:rsid w:val="00DF61A5"/>
    <w:rsid w:val="00E00C53"/>
    <w:rsid w:val="00E03B4C"/>
    <w:rsid w:val="00E10892"/>
    <w:rsid w:val="00E11588"/>
    <w:rsid w:val="00E13A11"/>
    <w:rsid w:val="00E14058"/>
    <w:rsid w:val="00E14668"/>
    <w:rsid w:val="00E14C97"/>
    <w:rsid w:val="00E162FC"/>
    <w:rsid w:val="00E20C4F"/>
    <w:rsid w:val="00E20FA4"/>
    <w:rsid w:val="00E22361"/>
    <w:rsid w:val="00E22630"/>
    <w:rsid w:val="00E23657"/>
    <w:rsid w:val="00E23D41"/>
    <w:rsid w:val="00E24891"/>
    <w:rsid w:val="00E24F14"/>
    <w:rsid w:val="00E422E4"/>
    <w:rsid w:val="00E44462"/>
    <w:rsid w:val="00E45FCF"/>
    <w:rsid w:val="00E476D3"/>
    <w:rsid w:val="00E53019"/>
    <w:rsid w:val="00E53F5B"/>
    <w:rsid w:val="00E5607D"/>
    <w:rsid w:val="00E57AB9"/>
    <w:rsid w:val="00E60E30"/>
    <w:rsid w:val="00E622A3"/>
    <w:rsid w:val="00E62340"/>
    <w:rsid w:val="00E65205"/>
    <w:rsid w:val="00E719FB"/>
    <w:rsid w:val="00E720F9"/>
    <w:rsid w:val="00E72B9B"/>
    <w:rsid w:val="00E74855"/>
    <w:rsid w:val="00E7515D"/>
    <w:rsid w:val="00E77BCC"/>
    <w:rsid w:val="00E80BD1"/>
    <w:rsid w:val="00E83F99"/>
    <w:rsid w:val="00E85A37"/>
    <w:rsid w:val="00E86B24"/>
    <w:rsid w:val="00E87590"/>
    <w:rsid w:val="00E913D7"/>
    <w:rsid w:val="00E92739"/>
    <w:rsid w:val="00E94EBD"/>
    <w:rsid w:val="00E951C7"/>
    <w:rsid w:val="00E95834"/>
    <w:rsid w:val="00E97CDB"/>
    <w:rsid w:val="00E97DD0"/>
    <w:rsid w:val="00EA5760"/>
    <w:rsid w:val="00EA6DE2"/>
    <w:rsid w:val="00EA6F73"/>
    <w:rsid w:val="00EA7353"/>
    <w:rsid w:val="00EB0898"/>
    <w:rsid w:val="00EB19C1"/>
    <w:rsid w:val="00EB2E48"/>
    <w:rsid w:val="00EB322F"/>
    <w:rsid w:val="00EB458C"/>
    <w:rsid w:val="00EB62E8"/>
    <w:rsid w:val="00EB655D"/>
    <w:rsid w:val="00EB6CB4"/>
    <w:rsid w:val="00EC368B"/>
    <w:rsid w:val="00EC396A"/>
    <w:rsid w:val="00EC3AEB"/>
    <w:rsid w:val="00EC4C7C"/>
    <w:rsid w:val="00EC5C8A"/>
    <w:rsid w:val="00ED0D5A"/>
    <w:rsid w:val="00ED2019"/>
    <w:rsid w:val="00ED32C4"/>
    <w:rsid w:val="00ED3F04"/>
    <w:rsid w:val="00ED4190"/>
    <w:rsid w:val="00ED682E"/>
    <w:rsid w:val="00ED7881"/>
    <w:rsid w:val="00EE0F46"/>
    <w:rsid w:val="00EE1925"/>
    <w:rsid w:val="00EE391B"/>
    <w:rsid w:val="00EE5970"/>
    <w:rsid w:val="00EF072D"/>
    <w:rsid w:val="00EF2517"/>
    <w:rsid w:val="00EF3F8E"/>
    <w:rsid w:val="00EF55CC"/>
    <w:rsid w:val="00EF5D67"/>
    <w:rsid w:val="00F01A15"/>
    <w:rsid w:val="00F01D83"/>
    <w:rsid w:val="00F03949"/>
    <w:rsid w:val="00F03C97"/>
    <w:rsid w:val="00F0497B"/>
    <w:rsid w:val="00F06C5C"/>
    <w:rsid w:val="00F06E5B"/>
    <w:rsid w:val="00F111E3"/>
    <w:rsid w:val="00F14999"/>
    <w:rsid w:val="00F14AA7"/>
    <w:rsid w:val="00F15C80"/>
    <w:rsid w:val="00F15FE7"/>
    <w:rsid w:val="00F16D34"/>
    <w:rsid w:val="00F16F9A"/>
    <w:rsid w:val="00F22DF7"/>
    <w:rsid w:val="00F2454A"/>
    <w:rsid w:val="00F24EFA"/>
    <w:rsid w:val="00F30222"/>
    <w:rsid w:val="00F3027B"/>
    <w:rsid w:val="00F3065C"/>
    <w:rsid w:val="00F319F1"/>
    <w:rsid w:val="00F31D86"/>
    <w:rsid w:val="00F33032"/>
    <w:rsid w:val="00F33780"/>
    <w:rsid w:val="00F34031"/>
    <w:rsid w:val="00F346CF"/>
    <w:rsid w:val="00F34FE5"/>
    <w:rsid w:val="00F3789B"/>
    <w:rsid w:val="00F37F98"/>
    <w:rsid w:val="00F4023D"/>
    <w:rsid w:val="00F40FAC"/>
    <w:rsid w:val="00F44311"/>
    <w:rsid w:val="00F46112"/>
    <w:rsid w:val="00F472B3"/>
    <w:rsid w:val="00F47FEB"/>
    <w:rsid w:val="00F52AAF"/>
    <w:rsid w:val="00F56BBD"/>
    <w:rsid w:val="00F61AB5"/>
    <w:rsid w:val="00F62ED7"/>
    <w:rsid w:val="00F63389"/>
    <w:rsid w:val="00F675BB"/>
    <w:rsid w:val="00F67F2A"/>
    <w:rsid w:val="00F71597"/>
    <w:rsid w:val="00F722FD"/>
    <w:rsid w:val="00F74333"/>
    <w:rsid w:val="00F8229C"/>
    <w:rsid w:val="00F82A6D"/>
    <w:rsid w:val="00F82B94"/>
    <w:rsid w:val="00F84FBE"/>
    <w:rsid w:val="00F866B7"/>
    <w:rsid w:val="00F87028"/>
    <w:rsid w:val="00F87BD0"/>
    <w:rsid w:val="00F963A4"/>
    <w:rsid w:val="00F96AC4"/>
    <w:rsid w:val="00FA1137"/>
    <w:rsid w:val="00FA143B"/>
    <w:rsid w:val="00FA531D"/>
    <w:rsid w:val="00FB03D5"/>
    <w:rsid w:val="00FB21AB"/>
    <w:rsid w:val="00FB2490"/>
    <w:rsid w:val="00FB4240"/>
    <w:rsid w:val="00FB4264"/>
    <w:rsid w:val="00FB4353"/>
    <w:rsid w:val="00FC1900"/>
    <w:rsid w:val="00FC1DAA"/>
    <w:rsid w:val="00FC3902"/>
    <w:rsid w:val="00FC492F"/>
    <w:rsid w:val="00FC4EE4"/>
    <w:rsid w:val="00FC6FDE"/>
    <w:rsid w:val="00FD1349"/>
    <w:rsid w:val="00FD6493"/>
    <w:rsid w:val="00FD6A61"/>
    <w:rsid w:val="00FE1081"/>
    <w:rsid w:val="00FE41BB"/>
    <w:rsid w:val="00FE4C68"/>
    <w:rsid w:val="00FE757D"/>
    <w:rsid w:val="00FE79EB"/>
    <w:rsid w:val="00FF3F4F"/>
    <w:rsid w:val="00FF53C5"/>
    <w:rsid w:val="00FF7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2"/>
    </o:shapelayout>
  </w:shapeDefaults>
  <w:decimalSymbol w:val=","/>
  <w:listSeparator w:val=","/>
  <w14:docId w14:val="6C6920A4"/>
  <w15:docId w15:val="{01C943CA-5F7C-6C41-953C-E08383D47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059B7"/>
    <w:pPr>
      <w:spacing w:after="120"/>
    </w:pPr>
    <w:rPr>
      <w:rFonts w:ascii="Calibri" w:hAnsi="Calibri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5"/>
    <w:autoRedefine/>
    <w:qFormat/>
    <w:rsid w:val="001A79D6"/>
    <w:pPr>
      <w:numPr>
        <w:numId w:val="3"/>
      </w:numPr>
      <w:tabs>
        <w:tab w:val="left" w:pos="709"/>
      </w:tabs>
      <w:spacing w:before="240"/>
      <w:ind w:left="357" w:hanging="357"/>
      <w:jc w:val="both"/>
      <w:outlineLvl w:val="0"/>
    </w:pPr>
    <w:rPr>
      <w:rFonts w:eastAsiaTheme="majorEastAsia" w:cs="Calibri"/>
      <w:b/>
      <w:bCs/>
      <w:caps/>
    </w:rPr>
  </w:style>
  <w:style w:type="paragraph" w:styleId="Heading2">
    <w:name w:val="heading 2"/>
    <w:basedOn w:val="Normal"/>
    <w:next w:val="Normal"/>
    <w:link w:val="Heading2Char2"/>
    <w:autoRedefine/>
    <w:qFormat/>
    <w:rsid w:val="00C57D91"/>
    <w:pPr>
      <w:keepNext/>
      <w:keepLines/>
      <w:numPr>
        <w:ilvl w:val="1"/>
        <w:numId w:val="3"/>
      </w:numPr>
      <w:tabs>
        <w:tab w:val="left" w:pos="709"/>
      </w:tabs>
      <w:spacing w:before="240"/>
      <w:outlineLvl w:val="1"/>
    </w:pPr>
    <w:rPr>
      <w:rFonts w:eastAsiaTheme="majorEastAsia" w:cstheme="majorBidi"/>
      <w:b/>
      <w:bCs/>
      <w:caps/>
      <w:shd w:val="clear" w:color="auto" w:fill="FFFFFF"/>
      <w:lang w:bidi="en-US"/>
    </w:rPr>
  </w:style>
  <w:style w:type="paragraph" w:styleId="Heading3">
    <w:name w:val="heading 3"/>
    <w:basedOn w:val="Normal"/>
    <w:next w:val="Normal"/>
    <w:link w:val="Heading3Char2"/>
    <w:autoRedefine/>
    <w:qFormat/>
    <w:rsid w:val="00617EA3"/>
    <w:pPr>
      <w:keepNext/>
      <w:keepLines/>
      <w:tabs>
        <w:tab w:val="left" w:pos="709"/>
      </w:tabs>
      <w:spacing w:before="240" w:after="240"/>
      <w:outlineLvl w:val="2"/>
    </w:pPr>
    <w:rPr>
      <w:rFonts w:eastAsiaTheme="majorEastAsia" w:cstheme="majorBidi"/>
      <w:b/>
      <w:bCs/>
      <w:caps/>
      <w:snapToGrid w:val="0"/>
    </w:rPr>
  </w:style>
  <w:style w:type="paragraph" w:styleId="Heading4">
    <w:name w:val="heading 4"/>
    <w:basedOn w:val="Normal"/>
    <w:next w:val="Normal"/>
    <w:link w:val="Heading4Char"/>
    <w:qFormat/>
    <w:rsid w:val="001F3E46"/>
    <w:pPr>
      <w:keepNext/>
      <w:numPr>
        <w:ilvl w:val="3"/>
        <w:numId w:val="2"/>
      </w:numPr>
      <w:spacing w:before="240" w:after="60"/>
      <w:outlineLvl w:val="3"/>
    </w:pPr>
    <w:rPr>
      <w:rFonts w:eastAsia="SimSun"/>
      <w:b/>
      <w:bCs/>
      <w:sz w:val="28"/>
      <w:szCs w:val="28"/>
      <w:lang w:eastAsia="zh-CN"/>
    </w:rPr>
  </w:style>
  <w:style w:type="paragraph" w:styleId="Heading5">
    <w:name w:val="heading 5"/>
    <w:basedOn w:val="Normal"/>
    <w:next w:val="Normal"/>
    <w:link w:val="Heading5Char"/>
    <w:qFormat/>
    <w:rsid w:val="001F3E46"/>
    <w:pPr>
      <w:numPr>
        <w:ilvl w:val="4"/>
        <w:numId w:val="2"/>
      </w:numPr>
      <w:spacing w:before="240" w:after="60"/>
      <w:outlineLvl w:val="4"/>
    </w:pPr>
    <w:rPr>
      <w:rFonts w:eastAsia="SimSun"/>
      <w:b/>
      <w:bCs/>
      <w:i/>
      <w:iCs/>
      <w:sz w:val="26"/>
      <w:szCs w:val="26"/>
      <w:lang w:eastAsia="zh-CN"/>
    </w:rPr>
  </w:style>
  <w:style w:type="paragraph" w:styleId="Heading6">
    <w:name w:val="heading 6"/>
    <w:basedOn w:val="Normal"/>
    <w:next w:val="Normal"/>
    <w:link w:val="Heading6Char"/>
    <w:qFormat/>
    <w:rsid w:val="001F3E46"/>
    <w:pPr>
      <w:numPr>
        <w:ilvl w:val="5"/>
        <w:numId w:val="2"/>
      </w:numPr>
      <w:spacing w:before="240" w:after="60"/>
      <w:outlineLvl w:val="5"/>
    </w:pPr>
    <w:rPr>
      <w:rFonts w:eastAsia="SimSun"/>
      <w:b/>
      <w:bCs/>
      <w:sz w:val="22"/>
      <w:szCs w:val="22"/>
      <w:lang w:eastAsia="zh-CN"/>
    </w:rPr>
  </w:style>
  <w:style w:type="paragraph" w:styleId="Heading7">
    <w:name w:val="heading 7"/>
    <w:basedOn w:val="Normal"/>
    <w:next w:val="Normal"/>
    <w:link w:val="Heading7Char"/>
    <w:qFormat/>
    <w:rsid w:val="001F3E46"/>
    <w:pPr>
      <w:numPr>
        <w:ilvl w:val="6"/>
        <w:numId w:val="2"/>
      </w:numPr>
      <w:spacing w:before="240" w:after="60"/>
      <w:outlineLvl w:val="6"/>
    </w:pPr>
    <w:rPr>
      <w:rFonts w:eastAsia="SimSun"/>
      <w:sz w:val="22"/>
      <w:lang w:eastAsia="zh-CN"/>
    </w:rPr>
  </w:style>
  <w:style w:type="paragraph" w:styleId="Heading8">
    <w:name w:val="heading 8"/>
    <w:basedOn w:val="Normal"/>
    <w:next w:val="Normal"/>
    <w:link w:val="Heading8Char"/>
    <w:qFormat/>
    <w:rsid w:val="001F3E46"/>
    <w:pPr>
      <w:numPr>
        <w:ilvl w:val="7"/>
        <w:numId w:val="2"/>
      </w:numPr>
      <w:spacing w:before="240" w:after="60"/>
      <w:outlineLvl w:val="7"/>
    </w:pPr>
    <w:rPr>
      <w:rFonts w:eastAsia="SimSun"/>
      <w:i/>
      <w:iCs/>
      <w:sz w:val="22"/>
      <w:lang w:eastAsia="zh-CN"/>
    </w:rPr>
  </w:style>
  <w:style w:type="paragraph" w:styleId="Heading9">
    <w:name w:val="heading 9"/>
    <w:basedOn w:val="Normal"/>
    <w:next w:val="Normal"/>
    <w:link w:val="Heading9Char"/>
    <w:qFormat/>
    <w:rsid w:val="001F3E46"/>
    <w:pPr>
      <w:numPr>
        <w:ilvl w:val="8"/>
        <w:numId w:val="2"/>
      </w:numPr>
      <w:spacing w:before="240" w:after="60"/>
      <w:outlineLvl w:val="8"/>
    </w:pPr>
    <w:rPr>
      <w:rFonts w:ascii="Arial" w:eastAsia="SimSun" w:hAnsi="Arial" w:cs="Arial"/>
      <w:sz w:val="22"/>
      <w:szCs w:val="22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link w:val="NormalWebChar"/>
    <w:uiPriority w:val="99"/>
    <w:rsid w:val="00646EEF"/>
    <w:rPr>
      <w:rFonts w:ascii="Times New Roman" w:hAnsi="Times New Roman"/>
    </w:rPr>
  </w:style>
  <w:style w:type="character" w:customStyle="1" w:styleId="NormalWebChar">
    <w:name w:val="Normal (Web) Char"/>
    <w:basedOn w:val="DefaultParagraphFont"/>
    <w:link w:val="NormalWeb"/>
    <w:rsid w:val="00C33481"/>
    <w:rPr>
      <w:sz w:val="24"/>
      <w:szCs w:val="24"/>
      <w:lang w:val="en-AU" w:eastAsia="en-AU" w:bidi="ar-SA"/>
    </w:rPr>
  </w:style>
  <w:style w:type="character" w:customStyle="1" w:styleId="apple-converted-space">
    <w:name w:val="apple-converted-space"/>
    <w:basedOn w:val="DefaultParagraphFont"/>
    <w:rsid w:val="00AB6981"/>
  </w:style>
  <w:style w:type="character" w:styleId="Strong">
    <w:name w:val="Strong"/>
    <w:basedOn w:val="DefaultParagraphFont"/>
    <w:uiPriority w:val="22"/>
    <w:qFormat/>
    <w:rsid w:val="00B17212"/>
    <w:rPr>
      <w:b/>
      <w:bCs/>
    </w:rPr>
  </w:style>
  <w:style w:type="character" w:customStyle="1" w:styleId="Heading1Char4">
    <w:name w:val="Heading 1 Char4"/>
    <w:basedOn w:val="DefaultParagraphFont"/>
    <w:rsid w:val="00077C58"/>
    <w:rPr>
      <w:rFonts w:ascii="Calibri" w:eastAsiaTheme="majorEastAsia" w:hAnsi="Calibri" w:cstheme="majorBidi"/>
      <w:b/>
      <w:bCs/>
      <w:caps/>
      <w:sz w:val="28"/>
      <w:szCs w:val="28"/>
    </w:rPr>
  </w:style>
  <w:style w:type="paragraph" w:styleId="ListParagraph">
    <w:name w:val="List Paragraph"/>
    <w:basedOn w:val="Normal"/>
    <w:uiPriority w:val="34"/>
    <w:qFormat/>
    <w:rsid w:val="00030EF7"/>
    <w:pPr>
      <w:ind w:left="720"/>
      <w:contextualSpacing/>
    </w:pPr>
    <w:rPr>
      <w:lang w:val="en-GB"/>
    </w:rPr>
  </w:style>
  <w:style w:type="paragraph" w:customStyle="1" w:styleId="BodyTxt">
    <w:name w:val="Body Txt"/>
    <w:basedOn w:val="Normal"/>
    <w:rsid w:val="00830C4D"/>
    <w:pPr>
      <w:widowControl w:val="0"/>
      <w:autoSpaceDE w:val="0"/>
      <w:autoSpaceDN w:val="0"/>
      <w:adjustRightInd w:val="0"/>
      <w:spacing w:after="170" w:line="200" w:lineRule="atLeast"/>
      <w:textAlignment w:val="center"/>
    </w:pPr>
    <w:rPr>
      <w:rFonts w:ascii="StoneSerif" w:hAnsi="StoneSerif" w:cs="StoneSerif"/>
      <w:color w:val="000000"/>
      <w:sz w:val="19"/>
      <w:szCs w:val="19"/>
      <w:lang w:val="en-GB" w:bidi="en-US"/>
    </w:rPr>
  </w:style>
  <w:style w:type="paragraph" w:customStyle="1" w:styleId="BodyTxt-NOspaceafter">
    <w:name w:val="Body Txt - NO space after"/>
    <w:basedOn w:val="Normal"/>
    <w:rsid w:val="00830C4D"/>
    <w:pPr>
      <w:widowControl w:val="0"/>
      <w:autoSpaceDE w:val="0"/>
      <w:autoSpaceDN w:val="0"/>
      <w:adjustRightInd w:val="0"/>
      <w:spacing w:line="200" w:lineRule="atLeast"/>
      <w:textAlignment w:val="center"/>
    </w:pPr>
    <w:rPr>
      <w:rFonts w:ascii="StoneSerif" w:hAnsi="StoneSerif" w:cs="StoneSerif"/>
      <w:color w:val="000000"/>
      <w:sz w:val="19"/>
      <w:szCs w:val="19"/>
      <w:lang w:val="en-GB" w:bidi="en-US"/>
    </w:rPr>
  </w:style>
  <w:style w:type="paragraph" w:customStyle="1" w:styleId="a">
    <w:name w:val="(a)"/>
    <w:basedOn w:val="Normal"/>
    <w:rsid w:val="00830C4D"/>
    <w:pPr>
      <w:widowControl w:val="0"/>
      <w:tabs>
        <w:tab w:val="left" w:pos="1134"/>
      </w:tabs>
      <w:autoSpaceDE w:val="0"/>
      <w:autoSpaceDN w:val="0"/>
      <w:adjustRightInd w:val="0"/>
      <w:spacing w:line="200" w:lineRule="atLeast"/>
      <w:ind w:left="480" w:hanging="460"/>
      <w:textAlignment w:val="center"/>
    </w:pPr>
    <w:rPr>
      <w:rFonts w:ascii="StoneSerif" w:hAnsi="StoneSerif" w:cs="StoneSerif"/>
      <w:color w:val="000000"/>
      <w:sz w:val="19"/>
      <w:szCs w:val="19"/>
      <w:lang w:val="en-GB" w:bidi="en-US"/>
    </w:rPr>
  </w:style>
  <w:style w:type="paragraph" w:customStyle="1" w:styleId="aspaceafter">
    <w:name w:val="(a) + space after"/>
    <w:basedOn w:val="a"/>
    <w:rsid w:val="00830C4D"/>
    <w:pPr>
      <w:spacing w:after="170"/>
    </w:pPr>
  </w:style>
  <w:style w:type="character" w:customStyle="1" w:styleId="st">
    <w:name w:val="st"/>
    <w:basedOn w:val="DefaultParagraphFont"/>
    <w:rsid w:val="00F56BBD"/>
  </w:style>
  <w:style w:type="character" w:customStyle="1" w:styleId="editsection">
    <w:name w:val="editsection"/>
    <w:basedOn w:val="DefaultParagraphFont"/>
    <w:rsid w:val="00C10922"/>
  </w:style>
  <w:style w:type="paragraph" w:customStyle="1" w:styleId="StyleLeft286cm">
    <w:name w:val="Style Left:  2.86 cm"/>
    <w:basedOn w:val="Normal"/>
    <w:rsid w:val="004E7E02"/>
    <w:pPr>
      <w:ind w:left="1620"/>
    </w:pPr>
    <w:rPr>
      <w:rFonts w:ascii="Times New Roman" w:eastAsia="SimSun" w:hAnsi="Times New Roman"/>
      <w:sz w:val="22"/>
      <w:szCs w:val="20"/>
      <w:lang w:val="en-GB" w:eastAsia="zh-CN"/>
    </w:rPr>
  </w:style>
  <w:style w:type="character" w:customStyle="1" w:styleId="Heading2Char1">
    <w:name w:val="Heading 2 Char1"/>
    <w:basedOn w:val="DefaultParagraphFont"/>
    <w:rsid w:val="00077C58"/>
    <w:rPr>
      <w:rFonts w:asciiTheme="majorHAnsi" w:eastAsiaTheme="majorEastAsia" w:hAnsiTheme="majorHAnsi" w:cstheme="majorBidi"/>
      <w:b/>
      <w:bCs/>
      <w:caps/>
      <w:sz w:val="26"/>
      <w:szCs w:val="26"/>
    </w:rPr>
  </w:style>
  <w:style w:type="character" w:customStyle="1" w:styleId="Heading2Char2">
    <w:name w:val="Heading 2 Char2"/>
    <w:basedOn w:val="DefaultParagraphFont"/>
    <w:link w:val="Heading2"/>
    <w:rsid w:val="00C57D91"/>
    <w:rPr>
      <w:rFonts w:ascii="Calibri" w:eastAsiaTheme="majorEastAsia" w:hAnsi="Calibri" w:cstheme="majorBidi"/>
      <w:b/>
      <w:bCs/>
      <w:caps/>
      <w:sz w:val="24"/>
      <w:szCs w:val="24"/>
      <w:lang w:eastAsia="en-GB" w:bidi="en-US"/>
    </w:rPr>
  </w:style>
  <w:style w:type="paragraph" w:styleId="HTMLPreformatted">
    <w:name w:val="HTML Preformatted"/>
    <w:basedOn w:val="Normal"/>
    <w:link w:val="HTMLPreformattedChar"/>
    <w:rsid w:val="00D1232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161E1D"/>
    <w:rPr>
      <w:i/>
      <w:iCs/>
    </w:rPr>
  </w:style>
  <w:style w:type="character" w:customStyle="1" w:styleId="StyleArial135ptBoldBlack">
    <w:name w:val="Style Arial 13.5 pt Bold Black"/>
    <w:basedOn w:val="DefaultParagraphFont"/>
    <w:rsid w:val="00F963A4"/>
    <w:rPr>
      <w:rFonts w:ascii="Calibri" w:hAnsi="Calibri"/>
      <w:b/>
      <w:bCs/>
      <w:color w:val="000000"/>
      <w:sz w:val="27"/>
    </w:rPr>
  </w:style>
  <w:style w:type="paragraph" w:customStyle="1" w:styleId="StyleHeading2Before5ptAfter5pt">
    <w:name w:val="Style Heading 2 + Before:  5 pt After:  5 pt"/>
    <w:basedOn w:val="Normal"/>
    <w:rsid w:val="00F963A4"/>
    <w:rPr>
      <w:szCs w:val="20"/>
    </w:rPr>
  </w:style>
  <w:style w:type="paragraph" w:customStyle="1" w:styleId="StyleHeading1Before5pt">
    <w:name w:val="Style Heading 1 + Before:  5 pt"/>
    <w:basedOn w:val="Normal"/>
    <w:rsid w:val="00F963A4"/>
    <w:rPr>
      <w:szCs w:val="20"/>
    </w:rPr>
  </w:style>
  <w:style w:type="paragraph" w:styleId="Caption">
    <w:name w:val="caption"/>
    <w:basedOn w:val="Normal"/>
    <w:next w:val="Normal"/>
    <w:qFormat/>
    <w:rsid w:val="004A27E0"/>
    <w:pPr>
      <w:spacing w:after="200"/>
    </w:pPr>
    <w:rPr>
      <w:rFonts w:ascii="Cambria" w:eastAsia="MS ??" w:hAnsi="Cambria"/>
      <w:b/>
      <w:bCs/>
      <w:color w:val="4F81BD"/>
      <w:sz w:val="18"/>
      <w:szCs w:val="18"/>
      <w:lang w:val="en-GB" w:eastAsia="ja-JP"/>
    </w:rPr>
  </w:style>
  <w:style w:type="character" w:customStyle="1" w:styleId="Heading3Char">
    <w:name w:val="Heading 3 Char"/>
    <w:basedOn w:val="DefaultParagraphFont"/>
    <w:rsid w:val="00270511"/>
    <w:rPr>
      <w:rFonts w:ascii="Calibri" w:hAnsi="Calibri" w:cs="Arial"/>
      <w:b/>
      <w:bCs/>
      <w:caps/>
      <w:sz w:val="26"/>
      <w:szCs w:val="26"/>
    </w:rPr>
  </w:style>
  <w:style w:type="paragraph" w:customStyle="1" w:styleId="paranumbered">
    <w:name w:val="paranumbered"/>
    <w:basedOn w:val="Normal"/>
    <w:link w:val="paranumberedChar"/>
    <w:qFormat/>
    <w:rsid w:val="00B04114"/>
    <w:pPr>
      <w:widowControl w:val="0"/>
      <w:numPr>
        <w:numId w:val="1"/>
      </w:numPr>
      <w:tabs>
        <w:tab w:val="num" w:pos="720"/>
      </w:tabs>
      <w:spacing w:before="120"/>
      <w:ind w:left="0" w:hanging="539"/>
    </w:pPr>
    <w:rPr>
      <w:rFonts w:ascii="Times New Roman" w:hAnsi="Times New Roman"/>
      <w:bCs/>
      <w:snapToGrid w:val="0"/>
      <w:sz w:val="22"/>
      <w:szCs w:val="32"/>
      <w:lang w:val="en-US"/>
    </w:rPr>
  </w:style>
  <w:style w:type="character" w:customStyle="1" w:styleId="paranumberedChar">
    <w:name w:val="paranumbered Char"/>
    <w:basedOn w:val="DefaultParagraphFont"/>
    <w:link w:val="paranumbered"/>
    <w:rsid w:val="00B04114"/>
    <w:rPr>
      <w:bCs/>
      <w:snapToGrid w:val="0"/>
      <w:sz w:val="22"/>
      <w:szCs w:val="32"/>
      <w:lang w:val="en-US" w:eastAsia="en-GB"/>
    </w:rPr>
  </w:style>
  <w:style w:type="paragraph" w:styleId="Revision">
    <w:name w:val="Revision"/>
    <w:hidden/>
    <w:uiPriority w:val="99"/>
    <w:semiHidden/>
    <w:rsid w:val="00301E35"/>
    <w:rPr>
      <w:rFonts w:ascii="Calibri" w:hAnsi="Calibri"/>
      <w:sz w:val="24"/>
      <w:szCs w:val="24"/>
    </w:rPr>
  </w:style>
  <w:style w:type="paragraph" w:customStyle="1" w:styleId="Char">
    <w:name w:val="Char"/>
    <w:basedOn w:val="Normal"/>
    <w:rsid w:val="00F82B94"/>
    <w:pPr>
      <w:spacing w:after="160" w:line="240" w:lineRule="exact"/>
    </w:pPr>
    <w:rPr>
      <w:rFonts w:ascii="Arial" w:hAnsi="Arial"/>
      <w:sz w:val="20"/>
      <w:lang w:val="fr-FR" w:eastAsia="fr-FR"/>
    </w:rPr>
  </w:style>
  <w:style w:type="paragraph" w:customStyle="1" w:styleId="CarCar">
    <w:name w:val="Car Car"/>
    <w:basedOn w:val="Normal"/>
    <w:rsid w:val="007D4A6A"/>
    <w:pPr>
      <w:spacing w:after="160" w:line="240" w:lineRule="exact"/>
    </w:pPr>
    <w:rPr>
      <w:rFonts w:ascii="Book Antiqua" w:hAnsi="Book Antiqua"/>
      <w:sz w:val="20"/>
      <w:szCs w:val="20"/>
      <w:lang w:val="en-US"/>
    </w:rPr>
  </w:style>
  <w:style w:type="paragraph" w:customStyle="1" w:styleId="bulleteditem">
    <w:name w:val="bulleteditem"/>
    <w:basedOn w:val="Normal"/>
    <w:rsid w:val="0091220F"/>
    <w:rPr>
      <w:rFonts w:ascii="Times New Roman" w:hAnsi="Times New Roman"/>
    </w:rPr>
  </w:style>
  <w:style w:type="character" w:customStyle="1" w:styleId="Heading1Char5">
    <w:name w:val="Heading 1 Char5"/>
    <w:basedOn w:val="DefaultParagraphFont"/>
    <w:link w:val="Heading1"/>
    <w:rsid w:val="001A79D6"/>
    <w:rPr>
      <w:rFonts w:ascii="Calibri" w:eastAsiaTheme="majorEastAsia" w:hAnsi="Calibri" w:cs="Calibri"/>
      <w:b/>
      <w:bCs/>
      <w:caps/>
      <w:sz w:val="24"/>
      <w:szCs w:val="24"/>
      <w:lang w:eastAsia="en-GB"/>
    </w:rPr>
  </w:style>
  <w:style w:type="character" w:styleId="HTMLCite">
    <w:name w:val="HTML Cite"/>
    <w:basedOn w:val="DefaultParagraphFont"/>
    <w:rsid w:val="004E3ADB"/>
    <w:rPr>
      <w:i/>
      <w:iCs/>
    </w:rPr>
  </w:style>
  <w:style w:type="character" w:styleId="FollowedHyperlink">
    <w:name w:val="FollowedHyperlink"/>
    <w:basedOn w:val="DefaultParagraphFont"/>
    <w:rsid w:val="004162AB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rsid w:val="00E53019"/>
    <w:rPr>
      <w:rFonts w:ascii="Tahoma" w:hAnsi="Tahoma" w:cs="Tahoma"/>
      <w:sz w:val="16"/>
      <w:szCs w:val="16"/>
    </w:rPr>
  </w:style>
  <w:style w:type="paragraph" w:customStyle="1" w:styleId="Char1">
    <w:name w:val="Char1"/>
    <w:basedOn w:val="Normal"/>
    <w:rsid w:val="00E53019"/>
    <w:rPr>
      <w:rFonts w:ascii="Times New Roman" w:hAnsi="Times New Roman"/>
      <w:lang w:val="pl-PL" w:eastAsia="pl-PL"/>
    </w:rPr>
  </w:style>
  <w:style w:type="character" w:styleId="CommentReference">
    <w:name w:val="annotation reference"/>
    <w:basedOn w:val="DefaultParagraphFont"/>
    <w:rsid w:val="006F2394"/>
    <w:rPr>
      <w:sz w:val="16"/>
      <w:szCs w:val="16"/>
    </w:rPr>
  </w:style>
  <w:style w:type="character" w:customStyle="1" w:styleId="CommentTextChar">
    <w:name w:val="Comment Text Char"/>
    <w:basedOn w:val="DefaultParagraphFont"/>
    <w:uiPriority w:val="99"/>
    <w:rsid w:val="00036379"/>
    <w:rPr>
      <w:rFonts w:ascii="Calibri" w:hAnsi="Calibri"/>
    </w:rPr>
  </w:style>
  <w:style w:type="paragraph" w:styleId="CommentSubject">
    <w:name w:val="annotation subject"/>
    <w:basedOn w:val="Normal"/>
    <w:link w:val="CommentSubjectChar"/>
    <w:rsid w:val="006F2394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6F2394"/>
    <w:rPr>
      <w:rFonts w:ascii="Calibri" w:hAnsi="Calibri"/>
      <w:b/>
      <w:bCs/>
    </w:rPr>
  </w:style>
  <w:style w:type="character" w:customStyle="1" w:styleId="Heading1Char">
    <w:name w:val="Heading 1 Char"/>
    <w:basedOn w:val="DefaultParagraphFont"/>
    <w:rsid w:val="00380C8A"/>
    <w:rPr>
      <w:rFonts w:ascii="Calibri" w:eastAsiaTheme="majorEastAsia" w:hAnsi="Calibri" w:cstheme="majorBidi"/>
      <w:b/>
      <w:bCs/>
      <w:caps/>
      <w:sz w:val="28"/>
      <w:szCs w:val="28"/>
    </w:rPr>
  </w:style>
  <w:style w:type="character" w:customStyle="1" w:styleId="Heading1Char1">
    <w:name w:val="Heading 1 Char1"/>
    <w:basedOn w:val="DefaultParagraphFont"/>
    <w:rsid w:val="009C5323"/>
    <w:rPr>
      <w:rFonts w:ascii="Calibri" w:eastAsiaTheme="majorEastAsia" w:hAnsi="Calibri" w:cstheme="majorBidi"/>
      <w:b/>
      <w:bCs/>
      <w:caps/>
      <w:sz w:val="28"/>
      <w:szCs w:val="28"/>
    </w:rPr>
  </w:style>
  <w:style w:type="character" w:customStyle="1" w:styleId="Heading4Char">
    <w:name w:val="Heading 4 Char"/>
    <w:basedOn w:val="DefaultParagraphFont"/>
    <w:link w:val="Heading4"/>
    <w:rsid w:val="001F3E46"/>
    <w:rPr>
      <w:rFonts w:ascii="Calibri" w:eastAsia="SimSun" w:hAnsi="Calibri"/>
      <w:b/>
      <w:bCs/>
      <w:sz w:val="28"/>
      <w:szCs w:val="28"/>
      <w:lang w:eastAsia="zh-CN"/>
    </w:rPr>
  </w:style>
  <w:style w:type="character" w:customStyle="1" w:styleId="Heading5Char">
    <w:name w:val="Heading 5 Char"/>
    <w:basedOn w:val="DefaultParagraphFont"/>
    <w:link w:val="Heading5"/>
    <w:rsid w:val="001F3E46"/>
    <w:rPr>
      <w:rFonts w:ascii="Calibri" w:eastAsia="SimSun" w:hAnsi="Calibri"/>
      <w:b/>
      <w:bCs/>
      <w:i/>
      <w:iCs/>
      <w:sz w:val="26"/>
      <w:szCs w:val="26"/>
      <w:lang w:eastAsia="zh-CN"/>
    </w:rPr>
  </w:style>
  <w:style w:type="character" w:customStyle="1" w:styleId="Heading6Char">
    <w:name w:val="Heading 6 Char"/>
    <w:basedOn w:val="DefaultParagraphFont"/>
    <w:link w:val="Heading6"/>
    <w:rsid w:val="001F3E46"/>
    <w:rPr>
      <w:rFonts w:ascii="Calibri" w:eastAsia="SimSun" w:hAnsi="Calibri"/>
      <w:b/>
      <w:bCs/>
      <w:sz w:val="22"/>
      <w:szCs w:val="22"/>
      <w:lang w:eastAsia="zh-CN"/>
    </w:rPr>
  </w:style>
  <w:style w:type="character" w:customStyle="1" w:styleId="Heading7Char">
    <w:name w:val="Heading 7 Char"/>
    <w:basedOn w:val="DefaultParagraphFont"/>
    <w:link w:val="Heading7"/>
    <w:rsid w:val="001F3E46"/>
    <w:rPr>
      <w:rFonts w:ascii="Calibri" w:eastAsia="SimSun" w:hAnsi="Calibri"/>
      <w:sz w:val="22"/>
      <w:szCs w:val="24"/>
      <w:lang w:eastAsia="zh-CN"/>
    </w:rPr>
  </w:style>
  <w:style w:type="character" w:customStyle="1" w:styleId="Heading8Char">
    <w:name w:val="Heading 8 Char"/>
    <w:basedOn w:val="DefaultParagraphFont"/>
    <w:link w:val="Heading8"/>
    <w:rsid w:val="001F3E46"/>
    <w:rPr>
      <w:rFonts w:ascii="Calibri" w:eastAsia="SimSun" w:hAnsi="Calibri"/>
      <w:i/>
      <w:iCs/>
      <w:sz w:val="22"/>
      <w:szCs w:val="24"/>
      <w:lang w:eastAsia="zh-CN"/>
    </w:rPr>
  </w:style>
  <w:style w:type="character" w:customStyle="1" w:styleId="Heading9Char">
    <w:name w:val="Heading 9 Char"/>
    <w:basedOn w:val="DefaultParagraphFont"/>
    <w:link w:val="Heading9"/>
    <w:rsid w:val="001F3E46"/>
    <w:rPr>
      <w:rFonts w:ascii="Arial" w:eastAsia="SimSun" w:hAnsi="Arial" w:cs="Arial"/>
      <w:sz w:val="22"/>
      <w:szCs w:val="22"/>
      <w:lang w:eastAsia="zh-CN"/>
    </w:rPr>
  </w:style>
  <w:style w:type="paragraph" w:customStyle="1" w:styleId="StyleHeading1LatinCalibri14ptBoldAllcaps">
    <w:name w:val="Style Heading 1 + (Latin) Calibri 14 pt Bold All caps"/>
    <w:basedOn w:val="Normal"/>
    <w:rsid w:val="009C5323"/>
    <w:pPr>
      <w:ind w:left="709" w:hanging="709"/>
    </w:pPr>
    <w:rPr>
      <w:rFonts w:eastAsia="SimSun" w:cs="Arial"/>
      <w:szCs w:val="32"/>
      <w:lang w:eastAsia="zh-CN"/>
    </w:rPr>
  </w:style>
  <w:style w:type="character" w:customStyle="1" w:styleId="Heading1Char2">
    <w:name w:val="Heading 1 Char2"/>
    <w:basedOn w:val="DefaultParagraphFont"/>
    <w:rsid w:val="009C5323"/>
    <w:rPr>
      <w:rFonts w:ascii="Calibri" w:eastAsiaTheme="majorEastAsia" w:hAnsi="Calibri" w:cstheme="majorBidi"/>
      <w:b/>
      <w:bCs/>
      <w:caps/>
      <w:sz w:val="28"/>
      <w:szCs w:val="28"/>
    </w:rPr>
  </w:style>
  <w:style w:type="character" w:customStyle="1" w:styleId="Heading1Char3">
    <w:name w:val="Heading 1 Char3"/>
    <w:basedOn w:val="DefaultParagraphFont"/>
    <w:rsid w:val="00077C58"/>
    <w:rPr>
      <w:rFonts w:ascii="Calibri" w:eastAsiaTheme="majorEastAsia" w:hAnsi="Calibri" w:cstheme="majorBidi"/>
      <w:b/>
      <w:bCs/>
      <w:caps/>
      <w:sz w:val="28"/>
      <w:szCs w:val="28"/>
    </w:rPr>
  </w:style>
  <w:style w:type="character" w:customStyle="1" w:styleId="Heading2Char">
    <w:name w:val="Heading 2 Char"/>
    <w:basedOn w:val="DefaultParagraphFont"/>
    <w:rsid w:val="00077C58"/>
    <w:rPr>
      <w:rFonts w:ascii="Calibri" w:eastAsiaTheme="majorEastAsia" w:hAnsi="Calibri" w:cstheme="majorBidi"/>
      <w:b/>
      <w:bCs/>
      <w:caps/>
      <w:sz w:val="26"/>
      <w:szCs w:val="26"/>
    </w:rPr>
  </w:style>
  <w:style w:type="character" w:customStyle="1" w:styleId="Heading3Char1">
    <w:name w:val="Heading 3 Char1"/>
    <w:basedOn w:val="DefaultParagraphFont"/>
    <w:rsid w:val="003548F7"/>
    <w:rPr>
      <w:rFonts w:ascii="Calibri" w:eastAsiaTheme="majorEastAsia" w:hAnsi="Calibri" w:cstheme="majorBidi"/>
      <w:b/>
      <w:bCs/>
      <w:caps/>
      <w:sz w:val="26"/>
      <w:szCs w:val="24"/>
    </w:rPr>
  </w:style>
  <w:style w:type="paragraph" w:styleId="TOCHeading">
    <w:name w:val="TOC Heading"/>
    <w:basedOn w:val="Normal"/>
    <w:next w:val="Normal"/>
    <w:autoRedefine/>
    <w:uiPriority w:val="39"/>
    <w:unhideWhenUsed/>
    <w:qFormat/>
    <w:rsid w:val="00AB30B1"/>
    <w:pPr>
      <w:spacing w:after="0" w:line="276" w:lineRule="auto"/>
      <w:jc w:val="center"/>
    </w:pPr>
    <w:rPr>
      <w:b/>
      <w:caps/>
      <w:lang w:val="en-US" w:eastAsia="ja-JP"/>
    </w:rPr>
  </w:style>
  <w:style w:type="character" w:customStyle="1" w:styleId="Heading3Char2">
    <w:name w:val="Heading 3 Char2"/>
    <w:basedOn w:val="DefaultParagraphFont"/>
    <w:link w:val="Heading3"/>
    <w:rsid w:val="00617EA3"/>
    <w:rPr>
      <w:rFonts w:asciiTheme="majorHAnsi" w:eastAsiaTheme="majorEastAsia" w:hAnsiTheme="majorHAnsi" w:cstheme="majorBidi"/>
      <w:b/>
      <w:bCs/>
      <w:caps/>
      <w:snapToGrid w:val="0"/>
      <w:sz w:val="24"/>
      <w:szCs w:val="24"/>
    </w:rPr>
  </w:style>
  <w:style w:type="character" w:styleId="Hyperlink">
    <w:name w:val="Hyperlink"/>
    <w:basedOn w:val="DefaultParagraphFont"/>
    <w:uiPriority w:val="99"/>
    <w:rsid w:val="0018199D"/>
    <w:rPr>
      <w:color w:val="0000FF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qFormat/>
    <w:rsid w:val="009C7BC3"/>
    <w:pPr>
      <w:tabs>
        <w:tab w:val="left" w:pos="480"/>
        <w:tab w:val="left" w:pos="1100"/>
        <w:tab w:val="right" w:leader="dot" w:pos="8494"/>
      </w:tabs>
      <w:spacing w:before="60" w:after="0"/>
    </w:pPr>
    <w:rPr>
      <w:noProof/>
    </w:rPr>
  </w:style>
  <w:style w:type="paragraph" w:styleId="TOC2">
    <w:name w:val="toc 2"/>
    <w:basedOn w:val="Normal"/>
    <w:next w:val="Normal"/>
    <w:autoRedefine/>
    <w:uiPriority w:val="39"/>
    <w:qFormat/>
    <w:rsid w:val="003674C4"/>
    <w:pPr>
      <w:tabs>
        <w:tab w:val="left" w:pos="880"/>
        <w:tab w:val="right" w:leader="dot" w:pos="8494"/>
      </w:tabs>
      <w:spacing w:after="0"/>
      <w:ind w:left="238"/>
    </w:pPr>
    <w:rPr>
      <w:noProof/>
      <w:sz w:val="22"/>
    </w:rPr>
  </w:style>
  <w:style w:type="paragraph" w:styleId="TOC3">
    <w:name w:val="toc 3"/>
    <w:basedOn w:val="Normal"/>
    <w:next w:val="Normal"/>
    <w:autoRedefine/>
    <w:uiPriority w:val="39"/>
    <w:qFormat/>
    <w:rsid w:val="00407A70"/>
    <w:pPr>
      <w:tabs>
        <w:tab w:val="left" w:pos="1320"/>
        <w:tab w:val="right" w:leader="dot" w:pos="8494"/>
      </w:tabs>
      <w:spacing w:after="0"/>
      <w:ind w:left="482"/>
    </w:pPr>
    <w:rPr>
      <w:sz w:val="22"/>
    </w:rPr>
  </w:style>
  <w:style w:type="paragraph" w:styleId="Header">
    <w:name w:val="header"/>
    <w:basedOn w:val="Normal"/>
    <w:link w:val="HeaderChar"/>
    <w:uiPriority w:val="99"/>
    <w:rsid w:val="005B2C44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5B2C44"/>
    <w:rPr>
      <w:rFonts w:ascii="Calibri" w:hAnsi="Calibri"/>
      <w:sz w:val="24"/>
      <w:szCs w:val="24"/>
    </w:rPr>
  </w:style>
  <w:style w:type="paragraph" w:styleId="Footer">
    <w:name w:val="footer"/>
    <w:basedOn w:val="Normal"/>
    <w:link w:val="FooterChar"/>
    <w:uiPriority w:val="99"/>
    <w:rsid w:val="005B2C44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5B2C44"/>
    <w:rPr>
      <w:rFonts w:ascii="Calibri" w:hAnsi="Calibri"/>
      <w:sz w:val="24"/>
      <w:szCs w:val="24"/>
    </w:rPr>
  </w:style>
  <w:style w:type="paragraph" w:styleId="CommentText">
    <w:name w:val="annotation text"/>
    <w:basedOn w:val="Normal"/>
    <w:link w:val="CommentTextChar1"/>
    <w:rsid w:val="009D4D38"/>
  </w:style>
  <w:style w:type="character" w:customStyle="1" w:styleId="CommentTextChar1">
    <w:name w:val="Comment Text Char1"/>
    <w:basedOn w:val="DefaultParagraphFont"/>
    <w:link w:val="CommentText"/>
    <w:rsid w:val="009D4D38"/>
    <w:rPr>
      <w:rFonts w:ascii="Calibri" w:hAnsi="Calibri"/>
      <w:sz w:val="24"/>
      <w:szCs w:val="24"/>
    </w:rPr>
  </w:style>
  <w:style w:type="paragraph" w:customStyle="1" w:styleId="Default">
    <w:name w:val="Default"/>
    <w:rsid w:val="00264907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16B4B"/>
    <w:rPr>
      <w:color w:val="605E5C"/>
      <w:shd w:val="clear" w:color="auto" w:fill="E1DFDD"/>
    </w:rPr>
  </w:style>
  <w:style w:type="character" w:styleId="PageNumber">
    <w:name w:val="page number"/>
    <w:basedOn w:val="DefaultParagraphFont"/>
    <w:unhideWhenUsed/>
    <w:rsid w:val="00F24EFA"/>
  </w:style>
  <w:style w:type="paragraph" w:customStyle="1" w:styleId="Bulllets">
    <w:name w:val="Bulllets"/>
    <w:basedOn w:val="Normal"/>
    <w:rsid w:val="00B60BE3"/>
    <w:pPr>
      <w:numPr>
        <w:numId w:val="4"/>
      </w:numPr>
    </w:pPr>
  </w:style>
  <w:style w:type="paragraph" w:styleId="FootnoteText">
    <w:name w:val="footnote text"/>
    <w:basedOn w:val="Normal"/>
    <w:link w:val="FootnoteTextChar"/>
    <w:unhideWhenUsed/>
    <w:rsid w:val="00C87207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C87207"/>
    <w:rPr>
      <w:rFonts w:asciiTheme="majorHAnsi" w:hAnsiTheme="majorHAnsi"/>
      <w:lang w:eastAsia="en-US"/>
    </w:rPr>
  </w:style>
  <w:style w:type="character" w:styleId="FootnoteReference">
    <w:name w:val="footnote reference"/>
    <w:basedOn w:val="DefaultParagraphFont"/>
    <w:unhideWhenUsed/>
    <w:rsid w:val="00C87207"/>
    <w:rPr>
      <w:vertAlign w:val="superscript"/>
    </w:rPr>
  </w:style>
  <w:style w:type="table" w:styleId="TableGrid">
    <w:name w:val="Table Grid"/>
    <w:basedOn w:val="TableNormal"/>
    <w:uiPriority w:val="59"/>
    <w:rsid w:val="004D58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-Accent11">
    <w:name w:val="Grid Table 1 Light - Accent 11"/>
    <w:basedOn w:val="TableNormal"/>
    <w:uiPriority w:val="46"/>
    <w:rsid w:val="004D5837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ColourfulGridAccent6">
    <w:name w:val="Colorful Grid Accent 6"/>
    <w:basedOn w:val="TableNormal"/>
    <w:uiPriority w:val="73"/>
    <w:rsid w:val="004D583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GridTable5Dark-Accent51">
    <w:name w:val="Grid Table 5 Dark - Accent 51"/>
    <w:basedOn w:val="TableNormal"/>
    <w:uiPriority w:val="50"/>
    <w:rsid w:val="004D583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C9425D"/>
    <w:rPr>
      <w:color w:val="605E5C"/>
      <w:shd w:val="clear" w:color="auto" w:fill="E1DFDD"/>
    </w:rPr>
  </w:style>
  <w:style w:type="paragraph" w:styleId="BodyText">
    <w:name w:val="Body Text"/>
    <w:basedOn w:val="Normal"/>
    <w:next w:val="Normal"/>
    <w:link w:val="BodyTextChar"/>
    <w:uiPriority w:val="1"/>
    <w:qFormat/>
    <w:rsid w:val="00022E81"/>
    <w:pPr>
      <w:autoSpaceDE w:val="0"/>
      <w:autoSpaceDN w:val="0"/>
      <w:adjustRightInd w:val="0"/>
      <w:spacing w:before="120" w:after="0"/>
    </w:pPr>
    <w:rPr>
      <w:rFonts w:ascii="KDBGBE+Arial,Bold" w:eastAsia="Calibri" w:hAnsi="KDBGBE+Arial,Bold"/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rsid w:val="00022E81"/>
    <w:rPr>
      <w:rFonts w:ascii="KDBGBE+Arial,Bold" w:eastAsia="Calibri" w:hAnsi="KDBGBE+Arial,Bold"/>
      <w:sz w:val="24"/>
      <w:szCs w:val="24"/>
      <w:lang w:val="en-GB" w:eastAsia="en-US"/>
    </w:rPr>
  </w:style>
  <w:style w:type="paragraph" w:customStyle="1" w:styleId="govbodytitle">
    <w:name w:val="govbody title"/>
    <w:basedOn w:val="Normal"/>
    <w:qFormat/>
    <w:rsid w:val="00022E81"/>
    <w:pPr>
      <w:spacing w:after="0"/>
    </w:pPr>
    <w:rPr>
      <w:rFonts w:ascii="Arial" w:hAnsi="Arial"/>
      <w:bCs/>
      <w:sz w:val="48"/>
      <w:szCs w:val="22"/>
      <w:lang w:val="en-GB"/>
    </w:rPr>
  </w:style>
  <w:style w:type="paragraph" w:customStyle="1" w:styleId="standard">
    <w:name w:val="standard"/>
    <w:basedOn w:val="Normal"/>
    <w:next w:val="Normal"/>
    <w:rsid w:val="001349BE"/>
    <w:pPr>
      <w:autoSpaceDE w:val="0"/>
      <w:autoSpaceDN w:val="0"/>
      <w:adjustRightInd w:val="0"/>
      <w:spacing w:before="120" w:after="0"/>
    </w:pPr>
    <w:rPr>
      <w:rFonts w:ascii="KDBGMC+TimesNewRoman" w:eastAsia="Calibri" w:hAnsi="KDBGMC+TimesNewRoman"/>
      <w:lang w:val="en-GB"/>
    </w:rPr>
  </w:style>
  <w:style w:type="paragraph" w:customStyle="1" w:styleId="ColorfulList-Accent11">
    <w:name w:val="Colorful List - Accent 11"/>
    <w:basedOn w:val="Normal"/>
    <w:qFormat/>
    <w:rsid w:val="00496F71"/>
    <w:pPr>
      <w:spacing w:before="120" w:after="0"/>
      <w:ind w:left="720"/>
    </w:pPr>
    <w:rPr>
      <w:rFonts w:ascii="Arial" w:eastAsia="Calibri" w:hAnsi="Arial"/>
      <w:sz w:val="22"/>
      <w:szCs w:val="22"/>
      <w:lang w:val="en-GB"/>
    </w:rPr>
  </w:style>
  <w:style w:type="character" w:customStyle="1" w:styleId="BalloonTextChar">
    <w:name w:val="Balloon Text Char"/>
    <w:link w:val="BalloonText"/>
    <w:uiPriority w:val="99"/>
    <w:rsid w:val="00650A0A"/>
    <w:rPr>
      <w:rFonts w:ascii="Tahoma" w:hAnsi="Tahoma" w:cs="Tahoma"/>
      <w:sz w:val="16"/>
      <w:szCs w:val="16"/>
      <w:lang w:eastAsia="en-US"/>
    </w:rPr>
  </w:style>
  <w:style w:type="paragraph" w:customStyle="1" w:styleId="Heading21">
    <w:name w:val="Heading 21"/>
    <w:basedOn w:val="Normal"/>
    <w:next w:val="Normal"/>
    <w:unhideWhenUsed/>
    <w:qFormat/>
    <w:rsid w:val="007E18F0"/>
    <w:pPr>
      <w:keepNext/>
      <w:spacing w:before="240"/>
      <w:outlineLvl w:val="1"/>
    </w:pPr>
    <w:rPr>
      <w:bCs/>
      <w:iCs/>
      <w:caps/>
      <w:szCs w:val="28"/>
      <w:lang w:val="en-GB"/>
    </w:rPr>
  </w:style>
  <w:style w:type="paragraph" w:customStyle="1" w:styleId="MediumGrid1-Accent21">
    <w:name w:val="Medium Grid 1 - Accent 21"/>
    <w:basedOn w:val="Normal"/>
    <w:qFormat/>
    <w:rsid w:val="00650A0A"/>
    <w:pPr>
      <w:spacing w:before="120" w:after="0"/>
      <w:ind w:left="720"/>
    </w:pPr>
    <w:rPr>
      <w:rFonts w:ascii="Arial" w:eastAsia="Calibri" w:hAnsi="Arial"/>
      <w:sz w:val="22"/>
      <w:szCs w:val="22"/>
      <w:lang w:val="en-GB"/>
    </w:rPr>
  </w:style>
  <w:style w:type="paragraph" w:styleId="TOC4">
    <w:name w:val="toc 4"/>
    <w:basedOn w:val="Normal"/>
    <w:next w:val="Normal"/>
    <w:autoRedefine/>
    <w:uiPriority w:val="39"/>
    <w:unhideWhenUsed/>
    <w:rsid w:val="00650A0A"/>
    <w:pPr>
      <w:spacing w:after="0"/>
      <w:ind w:left="660"/>
    </w:pPr>
    <w:rPr>
      <w:rFonts w:eastAsia="Calibri"/>
      <w:sz w:val="18"/>
      <w:szCs w:val="18"/>
      <w:lang w:val="en-GB"/>
    </w:rPr>
  </w:style>
  <w:style w:type="paragraph" w:styleId="TOC5">
    <w:name w:val="toc 5"/>
    <w:basedOn w:val="Normal"/>
    <w:next w:val="Normal"/>
    <w:autoRedefine/>
    <w:uiPriority w:val="39"/>
    <w:unhideWhenUsed/>
    <w:rsid w:val="00650A0A"/>
    <w:pPr>
      <w:spacing w:after="0"/>
      <w:ind w:left="880"/>
    </w:pPr>
    <w:rPr>
      <w:rFonts w:eastAsia="Calibri"/>
      <w:sz w:val="18"/>
      <w:szCs w:val="18"/>
      <w:lang w:val="en-GB"/>
    </w:rPr>
  </w:style>
  <w:style w:type="paragraph" w:styleId="TOC6">
    <w:name w:val="toc 6"/>
    <w:basedOn w:val="Normal"/>
    <w:next w:val="Normal"/>
    <w:autoRedefine/>
    <w:uiPriority w:val="39"/>
    <w:unhideWhenUsed/>
    <w:rsid w:val="00650A0A"/>
    <w:pPr>
      <w:spacing w:after="0"/>
      <w:ind w:left="1100"/>
    </w:pPr>
    <w:rPr>
      <w:rFonts w:eastAsia="Calibri"/>
      <w:sz w:val="18"/>
      <w:szCs w:val="18"/>
      <w:lang w:val="en-GB"/>
    </w:rPr>
  </w:style>
  <w:style w:type="paragraph" w:styleId="TOC7">
    <w:name w:val="toc 7"/>
    <w:basedOn w:val="Normal"/>
    <w:next w:val="Normal"/>
    <w:autoRedefine/>
    <w:uiPriority w:val="39"/>
    <w:unhideWhenUsed/>
    <w:rsid w:val="00650A0A"/>
    <w:pPr>
      <w:spacing w:after="0"/>
      <w:ind w:left="1320"/>
    </w:pPr>
    <w:rPr>
      <w:rFonts w:eastAsia="Calibri"/>
      <w:sz w:val="18"/>
      <w:szCs w:val="18"/>
      <w:lang w:val="en-GB"/>
    </w:rPr>
  </w:style>
  <w:style w:type="paragraph" w:styleId="TOC8">
    <w:name w:val="toc 8"/>
    <w:basedOn w:val="Normal"/>
    <w:next w:val="Normal"/>
    <w:autoRedefine/>
    <w:uiPriority w:val="39"/>
    <w:unhideWhenUsed/>
    <w:rsid w:val="00650A0A"/>
    <w:pPr>
      <w:spacing w:after="0"/>
      <w:ind w:left="1540"/>
    </w:pPr>
    <w:rPr>
      <w:rFonts w:eastAsia="Calibri"/>
      <w:sz w:val="18"/>
      <w:szCs w:val="18"/>
      <w:lang w:val="en-GB"/>
    </w:rPr>
  </w:style>
  <w:style w:type="paragraph" w:styleId="TOC9">
    <w:name w:val="toc 9"/>
    <w:basedOn w:val="Normal"/>
    <w:next w:val="Normal"/>
    <w:autoRedefine/>
    <w:uiPriority w:val="39"/>
    <w:unhideWhenUsed/>
    <w:rsid w:val="00650A0A"/>
    <w:pPr>
      <w:spacing w:after="0"/>
      <w:ind w:left="1760"/>
    </w:pPr>
    <w:rPr>
      <w:rFonts w:eastAsia="Calibri"/>
      <w:sz w:val="18"/>
      <w:szCs w:val="18"/>
      <w:lang w:val="en-GB"/>
    </w:rPr>
  </w:style>
  <w:style w:type="character" w:customStyle="1" w:styleId="MediumGrid2Char">
    <w:name w:val="Medium Grid 2 Char"/>
    <w:link w:val="MediumGrid2"/>
    <w:uiPriority w:val="1"/>
    <w:semiHidden/>
    <w:rsid w:val="00650A0A"/>
    <w:rPr>
      <w:rFonts w:ascii="Times New Roman" w:hAnsi="Times New Roman"/>
      <w:sz w:val="22"/>
      <w:szCs w:val="22"/>
      <w:lang w:val="en-US" w:eastAsia="en-US" w:bidi="ar-SA"/>
    </w:rPr>
  </w:style>
  <w:style w:type="paragraph" w:styleId="Subtitle">
    <w:name w:val="Subtitle"/>
    <w:basedOn w:val="Normal"/>
    <w:next w:val="Normal"/>
    <w:link w:val="SubtitleChar"/>
    <w:qFormat/>
    <w:rsid w:val="00650A0A"/>
    <w:pPr>
      <w:spacing w:before="120" w:after="60"/>
      <w:jc w:val="center"/>
      <w:outlineLvl w:val="1"/>
    </w:pPr>
    <w:rPr>
      <w:rFonts w:ascii="Cambria" w:hAnsi="Cambria"/>
      <w:lang w:val="en-GB"/>
    </w:rPr>
  </w:style>
  <w:style w:type="character" w:customStyle="1" w:styleId="SubtitleChar">
    <w:name w:val="Subtitle Char"/>
    <w:basedOn w:val="DefaultParagraphFont"/>
    <w:link w:val="Subtitle"/>
    <w:rsid w:val="00650A0A"/>
    <w:rPr>
      <w:rFonts w:ascii="Cambria" w:hAnsi="Cambria"/>
      <w:sz w:val="24"/>
      <w:szCs w:val="24"/>
      <w:lang w:val="en-GB" w:eastAsia="en-US"/>
    </w:rPr>
  </w:style>
  <w:style w:type="paragraph" w:customStyle="1" w:styleId="tables">
    <w:name w:val="tables"/>
    <w:link w:val="tablesChar"/>
    <w:qFormat/>
    <w:rsid w:val="00650A0A"/>
    <w:rPr>
      <w:rFonts w:ascii="Arial Narrow" w:hAnsi="Arial Narrow"/>
      <w:lang w:val="en-US" w:eastAsia="en-US"/>
    </w:rPr>
  </w:style>
  <w:style w:type="character" w:customStyle="1" w:styleId="tablesChar">
    <w:name w:val="tables Char"/>
    <w:link w:val="tables"/>
    <w:rsid w:val="00650A0A"/>
    <w:rPr>
      <w:rFonts w:ascii="Arial Narrow" w:hAnsi="Arial Narrow"/>
      <w:lang w:val="en-US" w:eastAsia="en-US"/>
    </w:rPr>
  </w:style>
  <w:style w:type="paragraph" w:customStyle="1" w:styleId="PlaceholderText1">
    <w:name w:val="Placeholder Text1"/>
    <w:basedOn w:val="Normal"/>
    <w:rsid w:val="00650A0A"/>
    <w:pPr>
      <w:keepNext/>
      <w:tabs>
        <w:tab w:val="num" w:pos="1080"/>
      </w:tabs>
      <w:spacing w:before="120" w:after="0"/>
      <w:ind w:left="1080" w:hanging="720"/>
      <w:contextualSpacing/>
      <w:outlineLvl w:val="0"/>
    </w:pPr>
    <w:rPr>
      <w:rFonts w:ascii="Verdana" w:eastAsia="MS Gothic" w:hAnsi="Verdana"/>
      <w:sz w:val="22"/>
      <w:szCs w:val="22"/>
      <w:lang w:val="en-GB"/>
    </w:rPr>
  </w:style>
  <w:style w:type="character" w:customStyle="1" w:styleId="hw1">
    <w:name w:val="hw1"/>
    <w:rsid w:val="00650A0A"/>
    <w:rPr>
      <w:b/>
      <w:bCs/>
      <w:sz w:val="24"/>
      <w:szCs w:val="24"/>
    </w:rPr>
  </w:style>
  <w:style w:type="paragraph" w:customStyle="1" w:styleId="ColorfulShading-Accent11">
    <w:name w:val="Colorful Shading - Accent 11"/>
    <w:hidden/>
    <w:rsid w:val="00650A0A"/>
    <w:rPr>
      <w:rFonts w:eastAsia="Calibri"/>
      <w:sz w:val="22"/>
      <w:szCs w:val="22"/>
      <w:lang w:val="en-GB" w:eastAsia="en-US"/>
    </w:rPr>
  </w:style>
  <w:style w:type="paragraph" w:styleId="List">
    <w:name w:val="List"/>
    <w:basedOn w:val="Normal"/>
    <w:rsid w:val="00650A0A"/>
    <w:pPr>
      <w:spacing w:before="120" w:after="0"/>
      <w:ind w:left="283" w:hanging="283"/>
    </w:pPr>
    <w:rPr>
      <w:rFonts w:ascii="Arial" w:hAnsi="Arial"/>
      <w:lang w:val="en-CA"/>
    </w:rPr>
  </w:style>
  <w:style w:type="paragraph" w:customStyle="1" w:styleId="MediumGrid1-Accent23">
    <w:name w:val="Medium Grid 1 - Accent 23"/>
    <w:basedOn w:val="Normal"/>
    <w:uiPriority w:val="34"/>
    <w:qFormat/>
    <w:rsid w:val="00650A0A"/>
    <w:pPr>
      <w:spacing w:before="120" w:after="0"/>
      <w:ind w:left="720"/>
      <w:contextualSpacing/>
    </w:pPr>
    <w:rPr>
      <w:rFonts w:ascii="Cambria" w:eastAsia="Cambria" w:hAnsi="Cambria"/>
      <w:sz w:val="22"/>
      <w:szCs w:val="22"/>
      <w:lang w:val="es-ES"/>
    </w:rPr>
  </w:style>
  <w:style w:type="paragraph" w:customStyle="1" w:styleId="ColorfulList-Accent12">
    <w:name w:val="Colorful List - Accent 12"/>
    <w:basedOn w:val="Normal"/>
    <w:qFormat/>
    <w:rsid w:val="00650A0A"/>
    <w:pPr>
      <w:spacing w:before="120" w:after="0"/>
      <w:ind w:left="720"/>
      <w:contextualSpacing/>
    </w:pPr>
    <w:rPr>
      <w:rFonts w:ascii="Arial" w:eastAsia="Batang" w:hAnsi="Arial"/>
      <w:lang w:val="en-US" w:eastAsia="ko-KR"/>
    </w:rPr>
  </w:style>
  <w:style w:type="paragraph" w:styleId="Title">
    <w:name w:val="Title"/>
    <w:basedOn w:val="Normal"/>
    <w:next w:val="Normal"/>
    <w:link w:val="TitleChar"/>
    <w:qFormat/>
    <w:rsid w:val="00650A0A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en-US" w:eastAsia="ko-KR"/>
    </w:rPr>
  </w:style>
  <w:style w:type="character" w:customStyle="1" w:styleId="TitleChar">
    <w:name w:val="Title Char"/>
    <w:basedOn w:val="DefaultParagraphFont"/>
    <w:link w:val="Title"/>
    <w:rsid w:val="00650A0A"/>
    <w:rPr>
      <w:rFonts w:ascii="Cambria" w:hAnsi="Cambria"/>
      <w:b/>
      <w:bCs/>
      <w:kern w:val="28"/>
      <w:sz w:val="32"/>
      <w:szCs w:val="32"/>
      <w:lang w:val="en-US" w:eastAsia="ko-KR"/>
    </w:rPr>
  </w:style>
  <w:style w:type="character" w:customStyle="1" w:styleId="Hypertext">
    <w:name w:val="Hypertext"/>
    <w:rsid w:val="00650A0A"/>
    <w:rPr>
      <w:color w:val="0000FF"/>
      <w:u w:val="single"/>
    </w:rPr>
  </w:style>
  <w:style w:type="paragraph" w:customStyle="1" w:styleId="Level1">
    <w:name w:val="Level 1"/>
    <w:basedOn w:val="Normal"/>
    <w:rsid w:val="00650A0A"/>
    <w:pPr>
      <w:widowControl w:val="0"/>
      <w:autoSpaceDE w:val="0"/>
      <w:autoSpaceDN w:val="0"/>
      <w:adjustRightInd w:val="0"/>
      <w:spacing w:before="120" w:after="0"/>
      <w:ind w:left="360" w:hanging="360"/>
      <w:outlineLvl w:val="0"/>
    </w:pPr>
    <w:rPr>
      <w:rFonts w:ascii="Arial" w:eastAsia="MS Mincho" w:hAnsi="Arial"/>
      <w:lang w:val="en-US" w:eastAsia="ja-JP"/>
    </w:rPr>
  </w:style>
  <w:style w:type="character" w:customStyle="1" w:styleId="RefList">
    <w:name w:val="[RefList]"/>
    <w:rsid w:val="00650A0A"/>
  </w:style>
  <w:style w:type="paragraph" w:customStyle="1" w:styleId="Level2">
    <w:name w:val="Level 2"/>
    <w:basedOn w:val="Normal"/>
    <w:rsid w:val="00650A0A"/>
    <w:pPr>
      <w:widowControl w:val="0"/>
      <w:autoSpaceDE w:val="0"/>
      <w:autoSpaceDN w:val="0"/>
      <w:adjustRightInd w:val="0"/>
      <w:spacing w:before="120" w:after="0"/>
      <w:ind w:left="720" w:hanging="360"/>
    </w:pPr>
    <w:rPr>
      <w:rFonts w:ascii="Arial" w:eastAsia="MS Mincho" w:hAnsi="Arial"/>
      <w:lang w:val="en-US" w:eastAsia="ja-JP"/>
    </w:rPr>
  </w:style>
  <w:style w:type="character" w:customStyle="1" w:styleId="Citation">
    <w:name w:val="[Citation]"/>
    <w:rsid w:val="00650A0A"/>
  </w:style>
  <w:style w:type="paragraph" w:styleId="PlainText">
    <w:name w:val="Plain Text"/>
    <w:basedOn w:val="Normal"/>
    <w:link w:val="PlainTextChar"/>
    <w:rsid w:val="00650A0A"/>
    <w:pPr>
      <w:spacing w:before="120" w:after="0"/>
    </w:pPr>
    <w:rPr>
      <w:rFonts w:ascii="Courier New" w:hAnsi="Courier New" w:cs="Courier New"/>
      <w:sz w:val="20"/>
      <w:szCs w:val="20"/>
      <w:lang w:val="en-US"/>
    </w:rPr>
  </w:style>
  <w:style w:type="character" w:customStyle="1" w:styleId="PlainTextChar">
    <w:name w:val="Plain Text Char"/>
    <w:basedOn w:val="DefaultParagraphFont"/>
    <w:link w:val="PlainText"/>
    <w:rsid w:val="00650A0A"/>
    <w:rPr>
      <w:rFonts w:ascii="Courier New" w:hAnsi="Courier New" w:cs="Courier New"/>
      <w:lang w:val="en-US" w:eastAsia="en-US"/>
    </w:rPr>
  </w:style>
  <w:style w:type="paragraph" w:customStyle="1" w:styleId="TimesNewRoman">
    <w:name w:val="Times New Roman"/>
    <w:aliases w:val="12 pt,Bold"/>
    <w:basedOn w:val="PlainText"/>
    <w:rsid w:val="00650A0A"/>
    <w:rPr>
      <w:rFonts w:ascii="Times New Roman" w:hAnsi="Times New Roman" w:cs="Times New Roman"/>
      <w:b/>
      <w:sz w:val="24"/>
      <w:szCs w:val="24"/>
    </w:rPr>
  </w:style>
  <w:style w:type="paragraph" w:customStyle="1" w:styleId="Style1">
    <w:name w:val="Style1"/>
    <w:basedOn w:val="Heading1"/>
    <w:rsid w:val="00650A0A"/>
    <w:pPr>
      <w:widowControl w:val="0"/>
      <w:numPr>
        <w:numId w:val="0"/>
      </w:numPr>
      <w:autoSpaceDE w:val="0"/>
      <w:autoSpaceDN w:val="0"/>
      <w:adjustRightInd w:val="0"/>
      <w:spacing w:after="60"/>
    </w:pPr>
    <w:rPr>
      <w:rFonts w:ascii="Arial" w:eastAsia="MS Mincho" w:hAnsi="Arial" w:cs="Arial"/>
      <w:kern w:val="32"/>
      <w:sz w:val="32"/>
      <w:szCs w:val="32"/>
      <w:lang w:val="en-US" w:eastAsia="ja-JP"/>
    </w:rPr>
  </w:style>
  <w:style w:type="paragraph" w:customStyle="1" w:styleId="Style2">
    <w:name w:val="Style2"/>
    <w:basedOn w:val="Heading1"/>
    <w:rsid w:val="00650A0A"/>
    <w:pPr>
      <w:widowControl w:val="0"/>
      <w:numPr>
        <w:numId w:val="0"/>
      </w:numPr>
      <w:autoSpaceDE w:val="0"/>
      <w:autoSpaceDN w:val="0"/>
      <w:adjustRightInd w:val="0"/>
      <w:spacing w:after="60"/>
    </w:pPr>
    <w:rPr>
      <w:rFonts w:ascii="Arial" w:eastAsia="MS Mincho" w:hAnsi="Arial" w:cs="Arial"/>
      <w:kern w:val="32"/>
      <w:lang w:val="en-US" w:eastAsia="ja-JP"/>
    </w:rPr>
  </w:style>
  <w:style w:type="paragraph" w:customStyle="1" w:styleId="StyleHeading112pt">
    <w:name w:val="Style Heading 1 + 12 pt"/>
    <w:basedOn w:val="Heading1"/>
    <w:rsid w:val="00650A0A"/>
    <w:pPr>
      <w:widowControl w:val="0"/>
      <w:numPr>
        <w:numId w:val="0"/>
      </w:numPr>
      <w:autoSpaceDE w:val="0"/>
      <w:autoSpaceDN w:val="0"/>
      <w:adjustRightInd w:val="0"/>
      <w:spacing w:after="60"/>
    </w:pPr>
    <w:rPr>
      <w:rFonts w:ascii="Arial" w:eastAsia="MS Mincho" w:hAnsi="Arial" w:cs="Arial"/>
      <w:kern w:val="32"/>
      <w:sz w:val="20"/>
      <w:szCs w:val="32"/>
      <w:lang w:val="en-US" w:eastAsia="ja-JP"/>
    </w:rPr>
  </w:style>
  <w:style w:type="character" w:customStyle="1" w:styleId="StyleHeading112ptChar">
    <w:name w:val="Style Heading 1 + 12 pt Char"/>
    <w:rsid w:val="00650A0A"/>
    <w:rPr>
      <w:rFonts w:ascii="Arial" w:eastAsia="MS Mincho" w:hAnsi="Arial" w:cs="Arial"/>
      <w:b/>
      <w:bCs/>
      <w:kern w:val="32"/>
      <w:sz w:val="32"/>
      <w:szCs w:val="32"/>
      <w:lang w:val="en-US" w:eastAsia="ja-JP" w:bidi="ar-SA"/>
    </w:rPr>
  </w:style>
  <w:style w:type="character" w:customStyle="1" w:styleId="HTMLPreformattedChar">
    <w:name w:val="HTML Preformatted Char"/>
    <w:link w:val="HTMLPreformatted"/>
    <w:rsid w:val="00650A0A"/>
    <w:rPr>
      <w:rFonts w:ascii="Courier New" w:hAnsi="Courier New" w:cs="Courier New"/>
      <w:lang w:eastAsia="en-US"/>
    </w:rPr>
  </w:style>
  <w:style w:type="paragraph" w:customStyle="1" w:styleId="CM10">
    <w:name w:val="CM10"/>
    <w:basedOn w:val="Default"/>
    <w:next w:val="Default"/>
    <w:rsid w:val="00650A0A"/>
    <w:pPr>
      <w:widowControl w:val="0"/>
      <w:spacing w:after="280"/>
    </w:pPr>
    <w:rPr>
      <w:rFonts w:ascii="HOENNM+Arial,Bold" w:hAnsi="HOENNM+Arial,Bold" w:cs="HOENNM+Arial,Bold"/>
      <w:color w:val="auto"/>
      <w:lang w:val="en-US" w:eastAsia="en-US"/>
    </w:rPr>
  </w:style>
  <w:style w:type="paragraph" w:customStyle="1" w:styleId="CM3">
    <w:name w:val="CM3"/>
    <w:basedOn w:val="Default"/>
    <w:next w:val="Default"/>
    <w:rsid w:val="00650A0A"/>
    <w:pPr>
      <w:widowControl w:val="0"/>
      <w:spacing w:line="278" w:lineRule="atLeast"/>
    </w:pPr>
    <w:rPr>
      <w:rFonts w:ascii="HOENNM+Arial,Bold" w:hAnsi="HOENNM+Arial,Bold" w:cs="HOENNM+Arial,Bold"/>
      <w:color w:val="auto"/>
      <w:lang w:val="en-US" w:eastAsia="en-US"/>
    </w:rPr>
  </w:style>
  <w:style w:type="paragraph" w:customStyle="1" w:styleId="CM7">
    <w:name w:val="CM7"/>
    <w:basedOn w:val="Default"/>
    <w:next w:val="Default"/>
    <w:rsid w:val="00650A0A"/>
    <w:pPr>
      <w:widowControl w:val="0"/>
    </w:pPr>
    <w:rPr>
      <w:rFonts w:ascii="HOENNM+Arial,Bold" w:hAnsi="HOENNM+Arial,Bold" w:cs="HOENNM+Arial,Bold"/>
      <w:color w:val="auto"/>
      <w:lang w:val="en-US" w:eastAsia="en-US"/>
    </w:rPr>
  </w:style>
  <w:style w:type="paragraph" w:customStyle="1" w:styleId="CM13">
    <w:name w:val="CM13"/>
    <w:basedOn w:val="Default"/>
    <w:next w:val="Default"/>
    <w:rsid w:val="00650A0A"/>
    <w:pPr>
      <w:widowControl w:val="0"/>
      <w:spacing w:after="113"/>
    </w:pPr>
    <w:rPr>
      <w:rFonts w:ascii="HOENNM+Arial,Bold" w:hAnsi="HOENNM+Arial,Bold" w:cs="HOENNM+Arial,Bold"/>
      <w:color w:val="auto"/>
      <w:lang w:val="en-US" w:eastAsia="en-US"/>
    </w:rPr>
  </w:style>
  <w:style w:type="paragraph" w:customStyle="1" w:styleId="CM9">
    <w:name w:val="CM9"/>
    <w:basedOn w:val="Default"/>
    <w:next w:val="Default"/>
    <w:rsid w:val="00650A0A"/>
    <w:pPr>
      <w:widowControl w:val="0"/>
      <w:spacing w:line="360" w:lineRule="atLeast"/>
    </w:pPr>
    <w:rPr>
      <w:rFonts w:ascii="HOENNM+Arial,Bold" w:hAnsi="HOENNM+Arial,Bold" w:cs="HOENNM+Arial,Bold"/>
      <w:color w:val="auto"/>
      <w:lang w:val="en-US" w:eastAsia="en-US"/>
    </w:rPr>
  </w:style>
  <w:style w:type="paragraph" w:customStyle="1" w:styleId="Heading412pt">
    <w:name w:val="Heading 4 + 12 pt"/>
    <w:basedOn w:val="Heading3"/>
    <w:rsid w:val="00650A0A"/>
    <w:pPr>
      <w:keepLines w:val="0"/>
      <w:widowControl w:val="0"/>
      <w:tabs>
        <w:tab w:val="clear" w:pos="709"/>
      </w:tabs>
      <w:suppressAutoHyphens/>
      <w:autoSpaceDE w:val="0"/>
      <w:autoSpaceDN w:val="0"/>
      <w:adjustRightInd w:val="0"/>
      <w:spacing w:after="60"/>
    </w:pPr>
    <w:rPr>
      <w:rFonts w:ascii="Arial" w:eastAsia="MS Mincho" w:hAnsi="Arial" w:cs="Arial"/>
      <w:caps w:val="0"/>
      <w:snapToGrid/>
      <w:lang w:val="en-US" w:eastAsia="ja-JP"/>
    </w:rPr>
  </w:style>
  <w:style w:type="character" w:customStyle="1" w:styleId="TimesNewRomanChar">
    <w:name w:val="Times New Roman Char"/>
    <w:aliases w:val="12 pt Char,Bold Char"/>
    <w:rsid w:val="00650A0A"/>
    <w:rPr>
      <w:rFonts w:ascii="Courier New" w:eastAsia="Times New Roman" w:hAnsi="Courier New" w:cs="Courier New"/>
      <w:b/>
      <w:bCs/>
      <w:kern w:val="28"/>
      <w:sz w:val="24"/>
      <w:szCs w:val="24"/>
      <w:lang w:val="en-US" w:eastAsia="en-US" w:bidi="ar-SA"/>
    </w:rPr>
  </w:style>
  <w:style w:type="character" w:customStyle="1" w:styleId="WW8Num1z0">
    <w:name w:val="WW8Num1z0"/>
    <w:rsid w:val="00650A0A"/>
    <w:rPr>
      <w:rFonts w:ascii="Symbol" w:hAnsi="Symbol"/>
    </w:rPr>
  </w:style>
  <w:style w:type="character" w:customStyle="1" w:styleId="WW8Num1z2">
    <w:name w:val="WW8Num1z2"/>
    <w:rsid w:val="00650A0A"/>
    <w:rPr>
      <w:rFonts w:ascii="Courier New" w:hAnsi="Courier New"/>
    </w:rPr>
  </w:style>
  <w:style w:type="character" w:customStyle="1" w:styleId="WW8Num1z3">
    <w:name w:val="WW8Num1z3"/>
    <w:rsid w:val="00650A0A"/>
    <w:rPr>
      <w:rFonts w:ascii="Wingdings" w:hAnsi="Wingdings"/>
    </w:rPr>
  </w:style>
  <w:style w:type="character" w:customStyle="1" w:styleId="WW8Num2z0">
    <w:name w:val="WW8Num2z0"/>
    <w:rsid w:val="00650A0A"/>
    <w:rPr>
      <w:rFonts w:ascii="Symbol" w:hAnsi="Symbol"/>
    </w:rPr>
  </w:style>
  <w:style w:type="character" w:customStyle="1" w:styleId="WW8Num4z0">
    <w:name w:val="WW8Num4z0"/>
    <w:rsid w:val="00650A0A"/>
    <w:rPr>
      <w:rFonts w:ascii="Symbol" w:eastAsia="Calibri" w:hAnsi="Symbol" w:cs="Times New Roman"/>
    </w:rPr>
  </w:style>
  <w:style w:type="character" w:customStyle="1" w:styleId="WW8Num4z1">
    <w:name w:val="WW8Num4z1"/>
    <w:rsid w:val="00650A0A"/>
    <w:rPr>
      <w:rFonts w:ascii="Times New Roman" w:eastAsia="Calibri" w:hAnsi="Times New Roman" w:cs="Times New Roman"/>
    </w:rPr>
  </w:style>
  <w:style w:type="character" w:customStyle="1" w:styleId="WW8Num4z2">
    <w:name w:val="WW8Num4z2"/>
    <w:rsid w:val="00650A0A"/>
    <w:rPr>
      <w:rFonts w:ascii="Wingdings" w:hAnsi="Wingdings"/>
    </w:rPr>
  </w:style>
  <w:style w:type="character" w:customStyle="1" w:styleId="WW8Num4z3">
    <w:name w:val="WW8Num4z3"/>
    <w:rsid w:val="00650A0A"/>
    <w:rPr>
      <w:rFonts w:ascii="Symbol" w:hAnsi="Symbol"/>
    </w:rPr>
  </w:style>
  <w:style w:type="character" w:customStyle="1" w:styleId="WW8Num4z4">
    <w:name w:val="WW8Num4z4"/>
    <w:rsid w:val="00650A0A"/>
    <w:rPr>
      <w:rFonts w:ascii="Courier New" w:hAnsi="Courier New"/>
    </w:rPr>
  </w:style>
  <w:style w:type="character" w:customStyle="1" w:styleId="WW8Num5z0">
    <w:name w:val="WW8Num5z0"/>
    <w:rsid w:val="00650A0A"/>
    <w:rPr>
      <w:rFonts w:ascii="Symbol" w:hAnsi="Symbol"/>
    </w:rPr>
  </w:style>
  <w:style w:type="character" w:customStyle="1" w:styleId="WW8Num6z0">
    <w:name w:val="WW8Num6z0"/>
    <w:rsid w:val="00650A0A"/>
    <w:rPr>
      <w:rFonts w:ascii="Symbol" w:hAnsi="Symbol"/>
    </w:rPr>
  </w:style>
  <w:style w:type="character" w:customStyle="1" w:styleId="WW8Num7z0">
    <w:name w:val="WW8Num7z0"/>
    <w:rsid w:val="00650A0A"/>
    <w:rPr>
      <w:rFonts w:ascii="Symbol" w:hAnsi="Symbol"/>
    </w:rPr>
  </w:style>
  <w:style w:type="character" w:customStyle="1" w:styleId="WW8Num8z1">
    <w:name w:val="WW8Num8z1"/>
    <w:rsid w:val="00650A0A"/>
    <w:rPr>
      <w:rFonts w:ascii="Times New Roman" w:eastAsia="Calibri" w:hAnsi="Times New Roman" w:cs="Times New Roman"/>
    </w:rPr>
  </w:style>
  <w:style w:type="character" w:customStyle="1" w:styleId="WW8Num9z0">
    <w:name w:val="WW8Num9z0"/>
    <w:rsid w:val="00650A0A"/>
    <w:rPr>
      <w:rFonts w:ascii="Symbol" w:hAnsi="Symbol"/>
    </w:rPr>
  </w:style>
  <w:style w:type="character" w:customStyle="1" w:styleId="WW8Num9z1">
    <w:name w:val="WW8Num9z1"/>
    <w:rsid w:val="00650A0A"/>
    <w:rPr>
      <w:rFonts w:ascii="Courier New" w:hAnsi="Courier New"/>
    </w:rPr>
  </w:style>
  <w:style w:type="character" w:customStyle="1" w:styleId="WW8Num9z2">
    <w:name w:val="WW8Num9z2"/>
    <w:rsid w:val="00650A0A"/>
    <w:rPr>
      <w:rFonts w:ascii="Wingdings" w:hAnsi="Wingdings"/>
    </w:rPr>
  </w:style>
  <w:style w:type="character" w:customStyle="1" w:styleId="WW8Num10z0">
    <w:name w:val="WW8Num10z0"/>
    <w:rsid w:val="00650A0A"/>
    <w:rPr>
      <w:rFonts w:ascii="Wingdings" w:hAnsi="Wingdings"/>
    </w:rPr>
  </w:style>
  <w:style w:type="character" w:customStyle="1" w:styleId="WW8Num11z0">
    <w:name w:val="WW8Num11z0"/>
    <w:rsid w:val="00650A0A"/>
    <w:rPr>
      <w:rFonts w:ascii="Symbol" w:hAnsi="Symbol"/>
    </w:rPr>
  </w:style>
  <w:style w:type="character" w:customStyle="1" w:styleId="WW8Num12z0">
    <w:name w:val="WW8Num12z0"/>
    <w:rsid w:val="00650A0A"/>
    <w:rPr>
      <w:rFonts w:ascii="Symbol" w:hAnsi="Symbol"/>
    </w:rPr>
  </w:style>
  <w:style w:type="character" w:customStyle="1" w:styleId="WW8Num13z0">
    <w:name w:val="WW8Num13z0"/>
    <w:rsid w:val="00650A0A"/>
    <w:rPr>
      <w:rFonts w:ascii="Symbol" w:hAnsi="Symbol"/>
    </w:rPr>
  </w:style>
  <w:style w:type="character" w:customStyle="1" w:styleId="WW8Num14z0">
    <w:name w:val="WW8Num14z0"/>
    <w:rsid w:val="00650A0A"/>
    <w:rPr>
      <w:rFonts w:ascii="Symbol" w:hAnsi="Symbol"/>
    </w:rPr>
  </w:style>
  <w:style w:type="character" w:customStyle="1" w:styleId="WW8Num15z0">
    <w:name w:val="WW8Num15z0"/>
    <w:rsid w:val="00650A0A"/>
    <w:rPr>
      <w:rFonts w:ascii="Symbol" w:hAnsi="Symbol"/>
    </w:rPr>
  </w:style>
  <w:style w:type="character" w:customStyle="1" w:styleId="WW8Num17z0">
    <w:name w:val="WW8Num17z0"/>
    <w:rsid w:val="00650A0A"/>
    <w:rPr>
      <w:rFonts w:ascii="Symbol" w:hAnsi="Symbol"/>
    </w:rPr>
  </w:style>
  <w:style w:type="character" w:customStyle="1" w:styleId="WW8Num19z1">
    <w:name w:val="WW8Num19z1"/>
    <w:rsid w:val="00650A0A"/>
    <w:rPr>
      <w:rFonts w:ascii="Times New Roman" w:eastAsia="Calibri" w:hAnsi="Times New Roman" w:cs="Times New Roman"/>
    </w:rPr>
  </w:style>
  <w:style w:type="character" w:customStyle="1" w:styleId="WW8Num20z0">
    <w:name w:val="WW8Num20z0"/>
    <w:rsid w:val="00650A0A"/>
    <w:rPr>
      <w:rFonts w:ascii="Wingdings" w:hAnsi="Wingdings"/>
    </w:rPr>
  </w:style>
  <w:style w:type="character" w:customStyle="1" w:styleId="WW8Num20z1">
    <w:name w:val="WW8Num20z1"/>
    <w:rsid w:val="00650A0A"/>
    <w:rPr>
      <w:rFonts w:ascii="Times New Roman" w:eastAsia="Calibri" w:hAnsi="Times New Roman" w:cs="Times New Roman"/>
    </w:rPr>
  </w:style>
  <w:style w:type="character" w:customStyle="1" w:styleId="WW8Num21z0">
    <w:name w:val="WW8Num21z0"/>
    <w:rsid w:val="00650A0A"/>
    <w:rPr>
      <w:rFonts w:ascii="Symbol" w:hAnsi="Symbol"/>
    </w:rPr>
  </w:style>
  <w:style w:type="character" w:customStyle="1" w:styleId="WW8Num21z1">
    <w:name w:val="WW8Num21z1"/>
    <w:rsid w:val="00650A0A"/>
    <w:rPr>
      <w:rFonts w:ascii="Courier New" w:hAnsi="Courier New"/>
    </w:rPr>
  </w:style>
  <w:style w:type="character" w:customStyle="1" w:styleId="WW8Num21z2">
    <w:name w:val="WW8Num21z2"/>
    <w:rsid w:val="00650A0A"/>
    <w:rPr>
      <w:rFonts w:ascii="Wingdings" w:hAnsi="Wingdings"/>
    </w:rPr>
  </w:style>
  <w:style w:type="character" w:customStyle="1" w:styleId="WW8Num22z0">
    <w:name w:val="WW8Num22z0"/>
    <w:rsid w:val="00650A0A"/>
    <w:rPr>
      <w:rFonts w:ascii="Symbol" w:hAnsi="Symbol"/>
    </w:rPr>
  </w:style>
  <w:style w:type="character" w:customStyle="1" w:styleId="WW8Num26z0">
    <w:name w:val="WW8Num26z0"/>
    <w:rsid w:val="00650A0A"/>
    <w:rPr>
      <w:rFonts w:ascii="Symbol" w:hAnsi="Symbol"/>
    </w:rPr>
  </w:style>
  <w:style w:type="character" w:customStyle="1" w:styleId="WW8Num27z0">
    <w:name w:val="WW8Num27z0"/>
    <w:rsid w:val="00650A0A"/>
    <w:rPr>
      <w:rFonts w:ascii="Symbol" w:eastAsia="Calibri" w:hAnsi="Symbol" w:cs="Times New Roman"/>
    </w:rPr>
  </w:style>
  <w:style w:type="character" w:customStyle="1" w:styleId="WW8Num27z1">
    <w:name w:val="WW8Num27z1"/>
    <w:rsid w:val="00650A0A"/>
    <w:rPr>
      <w:rFonts w:ascii="Courier New" w:hAnsi="Courier New"/>
    </w:rPr>
  </w:style>
  <w:style w:type="character" w:customStyle="1" w:styleId="WW8Num27z2">
    <w:name w:val="WW8Num27z2"/>
    <w:rsid w:val="00650A0A"/>
    <w:rPr>
      <w:rFonts w:ascii="Wingdings" w:hAnsi="Wingdings"/>
    </w:rPr>
  </w:style>
  <w:style w:type="character" w:customStyle="1" w:styleId="WW8Num27z3">
    <w:name w:val="WW8Num27z3"/>
    <w:rsid w:val="00650A0A"/>
    <w:rPr>
      <w:rFonts w:ascii="Symbol" w:hAnsi="Symbol"/>
    </w:rPr>
  </w:style>
  <w:style w:type="character" w:customStyle="1" w:styleId="WW8Num28z0">
    <w:name w:val="WW8Num28z0"/>
    <w:rsid w:val="00650A0A"/>
    <w:rPr>
      <w:rFonts w:ascii="Wingdings" w:hAnsi="Wingdings"/>
    </w:rPr>
  </w:style>
  <w:style w:type="character" w:customStyle="1" w:styleId="WW8Num28z1">
    <w:name w:val="WW8Num28z1"/>
    <w:rsid w:val="00650A0A"/>
    <w:rPr>
      <w:rFonts w:ascii="Courier New" w:hAnsi="Courier New"/>
    </w:rPr>
  </w:style>
  <w:style w:type="character" w:customStyle="1" w:styleId="WW8Num28z3">
    <w:name w:val="WW8Num28z3"/>
    <w:rsid w:val="00650A0A"/>
    <w:rPr>
      <w:rFonts w:ascii="Symbol" w:hAnsi="Symbol"/>
    </w:rPr>
  </w:style>
  <w:style w:type="character" w:customStyle="1" w:styleId="WW8Num29z0">
    <w:name w:val="WW8Num29z0"/>
    <w:rsid w:val="00650A0A"/>
    <w:rPr>
      <w:rFonts w:ascii="Arial" w:hAnsi="Arial"/>
    </w:rPr>
  </w:style>
  <w:style w:type="character" w:customStyle="1" w:styleId="WW8Num29z1">
    <w:name w:val="WW8Num29z1"/>
    <w:rsid w:val="00650A0A"/>
    <w:rPr>
      <w:rFonts w:ascii="Symbol" w:hAnsi="Symbol"/>
    </w:rPr>
  </w:style>
  <w:style w:type="character" w:customStyle="1" w:styleId="WW8Num31z0">
    <w:name w:val="WW8Num31z0"/>
    <w:rsid w:val="00650A0A"/>
    <w:rPr>
      <w:rFonts w:ascii="Symbol" w:hAnsi="Symbol"/>
    </w:rPr>
  </w:style>
  <w:style w:type="character" w:customStyle="1" w:styleId="WW8Num33z0">
    <w:name w:val="WW8Num33z0"/>
    <w:rsid w:val="00650A0A"/>
    <w:rPr>
      <w:rFonts w:ascii="Symbol" w:hAnsi="Symbol"/>
    </w:rPr>
  </w:style>
  <w:style w:type="character" w:customStyle="1" w:styleId="WW8Num33z1">
    <w:name w:val="WW8Num33z1"/>
    <w:rsid w:val="00650A0A"/>
    <w:rPr>
      <w:rFonts w:ascii="Courier New" w:hAnsi="Courier New"/>
    </w:rPr>
  </w:style>
  <w:style w:type="character" w:customStyle="1" w:styleId="WW8Num33z2">
    <w:name w:val="WW8Num33z2"/>
    <w:rsid w:val="00650A0A"/>
    <w:rPr>
      <w:rFonts w:ascii="Wingdings" w:hAnsi="Wingdings"/>
    </w:rPr>
  </w:style>
  <w:style w:type="character" w:customStyle="1" w:styleId="WW8Num34z0">
    <w:name w:val="WW8Num34z0"/>
    <w:rsid w:val="00650A0A"/>
    <w:rPr>
      <w:rFonts w:ascii="Symbol" w:hAnsi="Symbol"/>
    </w:rPr>
  </w:style>
  <w:style w:type="character" w:customStyle="1" w:styleId="WW8Num35z0">
    <w:name w:val="WW8Num35z0"/>
    <w:rsid w:val="00650A0A"/>
    <w:rPr>
      <w:rFonts w:ascii="Symbol" w:hAnsi="Symbol"/>
    </w:rPr>
  </w:style>
  <w:style w:type="character" w:customStyle="1" w:styleId="WW8Num37z0">
    <w:name w:val="WW8Num37z0"/>
    <w:rsid w:val="00650A0A"/>
    <w:rPr>
      <w:rFonts w:ascii="Symbol" w:hAnsi="Symbol"/>
    </w:rPr>
  </w:style>
  <w:style w:type="character" w:customStyle="1" w:styleId="WW8Num39z0">
    <w:name w:val="WW8Num39z0"/>
    <w:rsid w:val="00650A0A"/>
    <w:rPr>
      <w:rFonts w:ascii="Symbol" w:hAnsi="Symbol"/>
    </w:rPr>
  </w:style>
  <w:style w:type="character" w:customStyle="1" w:styleId="WW8Num39z1">
    <w:name w:val="WW8Num39z1"/>
    <w:rsid w:val="00650A0A"/>
    <w:rPr>
      <w:rFonts w:ascii="Courier New" w:hAnsi="Courier New"/>
    </w:rPr>
  </w:style>
  <w:style w:type="character" w:customStyle="1" w:styleId="WW8Num39z2">
    <w:name w:val="WW8Num39z2"/>
    <w:rsid w:val="00650A0A"/>
    <w:rPr>
      <w:rFonts w:ascii="Wingdings" w:hAnsi="Wingdings"/>
    </w:rPr>
  </w:style>
  <w:style w:type="character" w:customStyle="1" w:styleId="WW8Num40z0">
    <w:name w:val="WW8Num40z0"/>
    <w:rsid w:val="00650A0A"/>
    <w:rPr>
      <w:rFonts w:ascii="Symbol" w:hAnsi="Symbol"/>
    </w:rPr>
  </w:style>
  <w:style w:type="character" w:customStyle="1" w:styleId="WW8Num42z0">
    <w:name w:val="WW8Num42z0"/>
    <w:rsid w:val="00650A0A"/>
    <w:rPr>
      <w:rFonts w:ascii="Symbol" w:hAnsi="Symbol"/>
    </w:rPr>
  </w:style>
  <w:style w:type="character" w:customStyle="1" w:styleId="WW8Num42z1">
    <w:name w:val="WW8Num42z1"/>
    <w:rsid w:val="00650A0A"/>
    <w:rPr>
      <w:rFonts w:ascii="Courier New" w:hAnsi="Courier New"/>
    </w:rPr>
  </w:style>
  <w:style w:type="character" w:customStyle="1" w:styleId="WW8Num42z2">
    <w:name w:val="WW8Num42z2"/>
    <w:rsid w:val="00650A0A"/>
    <w:rPr>
      <w:rFonts w:ascii="Wingdings" w:hAnsi="Wingdings"/>
    </w:rPr>
  </w:style>
  <w:style w:type="character" w:customStyle="1" w:styleId="WW8Num43z0">
    <w:name w:val="WW8Num43z0"/>
    <w:rsid w:val="00650A0A"/>
    <w:rPr>
      <w:rFonts w:ascii="Symbol" w:hAnsi="Symbol"/>
    </w:rPr>
  </w:style>
  <w:style w:type="character" w:customStyle="1" w:styleId="WW8Num43z1">
    <w:name w:val="WW8Num43z1"/>
    <w:rsid w:val="00650A0A"/>
    <w:rPr>
      <w:rFonts w:ascii="Courier New" w:hAnsi="Courier New"/>
    </w:rPr>
  </w:style>
  <w:style w:type="character" w:customStyle="1" w:styleId="WW8Num43z2">
    <w:name w:val="WW8Num43z2"/>
    <w:rsid w:val="00650A0A"/>
    <w:rPr>
      <w:rFonts w:ascii="Wingdings" w:hAnsi="Wingdings"/>
    </w:rPr>
  </w:style>
  <w:style w:type="character" w:customStyle="1" w:styleId="FootnoteCharacters">
    <w:name w:val="Footnote Characters"/>
    <w:rsid w:val="00650A0A"/>
    <w:rPr>
      <w:vertAlign w:val="superscript"/>
    </w:rPr>
  </w:style>
  <w:style w:type="paragraph" w:customStyle="1" w:styleId="Heading">
    <w:name w:val="Heading"/>
    <w:basedOn w:val="Normal"/>
    <w:next w:val="BodyText"/>
    <w:rsid w:val="00650A0A"/>
    <w:pPr>
      <w:keepNext/>
      <w:suppressAutoHyphens/>
      <w:spacing w:before="240"/>
    </w:pPr>
    <w:rPr>
      <w:rFonts w:ascii="Arial" w:eastAsia="DejaVu Sans" w:hAnsi="Arial" w:cs="DejaVu Sans"/>
      <w:sz w:val="28"/>
      <w:szCs w:val="28"/>
      <w:lang w:val="en-GB" w:eastAsia="ar-SA"/>
    </w:rPr>
  </w:style>
  <w:style w:type="paragraph" w:customStyle="1" w:styleId="Index">
    <w:name w:val="Index"/>
    <w:basedOn w:val="Normal"/>
    <w:rsid w:val="00650A0A"/>
    <w:pPr>
      <w:suppressLineNumbers/>
      <w:suppressAutoHyphens/>
      <w:spacing w:before="120" w:after="0"/>
    </w:pPr>
    <w:rPr>
      <w:rFonts w:ascii="Arial" w:eastAsia="Calibri" w:hAnsi="Arial" w:cs="Calibri"/>
      <w:sz w:val="22"/>
      <w:szCs w:val="22"/>
      <w:lang w:val="en-GB" w:eastAsia="ar-SA"/>
    </w:rPr>
  </w:style>
  <w:style w:type="paragraph" w:customStyle="1" w:styleId="MediumGrid1-Accent22">
    <w:name w:val="Medium Grid 1 - Accent 22"/>
    <w:basedOn w:val="Normal"/>
    <w:rsid w:val="00650A0A"/>
    <w:pPr>
      <w:suppressAutoHyphens/>
      <w:spacing w:before="120" w:after="0"/>
      <w:ind w:left="720"/>
    </w:pPr>
    <w:rPr>
      <w:rFonts w:ascii="Cambria" w:eastAsia="Cambria" w:hAnsi="Cambria"/>
      <w:sz w:val="22"/>
      <w:szCs w:val="22"/>
      <w:lang w:val="es-ES" w:eastAsia="ar-SA"/>
    </w:rPr>
  </w:style>
  <w:style w:type="paragraph" w:customStyle="1" w:styleId="WW-Default">
    <w:name w:val="WW-Default"/>
    <w:rsid w:val="00650A0A"/>
    <w:pPr>
      <w:widowControl w:val="0"/>
      <w:suppressAutoHyphens/>
      <w:autoSpaceDE w:val="0"/>
    </w:pPr>
    <w:rPr>
      <w:rFonts w:ascii="HOENNM+Arial" w:hAnsi="HOENNM+Arial" w:cs="HOENNM+Arial"/>
      <w:color w:val="000000"/>
      <w:sz w:val="24"/>
      <w:szCs w:val="24"/>
      <w:lang w:val="en-US" w:eastAsia="ar-SA"/>
    </w:rPr>
  </w:style>
  <w:style w:type="paragraph" w:customStyle="1" w:styleId="Contents10">
    <w:name w:val="Contents 10"/>
    <w:basedOn w:val="Index"/>
    <w:rsid w:val="00650A0A"/>
    <w:pPr>
      <w:tabs>
        <w:tab w:val="right" w:leader="dot" w:pos="7425"/>
      </w:tabs>
      <w:ind w:left="2547"/>
    </w:pPr>
  </w:style>
  <w:style w:type="paragraph" w:customStyle="1" w:styleId="TableContents">
    <w:name w:val="Table Contents"/>
    <w:basedOn w:val="Normal"/>
    <w:rsid w:val="00650A0A"/>
    <w:pPr>
      <w:suppressLineNumbers/>
      <w:suppressAutoHyphens/>
      <w:spacing w:before="120" w:after="0"/>
    </w:pPr>
    <w:rPr>
      <w:rFonts w:ascii="Arial" w:eastAsia="Calibri" w:hAnsi="Arial" w:cs="Calibri"/>
      <w:sz w:val="22"/>
      <w:szCs w:val="22"/>
      <w:lang w:val="en-GB" w:eastAsia="ar-SA"/>
    </w:rPr>
  </w:style>
  <w:style w:type="paragraph" w:customStyle="1" w:styleId="TableHeading">
    <w:name w:val="Table Heading"/>
    <w:basedOn w:val="TableContents"/>
    <w:rsid w:val="00650A0A"/>
    <w:pPr>
      <w:jc w:val="center"/>
    </w:pPr>
    <w:rPr>
      <w:b/>
      <w:bCs/>
    </w:rPr>
  </w:style>
  <w:style w:type="paragraph" w:styleId="DocumentMap">
    <w:name w:val="Document Map"/>
    <w:basedOn w:val="Normal"/>
    <w:link w:val="DocumentMapChar"/>
    <w:rsid w:val="00650A0A"/>
    <w:pPr>
      <w:shd w:val="clear" w:color="auto" w:fill="000080"/>
      <w:spacing w:before="120" w:after="0"/>
    </w:pPr>
    <w:rPr>
      <w:rFonts w:ascii="Tahoma" w:eastAsia="MS Mincho" w:hAnsi="Tahoma" w:cs="Tahoma"/>
      <w:szCs w:val="20"/>
      <w:lang w:val="en-US"/>
    </w:rPr>
  </w:style>
  <w:style w:type="character" w:customStyle="1" w:styleId="DocumentMapChar">
    <w:name w:val="Document Map Char"/>
    <w:basedOn w:val="DefaultParagraphFont"/>
    <w:link w:val="DocumentMap"/>
    <w:rsid w:val="00650A0A"/>
    <w:rPr>
      <w:rFonts w:ascii="Tahoma" w:eastAsia="MS Mincho" w:hAnsi="Tahoma" w:cs="Tahoma"/>
      <w:sz w:val="24"/>
      <w:shd w:val="clear" w:color="auto" w:fill="000080"/>
      <w:lang w:val="en-US" w:eastAsia="en-US"/>
    </w:rPr>
  </w:style>
  <w:style w:type="character" w:customStyle="1" w:styleId="BodyTextChar1">
    <w:name w:val="Body Text Char1"/>
    <w:rsid w:val="00650A0A"/>
    <w:rPr>
      <w:rFonts w:eastAsia="Times"/>
      <w:lang w:val="en-US" w:eastAsia="en-US" w:bidi="ar-SA"/>
    </w:rPr>
  </w:style>
  <w:style w:type="paragraph" w:customStyle="1" w:styleId="abstract">
    <w:name w:val="abstract"/>
    <w:basedOn w:val="Normal"/>
    <w:next w:val="Normal"/>
    <w:link w:val="abstractChar"/>
    <w:autoRedefine/>
    <w:rsid w:val="00650A0A"/>
    <w:pPr>
      <w:overflowPunct w:val="0"/>
      <w:autoSpaceDE w:val="0"/>
      <w:autoSpaceDN w:val="0"/>
      <w:adjustRightInd w:val="0"/>
      <w:spacing w:before="120" w:after="0" w:line="360" w:lineRule="auto"/>
      <w:textAlignment w:val="baseline"/>
    </w:pPr>
    <w:rPr>
      <w:rFonts w:ascii="Arial" w:eastAsia="MS Mincho" w:hAnsi="Arial"/>
      <w:szCs w:val="20"/>
      <w:lang w:val="de-DE"/>
    </w:rPr>
  </w:style>
  <w:style w:type="character" w:customStyle="1" w:styleId="abstractChar">
    <w:name w:val="abstract Char"/>
    <w:link w:val="abstract"/>
    <w:rsid w:val="00650A0A"/>
    <w:rPr>
      <w:rFonts w:ascii="Arial" w:eastAsia="MS Mincho" w:hAnsi="Arial"/>
      <w:sz w:val="24"/>
      <w:lang w:val="de-DE" w:eastAsia="en-US"/>
    </w:rPr>
  </w:style>
  <w:style w:type="paragraph" w:styleId="List2">
    <w:name w:val="List 2"/>
    <w:basedOn w:val="Normal"/>
    <w:rsid w:val="00650A0A"/>
    <w:pPr>
      <w:widowControl w:val="0"/>
      <w:spacing w:before="120" w:after="0"/>
      <w:ind w:left="566" w:hanging="283"/>
    </w:pPr>
    <w:rPr>
      <w:rFonts w:ascii="Arial" w:hAnsi="Arial"/>
      <w:szCs w:val="20"/>
      <w:lang w:val="fr-FR" w:eastAsia="fr-FR"/>
    </w:rPr>
  </w:style>
  <w:style w:type="paragraph" w:styleId="ListNumber">
    <w:name w:val="List Number"/>
    <w:basedOn w:val="Normal"/>
    <w:rsid w:val="00650A0A"/>
    <w:pPr>
      <w:numPr>
        <w:numId w:val="5"/>
      </w:numPr>
      <w:spacing w:before="120" w:after="0"/>
    </w:pPr>
    <w:rPr>
      <w:rFonts w:ascii="Arial" w:hAnsi="Arial"/>
      <w:sz w:val="22"/>
      <w:lang w:val="nl-NL" w:eastAsia="nl-NL"/>
    </w:rPr>
  </w:style>
  <w:style w:type="paragraph" w:customStyle="1" w:styleId="TableParagraph">
    <w:name w:val="Table Paragraph"/>
    <w:basedOn w:val="Normal"/>
    <w:uiPriority w:val="1"/>
    <w:qFormat/>
    <w:rsid w:val="00650A0A"/>
    <w:pPr>
      <w:widowControl w:val="0"/>
      <w:autoSpaceDE w:val="0"/>
      <w:autoSpaceDN w:val="0"/>
      <w:adjustRightInd w:val="0"/>
      <w:spacing w:before="120" w:after="0"/>
    </w:pPr>
    <w:rPr>
      <w:rFonts w:ascii="Times New Roman" w:hAnsi="Times New Roman"/>
      <w:lang w:val="en-US"/>
    </w:rPr>
  </w:style>
  <w:style w:type="paragraph" w:customStyle="1" w:styleId="h">
    <w:name w:val="h"/>
    <w:basedOn w:val="Normal"/>
    <w:rsid w:val="00650A0A"/>
    <w:pPr>
      <w:spacing w:before="120" w:after="0"/>
    </w:pPr>
    <w:rPr>
      <w:rFonts w:ascii="Arial" w:eastAsia="Calibri" w:hAnsi="Arial"/>
      <w:sz w:val="20"/>
      <w:szCs w:val="20"/>
      <w:u w:val="single"/>
      <w:lang w:val="en-US"/>
    </w:rPr>
  </w:style>
  <w:style w:type="character" w:customStyle="1" w:styleId="address-line1">
    <w:name w:val="address-line1"/>
    <w:rsid w:val="00650A0A"/>
  </w:style>
  <w:style w:type="character" w:customStyle="1" w:styleId="address-line2">
    <w:name w:val="address-line2"/>
    <w:rsid w:val="00650A0A"/>
  </w:style>
  <w:style w:type="character" w:customStyle="1" w:styleId="postal-code">
    <w:name w:val="postal-code"/>
    <w:rsid w:val="00650A0A"/>
  </w:style>
  <w:style w:type="character" w:customStyle="1" w:styleId="locality">
    <w:name w:val="locality"/>
    <w:rsid w:val="00650A0A"/>
  </w:style>
  <w:style w:type="character" w:customStyle="1" w:styleId="country">
    <w:name w:val="country"/>
    <w:rsid w:val="00650A0A"/>
  </w:style>
  <w:style w:type="character" w:customStyle="1" w:styleId="administrative-area">
    <w:name w:val="administrative-area"/>
    <w:rsid w:val="00650A0A"/>
  </w:style>
  <w:style w:type="paragraph" w:styleId="Index1">
    <w:name w:val="index 1"/>
    <w:basedOn w:val="Normal"/>
    <w:next w:val="Normal"/>
    <w:autoRedefine/>
    <w:rsid w:val="00650A0A"/>
    <w:pPr>
      <w:spacing w:after="0"/>
      <w:ind w:left="220" w:hanging="220"/>
    </w:pPr>
    <w:rPr>
      <w:rFonts w:eastAsia="Calibri"/>
      <w:sz w:val="20"/>
      <w:szCs w:val="20"/>
      <w:lang w:val="en-GB"/>
    </w:rPr>
  </w:style>
  <w:style w:type="paragraph" w:styleId="Index2">
    <w:name w:val="index 2"/>
    <w:basedOn w:val="Normal"/>
    <w:next w:val="Normal"/>
    <w:autoRedefine/>
    <w:rsid w:val="00650A0A"/>
    <w:pPr>
      <w:spacing w:after="0"/>
      <w:ind w:left="440" w:hanging="220"/>
    </w:pPr>
    <w:rPr>
      <w:rFonts w:eastAsia="Calibri"/>
      <w:sz w:val="20"/>
      <w:szCs w:val="20"/>
      <w:lang w:val="en-GB"/>
    </w:rPr>
  </w:style>
  <w:style w:type="paragraph" w:styleId="Index3">
    <w:name w:val="index 3"/>
    <w:basedOn w:val="Normal"/>
    <w:next w:val="Normal"/>
    <w:autoRedefine/>
    <w:rsid w:val="00650A0A"/>
    <w:pPr>
      <w:spacing w:after="0"/>
      <w:ind w:left="660" w:hanging="220"/>
    </w:pPr>
    <w:rPr>
      <w:rFonts w:eastAsia="Calibri"/>
      <w:sz w:val="20"/>
      <w:szCs w:val="20"/>
      <w:lang w:val="en-GB"/>
    </w:rPr>
  </w:style>
  <w:style w:type="paragraph" w:styleId="Index4">
    <w:name w:val="index 4"/>
    <w:basedOn w:val="Normal"/>
    <w:next w:val="Normal"/>
    <w:autoRedefine/>
    <w:rsid w:val="00650A0A"/>
    <w:pPr>
      <w:spacing w:after="0"/>
      <w:ind w:left="880" w:hanging="220"/>
    </w:pPr>
    <w:rPr>
      <w:rFonts w:eastAsia="Calibri"/>
      <w:sz w:val="20"/>
      <w:szCs w:val="20"/>
      <w:lang w:val="en-GB"/>
    </w:rPr>
  </w:style>
  <w:style w:type="paragraph" w:styleId="Index5">
    <w:name w:val="index 5"/>
    <w:basedOn w:val="Normal"/>
    <w:next w:val="Normal"/>
    <w:autoRedefine/>
    <w:rsid w:val="00650A0A"/>
    <w:pPr>
      <w:spacing w:after="0"/>
      <w:ind w:left="1100" w:hanging="220"/>
    </w:pPr>
    <w:rPr>
      <w:rFonts w:eastAsia="Calibri"/>
      <w:sz w:val="20"/>
      <w:szCs w:val="20"/>
      <w:lang w:val="en-GB"/>
    </w:rPr>
  </w:style>
  <w:style w:type="paragraph" w:styleId="Index6">
    <w:name w:val="index 6"/>
    <w:basedOn w:val="Normal"/>
    <w:next w:val="Normal"/>
    <w:autoRedefine/>
    <w:rsid w:val="00650A0A"/>
    <w:pPr>
      <w:spacing w:after="0"/>
      <w:ind w:left="1320" w:hanging="220"/>
    </w:pPr>
    <w:rPr>
      <w:rFonts w:eastAsia="Calibri"/>
      <w:sz w:val="20"/>
      <w:szCs w:val="20"/>
      <w:lang w:val="en-GB"/>
    </w:rPr>
  </w:style>
  <w:style w:type="paragraph" w:styleId="Index7">
    <w:name w:val="index 7"/>
    <w:basedOn w:val="Normal"/>
    <w:next w:val="Normal"/>
    <w:autoRedefine/>
    <w:rsid w:val="00650A0A"/>
    <w:pPr>
      <w:spacing w:after="0"/>
      <w:ind w:left="1540" w:hanging="220"/>
    </w:pPr>
    <w:rPr>
      <w:rFonts w:eastAsia="Calibri"/>
      <w:sz w:val="20"/>
      <w:szCs w:val="20"/>
      <w:lang w:val="en-GB"/>
    </w:rPr>
  </w:style>
  <w:style w:type="paragraph" w:styleId="Index8">
    <w:name w:val="index 8"/>
    <w:basedOn w:val="Normal"/>
    <w:next w:val="Normal"/>
    <w:autoRedefine/>
    <w:rsid w:val="00650A0A"/>
    <w:pPr>
      <w:spacing w:after="0"/>
      <w:ind w:left="1760" w:hanging="220"/>
    </w:pPr>
    <w:rPr>
      <w:rFonts w:eastAsia="Calibri"/>
      <w:sz w:val="20"/>
      <w:szCs w:val="20"/>
      <w:lang w:val="en-GB"/>
    </w:rPr>
  </w:style>
  <w:style w:type="paragraph" w:styleId="Index9">
    <w:name w:val="index 9"/>
    <w:basedOn w:val="Normal"/>
    <w:next w:val="Normal"/>
    <w:autoRedefine/>
    <w:rsid w:val="00650A0A"/>
    <w:pPr>
      <w:spacing w:after="0"/>
      <w:ind w:left="1980" w:hanging="220"/>
    </w:pPr>
    <w:rPr>
      <w:rFonts w:eastAsia="Calibri"/>
      <w:sz w:val="20"/>
      <w:szCs w:val="20"/>
      <w:lang w:val="en-GB"/>
    </w:rPr>
  </w:style>
  <w:style w:type="paragraph" w:styleId="IndexHeading">
    <w:name w:val="index heading"/>
    <w:basedOn w:val="Normal"/>
    <w:next w:val="Index1"/>
    <w:rsid w:val="00650A0A"/>
    <w:pPr>
      <w:spacing w:before="120"/>
    </w:pPr>
    <w:rPr>
      <w:rFonts w:eastAsia="Calibri"/>
      <w:b/>
      <w:bCs/>
      <w:i/>
      <w:iCs/>
      <w:sz w:val="20"/>
      <w:szCs w:val="20"/>
      <w:lang w:val="en-GB"/>
    </w:rPr>
  </w:style>
  <w:style w:type="table" w:styleId="MediumGrid2">
    <w:name w:val="Medium Grid 2"/>
    <w:basedOn w:val="TableNormal"/>
    <w:link w:val="MediumGrid2Char"/>
    <w:uiPriority w:val="1"/>
    <w:semiHidden/>
    <w:unhideWhenUsed/>
    <w:rsid w:val="00650A0A"/>
    <w:rPr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tblPr/>
      <w:tcPr>
        <w:shd w:val="clear" w:color="auto" w:fill="E6E6E6" w:themeFill="text1" w:themeFillTint="19"/>
      </w:tcPr>
    </w:tblStylePr>
    <w:tblStylePr w:type="lastRow"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customStyle="1" w:styleId="default0">
    <w:name w:val="default"/>
    <w:basedOn w:val="Normal"/>
    <w:rsid w:val="00957E00"/>
    <w:rPr>
      <w:rFonts w:ascii="Times New Roman" w:hAnsi="Times New Roman"/>
    </w:rPr>
  </w:style>
  <w:style w:type="paragraph" w:customStyle="1" w:styleId="activity">
    <w:name w:val="activity"/>
    <w:basedOn w:val="Normal"/>
    <w:rsid w:val="00CF64C0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hyperlink--z65vcg">
    <w:name w:val="hyperlink--z65vcg"/>
    <w:basedOn w:val="Normal"/>
    <w:rsid w:val="00CA1820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message--cefiw">
    <w:name w:val="message--cefiw"/>
    <w:basedOn w:val="Normal"/>
    <w:rsid w:val="00BE7BA7"/>
    <w:pPr>
      <w:spacing w:before="100" w:beforeAutospacing="1" w:after="100" w:afterAutospacing="1"/>
    </w:pPr>
    <w:rPr>
      <w:rFonts w:ascii="Times New Roman" w:hAnsi="Times New Roman"/>
    </w:rPr>
  </w:style>
  <w:style w:type="paragraph" w:styleId="NoSpacing">
    <w:name w:val="No Spacing"/>
    <w:uiPriority w:val="1"/>
    <w:qFormat/>
    <w:rsid w:val="00B938E6"/>
    <w:rPr>
      <w:rFonts w:asciiTheme="minorHAnsi" w:eastAsiaTheme="minorEastAsia" w:hAnsiTheme="minorHAnsi" w:cstheme="minorBidi"/>
      <w:sz w:val="22"/>
      <w:szCs w:val="22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4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31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862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7063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6226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6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1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71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522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21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5598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23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0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49173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88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8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5714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319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833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315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6410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3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22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8496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1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91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2164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62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12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937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933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675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6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4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9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4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0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45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62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13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632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2115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9030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6827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942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801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54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6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0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5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16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4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8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9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3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2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55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49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353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0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3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6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56838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34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167357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4912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9736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53193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25708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17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03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36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32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2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7456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20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07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678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513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84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4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4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49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97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60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505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4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1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9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7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6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99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02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16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6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4384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01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568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26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143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97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42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55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220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12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28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48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469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482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5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5811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054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8839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75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15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2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8524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81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3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3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94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19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251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49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80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12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2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864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7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5668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50013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586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739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6073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01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35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18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065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15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81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22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64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906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049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0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2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05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5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0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1021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161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41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330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0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2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46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2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7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63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65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04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29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128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19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212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97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990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5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93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581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14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38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620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362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3360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63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0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59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35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81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736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57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40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354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321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51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343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24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802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779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227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134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740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906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6188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730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193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114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482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61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797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389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954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71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211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14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732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039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909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78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855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957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46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92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774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17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545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82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869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175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416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917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5801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428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9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1305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19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706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77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137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753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371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833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914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406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417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599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9761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92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656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169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586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098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6726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78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762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779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074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33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325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593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8335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23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64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331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089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957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683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061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9739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74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744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690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846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296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043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36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186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00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707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1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713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23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7024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55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211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95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510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166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766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25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9073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05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135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574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878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228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1936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477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538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218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2979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698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475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392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033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76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630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01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636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69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39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364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541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44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422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1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310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233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133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80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3842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306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535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749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44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77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300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9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103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715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533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25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033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957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67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35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94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65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846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95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451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04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28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30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845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370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52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639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220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91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740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06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701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550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675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772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6706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14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0321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175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829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897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976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8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166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944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877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13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6203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568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360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874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57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335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785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919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721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83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825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316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437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09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77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20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548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88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500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87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800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35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029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2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126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34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538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792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910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797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887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233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817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724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095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89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294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722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258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99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91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755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308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0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831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03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0218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30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642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120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83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017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308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708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971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71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716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3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6174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109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3445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957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5418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603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918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40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102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900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853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217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81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54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910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78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962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53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149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57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821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04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874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858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584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58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294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40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886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225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97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47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836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255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328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429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879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93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42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69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611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31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1482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298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838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2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349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454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1564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17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717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91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998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31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134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65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4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640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0284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07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201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846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9798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47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261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699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030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2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9326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359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7244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815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888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104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381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29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362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036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8897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77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26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49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165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90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664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22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336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0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4138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926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229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211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5184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016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805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3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795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11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633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303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65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50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830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18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309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15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847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111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576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593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112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32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224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10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2650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55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2000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062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847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535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630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44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262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79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397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21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4137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12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248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510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290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27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613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970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081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423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627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91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686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905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780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2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322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43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679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745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895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143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452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977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987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312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759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88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579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965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4366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248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816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92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580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63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343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055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816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626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19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056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233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108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279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18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83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519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502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37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153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194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920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681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750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91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620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93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877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37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7844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58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055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93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691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60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2587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77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3509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51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340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68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863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0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279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626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330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31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346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978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808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02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105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396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579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365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9851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274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9521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832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864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64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564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0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175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78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143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44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48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65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919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20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455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33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654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721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499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804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175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31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713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266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177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89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993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997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86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4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172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386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33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30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71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133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79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9165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485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511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75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246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45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430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307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668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245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141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23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587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414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39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022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521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912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088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992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6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959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3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723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67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140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24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610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753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415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71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2481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96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888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594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036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00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270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806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081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141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029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04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014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086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103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689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331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24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605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06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790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40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046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02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349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047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353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872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176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4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256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074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0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22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696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763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302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193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882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9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568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028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947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857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614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83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6144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53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8084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63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097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9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764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93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335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44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031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01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468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70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13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61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39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306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727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3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405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76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326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116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9147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73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125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938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4697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51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4783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358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36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642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26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9948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938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2093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160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621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43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374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39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958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293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251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869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874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75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910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64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1096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910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9162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142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237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5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920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500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679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177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48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89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962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52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361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705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819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23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899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37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349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83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2842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77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1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61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993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96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4912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7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433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04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515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23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167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133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485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0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781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901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845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136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154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48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790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44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829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79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5651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80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768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31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378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847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186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30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784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68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091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56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018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93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6841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954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6749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0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768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5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9762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66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77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57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864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49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056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418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6135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524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630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627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448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81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695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250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3150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54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1094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51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962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416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215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26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065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931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395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752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71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89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6689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523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73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2348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584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561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96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412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2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8759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06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7616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0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135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98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098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988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017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44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866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582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16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961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201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510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701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997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2272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561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113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0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850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55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076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813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951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95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675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907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2004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53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63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21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1619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640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445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942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197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78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4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947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815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468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47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71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702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43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777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02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307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427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449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1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647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771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9678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73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4036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95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071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188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4366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99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104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225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253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01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56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73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590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716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059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044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4507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95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416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419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01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596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753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909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737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447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275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745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3187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92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606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993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569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550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376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78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201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489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668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15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058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848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769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57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0492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40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916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387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469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85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158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32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314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45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3071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180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964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25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4142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275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628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327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592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86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847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488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3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7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181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893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1506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3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725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5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624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469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87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959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245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358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927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057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771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81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289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0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740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24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020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24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3112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3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673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0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801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81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1115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74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96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259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781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30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228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2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057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387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516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58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3037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581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8205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49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588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87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4716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601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44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357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617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33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813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0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95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5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82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54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5513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85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832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340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162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081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462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550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0719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92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734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544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6928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30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467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114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345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030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407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798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38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940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214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03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6838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964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291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19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107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600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909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713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12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713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61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836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63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3816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393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354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43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559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460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00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24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723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04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3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62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71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987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6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4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1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0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3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0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0333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7466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01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2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48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9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298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664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5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9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66579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15972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09368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35877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735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239157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9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93394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77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5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6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1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1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3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2193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7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18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6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2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9707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531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92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9732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515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1365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8772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1533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747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313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234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2883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34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5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835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30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6395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886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06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7878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876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467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95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423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097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18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9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69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10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81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178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329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444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7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09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9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823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340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8286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76845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129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150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7291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8984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55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587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089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943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2378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74387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394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532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608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4358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76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743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921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030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747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16075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03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758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8817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16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8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4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1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85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13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31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773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0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3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6726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0453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779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68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4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7626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2773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14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2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27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3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50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24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94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366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10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518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282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4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2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81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37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117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528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175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7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86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7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6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1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5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84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2347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07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62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3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76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58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951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640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31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3176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33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2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475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3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728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163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72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935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686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863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50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5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768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8423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8576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038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39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98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46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8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9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5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7691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495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7242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72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4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03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1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792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722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4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49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292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0230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93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61396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80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302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6790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1543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98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72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610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277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092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90567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439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126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0864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832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96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01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0484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6850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37577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621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960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4249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912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0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31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070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498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4540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71717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59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336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6841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506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4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8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7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9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3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854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1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719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21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8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2013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2.png"/><Relationship Id="rId18" Type="http://schemas.openxmlformats.org/officeDocument/2006/relationships/image" Target="media/image4.sv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s://oceanexpert.org" TargetMode="External"/><Relationship Id="rId10" Type="http://schemas.openxmlformats.org/officeDocument/2006/relationships/header" Target="header1.xml"/><Relationship Id="rId19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oceanexpert.org/event/326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81FD1E-EB50-8346-9B99-794754BEED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15</Pages>
  <Words>2422</Words>
  <Characters>13811</Characters>
  <Application>Microsoft Office Word</Application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UNESCO IOC - IODE</Company>
  <LinksUpToDate>false</LinksUpToDate>
  <CharactersWithSpaces>16201</CharactersWithSpaces>
  <SharedDoc>false</SharedDoc>
  <HyperlinkBase/>
  <HLinks>
    <vt:vector size="198" baseType="variant">
      <vt:variant>
        <vt:i4>1048660</vt:i4>
      </vt:variant>
      <vt:variant>
        <vt:i4>174</vt:i4>
      </vt:variant>
      <vt:variant>
        <vt:i4>0</vt:i4>
      </vt:variant>
      <vt:variant>
        <vt:i4>5</vt:i4>
      </vt:variant>
      <vt:variant>
        <vt:lpwstr>http://bestpractice.iode.org/</vt:lpwstr>
      </vt:variant>
      <vt:variant>
        <vt:lpwstr/>
      </vt:variant>
      <vt:variant>
        <vt:i4>2293821</vt:i4>
      </vt:variant>
      <vt:variant>
        <vt:i4>171</vt:i4>
      </vt:variant>
      <vt:variant>
        <vt:i4>0</vt:i4>
      </vt:variant>
      <vt:variant>
        <vt:i4>5</vt:i4>
      </vt:variant>
      <vt:variant>
        <vt:lpwstr>http://www.oceandatastandards.org/</vt:lpwstr>
      </vt:variant>
      <vt:variant>
        <vt:lpwstr/>
      </vt:variant>
      <vt:variant>
        <vt:i4>5832768</vt:i4>
      </vt:variant>
      <vt:variant>
        <vt:i4>168</vt:i4>
      </vt:variant>
      <vt:variant>
        <vt:i4>0</vt:i4>
      </vt:variant>
      <vt:variant>
        <vt:i4>5</vt:i4>
      </vt:variant>
      <vt:variant>
        <vt:lpwstr>http://www.oceannet.org/</vt:lpwstr>
      </vt:variant>
      <vt:variant>
        <vt:lpwstr/>
      </vt:variant>
      <vt:variant>
        <vt:i4>2752557</vt:i4>
      </vt:variant>
      <vt:variant>
        <vt:i4>165</vt:i4>
      </vt:variant>
      <vt:variant>
        <vt:i4>0</vt:i4>
      </vt:variant>
      <vt:variant>
        <vt:i4>5</vt:i4>
      </vt:variant>
      <vt:variant>
        <vt:lpwstr>http://www.iode.org/policy</vt:lpwstr>
      </vt:variant>
      <vt:variant>
        <vt:lpwstr/>
      </vt:variant>
      <vt:variant>
        <vt:i4>1048660</vt:i4>
      </vt:variant>
      <vt:variant>
        <vt:i4>162</vt:i4>
      </vt:variant>
      <vt:variant>
        <vt:i4>0</vt:i4>
      </vt:variant>
      <vt:variant>
        <vt:i4>5</vt:i4>
      </vt:variant>
      <vt:variant>
        <vt:lpwstr>http://bestpractice.iode.org/</vt:lpwstr>
      </vt:variant>
      <vt:variant>
        <vt:lpwstr/>
      </vt:variant>
      <vt:variant>
        <vt:i4>2293821</vt:i4>
      </vt:variant>
      <vt:variant>
        <vt:i4>159</vt:i4>
      </vt:variant>
      <vt:variant>
        <vt:i4>0</vt:i4>
      </vt:variant>
      <vt:variant>
        <vt:i4>5</vt:i4>
      </vt:variant>
      <vt:variant>
        <vt:lpwstr>http://www.oceandatastandards.org/</vt:lpwstr>
      </vt:variant>
      <vt:variant>
        <vt:lpwstr/>
      </vt:variant>
      <vt:variant>
        <vt:i4>1507346</vt:i4>
      </vt:variant>
      <vt:variant>
        <vt:i4>156</vt:i4>
      </vt:variant>
      <vt:variant>
        <vt:i4>0</vt:i4>
      </vt:variant>
      <vt:variant>
        <vt:i4>5</vt:i4>
      </vt:variant>
      <vt:variant>
        <vt:lpwstr>http://data.oceandataportal.org/</vt:lpwstr>
      </vt:variant>
      <vt:variant>
        <vt:lpwstr/>
      </vt:variant>
      <vt:variant>
        <vt:i4>3145853</vt:i4>
      </vt:variant>
      <vt:variant>
        <vt:i4>153</vt:i4>
      </vt:variant>
      <vt:variant>
        <vt:i4>0</vt:i4>
      </vt:variant>
      <vt:variant>
        <vt:i4>5</vt:i4>
      </vt:variant>
      <vt:variant>
        <vt:lpwstr>http://www.oceandataportal.org/</vt:lpwstr>
      </vt:variant>
      <vt:variant>
        <vt:lpwstr/>
      </vt:variant>
      <vt:variant>
        <vt:i4>2031664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_Toc314578042</vt:lpwstr>
      </vt:variant>
      <vt:variant>
        <vt:i4>2031664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_Toc314578041</vt:lpwstr>
      </vt:variant>
      <vt:variant>
        <vt:i4>2031664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_Toc314578040</vt:lpwstr>
      </vt:variant>
      <vt:variant>
        <vt:i4>1572912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_Toc314578039</vt:lpwstr>
      </vt:variant>
      <vt:variant>
        <vt:i4>1572912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_Toc314578038</vt:lpwstr>
      </vt:variant>
      <vt:variant>
        <vt:i4>1572912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_Toc314578037</vt:lpwstr>
      </vt:variant>
      <vt:variant>
        <vt:i4>1572912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_Toc314578036</vt:lpwstr>
      </vt:variant>
      <vt:variant>
        <vt:i4>1572912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_Toc314578035</vt:lpwstr>
      </vt:variant>
      <vt:variant>
        <vt:i4>1572912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_Toc314578034</vt:lpwstr>
      </vt:variant>
      <vt:variant>
        <vt:i4>1572912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_Toc314578033</vt:lpwstr>
      </vt:variant>
      <vt:variant>
        <vt:i4>1572912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_Toc314578032</vt:lpwstr>
      </vt:variant>
      <vt:variant>
        <vt:i4>1572912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_Toc314578031</vt:lpwstr>
      </vt:variant>
      <vt:variant>
        <vt:i4>1572912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_Toc314578030</vt:lpwstr>
      </vt:variant>
      <vt:variant>
        <vt:i4>1638448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_Toc314578029</vt:lpwstr>
      </vt:variant>
      <vt:variant>
        <vt:i4>1638448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_Toc314578028</vt:lpwstr>
      </vt:variant>
      <vt:variant>
        <vt:i4>1638448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_Toc314578027</vt:lpwstr>
      </vt:variant>
      <vt:variant>
        <vt:i4>1638448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_Toc314578026</vt:lpwstr>
      </vt:variant>
      <vt:variant>
        <vt:i4>1638448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_Toc314578025</vt:lpwstr>
      </vt:variant>
      <vt:variant>
        <vt:i4>1638448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_Toc314578024</vt:lpwstr>
      </vt:variant>
      <vt:variant>
        <vt:i4>1638448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_Toc314578023</vt:lpwstr>
      </vt:variant>
      <vt:variant>
        <vt:i4>1638448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_Toc314578022</vt:lpwstr>
      </vt:variant>
      <vt:variant>
        <vt:i4>1638448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_Toc314578021</vt:lpwstr>
      </vt:variant>
      <vt:variant>
        <vt:i4>1638448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_Toc314578020</vt:lpwstr>
      </vt:variant>
      <vt:variant>
        <vt:i4>1703984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_Toc314578019</vt:lpwstr>
      </vt:variant>
      <vt:variant>
        <vt:i4>1703984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_Toc314578018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Pissierssens</dc:creator>
  <cp:keywords/>
  <dc:description/>
  <cp:lastModifiedBy>De Baenst, Sofie</cp:lastModifiedBy>
  <cp:revision>6</cp:revision>
  <cp:lastPrinted>2019-12-16T08:18:00Z</cp:lastPrinted>
  <dcterms:created xsi:type="dcterms:W3CDTF">2021-12-09T12:05:00Z</dcterms:created>
  <dcterms:modified xsi:type="dcterms:W3CDTF">2021-12-09T12:19:00Z</dcterms:modified>
  <cp:category/>
</cp:coreProperties>
</file>