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4A6F4" w14:textId="0A746511" w:rsidR="00022E81" w:rsidRPr="00E476D3" w:rsidRDefault="00022E81" w:rsidP="0068274D">
      <w:pPr>
        <w:pStyle w:val="govbodytitle"/>
        <w:rPr>
          <w:bCs w:val="0"/>
          <w:lang w:val="en-AU"/>
        </w:rPr>
      </w:pPr>
      <w:r w:rsidRPr="00E476D3">
        <w:rPr>
          <w:sz w:val="36"/>
          <w:szCs w:val="36"/>
          <w:lang w:val="en-AU"/>
        </w:rPr>
        <w:t>Intergovernmental Oceanographic Commission</w:t>
      </w:r>
      <w:r w:rsidR="0068274D" w:rsidRPr="00E476D3">
        <w:rPr>
          <w:sz w:val="36"/>
          <w:szCs w:val="36"/>
          <w:lang w:val="en-AU"/>
        </w:rPr>
        <w:br/>
      </w:r>
      <w:r w:rsidR="0068274D" w:rsidRPr="00E476D3">
        <w:rPr>
          <w:rFonts w:cs="Arial"/>
          <w:i/>
          <w:iCs/>
          <w:sz w:val="32"/>
          <w:szCs w:val="30"/>
          <w:lang w:val="en-AU"/>
        </w:rPr>
        <w:t>Reports</w:t>
      </w:r>
      <w:r w:rsidR="0068274D" w:rsidRPr="00E476D3">
        <w:rPr>
          <w:rFonts w:cs="Arial"/>
          <w:i/>
          <w:iCs/>
          <w:spacing w:val="-4"/>
          <w:sz w:val="32"/>
          <w:szCs w:val="30"/>
          <w:lang w:val="en-AU"/>
        </w:rPr>
        <w:t xml:space="preserve"> </w:t>
      </w:r>
      <w:r w:rsidR="0068274D" w:rsidRPr="00E476D3">
        <w:rPr>
          <w:rFonts w:cs="Arial"/>
          <w:i/>
          <w:iCs/>
          <w:sz w:val="32"/>
          <w:szCs w:val="30"/>
          <w:lang w:val="en-AU"/>
        </w:rPr>
        <w:t>of</w:t>
      </w:r>
      <w:r w:rsidR="0068274D" w:rsidRPr="00E476D3">
        <w:rPr>
          <w:rFonts w:cs="Arial"/>
          <w:i/>
          <w:iCs/>
          <w:spacing w:val="1"/>
          <w:sz w:val="32"/>
          <w:szCs w:val="30"/>
          <w:lang w:val="en-AU"/>
        </w:rPr>
        <w:t xml:space="preserve"> </w:t>
      </w:r>
      <w:r w:rsidR="0068274D" w:rsidRPr="00E476D3">
        <w:rPr>
          <w:rFonts w:cs="Arial"/>
          <w:i/>
          <w:iCs/>
          <w:sz w:val="32"/>
          <w:szCs w:val="30"/>
          <w:lang w:val="en-AU"/>
        </w:rPr>
        <w:t>Meetings</w:t>
      </w:r>
      <w:r w:rsidR="0068274D" w:rsidRPr="00E476D3">
        <w:rPr>
          <w:rFonts w:cs="Arial"/>
          <w:i/>
          <w:iCs/>
          <w:spacing w:val="-4"/>
          <w:sz w:val="32"/>
          <w:szCs w:val="30"/>
          <w:lang w:val="en-AU"/>
        </w:rPr>
        <w:t xml:space="preserve"> </w:t>
      </w:r>
      <w:r w:rsidR="0068274D" w:rsidRPr="00E476D3">
        <w:rPr>
          <w:rFonts w:cs="Arial"/>
          <w:i/>
          <w:iCs/>
          <w:sz w:val="32"/>
          <w:szCs w:val="30"/>
          <w:lang w:val="en-AU"/>
        </w:rPr>
        <w:t>of</w:t>
      </w:r>
      <w:r w:rsidR="0068274D" w:rsidRPr="00E476D3">
        <w:rPr>
          <w:rFonts w:cs="Arial"/>
          <w:i/>
          <w:iCs/>
          <w:spacing w:val="1"/>
          <w:sz w:val="32"/>
          <w:szCs w:val="30"/>
          <w:lang w:val="en-AU"/>
        </w:rPr>
        <w:t xml:space="preserve"> </w:t>
      </w:r>
      <w:r w:rsidR="0068274D" w:rsidRPr="00E476D3">
        <w:rPr>
          <w:rFonts w:cs="Arial"/>
          <w:i/>
          <w:iCs/>
          <w:spacing w:val="-3"/>
          <w:sz w:val="32"/>
          <w:szCs w:val="30"/>
          <w:lang w:val="en-AU"/>
        </w:rPr>
        <w:t>E</w:t>
      </w:r>
      <w:r w:rsidR="0068274D" w:rsidRPr="00E476D3">
        <w:rPr>
          <w:rFonts w:cs="Arial"/>
          <w:i/>
          <w:iCs/>
          <w:sz w:val="32"/>
          <w:szCs w:val="30"/>
          <w:lang w:val="en-AU"/>
        </w:rPr>
        <w:t>x</w:t>
      </w:r>
      <w:r w:rsidR="0068274D" w:rsidRPr="00E476D3">
        <w:rPr>
          <w:rFonts w:cs="Arial"/>
          <w:i/>
          <w:iCs/>
          <w:spacing w:val="-2"/>
          <w:sz w:val="32"/>
          <w:szCs w:val="30"/>
          <w:lang w:val="en-AU"/>
        </w:rPr>
        <w:t>perts an</w:t>
      </w:r>
      <w:r w:rsidR="0068274D" w:rsidRPr="00E476D3">
        <w:rPr>
          <w:rFonts w:cs="Arial"/>
          <w:i/>
          <w:iCs/>
          <w:sz w:val="32"/>
          <w:szCs w:val="30"/>
          <w:lang w:val="en-AU"/>
        </w:rPr>
        <w:t>d</w:t>
      </w:r>
      <w:r w:rsidR="0068274D" w:rsidRPr="00E476D3">
        <w:rPr>
          <w:rFonts w:cs="Arial"/>
          <w:i/>
          <w:iCs/>
          <w:spacing w:val="-2"/>
          <w:sz w:val="32"/>
          <w:szCs w:val="30"/>
          <w:lang w:val="en-AU"/>
        </w:rPr>
        <w:t xml:space="preserve"> Equivalent Bodies</w:t>
      </w:r>
      <w:r w:rsidR="0068274D" w:rsidRPr="00E476D3">
        <w:rPr>
          <w:noProof/>
          <w:spacing w:val="-2"/>
          <w:lang w:val="en-AU"/>
        </w:rPr>
        <w:t xml:space="preserve"> </w:t>
      </w:r>
    </w:p>
    <w:p w14:paraId="2115C572" w14:textId="2E55FB38" w:rsidR="00022E81" w:rsidRPr="00E476D3" w:rsidRDefault="00F74783" w:rsidP="00022E81">
      <w:pPr>
        <w:jc w:val="center"/>
        <w:rPr>
          <w:bCs/>
        </w:rPr>
      </w:pPr>
      <w:r>
        <w:rPr>
          <w:spacing w:val="-2"/>
        </w:rPr>
        <w:object w:dxaOrig="1440" w:dyaOrig="1440" w14:anchorId="58EB9B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6.45pt;margin-top:23pt;width:93.8pt;height:88.55pt;z-index:251674624;visibility:visible;mso-wrap-edited:f;mso-width-percent:0;mso-height-percent:0;mso-width-percent:0;mso-height-percent:0">
            <v:imagedata r:id="rId8" o:title=""/>
          </v:shape>
          <o:OLEObject Type="Embed" ProgID="Word.Picture.8" ShapeID="_x0000_s2050" DrawAspect="Content" ObjectID="_1700633563" r:id="rId9"/>
        </w:object>
      </w:r>
    </w:p>
    <w:p w14:paraId="6EBE2057" w14:textId="77777777" w:rsidR="00022E81" w:rsidRPr="00E476D3" w:rsidRDefault="00022E81" w:rsidP="00022E81">
      <w:pPr>
        <w:jc w:val="center"/>
        <w:rPr>
          <w:bCs/>
        </w:rPr>
      </w:pPr>
    </w:p>
    <w:p w14:paraId="0EEB9C8C" w14:textId="77777777" w:rsidR="00022E81" w:rsidRPr="00E476D3" w:rsidRDefault="00022E81" w:rsidP="00022E81">
      <w:pPr>
        <w:jc w:val="center"/>
        <w:rPr>
          <w:bCs/>
        </w:rPr>
      </w:pPr>
    </w:p>
    <w:p w14:paraId="7FE172E8" w14:textId="77777777" w:rsidR="00022E81" w:rsidRPr="00E476D3" w:rsidRDefault="00022E81" w:rsidP="00022E81">
      <w:pPr>
        <w:jc w:val="center"/>
        <w:rPr>
          <w:bCs/>
        </w:rPr>
      </w:pPr>
    </w:p>
    <w:p w14:paraId="07023C80" w14:textId="77777777" w:rsidR="00022E81" w:rsidRPr="00E476D3" w:rsidRDefault="00022E81" w:rsidP="00022E81">
      <w:pPr>
        <w:jc w:val="center"/>
        <w:rPr>
          <w:bCs/>
        </w:rPr>
      </w:pPr>
    </w:p>
    <w:p w14:paraId="1AD5B188" w14:textId="37E21F95" w:rsidR="00022E81" w:rsidRPr="00E476D3" w:rsidRDefault="00022E81" w:rsidP="00022E81">
      <w:pPr>
        <w:jc w:val="center"/>
        <w:rPr>
          <w:bCs/>
        </w:rPr>
      </w:pPr>
    </w:p>
    <w:p w14:paraId="78E268DF" w14:textId="20DE39BC" w:rsidR="000F7F73" w:rsidRPr="00E476D3" w:rsidRDefault="000F7F73" w:rsidP="00022E81">
      <w:pPr>
        <w:jc w:val="center"/>
        <w:rPr>
          <w:bCs/>
        </w:rPr>
      </w:pPr>
    </w:p>
    <w:p w14:paraId="13086DE0" w14:textId="77777777" w:rsidR="00022E81" w:rsidRPr="00E476D3" w:rsidRDefault="00022E81" w:rsidP="00022E81">
      <w:pPr>
        <w:jc w:val="center"/>
        <w:rPr>
          <w:bCs/>
        </w:rPr>
      </w:pPr>
    </w:p>
    <w:p w14:paraId="456BD815" w14:textId="77777777" w:rsidR="00022E81" w:rsidRPr="00E476D3" w:rsidRDefault="00022E81" w:rsidP="00022E81">
      <w:pPr>
        <w:jc w:val="center"/>
        <w:rPr>
          <w:bCs/>
        </w:rPr>
      </w:pPr>
    </w:p>
    <w:p w14:paraId="554D6FD3" w14:textId="70D8310B" w:rsidR="00022E81" w:rsidRPr="00E476D3" w:rsidRDefault="00022E81" w:rsidP="00022E81">
      <w:pPr>
        <w:pStyle w:val="BodyText"/>
        <w:spacing w:before="0"/>
        <w:rPr>
          <w:rFonts w:ascii="Calibri" w:hAnsi="Calibri" w:cs="Arial"/>
          <w:b/>
          <w:sz w:val="56"/>
          <w:szCs w:val="56"/>
          <w:lang w:val="en-AU"/>
        </w:rPr>
      </w:pPr>
      <w:r w:rsidRPr="00E476D3">
        <w:rPr>
          <w:rFonts w:ascii="Calibri" w:hAnsi="Calibri" w:cs="Arial"/>
          <w:b/>
          <w:sz w:val="56"/>
          <w:szCs w:val="56"/>
          <w:lang w:val="en-AU"/>
        </w:rPr>
        <w:t xml:space="preserve">IODE Steering Group for the </w:t>
      </w:r>
      <w:proofErr w:type="spellStart"/>
      <w:r w:rsidRPr="00E476D3">
        <w:rPr>
          <w:rFonts w:ascii="Calibri" w:hAnsi="Calibri" w:cs="Arial"/>
          <w:b/>
          <w:sz w:val="56"/>
          <w:szCs w:val="56"/>
          <w:lang w:val="en-AU"/>
        </w:rPr>
        <w:t>O</w:t>
      </w:r>
      <w:r w:rsidR="00E53F5B" w:rsidRPr="00E476D3">
        <w:rPr>
          <w:rFonts w:ascii="Calibri" w:hAnsi="Calibri" w:cs="Arial"/>
          <w:b/>
          <w:sz w:val="56"/>
          <w:szCs w:val="56"/>
          <w:lang w:val="en-AU"/>
        </w:rPr>
        <w:t>ceanTeacher</w:t>
      </w:r>
      <w:proofErr w:type="spellEnd"/>
      <w:r w:rsidR="00E53F5B" w:rsidRPr="00E476D3">
        <w:rPr>
          <w:rFonts w:ascii="Calibri" w:hAnsi="Calibri" w:cs="Arial"/>
          <w:b/>
          <w:sz w:val="56"/>
          <w:szCs w:val="56"/>
          <w:lang w:val="en-AU"/>
        </w:rPr>
        <w:t xml:space="preserve"> Global Academy</w:t>
      </w:r>
      <w:r w:rsidRPr="00E476D3">
        <w:rPr>
          <w:rFonts w:ascii="Calibri" w:hAnsi="Calibri" w:cs="Arial"/>
          <w:b/>
          <w:sz w:val="56"/>
          <w:szCs w:val="56"/>
          <w:lang w:val="en-AU"/>
        </w:rPr>
        <w:t xml:space="preserve"> project</w:t>
      </w:r>
      <w:r w:rsidRPr="00E476D3">
        <w:rPr>
          <w:rFonts w:ascii="Calibri" w:hAnsi="Calibri" w:cs="Arial"/>
          <w:b/>
          <w:sz w:val="56"/>
          <w:szCs w:val="56"/>
          <w:lang w:val="en-AU"/>
        </w:rPr>
        <w:br/>
        <w:t>(SG-O</w:t>
      </w:r>
      <w:r w:rsidR="00E53F5B" w:rsidRPr="00E476D3">
        <w:rPr>
          <w:rFonts w:ascii="Calibri" w:hAnsi="Calibri" w:cs="Arial"/>
          <w:b/>
          <w:sz w:val="56"/>
          <w:szCs w:val="56"/>
          <w:lang w:val="en-AU"/>
        </w:rPr>
        <w:t>TGA</w:t>
      </w:r>
      <w:r w:rsidRPr="00E476D3">
        <w:rPr>
          <w:rFonts w:ascii="Calibri" w:hAnsi="Calibri" w:cs="Arial"/>
          <w:b/>
          <w:sz w:val="56"/>
          <w:szCs w:val="56"/>
          <w:lang w:val="en-AU"/>
        </w:rPr>
        <w:t>-I</w:t>
      </w:r>
      <w:r w:rsidR="00FB4240" w:rsidRPr="00E476D3">
        <w:rPr>
          <w:rFonts w:ascii="Calibri" w:hAnsi="Calibri" w:cs="Arial"/>
          <w:b/>
          <w:sz w:val="56"/>
          <w:szCs w:val="56"/>
          <w:lang w:val="en-AU"/>
        </w:rPr>
        <w:t>I</w:t>
      </w:r>
      <w:r w:rsidRPr="00E476D3">
        <w:rPr>
          <w:rFonts w:ascii="Calibri" w:hAnsi="Calibri" w:cs="Arial"/>
          <w:b/>
          <w:sz w:val="56"/>
          <w:szCs w:val="56"/>
          <w:lang w:val="en-AU"/>
        </w:rPr>
        <w:t xml:space="preserve">) </w:t>
      </w:r>
    </w:p>
    <w:p w14:paraId="16C7D576" w14:textId="77777777" w:rsidR="00022E81" w:rsidRPr="00E476D3" w:rsidRDefault="00022E81" w:rsidP="00022E81">
      <w:pPr>
        <w:pStyle w:val="govbodytitle"/>
        <w:rPr>
          <w:lang w:val="en-AU"/>
        </w:rPr>
      </w:pPr>
    </w:p>
    <w:p w14:paraId="0B54C140" w14:textId="44EA6B68" w:rsidR="00022E81" w:rsidRPr="00E476D3" w:rsidRDefault="00FB4240" w:rsidP="00022E81">
      <w:pPr>
        <w:pStyle w:val="govbodytitle"/>
        <w:rPr>
          <w:lang w:val="en-AU"/>
        </w:rPr>
      </w:pPr>
      <w:r w:rsidRPr="00E476D3">
        <w:rPr>
          <w:lang w:val="en-AU"/>
        </w:rPr>
        <w:t>Second</w:t>
      </w:r>
      <w:r w:rsidR="00022E81" w:rsidRPr="00E476D3">
        <w:rPr>
          <w:lang w:val="en-AU"/>
        </w:rPr>
        <w:t xml:space="preserve"> Session</w:t>
      </w:r>
      <w:r w:rsidR="009B581B" w:rsidRPr="00E476D3">
        <w:rPr>
          <w:lang w:val="en-AU"/>
        </w:rPr>
        <w:t xml:space="preserve"> (online)</w:t>
      </w:r>
    </w:p>
    <w:p w14:paraId="4D865C43" w14:textId="06A34845" w:rsidR="00022E81" w:rsidRPr="00E476D3" w:rsidRDefault="00FB4240" w:rsidP="00022E81">
      <w:pPr>
        <w:pStyle w:val="BodyText"/>
        <w:spacing w:before="0"/>
        <w:rPr>
          <w:rFonts w:ascii="Arial" w:hAnsi="Arial" w:cs="Arial"/>
          <w:sz w:val="28"/>
          <w:szCs w:val="28"/>
          <w:lang w:val="en-AU"/>
        </w:rPr>
      </w:pPr>
      <w:r w:rsidRPr="00E476D3">
        <w:rPr>
          <w:rFonts w:ascii="Arial" w:hAnsi="Arial" w:cs="Arial"/>
          <w:sz w:val="28"/>
          <w:szCs w:val="28"/>
          <w:lang w:val="en-AU"/>
        </w:rPr>
        <w:t>16, 18, 19</w:t>
      </w:r>
      <w:r w:rsidR="00022E81" w:rsidRPr="00E476D3">
        <w:rPr>
          <w:rFonts w:ascii="Arial" w:hAnsi="Arial" w:cs="Arial"/>
          <w:sz w:val="28"/>
          <w:szCs w:val="28"/>
          <w:lang w:val="en-AU"/>
        </w:rPr>
        <w:t xml:space="preserve"> </w:t>
      </w:r>
      <w:r w:rsidRPr="00E476D3">
        <w:rPr>
          <w:rFonts w:ascii="Arial" w:hAnsi="Arial" w:cs="Arial"/>
          <w:sz w:val="28"/>
          <w:szCs w:val="28"/>
          <w:lang w:val="en-AU"/>
        </w:rPr>
        <w:t>November</w:t>
      </w:r>
      <w:r w:rsidR="00022E81" w:rsidRPr="00E476D3">
        <w:rPr>
          <w:rFonts w:ascii="Arial" w:hAnsi="Arial" w:cs="Arial"/>
          <w:sz w:val="28"/>
          <w:szCs w:val="28"/>
          <w:lang w:val="en-AU"/>
        </w:rPr>
        <w:t xml:space="preserve"> 20</w:t>
      </w:r>
      <w:r w:rsidR="00E53F5B" w:rsidRPr="00E476D3">
        <w:rPr>
          <w:rFonts w:ascii="Arial" w:hAnsi="Arial" w:cs="Arial"/>
          <w:sz w:val="28"/>
          <w:szCs w:val="28"/>
          <w:lang w:val="en-AU"/>
        </w:rPr>
        <w:t>2</w:t>
      </w:r>
      <w:r w:rsidRPr="00E476D3">
        <w:rPr>
          <w:rFonts w:ascii="Arial" w:hAnsi="Arial" w:cs="Arial"/>
          <w:sz w:val="28"/>
          <w:szCs w:val="28"/>
          <w:lang w:val="en-AU"/>
        </w:rPr>
        <w:t>1</w:t>
      </w:r>
    </w:p>
    <w:p w14:paraId="185000B4" w14:textId="08874EEB" w:rsidR="001349BE" w:rsidRPr="00E476D3" w:rsidRDefault="001349BE" w:rsidP="00022E81"/>
    <w:p w14:paraId="49EB43D8" w14:textId="61969154" w:rsidR="001349BE" w:rsidRPr="00E476D3" w:rsidRDefault="001349BE" w:rsidP="00022E81"/>
    <w:p w14:paraId="685237E1" w14:textId="77777777" w:rsidR="001349BE" w:rsidRPr="00E476D3" w:rsidRDefault="001349BE" w:rsidP="00022E81"/>
    <w:p w14:paraId="035FAD48" w14:textId="564A0565" w:rsidR="001349BE" w:rsidRPr="00E476D3" w:rsidRDefault="001349BE" w:rsidP="00022E81"/>
    <w:p w14:paraId="70BDD5FF" w14:textId="3DC77D77" w:rsidR="000F7F73" w:rsidRPr="00E476D3" w:rsidRDefault="000F7F73" w:rsidP="00022E81"/>
    <w:p w14:paraId="29251260" w14:textId="0E3EC60B" w:rsidR="000F7F73" w:rsidRPr="00E476D3" w:rsidRDefault="000F7F73" w:rsidP="00022E81"/>
    <w:p w14:paraId="19404D52" w14:textId="52E2F48A" w:rsidR="000F7F73" w:rsidRPr="00E476D3" w:rsidRDefault="000F7F73" w:rsidP="00022E81"/>
    <w:p w14:paraId="67CC4359" w14:textId="224098C8" w:rsidR="000F7F73" w:rsidRPr="00E476D3" w:rsidRDefault="000F7F73" w:rsidP="00022E81"/>
    <w:p w14:paraId="2331F644" w14:textId="4EC15EBA" w:rsidR="000F7F73" w:rsidRPr="00E476D3" w:rsidRDefault="000F7F73" w:rsidP="00022E81"/>
    <w:p w14:paraId="6B5BDF1B" w14:textId="3E8B1156" w:rsidR="000F7F73" w:rsidRPr="00E476D3" w:rsidRDefault="000F7F73" w:rsidP="00022E81"/>
    <w:p w14:paraId="7824D3E6" w14:textId="77777777" w:rsidR="000F7F73" w:rsidRPr="00E476D3" w:rsidRDefault="000F7F73" w:rsidP="00022E81"/>
    <w:p w14:paraId="712AF8EF" w14:textId="77777777" w:rsidR="00022E81" w:rsidRPr="00E476D3" w:rsidRDefault="00022E81" w:rsidP="00022E81">
      <w:pPr>
        <w:jc w:val="right"/>
        <w:rPr>
          <w:rFonts w:cs="Arial"/>
          <w:b/>
          <w:bCs/>
          <w:sz w:val="28"/>
          <w:szCs w:val="28"/>
        </w:rPr>
      </w:pPr>
    </w:p>
    <w:p w14:paraId="189CDDA4" w14:textId="56D3C1A0" w:rsidR="00022E81" w:rsidRPr="00E476D3" w:rsidRDefault="00022E81" w:rsidP="00022E81">
      <w:pPr>
        <w:jc w:val="right"/>
        <w:rPr>
          <w:rFonts w:cs="Arial"/>
          <w:bCs/>
          <w:sz w:val="28"/>
          <w:szCs w:val="28"/>
        </w:rPr>
      </w:pPr>
      <w:r w:rsidRPr="00E476D3">
        <w:rPr>
          <w:rFonts w:cs="Arial"/>
          <w:b/>
          <w:bCs/>
          <w:sz w:val="28"/>
          <w:szCs w:val="28"/>
        </w:rPr>
        <w:t>UNESCO</w:t>
      </w:r>
      <w:r w:rsidR="0068274D" w:rsidRPr="00E476D3">
        <w:rPr>
          <w:rFonts w:cs="Arial"/>
          <w:b/>
          <w:bCs/>
          <w:sz w:val="28"/>
          <w:szCs w:val="28"/>
        </w:rPr>
        <w:t xml:space="preserve"> 20</w:t>
      </w:r>
      <w:r w:rsidR="00E53F5B" w:rsidRPr="00E476D3">
        <w:rPr>
          <w:rFonts w:cs="Arial"/>
          <w:b/>
          <w:bCs/>
          <w:sz w:val="28"/>
          <w:szCs w:val="28"/>
        </w:rPr>
        <w:t>2</w:t>
      </w:r>
      <w:r w:rsidR="00FB4240" w:rsidRPr="00E476D3">
        <w:rPr>
          <w:rFonts w:cs="Arial"/>
          <w:b/>
          <w:bCs/>
          <w:sz w:val="28"/>
          <w:szCs w:val="28"/>
        </w:rPr>
        <w:t>1</w:t>
      </w:r>
    </w:p>
    <w:p w14:paraId="5BB7427D" w14:textId="41E67AE5" w:rsidR="00022E81" w:rsidRPr="00E476D3" w:rsidRDefault="00022E81">
      <w:pPr>
        <w:spacing w:after="0"/>
        <w:rPr>
          <w:rFonts w:cs="Arial"/>
          <w:sz w:val="22"/>
          <w:szCs w:val="22"/>
        </w:rPr>
      </w:pPr>
      <w:r w:rsidRPr="00E476D3">
        <w:rPr>
          <w:rFonts w:cs="Arial"/>
          <w:sz w:val="22"/>
          <w:szCs w:val="22"/>
        </w:rPr>
        <w:br w:type="page"/>
      </w:r>
    </w:p>
    <w:p w14:paraId="53C9A31E" w14:textId="69436F00" w:rsidR="001349BE" w:rsidRPr="009D3733" w:rsidRDefault="001349BE" w:rsidP="001349BE">
      <w:pPr>
        <w:spacing w:after="0"/>
        <w:jc w:val="center"/>
        <w:rPr>
          <w:lang w:val="nl-NL"/>
        </w:rPr>
      </w:pPr>
      <w:r w:rsidRPr="009D3733">
        <w:rPr>
          <w:w w:val="103"/>
          <w:lang w:val="nl-NL"/>
        </w:rPr>
        <w:lastRenderedPageBreak/>
        <w:t>IOC/IODE-SG-O</w:t>
      </w:r>
      <w:r w:rsidR="00E53F5B" w:rsidRPr="009D3733">
        <w:rPr>
          <w:w w:val="103"/>
          <w:lang w:val="nl-NL"/>
        </w:rPr>
        <w:t>TGA</w:t>
      </w:r>
      <w:r w:rsidRPr="009D3733">
        <w:rPr>
          <w:w w:val="103"/>
          <w:lang w:val="nl-NL"/>
        </w:rPr>
        <w:t>-</w:t>
      </w:r>
      <w:r w:rsidR="00DE5D18" w:rsidRPr="009D3733">
        <w:rPr>
          <w:w w:val="103"/>
          <w:lang w:val="nl-NL"/>
        </w:rPr>
        <w:t>I</w:t>
      </w:r>
      <w:r w:rsidRPr="009D3733">
        <w:rPr>
          <w:w w:val="103"/>
          <w:lang w:val="nl-NL"/>
        </w:rPr>
        <w:t>I</w:t>
      </w:r>
    </w:p>
    <w:p w14:paraId="79839983" w14:textId="47085F23" w:rsidR="001349BE" w:rsidRPr="009D3733" w:rsidRDefault="001349BE" w:rsidP="001349BE">
      <w:pPr>
        <w:spacing w:after="0"/>
        <w:jc w:val="center"/>
        <w:rPr>
          <w:lang w:val="nl-NL"/>
        </w:rPr>
      </w:pPr>
      <w:r w:rsidRPr="009D3733">
        <w:rPr>
          <w:lang w:val="nl-NL"/>
        </w:rPr>
        <w:t xml:space="preserve">Oostende, </w:t>
      </w:r>
      <w:r w:rsidR="000064DE" w:rsidRPr="009D3733">
        <w:rPr>
          <w:lang w:val="nl-NL"/>
        </w:rPr>
        <w:t>20</w:t>
      </w:r>
      <w:r w:rsidRPr="009D3733">
        <w:rPr>
          <w:lang w:val="nl-NL"/>
        </w:rPr>
        <w:t xml:space="preserve"> </w:t>
      </w:r>
      <w:r w:rsidR="000064DE" w:rsidRPr="009D3733">
        <w:rPr>
          <w:lang w:val="nl-NL"/>
        </w:rPr>
        <w:t>November</w:t>
      </w:r>
      <w:r w:rsidRPr="009D3733">
        <w:rPr>
          <w:lang w:val="nl-NL"/>
        </w:rPr>
        <w:t xml:space="preserve"> 20</w:t>
      </w:r>
      <w:r w:rsidR="00E53F5B" w:rsidRPr="009D3733">
        <w:rPr>
          <w:lang w:val="nl-NL"/>
        </w:rPr>
        <w:t>2</w:t>
      </w:r>
      <w:r w:rsidR="000064DE" w:rsidRPr="009D3733">
        <w:rPr>
          <w:lang w:val="nl-NL"/>
        </w:rPr>
        <w:t>1</w:t>
      </w:r>
    </w:p>
    <w:p w14:paraId="1BDB0BDF" w14:textId="3B4A6062" w:rsidR="001349BE" w:rsidRPr="00E476D3" w:rsidRDefault="001349BE" w:rsidP="00291253">
      <w:pPr>
        <w:spacing w:after="0"/>
        <w:jc w:val="center"/>
      </w:pPr>
      <w:r w:rsidRPr="00E476D3">
        <w:t xml:space="preserve">English </w:t>
      </w:r>
    </w:p>
    <w:p w14:paraId="7683084D" w14:textId="732A985F" w:rsidR="00040EC6" w:rsidRPr="00E476D3" w:rsidRDefault="00040EC6" w:rsidP="00291253">
      <w:pPr>
        <w:jc w:val="center"/>
      </w:pPr>
    </w:p>
    <w:p w14:paraId="016DEC4F" w14:textId="710F39CF" w:rsidR="00D822C3" w:rsidRPr="00E476D3" w:rsidRDefault="00D822C3" w:rsidP="001349BE">
      <w:pPr>
        <w:jc w:val="center"/>
      </w:pPr>
    </w:p>
    <w:p w14:paraId="7029B35B" w14:textId="7D6C1876" w:rsidR="00D822C3" w:rsidRPr="00E476D3" w:rsidRDefault="00467FA5" w:rsidP="001349BE">
      <w:pPr>
        <w:jc w:val="center"/>
      </w:pPr>
      <w:r>
        <w:rPr>
          <w:noProof/>
        </w:rPr>
        <w:drawing>
          <wp:inline distT="0" distB="0" distL="0" distR="0" wp14:anchorId="36F36C51" wp14:editId="326EA70A">
            <wp:extent cx="5731510" cy="50965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screen">
                      <a:extLst>
                        <a:ext uri="{28A0092B-C50C-407E-A947-70E740481C1C}">
                          <a14:useLocalDpi xmlns:a14="http://schemas.microsoft.com/office/drawing/2010/main"/>
                        </a:ext>
                      </a:extLst>
                    </a:blip>
                    <a:stretch>
                      <a:fillRect/>
                    </a:stretch>
                  </pic:blipFill>
                  <pic:spPr>
                    <a:xfrm>
                      <a:off x="0" y="0"/>
                      <a:ext cx="5731510" cy="5096510"/>
                    </a:xfrm>
                    <a:prstGeom prst="rect">
                      <a:avLst/>
                    </a:prstGeom>
                  </pic:spPr>
                </pic:pic>
              </a:graphicData>
            </a:graphic>
          </wp:inline>
        </w:drawing>
      </w:r>
    </w:p>
    <w:p w14:paraId="36BE549C" w14:textId="77777777" w:rsidR="001349BE" w:rsidRPr="00E476D3" w:rsidRDefault="001349BE" w:rsidP="001349BE">
      <w:pPr>
        <w:jc w:val="center"/>
      </w:pPr>
    </w:p>
    <w:p w14:paraId="6B9AE871" w14:textId="63A52F0A" w:rsidR="001349BE" w:rsidRDefault="001349BE" w:rsidP="001349BE">
      <w:pPr>
        <w:jc w:val="center"/>
      </w:pPr>
    </w:p>
    <w:p w14:paraId="530A8C51" w14:textId="56B5D8AA" w:rsidR="001B7093" w:rsidRDefault="001B7093" w:rsidP="001349BE">
      <w:pPr>
        <w:jc w:val="center"/>
      </w:pPr>
    </w:p>
    <w:p w14:paraId="21D30ACB" w14:textId="3851DFA5" w:rsidR="001B7093" w:rsidRDefault="001B7093" w:rsidP="001349BE">
      <w:pPr>
        <w:jc w:val="center"/>
      </w:pPr>
    </w:p>
    <w:p w14:paraId="7EFF7654" w14:textId="77777777" w:rsidR="001349BE" w:rsidRPr="00E476D3" w:rsidRDefault="001349BE" w:rsidP="001349BE">
      <w:pPr>
        <w:jc w:val="center"/>
      </w:pPr>
    </w:p>
    <w:p w14:paraId="30D41636" w14:textId="77777777" w:rsidR="001349BE" w:rsidRPr="00E476D3" w:rsidRDefault="001349BE" w:rsidP="001349BE">
      <w:pPr>
        <w:pStyle w:val="standard"/>
        <w:rPr>
          <w:rFonts w:ascii="Arial" w:hAnsi="Arial"/>
          <w:sz w:val="20"/>
          <w:szCs w:val="20"/>
          <w:lang w:val="en-AU"/>
        </w:rPr>
      </w:pPr>
      <w:r w:rsidRPr="00E476D3">
        <w:rPr>
          <w:rFonts w:ascii="Arial" w:hAnsi="Arial"/>
          <w:sz w:val="20"/>
          <w:szCs w:val="20"/>
          <w:lang w:val="en-AU"/>
        </w:rPr>
        <w:t xml:space="preserve">For bibliographic purposes this document should be cited as follows: </w:t>
      </w:r>
    </w:p>
    <w:p w14:paraId="607741DE" w14:textId="35FD44EE" w:rsidR="001349BE" w:rsidRPr="00E476D3" w:rsidRDefault="00FB4240" w:rsidP="001349BE">
      <w:pPr>
        <w:rPr>
          <w:sz w:val="20"/>
          <w:szCs w:val="20"/>
        </w:rPr>
      </w:pPr>
      <w:r w:rsidRPr="00E476D3">
        <w:rPr>
          <w:sz w:val="20"/>
          <w:szCs w:val="20"/>
        </w:rPr>
        <w:t>Second</w:t>
      </w:r>
      <w:r w:rsidR="001349BE" w:rsidRPr="00E476D3">
        <w:rPr>
          <w:sz w:val="20"/>
          <w:szCs w:val="20"/>
        </w:rPr>
        <w:t xml:space="preserve"> Session of the IODE Steering Group for the </w:t>
      </w:r>
      <w:proofErr w:type="spellStart"/>
      <w:r w:rsidR="001349BE" w:rsidRPr="00E476D3">
        <w:rPr>
          <w:sz w:val="20"/>
          <w:szCs w:val="20"/>
        </w:rPr>
        <w:t>O</w:t>
      </w:r>
      <w:r w:rsidR="00E53F5B" w:rsidRPr="00E476D3">
        <w:rPr>
          <w:sz w:val="20"/>
          <w:szCs w:val="20"/>
        </w:rPr>
        <w:t>ceanTeacher</w:t>
      </w:r>
      <w:proofErr w:type="spellEnd"/>
      <w:r w:rsidR="00E53F5B" w:rsidRPr="00E476D3">
        <w:rPr>
          <w:sz w:val="20"/>
          <w:szCs w:val="20"/>
        </w:rPr>
        <w:t xml:space="preserve"> Global Academy</w:t>
      </w:r>
      <w:r w:rsidR="001349BE" w:rsidRPr="00E476D3">
        <w:rPr>
          <w:sz w:val="20"/>
          <w:szCs w:val="20"/>
        </w:rPr>
        <w:t xml:space="preserve"> project (SG-O</w:t>
      </w:r>
      <w:r w:rsidR="00E53F5B" w:rsidRPr="00E476D3">
        <w:rPr>
          <w:sz w:val="20"/>
          <w:szCs w:val="20"/>
        </w:rPr>
        <w:t>TGA</w:t>
      </w:r>
      <w:r w:rsidR="001349BE" w:rsidRPr="00E476D3">
        <w:rPr>
          <w:sz w:val="20"/>
          <w:szCs w:val="20"/>
        </w:rPr>
        <w:t>-I</w:t>
      </w:r>
      <w:r w:rsidRPr="00E476D3">
        <w:rPr>
          <w:sz w:val="20"/>
          <w:szCs w:val="20"/>
        </w:rPr>
        <w:t>I</w:t>
      </w:r>
      <w:r w:rsidR="001349BE" w:rsidRPr="00E476D3">
        <w:rPr>
          <w:sz w:val="20"/>
          <w:szCs w:val="20"/>
        </w:rPr>
        <w:t xml:space="preserve">), </w:t>
      </w:r>
      <w:r w:rsidRPr="00E476D3">
        <w:rPr>
          <w:sz w:val="20"/>
          <w:szCs w:val="20"/>
        </w:rPr>
        <w:t>Online</w:t>
      </w:r>
      <w:r w:rsidR="001349BE" w:rsidRPr="00E476D3">
        <w:rPr>
          <w:sz w:val="20"/>
          <w:szCs w:val="20"/>
        </w:rPr>
        <w:t xml:space="preserve">, </w:t>
      </w:r>
      <w:r w:rsidRPr="00E476D3">
        <w:rPr>
          <w:sz w:val="20"/>
          <w:szCs w:val="20"/>
        </w:rPr>
        <w:t>16, 18, 19 November 2021</w:t>
      </w:r>
      <w:r w:rsidR="001349BE" w:rsidRPr="00E476D3">
        <w:rPr>
          <w:sz w:val="20"/>
          <w:szCs w:val="20"/>
        </w:rPr>
        <w:t xml:space="preserve">. Paris, UNESCO, </w:t>
      </w:r>
      <w:r w:rsidR="001B7093">
        <w:rPr>
          <w:sz w:val="20"/>
          <w:szCs w:val="20"/>
        </w:rPr>
        <w:t>3</w:t>
      </w:r>
      <w:r w:rsidR="00AB7948">
        <w:rPr>
          <w:sz w:val="20"/>
          <w:szCs w:val="20"/>
        </w:rPr>
        <w:t>9</w:t>
      </w:r>
      <w:r w:rsidR="001349BE" w:rsidRPr="00E476D3">
        <w:rPr>
          <w:sz w:val="20"/>
          <w:szCs w:val="20"/>
        </w:rPr>
        <w:t xml:space="preserve"> pp. 20</w:t>
      </w:r>
      <w:r w:rsidR="00E53F5B" w:rsidRPr="00E476D3">
        <w:rPr>
          <w:sz w:val="20"/>
          <w:szCs w:val="20"/>
        </w:rPr>
        <w:t>2</w:t>
      </w:r>
      <w:r w:rsidRPr="00E476D3">
        <w:rPr>
          <w:sz w:val="20"/>
          <w:szCs w:val="20"/>
        </w:rPr>
        <w:t>1</w:t>
      </w:r>
      <w:r w:rsidR="001349BE" w:rsidRPr="00E476D3">
        <w:rPr>
          <w:sz w:val="20"/>
          <w:szCs w:val="20"/>
        </w:rPr>
        <w:t xml:space="preserve"> (Reports of Meetings of Experts and Equivalent Bodies) (IOC/IODE-SG-O</w:t>
      </w:r>
      <w:r w:rsidR="00E53F5B" w:rsidRPr="00E476D3">
        <w:rPr>
          <w:sz w:val="20"/>
          <w:szCs w:val="20"/>
        </w:rPr>
        <w:t>TGA</w:t>
      </w:r>
      <w:r w:rsidR="001349BE" w:rsidRPr="00E476D3">
        <w:rPr>
          <w:sz w:val="20"/>
          <w:szCs w:val="20"/>
        </w:rPr>
        <w:t>-</w:t>
      </w:r>
      <w:r w:rsidRPr="00E476D3">
        <w:rPr>
          <w:sz w:val="20"/>
          <w:szCs w:val="20"/>
        </w:rPr>
        <w:t>I</w:t>
      </w:r>
      <w:r w:rsidR="001349BE" w:rsidRPr="00E476D3">
        <w:rPr>
          <w:sz w:val="20"/>
          <w:szCs w:val="20"/>
        </w:rPr>
        <w:t>I) (English)</w:t>
      </w:r>
    </w:p>
    <w:p w14:paraId="4F96F8D5" w14:textId="3FA6234E" w:rsidR="00267E17" w:rsidRPr="00E476D3" w:rsidRDefault="00CF5E7D" w:rsidP="00A70BE9">
      <w:pPr>
        <w:tabs>
          <w:tab w:val="left" w:pos="5400"/>
        </w:tabs>
        <w:rPr>
          <w:rFonts w:cs="Arial"/>
          <w:sz w:val="22"/>
          <w:szCs w:val="22"/>
        </w:rPr>
      </w:pPr>
      <w:r w:rsidRPr="00E476D3">
        <w:rPr>
          <w:rFonts w:cs="Arial"/>
          <w:sz w:val="22"/>
          <w:szCs w:val="22"/>
        </w:rPr>
        <w:sym w:font="Symbol" w:char="F0D3"/>
      </w:r>
      <w:r w:rsidRPr="00E476D3">
        <w:rPr>
          <w:rFonts w:cs="Arial"/>
          <w:sz w:val="22"/>
          <w:szCs w:val="22"/>
        </w:rPr>
        <w:t xml:space="preserve"> UNESCO 20</w:t>
      </w:r>
      <w:r w:rsidR="001B7093">
        <w:rPr>
          <w:rFonts w:cs="Arial"/>
          <w:sz w:val="22"/>
          <w:szCs w:val="22"/>
        </w:rPr>
        <w:t>21</w:t>
      </w:r>
    </w:p>
    <w:p w14:paraId="753A4858" w14:textId="77777777" w:rsidR="001349BE" w:rsidRPr="00E476D3" w:rsidRDefault="001349BE" w:rsidP="00A70BE9">
      <w:pPr>
        <w:tabs>
          <w:tab w:val="left" w:pos="5400"/>
        </w:tabs>
        <w:rPr>
          <w:rFonts w:cs="Arial"/>
          <w:sz w:val="22"/>
          <w:szCs w:val="22"/>
        </w:rPr>
      </w:pPr>
    </w:p>
    <w:p w14:paraId="60F512CB" w14:textId="4219DCD9" w:rsidR="001349BE" w:rsidRPr="00E476D3" w:rsidRDefault="001349BE" w:rsidP="00A70BE9">
      <w:pPr>
        <w:tabs>
          <w:tab w:val="left" w:pos="5400"/>
        </w:tabs>
        <w:rPr>
          <w:rFonts w:cs="Arial"/>
          <w:sz w:val="22"/>
          <w:szCs w:val="22"/>
        </w:rPr>
        <w:sectPr w:rsidR="001349BE" w:rsidRPr="00E476D3" w:rsidSect="00E53F5B">
          <w:headerReference w:type="default" r:id="rId11"/>
          <w:pgSz w:w="11906" w:h="16838"/>
          <w:pgMar w:top="1440" w:right="1440" w:bottom="1440" w:left="1440" w:header="709" w:footer="709" w:gutter="0"/>
          <w:cols w:space="708"/>
          <w:titlePg/>
          <w:docGrid w:linePitch="360"/>
        </w:sectPr>
      </w:pPr>
    </w:p>
    <w:p w14:paraId="34DEE025" w14:textId="77777777" w:rsidR="001D670B" w:rsidRPr="00E476D3" w:rsidRDefault="001D670B" w:rsidP="001D670B">
      <w:pPr>
        <w:rPr>
          <w:rFonts w:eastAsiaTheme="minorEastAsia"/>
          <w:b/>
        </w:rPr>
      </w:pPr>
      <w:bookmarkStart w:id="0" w:name="_Toc313538995"/>
      <w:bookmarkStart w:id="1" w:name="_Toc313539047"/>
      <w:bookmarkStart w:id="2" w:name="_Toc334100649"/>
      <w:bookmarkStart w:id="3" w:name="_Toc334100929"/>
      <w:bookmarkStart w:id="4" w:name="_Toc372097330"/>
    </w:p>
    <w:sdt>
      <w:sdtPr>
        <w:rPr>
          <w:rFonts w:cstheme="majorHAnsi"/>
          <w:b w:val="0"/>
          <w:caps w:val="0"/>
          <w:lang w:val="en-AU" w:eastAsia="en-AU"/>
        </w:rPr>
        <w:id w:val="-843083728"/>
        <w:docPartObj>
          <w:docPartGallery w:val="Table of Contents"/>
          <w:docPartUnique/>
        </w:docPartObj>
      </w:sdtPr>
      <w:sdtEndPr>
        <w:rPr>
          <w:noProof/>
          <w:lang w:eastAsia="en-GB"/>
        </w:rPr>
      </w:sdtEndPr>
      <w:sdtContent>
        <w:p w14:paraId="6549C295" w14:textId="77777777" w:rsidR="009073F3" w:rsidRPr="00E476D3" w:rsidRDefault="001D670B" w:rsidP="009073F3">
          <w:pPr>
            <w:pStyle w:val="TOCHeading"/>
            <w:rPr>
              <w:rFonts w:cstheme="majorHAnsi"/>
              <w:lang w:val="en-AU"/>
            </w:rPr>
          </w:pPr>
          <w:r w:rsidRPr="00E476D3">
            <w:rPr>
              <w:rFonts w:cstheme="majorHAnsi"/>
              <w:lang w:val="en-AU"/>
            </w:rPr>
            <w:t>Table of Contents</w:t>
          </w:r>
        </w:p>
        <w:p w14:paraId="4F4D7047" w14:textId="5B3DA6F7" w:rsidR="00AB7948" w:rsidRDefault="001D670B">
          <w:pPr>
            <w:pStyle w:val="TOC1"/>
            <w:rPr>
              <w:rFonts w:asciiTheme="minorHAnsi" w:eastAsiaTheme="minorEastAsia" w:hAnsiTheme="minorHAnsi" w:cstheme="minorBidi"/>
            </w:rPr>
          </w:pPr>
          <w:r w:rsidRPr="00E476D3">
            <w:rPr>
              <w:rFonts w:cstheme="majorHAnsi"/>
              <w:noProof w:val="0"/>
            </w:rPr>
            <w:fldChar w:fldCharType="begin"/>
          </w:r>
          <w:r w:rsidRPr="00E476D3">
            <w:rPr>
              <w:rFonts w:cstheme="majorHAnsi"/>
            </w:rPr>
            <w:instrText xml:space="preserve"> TOC \o "1-3" \h \z \u </w:instrText>
          </w:r>
          <w:r w:rsidRPr="00E476D3">
            <w:rPr>
              <w:rFonts w:cstheme="majorHAnsi"/>
              <w:noProof w:val="0"/>
            </w:rPr>
            <w:fldChar w:fldCharType="separate"/>
          </w:r>
          <w:hyperlink w:anchor="_Toc88813425" w:history="1">
            <w:r w:rsidR="00AB7948" w:rsidRPr="003358E6">
              <w:rPr>
                <w:rStyle w:val="Hyperlink"/>
                <w:rFonts w:cs="Calibri"/>
              </w:rPr>
              <w:t>1.</w:t>
            </w:r>
            <w:r w:rsidR="00AB7948">
              <w:rPr>
                <w:rFonts w:asciiTheme="minorHAnsi" w:eastAsiaTheme="minorEastAsia" w:hAnsiTheme="minorHAnsi" w:cstheme="minorBidi"/>
              </w:rPr>
              <w:tab/>
            </w:r>
            <w:r w:rsidR="00AB7948" w:rsidRPr="003358E6">
              <w:rPr>
                <w:rStyle w:val="Hyperlink"/>
                <w:rFonts w:cs="Calibri"/>
              </w:rPr>
              <w:t>OPENING OF THE MEETING</w:t>
            </w:r>
            <w:r w:rsidR="00AB7948">
              <w:rPr>
                <w:webHidden/>
              </w:rPr>
              <w:tab/>
            </w:r>
            <w:r w:rsidR="00AB7948">
              <w:rPr>
                <w:webHidden/>
              </w:rPr>
              <w:fldChar w:fldCharType="begin"/>
            </w:r>
            <w:r w:rsidR="00AB7948">
              <w:rPr>
                <w:webHidden/>
              </w:rPr>
              <w:instrText xml:space="preserve"> PAGEREF _Toc88813425 \h </w:instrText>
            </w:r>
            <w:r w:rsidR="00AB7948">
              <w:rPr>
                <w:webHidden/>
              </w:rPr>
            </w:r>
            <w:r w:rsidR="00AB7948">
              <w:rPr>
                <w:webHidden/>
              </w:rPr>
              <w:fldChar w:fldCharType="separate"/>
            </w:r>
            <w:r w:rsidR="00AB7948">
              <w:rPr>
                <w:webHidden/>
              </w:rPr>
              <w:t>2</w:t>
            </w:r>
            <w:r w:rsidR="00AB7948">
              <w:rPr>
                <w:webHidden/>
              </w:rPr>
              <w:fldChar w:fldCharType="end"/>
            </w:r>
          </w:hyperlink>
        </w:p>
        <w:p w14:paraId="68D9356C" w14:textId="56248389" w:rsidR="00AB7948" w:rsidRDefault="00F74783">
          <w:pPr>
            <w:pStyle w:val="TOC2"/>
            <w:rPr>
              <w:rFonts w:asciiTheme="minorHAnsi" w:eastAsiaTheme="minorEastAsia" w:hAnsiTheme="minorHAnsi" w:cstheme="minorBidi"/>
              <w:sz w:val="24"/>
            </w:rPr>
          </w:pPr>
          <w:hyperlink w:anchor="_Toc88813426" w:history="1">
            <w:r w:rsidR="00AB7948" w:rsidRPr="003358E6">
              <w:rPr>
                <w:rStyle w:val="Hyperlink"/>
                <w:rFonts w:cs="Calibri"/>
                <w:lang w:bidi="en-US"/>
              </w:rPr>
              <w:t>1.1</w:t>
            </w:r>
            <w:r w:rsidR="00AB7948">
              <w:rPr>
                <w:rFonts w:asciiTheme="minorHAnsi" w:eastAsiaTheme="minorEastAsia" w:hAnsiTheme="minorHAnsi" w:cstheme="minorBidi"/>
                <w:sz w:val="24"/>
              </w:rPr>
              <w:tab/>
            </w:r>
            <w:r w:rsidR="00AB7948" w:rsidRPr="003358E6">
              <w:rPr>
                <w:rStyle w:val="Hyperlink"/>
                <w:rFonts w:cs="Calibri"/>
                <w:lang w:bidi="en-US"/>
              </w:rPr>
              <w:t>Welcome by the IOC  representative</w:t>
            </w:r>
            <w:r w:rsidR="00AB7948">
              <w:rPr>
                <w:webHidden/>
              </w:rPr>
              <w:tab/>
            </w:r>
            <w:r w:rsidR="00AB7948">
              <w:rPr>
                <w:webHidden/>
              </w:rPr>
              <w:fldChar w:fldCharType="begin"/>
            </w:r>
            <w:r w:rsidR="00AB7948">
              <w:rPr>
                <w:webHidden/>
              </w:rPr>
              <w:instrText xml:space="preserve"> PAGEREF _Toc88813426 \h </w:instrText>
            </w:r>
            <w:r w:rsidR="00AB7948">
              <w:rPr>
                <w:webHidden/>
              </w:rPr>
            </w:r>
            <w:r w:rsidR="00AB7948">
              <w:rPr>
                <w:webHidden/>
              </w:rPr>
              <w:fldChar w:fldCharType="separate"/>
            </w:r>
            <w:r w:rsidR="00AB7948">
              <w:rPr>
                <w:webHidden/>
              </w:rPr>
              <w:t>2</w:t>
            </w:r>
            <w:r w:rsidR="00AB7948">
              <w:rPr>
                <w:webHidden/>
              </w:rPr>
              <w:fldChar w:fldCharType="end"/>
            </w:r>
          </w:hyperlink>
        </w:p>
        <w:p w14:paraId="6FE36412" w14:textId="566D6D00" w:rsidR="00AB7948" w:rsidRDefault="00F74783">
          <w:pPr>
            <w:pStyle w:val="TOC2"/>
            <w:rPr>
              <w:rFonts w:asciiTheme="minorHAnsi" w:eastAsiaTheme="minorEastAsia" w:hAnsiTheme="minorHAnsi" w:cstheme="minorBidi"/>
              <w:sz w:val="24"/>
            </w:rPr>
          </w:pPr>
          <w:hyperlink w:anchor="_Toc88813427" w:history="1">
            <w:r w:rsidR="00AB7948" w:rsidRPr="003358E6">
              <w:rPr>
                <w:rStyle w:val="Hyperlink"/>
                <w:rFonts w:cs="Calibri"/>
                <w:lang w:bidi="en-US"/>
              </w:rPr>
              <w:t>1.2</w:t>
            </w:r>
            <w:r w:rsidR="00AB7948">
              <w:rPr>
                <w:rFonts w:asciiTheme="minorHAnsi" w:eastAsiaTheme="minorEastAsia" w:hAnsiTheme="minorHAnsi" w:cstheme="minorBidi"/>
                <w:sz w:val="24"/>
              </w:rPr>
              <w:tab/>
            </w:r>
            <w:r w:rsidR="00AB7948" w:rsidRPr="003358E6">
              <w:rPr>
                <w:rStyle w:val="Hyperlink"/>
                <w:rFonts w:cs="Calibri"/>
                <w:lang w:bidi="en-US"/>
              </w:rPr>
              <w:t>Address by the donor representative</w:t>
            </w:r>
            <w:r w:rsidR="00AB7948">
              <w:rPr>
                <w:webHidden/>
              </w:rPr>
              <w:tab/>
            </w:r>
            <w:r w:rsidR="00AB7948">
              <w:rPr>
                <w:webHidden/>
              </w:rPr>
              <w:fldChar w:fldCharType="begin"/>
            </w:r>
            <w:r w:rsidR="00AB7948">
              <w:rPr>
                <w:webHidden/>
              </w:rPr>
              <w:instrText xml:space="preserve"> PAGEREF _Toc88813427 \h </w:instrText>
            </w:r>
            <w:r w:rsidR="00AB7948">
              <w:rPr>
                <w:webHidden/>
              </w:rPr>
            </w:r>
            <w:r w:rsidR="00AB7948">
              <w:rPr>
                <w:webHidden/>
              </w:rPr>
              <w:fldChar w:fldCharType="separate"/>
            </w:r>
            <w:r w:rsidR="00AB7948">
              <w:rPr>
                <w:webHidden/>
              </w:rPr>
              <w:t>3</w:t>
            </w:r>
            <w:r w:rsidR="00AB7948">
              <w:rPr>
                <w:webHidden/>
              </w:rPr>
              <w:fldChar w:fldCharType="end"/>
            </w:r>
          </w:hyperlink>
        </w:p>
        <w:p w14:paraId="0182FFB4" w14:textId="0011496D" w:rsidR="00AB7948" w:rsidRDefault="00F74783">
          <w:pPr>
            <w:pStyle w:val="TOC2"/>
            <w:rPr>
              <w:rFonts w:asciiTheme="minorHAnsi" w:eastAsiaTheme="minorEastAsia" w:hAnsiTheme="minorHAnsi" w:cstheme="minorBidi"/>
              <w:sz w:val="24"/>
            </w:rPr>
          </w:pPr>
          <w:hyperlink w:anchor="_Toc88813428" w:history="1">
            <w:r w:rsidR="00AB7948" w:rsidRPr="003358E6">
              <w:rPr>
                <w:rStyle w:val="Hyperlink"/>
                <w:rFonts w:cs="Calibri"/>
                <w:lang w:bidi="en-US"/>
              </w:rPr>
              <w:t>1.3</w:t>
            </w:r>
            <w:r w:rsidR="00AB7948">
              <w:rPr>
                <w:rFonts w:asciiTheme="minorHAnsi" w:eastAsiaTheme="minorEastAsia" w:hAnsiTheme="minorHAnsi" w:cstheme="minorBidi"/>
                <w:sz w:val="24"/>
              </w:rPr>
              <w:tab/>
            </w:r>
            <w:r w:rsidR="00AB7948" w:rsidRPr="003358E6">
              <w:rPr>
                <w:rStyle w:val="Hyperlink"/>
                <w:rFonts w:cs="Calibri"/>
                <w:lang w:bidi="en-US"/>
              </w:rPr>
              <w:t>Introduction of participants</w:t>
            </w:r>
            <w:r w:rsidR="00AB7948">
              <w:rPr>
                <w:webHidden/>
              </w:rPr>
              <w:tab/>
            </w:r>
            <w:r w:rsidR="00AB7948">
              <w:rPr>
                <w:webHidden/>
              </w:rPr>
              <w:fldChar w:fldCharType="begin"/>
            </w:r>
            <w:r w:rsidR="00AB7948">
              <w:rPr>
                <w:webHidden/>
              </w:rPr>
              <w:instrText xml:space="preserve"> PAGEREF _Toc88813428 \h </w:instrText>
            </w:r>
            <w:r w:rsidR="00AB7948">
              <w:rPr>
                <w:webHidden/>
              </w:rPr>
            </w:r>
            <w:r w:rsidR="00AB7948">
              <w:rPr>
                <w:webHidden/>
              </w:rPr>
              <w:fldChar w:fldCharType="separate"/>
            </w:r>
            <w:r w:rsidR="00AB7948">
              <w:rPr>
                <w:webHidden/>
              </w:rPr>
              <w:t>3</w:t>
            </w:r>
            <w:r w:rsidR="00AB7948">
              <w:rPr>
                <w:webHidden/>
              </w:rPr>
              <w:fldChar w:fldCharType="end"/>
            </w:r>
          </w:hyperlink>
        </w:p>
        <w:p w14:paraId="199844EE" w14:textId="78448258" w:rsidR="00AB7948" w:rsidRDefault="00F74783">
          <w:pPr>
            <w:pStyle w:val="TOC2"/>
            <w:rPr>
              <w:rFonts w:asciiTheme="minorHAnsi" w:eastAsiaTheme="minorEastAsia" w:hAnsiTheme="minorHAnsi" w:cstheme="minorBidi"/>
              <w:sz w:val="24"/>
            </w:rPr>
          </w:pPr>
          <w:hyperlink w:anchor="_Toc88813429" w:history="1">
            <w:r w:rsidR="00AB7948" w:rsidRPr="003358E6">
              <w:rPr>
                <w:rStyle w:val="Hyperlink"/>
                <w:rFonts w:cs="Calibri"/>
                <w:lang w:bidi="en-US"/>
              </w:rPr>
              <w:t>1.4</w:t>
            </w:r>
            <w:r w:rsidR="00AB7948">
              <w:rPr>
                <w:rFonts w:asciiTheme="minorHAnsi" w:eastAsiaTheme="minorEastAsia" w:hAnsiTheme="minorHAnsi" w:cstheme="minorBidi"/>
                <w:sz w:val="24"/>
              </w:rPr>
              <w:tab/>
            </w:r>
            <w:r w:rsidR="00AB7948" w:rsidRPr="003358E6">
              <w:rPr>
                <w:rStyle w:val="Hyperlink"/>
                <w:rFonts w:cs="Calibri"/>
                <w:lang w:bidi="en-US"/>
              </w:rPr>
              <w:t>Adoption of the Agenda and Timetable</w:t>
            </w:r>
            <w:r w:rsidR="00AB7948">
              <w:rPr>
                <w:webHidden/>
              </w:rPr>
              <w:tab/>
            </w:r>
            <w:r w:rsidR="00AB7948">
              <w:rPr>
                <w:webHidden/>
              </w:rPr>
              <w:fldChar w:fldCharType="begin"/>
            </w:r>
            <w:r w:rsidR="00AB7948">
              <w:rPr>
                <w:webHidden/>
              </w:rPr>
              <w:instrText xml:space="preserve"> PAGEREF _Toc88813429 \h </w:instrText>
            </w:r>
            <w:r w:rsidR="00AB7948">
              <w:rPr>
                <w:webHidden/>
              </w:rPr>
            </w:r>
            <w:r w:rsidR="00AB7948">
              <w:rPr>
                <w:webHidden/>
              </w:rPr>
              <w:fldChar w:fldCharType="separate"/>
            </w:r>
            <w:r w:rsidR="00AB7948">
              <w:rPr>
                <w:webHidden/>
              </w:rPr>
              <w:t>3</w:t>
            </w:r>
            <w:r w:rsidR="00AB7948">
              <w:rPr>
                <w:webHidden/>
              </w:rPr>
              <w:fldChar w:fldCharType="end"/>
            </w:r>
          </w:hyperlink>
        </w:p>
        <w:p w14:paraId="01991C35" w14:textId="63AB1537" w:rsidR="00AB7948" w:rsidRDefault="00F74783">
          <w:pPr>
            <w:pStyle w:val="TOC1"/>
            <w:rPr>
              <w:rFonts w:asciiTheme="minorHAnsi" w:eastAsiaTheme="minorEastAsia" w:hAnsiTheme="minorHAnsi" w:cstheme="minorBidi"/>
            </w:rPr>
          </w:pPr>
          <w:hyperlink w:anchor="_Toc88813430" w:history="1">
            <w:r w:rsidR="00AB7948" w:rsidRPr="003358E6">
              <w:rPr>
                <w:rStyle w:val="Hyperlink"/>
                <w:rFonts w:cs="Calibri"/>
              </w:rPr>
              <w:t>2.</w:t>
            </w:r>
            <w:r w:rsidR="00AB7948">
              <w:rPr>
                <w:rFonts w:asciiTheme="minorHAnsi" w:eastAsiaTheme="minorEastAsia" w:hAnsiTheme="minorHAnsi" w:cstheme="minorBidi"/>
              </w:rPr>
              <w:tab/>
            </w:r>
            <w:r w:rsidR="00AB7948" w:rsidRPr="003358E6">
              <w:rPr>
                <w:rStyle w:val="Hyperlink"/>
                <w:rFonts w:cs="Calibri"/>
              </w:rPr>
              <w:t>OTGA PROJECT STATUS</w:t>
            </w:r>
            <w:r w:rsidR="00AB7948">
              <w:rPr>
                <w:webHidden/>
              </w:rPr>
              <w:tab/>
            </w:r>
            <w:r w:rsidR="00AB7948">
              <w:rPr>
                <w:webHidden/>
              </w:rPr>
              <w:fldChar w:fldCharType="begin"/>
            </w:r>
            <w:r w:rsidR="00AB7948">
              <w:rPr>
                <w:webHidden/>
              </w:rPr>
              <w:instrText xml:space="preserve"> PAGEREF _Toc88813430 \h </w:instrText>
            </w:r>
            <w:r w:rsidR="00AB7948">
              <w:rPr>
                <w:webHidden/>
              </w:rPr>
            </w:r>
            <w:r w:rsidR="00AB7948">
              <w:rPr>
                <w:webHidden/>
              </w:rPr>
              <w:fldChar w:fldCharType="separate"/>
            </w:r>
            <w:r w:rsidR="00AB7948">
              <w:rPr>
                <w:webHidden/>
              </w:rPr>
              <w:t>4</w:t>
            </w:r>
            <w:r w:rsidR="00AB7948">
              <w:rPr>
                <w:webHidden/>
              </w:rPr>
              <w:fldChar w:fldCharType="end"/>
            </w:r>
          </w:hyperlink>
        </w:p>
        <w:p w14:paraId="69DBCFA4" w14:textId="08E32A49" w:rsidR="00AB7948" w:rsidRDefault="00F74783">
          <w:pPr>
            <w:pStyle w:val="TOC2"/>
            <w:rPr>
              <w:rFonts w:asciiTheme="minorHAnsi" w:eastAsiaTheme="minorEastAsia" w:hAnsiTheme="minorHAnsi" w:cstheme="minorBidi"/>
              <w:sz w:val="24"/>
            </w:rPr>
          </w:pPr>
          <w:hyperlink w:anchor="_Toc88813431" w:history="1">
            <w:r w:rsidR="00AB7948" w:rsidRPr="003358E6">
              <w:rPr>
                <w:rStyle w:val="Hyperlink"/>
                <w:rFonts w:cs="Calibri"/>
                <w:lang w:bidi="en-US"/>
              </w:rPr>
              <w:t>2.1</w:t>
            </w:r>
            <w:r w:rsidR="00AB7948">
              <w:rPr>
                <w:rFonts w:asciiTheme="minorHAnsi" w:eastAsiaTheme="minorEastAsia" w:hAnsiTheme="minorHAnsi" w:cstheme="minorBidi"/>
                <w:sz w:val="24"/>
              </w:rPr>
              <w:tab/>
            </w:r>
            <w:r w:rsidR="00AB7948" w:rsidRPr="003358E6">
              <w:rPr>
                <w:rStyle w:val="Hyperlink"/>
                <w:rFonts w:cs="Calibri"/>
                <w:lang w:bidi="en-US"/>
              </w:rPr>
              <w:t>Overview of Project Activities</w:t>
            </w:r>
            <w:r w:rsidR="00AB7948">
              <w:rPr>
                <w:webHidden/>
              </w:rPr>
              <w:tab/>
            </w:r>
            <w:r w:rsidR="00AB7948">
              <w:rPr>
                <w:webHidden/>
              </w:rPr>
              <w:fldChar w:fldCharType="begin"/>
            </w:r>
            <w:r w:rsidR="00AB7948">
              <w:rPr>
                <w:webHidden/>
              </w:rPr>
              <w:instrText xml:space="preserve"> PAGEREF _Toc88813431 \h </w:instrText>
            </w:r>
            <w:r w:rsidR="00AB7948">
              <w:rPr>
                <w:webHidden/>
              </w:rPr>
            </w:r>
            <w:r w:rsidR="00AB7948">
              <w:rPr>
                <w:webHidden/>
              </w:rPr>
              <w:fldChar w:fldCharType="separate"/>
            </w:r>
            <w:r w:rsidR="00AB7948">
              <w:rPr>
                <w:webHidden/>
              </w:rPr>
              <w:t>4</w:t>
            </w:r>
            <w:r w:rsidR="00AB7948">
              <w:rPr>
                <w:webHidden/>
              </w:rPr>
              <w:fldChar w:fldCharType="end"/>
            </w:r>
          </w:hyperlink>
        </w:p>
        <w:p w14:paraId="30B9B97C" w14:textId="3F57E70E" w:rsidR="00AB7948" w:rsidRDefault="00F74783">
          <w:pPr>
            <w:pStyle w:val="TOC1"/>
            <w:rPr>
              <w:rFonts w:asciiTheme="minorHAnsi" w:eastAsiaTheme="minorEastAsia" w:hAnsiTheme="minorHAnsi" w:cstheme="minorBidi"/>
            </w:rPr>
          </w:pPr>
          <w:hyperlink w:anchor="_Toc88813432" w:history="1">
            <w:r w:rsidR="00AB7948" w:rsidRPr="003358E6">
              <w:rPr>
                <w:rStyle w:val="Hyperlink"/>
                <w:rFonts w:cs="Calibri"/>
              </w:rPr>
              <w:t>3.</w:t>
            </w:r>
            <w:r w:rsidR="00AB7948">
              <w:rPr>
                <w:rFonts w:asciiTheme="minorHAnsi" w:eastAsiaTheme="minorEastAsia" w:hAnsiTheme="minorHAnsi" w:cstheme="minorBidi"/>
              </w:rPr>
              <w:tab/>
            </w:r>
            <w:r w:rsidR="00AB7948" w:rsidRPr="003358E6">
              <w:rPr>
                <w:rStyle w:val="Hyperlink"/>
                <w:rFonts w:cs="Calibri"/>
              </w:rPr>
              <w:t>REVIEW OF RTC/STC ACTIVITIES 2021</w:t>
            </w:r>
            <w:r w:rsidR="00AB7948">
              <w:rPr>
                <w:webHidden/>
              </w:rPr>
              <w:tab/>
            </w:r>
            <w:r w:rsidR="00AB7948">
              <w:rPr>
                <w:webHidden/>
              </w:rPr>
              <w:fldChar w:fldCharType="begin"/>
            </w:r>
            <w:r w:rsidR="00AB7948">
              <w:rPr>
                <w:webHidden/>
              </w:rPr>
              <w:instrText xml:space="preserve"> PAGEREF _Toc88813432 \h </w:instrText>
            </w:r>
            <w:r w:rsidR="00AB7948">
              <w:rPr>
                <w:webHidden/>
              </w:rPr>
            </w:r>
            <w:r w:rsidR="00AB7948">
              <w:rPr>
                <w:webHidden/>
              </w:rPr>
              <w:fldChar w:fldCharType="separate"/>
            </w:r>
            <w:r w:rsidR="00AB7948">
              <w:rPr>
                <w:webHidden/>
              </w:rPr>
              <w:t>5</w:t>
            </w:r>
            <w:r w:rsidR="00AB7948">
              <w:rPr>
                <w:webHidden/>
              </w:rPr>
              <w:fldChar w:fldCharType="end"/>
            </w:r>
          </w:hyperlink>
        </w:p>
        <w:p w14:paraId="600D8AC9" w14:textId="6FC86208" w:rsidR="00AB7948" w:rsidRDefault="00F74783">
          <w:pPr>
            <w:pStyle w:val="TOC1"/>
            <w:rPr>
              <w:rFonts w:asciiTheme="minorHAnsi" w:eastAsiaTheme="minorEastAsia" w:hAnsiTheme="minorHAnsi" w:cstheme="minorBidi"/>
            </w:rPr>
          </w:pPr>
          <w:hyperlink w:anchor="_Toc88813433" w:history="1">
            <w:r w:rsidR="00AB7948" w:rsidRPr="003358E6">
              <w:rPr>
                <w:rStyle w:val="Hyperlink"/>
                <w:rFonts w:cs="Calibri"/>
              </w:rPr>
              <w:t>4.</w:t>
            </w:r>
            <w:r w:rsidR="00AB7948">
              <w:rPr>
                <w:rFonts w:asciiTheme="minorHAnsi" w:eastAsiaTheme="minorEastAsia" w:hAnsiTheme="minorHAnsi" w:cstheme="minorBidi"/>
              </w:rPr>
              <w:tab/>
            </w:r>
            <w:r w:rsidR="00AB7948" w:rsidRPr="003358E6">
              <w:rPr>
                <w:rStyle w:val="Hyperlink"/>
                <w:rFonts w:cs="Calibri"/>
              </w:rPr>
              <w:t>OTGA Operations and Work Packages</w:t>
            </w:r>
            <w:r w:rsidR="00AB7948">
              <w:rPr>
                <w:webHidden/>
              </w:rPr>
              <w:tab/>
            </w:r>
            <w:r w:rsidR="00AB7948">
              <w:rPr>
                <w:webHidden/>
              </w:rPr>
              <w:fldChar w:fldCharType="begin"/>
            </w:r>
            <w:r w:rsidR="00AB7948">
              <w:rPr>
                <w:webHidden/>
              </w:rPr>
              <w:instrText xml:space="preserve"> PAGEREF _Toc88813433 \h </w:instrText>
            </w:r>
            <w:r w:rsidR="00AB7948">
              <w:rPr>
                <w:webHidden/>
              </w:rPr>
            </w:r>
            <w:r w:rsidR="00AB7948">
              <w:rPr>
                <w:webHidden/>
              </w:rPr>
              <w:fldChar w:fldCharType="separate"/>
            </w:r>
            <w:r w:rsidR="00AB7948">
              <w:rPr>
                <w:webHidden/>
              </w:rPr>
              <w:t>7</w:t>
            </w:r>
            <w:r w:rsidR="00AB7948">
              <w:rPr>
                <w:webHidden/>
              </w:rPr>
              <w:fldChar w:fldCharType="end"/>
            </w:r>
          </w:hyperlink>
        </w:p>
        <w:p w14:paraId="02921877" w14:textId="1FA809F0" w:rsidR="00AB7948" w:rsidRDefault="00F74783">
          <w:pPr>
            <w:pStyle w:val="TOC2"/>
            <w:rPr>
              <w:rFonts w:asciiTheme="minorHAnsi" w:eastAsiaTheme="minorEastAsia" w:hAnsiTheme="minorHAnsi" w:cstheme="minorBidi"/>
              <w:sz w:val="24"/>
            </w:rPr>
          </w:pPr>
          <w:hyperlink w:anchor="_Toc88813434" w:history="1">
            <w:r w:rsidR="00AB7948" w:rsidRPr="003358E6">
              <w:rPr>
                <w:rStyle w:val="Hyperlink"/>
                <w:rFonts w:cs="Calibri"/>
                <w:lang w:bidi="en-US"/>
              </w:rPr>
              <w:t>4.1</w:t>
            </w:r>
            <w:r w:rsidR="00AB7948">
              <w:rPr>
                <w:rFonts w:asciiTheme="minorHAnsi" w:eastAsiaTheme="minorEastAsia" w:hAnsiTheme="minorHAnsi" w:cstheme="minorBidi"/>
                <w:sz w:val="24"/>
              </w:rPr>
              <w:tab/>
            </w:r>
            <w:r w:rsidR="00AB7948" w:rsidRPr="003358E6">
              <w:rPr>
                <w:rStyle w:val="Hyperlink"/>
                <w:rFonts w:cs="Calibri"/>
                <w:lang w:bidi="en-US"/>
              </w:rPr>
              <w:t>Review of OTGA Course Management Guidelines.</w:t>
            </w:r>
            <w:r w:rsidR="00AB7948">
              <w:rPr>
                <w:webHidden/>
              </w:rPr>
              <w:tab/>
            </w:r>
            <w:r w:rsidR="00AB7948">
              <w:rPr>
                <w:webHidden/>
              </w:rPr>
              <w:fldChar w:fldCharType="begin"/>
            </w:r>
            <w:r w:rsidR="00AB7948">
              <w:rPr>
                <w:webHidden/>
              </w:rPr>
              <w:instrText xml:space="preserve"> PAGEREF _Toc88813434 \h </w:instrText>
            </w:r>
            <w:r w:rsidR="00AB7948">
              <w:rPr>
                <w:webHidden/>
              </w:rPr>
            </w:r>
            <w:r w:rsidR="00AB7948">
              <w:rPr>
                <w:webHidden/>
              </w:rPr>
              <w:fldChar w:fldCharType="separate"/>
            </w:r>
            <w:r w:rsidR="00AB7948">
              <w:rPr>
                <w:webHidden/>
              </w:rPr>
              <w:t>7</w:t>
            </w:r>
            <w:r w:rsidR="00AB7948">
              <w:rPr>
                <w:webHidden/>
              </w:rPr>
              <w:fldChar w:fldCharType="end"/>
            </w:r>
          </w:hyperlink>
        </w:p>
        <w:p w14:paraId="39C13FBC" w14:textId="48C6468D" w:rsidR="00AB7948" w:rsidRDefault="00F74783">
          <w:pPr>
            <w:pStyle w:val="TOC2"/>
            <w:rPr>
              <w:rFonts w:asciiTheme="minorHAnsi" w:eastAsiaTheme="minorEastAsia" w:hAnsiTheme="minorHAnsi" w:cstheme="minorBidi"/>
              <w:sz w:val="24"/>
            </w:rPr>
          </w:pPr>
          <w:hyperlink w:anchor="_Toc88813435" w:history="1">
            <w:r w:rsidR="00AB7948" w:rsidRPr="003358E6">
              <w:rPr>
                <w:rStyle w:val="Hyperlink"/>
                <w:rFonts w:cs="Calibri"/>
                <w:lang w:bidi="en-US"/>
              </w:rPr>
              <w:t>4.2</w:t>
            </w:r>
            <w:r w:rsidR="00AB7948">
              <w:rPr>
                <w:rFonts w:asciiTheme="minorHAnsi" w:eastAsiaTheme="minorEastAsia" w:hAnsiTheme="minorHAnsi" w:cstheme="minorBidi"/>
                <w:sz w:val="24"/>
              </w:rPr>
              <w:tab/>
            </w:r>
            <w:r w:rsidR="00AB7948" w:rsidRPr="003358E6">
              <w:rPr>
                <w:rStyle w:val="Hyperlink"/>
                <w:rFonts w:cs="Calibri"/>
                <w:lang w:bidi="en-US"/>
              </w:rPr>
              <w:t>Facilitating online courses using the OTGA ELearning Platform</w:t>
            </w:r>
            <w:r w:rsidR="00AB7948">
              <w:rPr>
                <w:webHidden/>
              </w:rPr>
              <w:tab/>
            </w:r>
            <w:r w:rsidR="00AB7948">
              <w:rPr>
                <w:webHidden/>
              </w:rPr>
              <w:fldChar w:fldCharType="begin"/>
            </w:r>
            <w:r w:rsidR="00AB7948">
              <w:rPr>
                <w:webHidden/>
              </w:rPr>
              <w:instrText xml:space="preserve"> PAGEREF _Toc88813435 \h </w:instrText>
            </w:r>
            <w:r w:rsidR="00AB7948">
              <w:rPr>
                <w:webHidden/>
              </w:rPr>
            </w:r>
            <w:r w:rsidR="00AB7948">
              <w:rPr>
                <w:webHidden/>
              </w:rPr>
              <w:fldChar w:fldCharType="separate"/>
            </w:r>
            <w:r w:rsidR="00AB7948">
              <w:rPr>
                <w:webHidden/>
              </w:rPr>
              <w:t>8</w:t>
            </w:r>
            <w:r w:rsidR="00AB7948">
              <w:rPr>
                <w:webHidden/>
              </w:rPr>
              <w:fldChar w:fldCharType="end"/>
            </w:r>
          </w:hyperlink>
        </w:p>
        <w:p w14:paraId="45B6D31C" w14:textId="43A2C2C5" w:rsidR="00AB7948" w:rsidRDefault="00F74783">
          <w:pPr>
            <w:pStyle w:val="TOC2"/>
            <w:rPr>
              <w:rFonts w:asciiTheme="minorHAnsi" w:eastAsiaTheme="minorEastAsia" w:hAnsiTheme="minorHAnsi" w:cstheme="minorBidi"/>
              <w:sz w:val="24"/>
            </w:rPr>
          </w:pPr>
          <w:hyperlink w:anchor="_Toc88813436" w:history="1">
            <w:r w:rsidR="00AB7948" w:rsidRPr="003358E6">
              <w:rPr>
                <w:rStyle w:val="Hyperlink"/>
                <w:rFonts w:cs="Calibri"/>
                <w:lang w:bidi="en-US"/>
              </w:rPr>
              <w:t>4.3</w:t>
            </w:r>
            <w:r w:rsidR="00AB7948">
              <w:rPr>
                <w:rFonts w:asciiTheme="minorHAnsi" w:eastAsiaTheme="minorEastAsia" w:hAnsiTheme="minorHAnsi" w:cstheme="minorBidi"/>
                <w:sz w:val="24"/>
              </w:rPr>
              <w:tab/>
            </w:r>
            <w:r w:rsidR="00AB7948" w:rsidRPr="003358E6">
              <w:rPr>
                <w:rStyle w:val="Hyperlink"/>
                <w:rFonts w:cs="Calibri"/>
                <w:lang w:bidi="en-US"/>
              </w:rPr>
              <w:t>Process of online learning</w:t>
            </w:r>
            <w:r w:rsidR="00AB7948">
              <w:rPr>
                <w:webHidden/>
              </w:rPr>
              <w:tab/>
            </w:r>
            <w:r w:rsidR="00AB7948">
              <w:rPr>
                <w:webHidden/>
              </w:rPr>
              <w:fldChar w:fldCharType="begin"/>
            </w:r>
            <w:r w:rsidR="00AB7948">
              <w:rPr>
                <w:webHidden/>
              </w:rPr>
              <w:instrText xml:space="preserve"> PAGEREF _Toc88813436 \h </w:instrText>
            </w:r>
            <w:r w:rsidR="00AB7948">
              <w:rPr>
                <w:webHidden/>
              </w:rPr>
            </w:r>
            <w:r w:rsidR="00AB7948">
              <w:rPr>
                <w:webHidden/>
              </w:rPr>
              <w:fldChar w:fldCharType="separate"/>
            </w:r>
            <w:r w:rsidR="00AB7948">
              <w:rPr>
                <w:webHidden/>
              </w:rPr>
              <w:t>10</w:t>
            </w:r>
            <w:r w:rsidR="00AB7948">
              <w:rPr>
                <w:webHidden/>
              </w:rPr>
              <w:fldChar w:fldCharType="end"/>
            </w:r>
          </w:hyperlink>
        </w:p>
        <w:p w14:paraId="11CDB26A" w14:textId="6FBDBDC5" w:rsidR="00AB7948" w:rsidRDefault="00F74783">
          <w:pPr>
            <w:pStyle w:val="TOC2"/>
            <w:rPr>
              <w:rFonts w:asciiTheme="minorHAnsi" w:eastAsiaTheme="minorEastAsia" w:hAnsiTheme="minorHAnsi" w:cstheme="minorBidi"/>
              <w:sz w:val="24"/>
            </w:rPr>
          </w:pPr>
          <w:hyperlink w:anchor="_Toc88813437" w:history="1">
            <w:r w:rsidR="00AB7948" w:rsidRPr="003358E6">
              <w:rPr>
                <w:rStyle w:val="Hyperlink"/>
                <w:rFonts w:cs="Calibri"/>
                <w:lang w:bidi="en-US"/>
              </w:rPr>
              <w:t>4.4</w:t>
            </w:r>
            <w:r w:rsidR="00AB7948">
              <w:rPr>
                <w:rFonts w:asciiTheme="minorHAnsi" w:eastAsiaTheme="minorEastAsia" w:hAnsiTheme="minorHAnsi" w:cstheme="minorBidi"/>
                <w:sz w:val="24"/>
              </w:rPr>
              <w:tab/>
            </w:r>
            <w:r w:rsidR="00AB7948" w:rsidRPr="003358E6">
              <w:rPr>
                <w:rStyle w:val="Hyperlink"/>
                <w:rFonts w:cs="Calibri"/>
                <w:lang w:bidi="en-US"/>
              </w:rPr>
              <w:t>IOC Capacity Development Needs Assessment Survey</w:t>
            </w:r>
            <w:r w:rsidR="00AB7948">
              <w:rPr>
                <w:webHidden/>
              </w:rPr>
              <w:tab/>
            </w:r>
            <w:r w:rsidR="00AB7948">
              <w:rPr>
                <w:webHidden/>
              </w:rPr>
              <w:fldChar w:fldCharType="begin"/>
            </w:r>
            <w:r w:rsidR="00AB7948">
              <w:rPr>
                <w:webHidden/>
              </w:rPr>
              <w:instrText xml:space="preserve"> PAGEREF _Toc88813437 \h </w:instrText>
            </w:r>
            <w:r w:rsidR="00AB7948">
              <w:rPr>
                <w:webHidden/>
              </w:rPr>
            </w:r>
            <w:r w:rsidR="00AB7948">
              <w:rPr>
                <w:webHidden/>
              </w:rPr>
              <w:fldChar w:fldCharType="separate"/>
            </w:r>
            <w:r w:rsidR="00AB7948">
              <w:rPr>
                <w:webHidden/>
              </w:rPr>
              <w:t>12</w:t>
            </w:r>
            <w:r w:rsidR="00AB7948">
              <w:rPr>
                <w:webHidden/>
              </w:rPr>
              <w:fldChar w:fldCharType="end"/>
            </w:r>
          </w:hyperlink>
        </w:p>
        <w:p w14:paraId="1B424CCD" w14:textId="00B41839" w:rsidR="00AB7948" w:rsidRDefault="00F74783">
          <w:pPr>
            <w:pStyle w:val="TOC2"/>
            <w:rPr>
              <w:rFonts w:asciiTheme="minorHAnsi" w:eastAsiaTheme="minorEastAsia" w:hAnsiTheme="minorHAnsi" w:cstheme="minorBidi"/>
              <w:sz w:val="24"/>
            </w:rPr>
          </w:pPr>
          <w:hyperlink w:anchor="_Toc88813438" w:history="1">
            <w:r w:rsidR="00AB7948" w:rsidRPr="003358E6">
              <w:rPr>
                <w:rStyle w:val="Hyperlink"/>
                <w:rFonts w:cs="Calibri"/>
                <w:lang w:bidi="en-US"/>
              </w:rPr>
              <w:t>4.5</w:t>
            </w:r>
            <w:r w:rsidR="00AB7948">
              <w:rPr>
                <w:rFonts w:asciiTheme="minorHAnsi" w:eastAsiaTheme="minorEastAsia" w:hAnsiTheme="minorHAnsi" w:cstheme="minorBidi"/>
                <w:sz w:val="24"/>
              </w:rPr>
              <w:tab/>
            </w:r>
            <w:r w:rsidR="00AB7948" w:rsidRPr="003358E6">
              <w:rPr>
                <w:rStyle w:val="Hyperlink"/>
                <w:rFonts w:cs="Calibri"/>
                <w:lang w:bidi="en-US"/>
              </w:rPr>
              <w:t>Review of OTGA project work packages</w:t>
            </w:r>
            <w:r w:rsidR="00AB7948">
              <w:rPr>
                <w:webHidden/>
              </w:rPr>
              <w:tab/>
            </w:r>
            <w:r w:rsidR="00AB7948">
              <w:rPr>
                <w:webHidden/>
              </w:rPr>
              <w:fldChar w:fldCharType="begin"/>
            </w:r>
            <w:r w:rsidR="00AB7948">
              <w:rPr>
                <w:webHidden/>
              </w:rPr>
              <w:instrText xml:space="preserve"> PAGEREF _Toc88813438 \h </w:instrText>
            </w:r>
            <w:r w:rsidR="00AB7948">
              <w:rPr>
                <w:webHidden/>
              </w:rPr>
            </w:r>
            <w:r w:rsidR="00AB7948">
              <w:rPr>
                <w:webHidden/>
              </w:rPr>
              <w:fldChar w:fldCharType="separate"/>
            </w:r>
            <w:r w:rsidR="00AB7948">
              <w:rPr>
                <w:webHidden/>
              </w:rPr>
              <w:t>13</w:t>
            </w:r>
            <w:r w:rsidR="00AB7948">
              <w:rPr>
                <w:webHidden/>
              </w:rPr>
              <w:fldChar w:fldCharType="end"/>
            </w:r>
          </w:hyperlink>
        </w:p>
        <w:p w14:paraId="5989021A" w14:textId="07859FEC" w:rsidR="00AB7948" w:rsidRDefault="00F74783">
          <w:pPr>
            <w:pStyle w:val="TOC1"/>
            <w:rPr>
              <w:rFonts w:asciiTheme="minorHAnsi" w:eastAsiaTheme="minorEastAsia" w:hAnsiTheme="minorHAnsi" w:cstheme="minorBidi"/>
            </w:rPr>
          </w:pPr>
          <w:hyperlink w:anchor="_Toc88813439" w:history="1">
            <w:r w:rsidR="00AB7948" w:rsidRPr="003358E6">
              <w:rPr>
                <w:rStyle w:val="Hyperlink"/>
                <w:rFonts w:cs="Calibri"/>
              </w:rPr>
              <w:t>5.</w:t>
            </w:r>
            <w:r w:rsidR="00AB7948">
              <w:rPr>
                <w:rFonts w:asciiTheme="minorHAnsi" w:eastAsiaTheme="minorEastAsia" w:hAnsiTheme="minorHAnsi" w:cstheme="minorBidi"/>
              </w:rPr>
              <w:tab/>
            </w:r>
            <w:r w:rsidR="00AB7948" w:rsidRPr="003358E6">
              <w:rPr>
                <w:rStyle w:val="Hyperlink"/>
                <w:rFonts w:cs="Calibri"/>
              </w:rPr>
              <w:t>OTGA WORK PLAN AND BUDGET 2022</w:t>
            </w:r>
            <w:r w:rsidR="00AB7948">
              <w:rPr>
                <w:webHidden/>
              </w:rPr>
              <w:tab/>
            </w:r>
            <w:r w:rsidR="00AB7948">
              <w:rPr>
                <w:webHidden/>
              </w:rPr>
              <w:fldChar w:fldCharType="begin"/>
            </w:r>
            <w:r w:rsidR="00AB7948">
              <w:rPr>
                <w:webHidden/>
              </w:rPr>
              <w:instrText xml:space="preserve"> PAGEREF _Toc88813439 \h </w:instrText>
            </w:r>
            <w:r w:rsidR="00AB7948">
              <w:rPr>
                <w:webHidden/>
              </w:rPr>
            </w:r>
            <w:r w:rsidR="00AB7948">
              <w:rPr>
                <w:webHidden/>
              </w:rPr>
              <w:fldChar w:fldCharType="separate"/>
            </w:r>
            <w:r w:rsidR="00AB7948">
              <w:rPr>
                <w:webHidden/>
              </w:rPr>
              <w:t>14</w:t>
            </w:r>
            <w:r w:rsidR="00AB7948">
              <w:rPr>
                <w:webHidden/>
              </w:rPr>
              <w:fldChar w:fldCharType="end"/>
            </w:r>
          </w:hyperlink>
        </w:p>
        <w:p w14:paraId="78229109" w14:textId="06742429" w:rsidR="00AB7948" w:rsidRDefault="00F74783">
          <w:pPr>
            <w:pStyle w:val="TOC2"/>
            <w:rPr>
              <w:rFonts w:asciiTheme="minorHAnsi" w:eastAsiaTheme="minorEastAsia" w:hAnsiTheme="minorHAnsi" w:cstheme="minorBidi"/>
              <w:sz w:val="24"/>
            </w:rPr>
          </w:pPr>
          <w:hyperlink w:anchor="_Toc88813440" w:history="1">
            <w:r w:rsidR="00AB7948" w:rsidRPr="003358E6">
              <w:rPr>
                <w:rStyle w:val="Hyperlink"/>
                <w:rFonts w:cs="Calibri"/>
                <w:lang w:bidi="en-US"/>
              </w:rPr>
              <w:t>5.1</w:t>
            </w:r>
            <w:r w:rsidR="00AB7948">
              <w:rPr>
                <w:rFonts w:asciiTheme="minorHAnsi" w:eastAsiaTheme="minorEastAsia" w:hAnsiTheme="minorHAnsi" w:cstheme="minorBidi"/>
                <w:sz w:val="24"/>
              </w:rPr>
              <w:tab/>
            </w:r>
            <w:r w:rsidR="00AB7948" w:rsidRPr="003358E6">
              <w:rPr>
                <w:rStyle w:val="Hyperlink"/>
                <w:rFonts w:cs="Calibri"/>
                <w:lang w:bidi="en-US"/>
              </w:rPr>
              <w:t>Training needs identified by IOC Programmes and Regions</w:t>
            </w:r>
            <w:r w:rsidR="00AB7948">
              <w:rPr>
                <w:webHidden/>
              </w:rPr>
              <w:tab/>
            </w:r>
            <w:r w:rsidR="00AB7948">
              <w:rPr>
                <w:webHidden/>
              </w:rPr>
              <w:fldChar w:fldCharType="begin"/>
            </w:r>
            <w:r w:rsidR="00AB7948">
              <w:rPr>
                <w:webHidden/>
              </w:rPr>
              <w:instrText xml:space="preserve"> PAGEREF _Toc88813440 \h </w:instrText>
            </w:r>
            <w:r w:rsidR="00AB7948">
              <w:rPr>
                <w:webHidden/>
              </w:rPr>
            </w:r>
            <w:r w:rsidR="00AB7948">
              <w:rPr>
                <w:webHidden/>
              </w:rPr>
              <w:fldChar w:fldCharType="separate"/>
            </w:r>
            <w:r w:rsidR="00AB7948">
              <w:rPr>
                <w:webHidden/>
              </w:rPr>
              <w:t>14</w:t>
            </w:r>
            <w:r w:rsidR="00AB7948">
              <w:rPr>
                <w:webHidden/>
              </w:rPr>
              <w:fldChar w:fldCharType="end"/>
            </w:r>
          </w:hyperlink>
        </w:p>
        <w:p w14:paraId="6122EE32" w14:textId="3ABCF768" w:rsidR="00AB7948" w:rsidRDefault="00F74783">
          <w:pPr>
            <w:pStyle w:val="TOC2"/>
            <w:rPr>
              <w:rFonts w:asciiTheme="minorHAnsi" w:eastAsiaTheme="minorEastAsia" w:hAnsiTheme="minorHAnsi" w:cstheme="minorBidi"/>
              <w:sz w:val="24"/>
            </w:rPr>
          </w:pPr>
          <w:hyperlink w:anchor="_Toc88813441" w:history="1">
            <w:r w:rsidR="00AB7948" w:rsidRPr="003358E6">
              <w:rPr>
                <w:rStyle w:val="Hyperlink"/>
                <w:rFonts w:cs="Calibri"/>
                <w:lang w:bidi="en-US"/>
              </w:rPr>
              <w:t>5.2</w:t>
            </w:r>
            <w:r w:rsidR="00AB7948">
              <w:rPr>
                <w:rFonts w:asciiTheme="minorHAnsi" w:eastAsiaTheme="minorEastAsia" w:hAnsiTheme="minorHAnsi" w:cstheme="minorBidi"/>
                <w:sz w:val="24"/>
              </w:rPr>
              <w:tab/>
            </w:r>
            <w:r w:rsidR="00AB7948" w:rsidRPr="003358E6">
              <w:rPr>
                <w:rStyle w:val="Hyperlink"/>
                <w:rFonts w:cs="Calibri"/>
                <w:lang w:bidi="en-US"/>
              </w:rPr>
              <w:t>Other OTGA Activities</w:t>
            </w:r>
            <w:r w:rsidR="00AB7948">
              <w:rPr>
                <w:webHidden/>
              </w:rPr>
              <w:tab/>
            </w:r>
            <w:r w:rsidR="00AB7948">
              <w:rPr>
                <w:webHidden/>
              </w:rPr>
              <w:fldChar w:fldCharType="begin"/>
            </w:r>
            <w:r w:rsidR="00AB7948">
              <w:rPr>
                <w:webHidden/>
              </w:rPr>
              <w:instrText xml:space="preserve"> PAGEREF _Toc88813441 \h </w:instrText>
            </w:r>
            <w:r w:rsidR="00AB7948">
              <w:rPr>
                <w:webHidden/>
              </w:rPr>
            </w:r>
            <w:r w:rsidR="00AB7948">
              <w:rPr>
                <w:webHidden/>
              </w:rPr>
              <w:fldChar w:fldCharType="separate"/>
            </w:r>
            <w:r w:rsidR="00AB7948">
              <w:rPr>
                <w:webHidden/>
              </w:rPr>
              <w:t>18</w:t>
            </w:r>
            <w:r w:rsidR="00AB7948">
              <w:rPr>
                <w:webHidden/>
              </w:rPr>
              <w:fldChar w:fldCharType="end"/>
            </w:r>
          </w:hyperlink>
        </w:p>
        <w:p w14:paraId="1418CB9C" w14:textId="25C2409F" w:rsidR="00AB7948" w:rsidRDefault="00F74783">
          <w:pPr>
            <w:pStyle w:val="TOC2"/>
            <w:rPr>
              <w:rFonts w:asciiTheme="minorHAnsi" w:eastAsiaTheme="minorEastAsia" w:hAnsiTheme="minorHAnsi" w:cstheme="minorBidi"/>
              <w:sz w:val="24"/>
            </w:rPr>
          </w:pPr>
          <w:hyperlink w:anchor="_Toc88813442" w:history="1">
            <w:r w:rsidR="00AB7948" w:rsidRPr="003358E6">
              <w:rPr>
                <w:rStyle w:val="Hyperlink"/>
                <w:rFonts w:cs="Calibri"/>
                <w:lang w:bidi="en-US"/>
              </w:rPr>
              <w:t>5.3</w:t>
            </w:r>
            <w:r w:rsidR="00AB7948">
              <w:rPr>
                <w:rFonts w:asciiTheme="minorHAnsi" w:eastAsiaTheme="minorEastAsia" w:hAnsiTheme="minorHAnsi" w:cstheme="minorBidi"/>
                <w:sz w:val="24"/>
              </w:rPr>
              <w:tab/>
            </w:r>
            <w:r w:rsidR="00AB7948" w:rsidRPr="003358E6">
              <w:rPr>
                <w:rStyle w:val="Hyperlink"/>
                <w:rFonts w:cs="Calibri"/>
                <w:lang w:bidi="en-US"/>
              </w:rPr>
              <w:t>OTGA Project Budget</w:t>
            </w:r>
            <w:r w:rsidR="00AB7948">
              <w:rPr>
                <w:webHidden/>
              </w:rPr>
              <w:tab/>
            </w:r>
            <w:r w:rsidR="00AB7948">
              <w:rPr>
                <w:webHidden/>
              </w:rPr>
              <w:fldChar w:fldCharType="begin"/>
            </w:r>
            <w:r w:rsidR="00AB7948">
              <w:rPr>
                <w:webHidden/>
              </w:rPr>
              <w:instrText xml:space="preserve"> PAGEREF _Toc88813442 \h </w:instrText>
            </w:r>
            <w:r w:rsidR="00AB7948">
              <w:rPr>
                <w:webHidden/>
              </w:rPr>
            </w:r>
            <w:r w:rsidR="00AB7948">
              <w:rPr>
                <w:webHidden/>
              </w:rPr>
              <w:fldChar w:fldCharType="separate"/>
            </w:r>
            <w:r w:rsidR="00AB7948">
              <w:rPr>
                <w:webHidden/>
              </w:rPr>
              <w:t>19</w:t>
            </w:r>
            <w:r w:rsidR="00AB7948">
              <w:rPr>
                <w:webHidden/>
              </w:rPr>
              <w:fldChar w:fldCharType="end"/>
            </w:r>
          </w:hyperlink>
        </w:p>
        <w:p w14:paraId="1647D22D" w14:textId="2E5536C8" w:rsidR="00AB7948" w:rsidRDefault="00F74783">
          <w:pPr>
            <w:pStyle w:val="TOC2"/>
            <w:rPr>
              <w:rFonts w:asciiTheme="minorHAnsi" w:eastAsiaTheme="minorEastAsia" w:hAnsiTheme="minorHAnsi" w:cstheme="minorBidi"/>
              <w:sz w:val="24"/>
            </w:rPr>
          </w:pPr>
          <w:hyperlink w:anchor="_Toc88813443" w:history="1">
            <w:r w:rsidR="00AB7948" w:rsidRPr="003358E6">
              <w:rPr>
                <w:rStyle w:val="Hyperlink"/>
                <w:rFonts w:cs="Calibri"/>
                <w:lang w:bidi="en-US"/>
              </w:rPr>
              <w:t>5.4</w:t>
            </w:r>
            <w:r w:rsidR="00AB7948">
              <w:rPr>
                <w:rFonts w:asciiTheme="minorHAnsi" w:eastAsiaTheme="minorEastAsia" w:hAnsiTheme="minorHAnsi" w:cstheme="minorBidi"/>
                <w:sz w:val="24"/>
              </w:rPr>
              <w:tab/>
            </w:r>
            <w:r w:rsidR="00AB7948" w:rsidRPr="003358E6">
              <w:rPr>
                <w:rStyle w:val="Hyperlink"/>
                <w:rFonts w:cs="Calibri"/>
                <w:lang w:bidi="en-US"/>
              </w:rPr>
              <w:t>OTGA Workplan for 2022</w:t>
            </w:r>
            <w:r w:rsidR="00AB7948">
              <w:rPr>
                <w:webHidden/>
              </w:rPr>
              <w:tab/>
            </w:r>
            <w:r w:rsidR="00AB7948">
              <w:rPr>
                <w:webHidden/>
              </w:rPr>
              <w:fldChar w:fldCharType="begin"/>
            </w:r>
            <w:r w:rsidR="00AB7948">
              <w:rPr>
                <w:webHidden/>
              </w:rPr>
              <w:instrText xml:space="preserve"> PAGEREF _Toc88813443 \h </w:instrText>
            </w:r>
            <w:r w:rsidR="00AB7948">
              <w:rPr>
                <w:webHidden/>
              </w:rPr>
            </w:r>
            <w:r w:rsidR="00AB7948">
              <w:rPr>
                <w:webHidden/>
              </w:rPr>
              <w:fldChar w:fldCharType="separate"/>
            </w:r>
            <w:r w:rsidR="00AB7948">
              <w:rPr>
                <w:webHidden/>
              </w:rPr>
              <w:t>19</w:t>
            </w:r>
            <w:r w:rsidR="00AB7948">
              <w:rPr>
                <w:webHidden/>
              </w:rPr>
              <w:fldChar w:fldCharType="end"/>
            </w:r>
          </w:hyperlink>
        </w:p>
        <w:p w14:paraId="5C56CC28" w14:textId="2A657011" w:rsidR="00AB7948" w:rsidRDefault="00F74783">
          <w:pPr>
            <w:pStyle w:val="TOC1"/>
            <w:rPr>
              <w:rFonts w:asciiTheme="minorHAnsi" w:eastAsiaTheme="minorEastAsia" w:hAnsiTheme="minorHAnsi" w:cstheme="minorBidi"/>
            </w:rPr>
          </w:pPr>
          <w:hyperlink w:anchor="_Toc88813444" w:history="1">
            <w:r w:rsidR="00AB7948" w:rsidRPr="003358E6">
              <w:rPr>
                <w:rStyle w:val="Hyperlink"/>
                <w:rFonts w:cs="Calibri"/>
              </w:rPr>
              <w:t>6.</w:t>
            </w:r>
            <w:r w:rsidR="00AB7948">
              <w:rPr>
                <w:rFonts w:asciiTheme="minorHAnsi" w:eastAsiaTheme="minorEastAsia" w:hAnsiTheme="minorHAnsi" w:cstheme="minorBidi"/>
              </w:rPr>
              <w:tab/>
            </w:r>
            <w:r w:rsidR="00AB7948" w:rsidRPr="003358E6">
              <w:rPr>
                <w:rStyle w:val="Hyperlink"/>
                <w:rFonts w:cs="Calibri"/>
              </w:rPr>
              <w:t>SUMMARY AND DISCUSSION</w:t>
            </w:r>
            <w:r w:rsidR="00AB7948">
              <w:rPr>
                <w:webHidden/>
              </w:rPr>
              <w:tab/>
            </w:r>
            <w:r w:rsidR="00AB7948">
              <w:rPr>
                <w:webHidden/>
              </w:rPr>
              <w:fldChar w:fldCharType="begin"/>
            </w:r>
            <w:r w:rsidR="00AB7948">
              <w:rPr>
                <w:webHidden/>
              </w:rPr>
              <w:instrText xml:space="preserve"> PAGEREF _Toc88813444 \h </w:instrText>
            </w:r>
            <w:r w:rsidR="00AB7948">
              <w:rPr>
                <w:webHidden/>
              </w:rPr>
            </w:r>
            <w:r w:rsidR="00AB7948">
              <w:rPr>
                <w:webHidden/>
              </w:rPr>
              <w:fldChar w:fldCharType="separate"/>
            </w:r>
            <w:r w:rsidR="00AB7948">
              <w:rPr>
                <w:webHidden/>
              </w:rPr>
              <w:t>20</w:t>
            </w:r>
            <w:r w:rsidR="00AB7948">
              <w:rPr>
                <w:webHidden/>
              </w:rPr>
              <w:fldChar w:fldCharType="end"/>
            </w:r>
          </w:hyperlink>
        </w:p>
        <w:p w14:paraId="08E30323" w14:textId="55DC86CB" w:rsidR="00AB7948" w:rsidRDefault="00F74783">
          <w:pPr>
            <w:pStyle w:val="TOC2"/>
            <w:rPr>
              <w:rFonts w:asciiTheme="minorHAnsi" w:eastAsiaTheme="minorEastAsia" w:hAnsiTheme="minorHAnsi" w:cstheme="minorBidi"/>
              <w:sz w:val="24"/>
            </w:rPr>
          </w:pPr>
          <w:hyperlink w:anchor="_Toc88813445" w:history="1">
            <w:r w:rsidR="00AB7948" w:rsidRPr="003358E6">
              <w:rPr>
                <w:rStyle w:val="Hyperlink"/>
                <w:rFonts w:cs="Calibri"/>
                <w:lang w:bidi="en-US"/>
              </w:rPr>
              <w:t>6.1</w:t>
            </w:r>
            <w:r w:rsidR="00AB7948">
              <w:rPr>
                <w:rFonts w:asciiTheme="minorHAnsi" w:eastAsiaTheme="minorEastAsia" w:hAnsiTheme="minorHAnsi" w:cstheme="minorBidi"/>
                <w:sz w:val="24"/>
              </w:rPr>
              <w:tab/>
            </w:r>
            <w:r w:rsidR="00AB7948" w:rsidRPr="003358E6">
              <w:rPr>
                <w:rStyle w:val="Hyperlink"/>
                <w:rFonts w:cs="Calibri"/>
                <w:lang w:bidi="en-US"/>
              </w:rPr>
              <w:t>Any other business</w:t>
            </w:r>
            <w:r w:rsidR="00AB7948">
              <w:rPr>
                <w:webHidden/>
              </w:rPr>
              <w:tab/>
            </w:r>
            <w:r w:rsidR="00AB7948">
              <w:rPr>
                <w:webHidden/>
              </w:rPr>
              <w:fldChar w:fldCharType="begin"/>
            </w:r>
            <w:r w:rsidR="00AB7948">
              <w:rPr>
                <w:webHidden/>
              </w:rPr>
              <w:instrText xml:space="preserve"> PAGEREF _Toc88813445 \h </w:instrText>
            </w:r>
            <w:r w:rsidR="00AB7948">
              <w:rPr>
                <w:webHidden/>
              </w:rPr>
            </w:r>
            <w:r w:rsidR="00AB7948">
              <w:rPr>
                <w:webHidden/>
              </w:rPr>
              <w:fldChar w:fldCharType="separate"/>
            </w:r>
            <w:r w:rsidR="00AB7948">
              <w:rPr>
                <w:webHidden/>
              </w:rPr>
              <w:t>20</w:t>
            </w:r>
            <w:r w:rsidR="00AB7948">
              <w:rPr>
                <w:webHidden/>
              </w:rPr>
              <w:fldChar w:fldCharType="end"/>
            </w:r>
          </w:hyperlink>
        </w:p>
        <w:p w14:paraId="07FBF8B6" w14:textId="4A49E85D" w:rsidR="00AB7948" w:rsidRDefault="00F74783">
          <w:pPr>
            <w:pStyle w:val="TOC2"/>
            <w:rPr>
              <w:rFonts w:asciiTheme="minorHAnsi" w:eastAsiaTheme="minorEastAsia" w:hAnsiTheme="minorHAnsi" w:cstheme="minorBidi"/>
              <w:sz w:val="24"/>
            </w:rPr>
          </w:pPr>
          <w:hyperlink w:anchor="_Toc88813446" w:history="1">
            <w:r w:rsidR="00AB7948" w:rsidRPr="003358E6">
              <w:rPr>
                <w:rStyle w:val="Hyperlink"/>
                <w:rFonts w:cs="Calibri"/>
                <w:lang w:bidi="en-US"/>
              </w:rPr>
              <w:t>6.2</w:t>
            </w:r>
            <w:r w:rsidR="00AB7948">
              <w:rPr>
                <w:rFonts w:asciiTheme="minorHAnsi" w:eastAsiaTheme="minorEastAsia" w:hAnsiTheme="minorHAnsi" w:cstheme="minorBidi"/>
                <w:sz w:val="24"/>
              </w:rPr>
              <w:tab/>
            </w:r>
            <w:r w:rsidR="00AB7948" w:rsidRPr="003358E6">
              <w:rPr>
                <w:rStyle w:val="Hyperlink"/>
                <w:rFonts w:cs="Calibri"/>
                <w:lang w:bidi="en-US"/>
              </w:rPr>
              <w:t>Review of the main decisions agreed during the meeting</w:t>
            </w:r>
            <w:r w:rsidR="00AB7948">
              <w:rPr>
                <w:webHidden/>
              </w:rPr>
              <w:tab/>
            </w:r>
            <w:r w:rsidR="00AB7948">
              <w:rPr>
                <w:webHidden/>
              </w:rPr>
              <w:fldChar w:fldCharType="begin"/>
            </w:r>
            <w:r w:rsidR="00AB7948">
              <w:rPr>
                <w:webHidden/>
              </w:rPr>
              <w:instrText xml:space="preserve"> PAGEREF _Toc88813446 \h </w:instrText>
            </w:r>
            <w:r w:rsidR="00AB7948">
              <w:rPr>
                <w:webHidden/>
              </w:rPr>
            </w:r>
            <w:r w:rsidR="00AB7948">
              <w:rPr>
                <w:webHidden/>
              </w:rPr>
              <w:fldChar w:fldCharType="separate"/>
            </w:r>
            <w:r w:rsidR="00AB7948">
              <w:rPr>
                <w:webHidden/>
              </w:rPr>
              <w:t>20</w:t>
            </w:r>
            <w:r w:rsidR="00AB7948">
              <w:rPr>
                <w:webHidden/>
              </w:rPr>
              <w:fldChar w:fldCharType="end"/>
            </w:r>
          </w:hyperlink>
        </w:p>
        <w:p w14:paraId="68810AEC" w14:textId="31920F75" w:rsidR="00AB7948" w:rsidRDefault="00F74783">
          <w:pPr>
            <w:pStyle w:val="TOC2"/>
            <w:rPr>
              <w:rFonts w:asciiTheme="minorHAnsi" w:eastAsiaTheme="minorEastAsia" w:hAnsiTheme="minorHAnsi" w:cstheme="minorBidi"/>
              <w:sz w:val="24"/>
            </w:rPr>
          </w:pPr>
          <w:hyperlink w:anchor="_Toc88813447" w:history="1">
            <w:r w:rsidR="00AB7948" w:rsidRPr="003358E6">
              <w:rPr>
                <w:rStyle w:val="Hyperlink"/>
                <w:rFonts w:cs="Calibri"/>
                <w:lang w:bidi="en-US"/>
              </w:rPr>
              <w:t>6.3</w:t>
            </w:r>
            <w:r w:rsidR="00AB7948">
              <w:rPr>
                <w:rFonts w:asciiTheme="minorHAnsi" w:eastAsiaTheme="minorEastAsia" w:hAnsiTheme="minorHAnsi" w:cstheme="minorBidi"/>
                <w:sz w:val="24"/>
              </w:rPr>
              <w:tab/>
            </w:r>
            <w:r w:rsidR="00AB7948" w:rsidRPr="003358E6">
              <w:rPr>
                <w:rStyle w:val="Hyperlink"/>
                <w:rFonts w:cs="Calibri"/>
                <w:lang w:bidi="en-US"/>
              </w:rPr>
              <w:t>Adoption of the work plan and summary report</w:t>
            </w:r>
            <w:r w:rsidR="00AB7948">
              <w:rPr>
                <w:webHidden/>
              </w:rPr>
              <w:tab/>
            </w:r>
            <w:r w:rsidR="00AB7948">
              <w:rPr>
                <w:webHidden/>
              </w:rPr>
              <w:fldChar w:fldCharType="begin"/>
            </w:r>
            <w:r w:rsidR="00AB7948">
              <w:rPr>
                <w:webHidden/>
              </w:rPr>
              <w:instrText xml:space="preserve"> PAGEREF _Toc88813447 \h </w:instrText>
            </w:r>
            <w:r w:rsidR="00AB7948">
              <w:rPr>
                <w:webHidden/>
              </w:rPr>
            </w:r>
            <w:r w:rsidR="00AB7948">
              <w:rPr>
                <w:webHidden/>
              </w:rPr>
              <w:fldChar w:fldCharType="separate"/>
            </w:r>
            <w:r w:rsidR="00AB7948">
              <w:rPr>
                <w:webHidden/>
              </w:rPr>
              <w:t>20</w:t>
            </w:r>
            <w:r w:rsidR="00AB7948">
              <w:rPr>
                <w:webHidden/>
              </w:rPr>
              <w:fldChar w:fldCharType="end"/>
            </w:r>
          </w:hyperlink>
        </w:p>
        <w:p w14:paraId="398CF167" w14:textId="78BAFB3A" w:rsidR="00AB7948" w:rsidRDefault="00F74783">
          <w:pPr>
            <w:pStyle w:val="TOC2"/>
            <w:rPr>
              <w:rFonts w:asciiTheme="minorHAnsi" w:eastAsiaTheme="minorEastAsia" w:hAnsiTheme="minorHAnsi" w:cstheme="minorBidi"/>
              <w:sz w:val="24"/>
            </w:rPr>
          </w:pPr>
          <w:hyperlink w:anchor="_Toc88813448" w:history="1">
            <w:r w:rsidR="00AB7948" w:rsidRPr="003358E6">
              <w:rPr>
                <w:rStyle w:val="Hyperlink"/>
                <w:rFonts w:cs="Calibri"/>
                <w:lang w:bidi="en-US"/>
              </w:rPr>
              <w:t>6.4</w:t>
            </w:r>
            <w:r w:rsidR="00AB7948">
              <w:rPr>
                <w:rFonts w:asciiTheme="minorHAnsi" w:eastAsiaTheme="minorEastAsia" w:hAnsiTheme="minorHAnsi" w:cstheme="minorBidi"/>
                <w:sz w:val="24"/>
              </w:rPr>
              <w:tab/>
            </w:r>
            <w:r w:rsidR="00AB7948" w:rsidRPr="003358E6">
              <w:rPr>
                <w:rStyle w:val="Hyperlink"/>
                <w:rFonts w:cs="Calibri"/>
                <w:lang w:bidi="en-US"/>
              </w:rPr>
              <w:t>Designation of SG Chair</w:t>
            </w:r>
            <w:r w:rsidR="00AB7948">
              <w:rPr>
                <w:webHidden/>
              </w:rPr>
              <w:tab/>
            </w:r>
            <w:r w:rsidR="00AB7948">
              <w:rPr>
                <w:webHidden/>
              </w:rPr>
              <w:fldChar w:fldCharType="begin"/>
            </w:r>
            <w:r w:rsidR="00AB7948">
              <w:rPr>
                <w:webHidden/>
              </w:rPr>
              <w:instrText xml:space="preserve"> PAGEREF _Toc88813448 \h </w:instrText>
            </w:r>
            <w:r w:rsidR="00AB7948">
              <w:rPr>
                <w:webHidden/>
              </w:rPr>
            </w:r>
            <w:r w:rsidR="00AB7948">
              <w:rPr>
                <w:webHidden/>
              </w:rPr>
              <w:fldChar w:fldCharType="separate"/>
            </w:r>
            <w:r w:rsidR="00AB7948">
              <w:rPr>
                <w:webHidden/>
              </w:rPr>
              <w:t>21</w:t>
            </w:r>
            <w:r w:rsidR="00AB7948">
              <w:rPr>
                <w:webHidden/>
              </w:rPr>
              <w:fldChar w:fldCharType="end"/>
            </w:r>
          </w:hyperlink>
        </w:p>
        <w:p w14:paraId="6F15C4F2" w14:textId="2399B0C7" w:rsidR="00AB7948" w:rsidRDefault="00F74783">
          <w:pPr>
            <w:pStyle w:val="TOC2"/>
            <w:rPr>
              <w:rFonts w:asciiTheme="minorHAnsi" w:eastAsiaTheme="minorEastAsia" w:hAnsiTheme="minorHAnsi" w:cstheme="minorBidi"/>
              <w:sz w:val="24"/>
            </w:rPr>
          </w:pPr>
          <w:hyperlink w:anchor="_Toc88813449" w:history="1">
            <w:r w:rsidR="00AB7948" w:rsidRPr="003358E6">
              <w:rPr>
                <w:rStyle w:val="Hyperlink"/>
                <w:rFonts w:cs="Calibri"/>
                <w:lang w:bidi="en-US"/>
              </w:rPr>
              <w:t>6.5</w:t>
            </w:r>
            <w:r w:rsidR="00AB7948">
              <w:rPr>
                <w:rFonts w:asciiTheme="minorHAnsi" w:eastAsiaTheme="minorEastAsia" w:hAnsiTheme="minorHAnsi" w:cstheme="minorBidi"/>
                <w:sz w:val="24"/>
              </w:rPr>
              <w:tab/>
            </w:r>
            <w:r w:rsidR="00AB7948" w:rsidRPr="003358E6">
              <w:rPr>
                <w:rStyle w:val="Hyperlink"/>
                <w:rFonts w:cs="Calibri"/>
                <w:lang w:bidi="en-US"/>
              </w:rPr>
              <w:t>Next OTGA SG session</w:t>
            </w:r>
            <w:r w:rsidR="00AB7948">
              <w:rPr>
                <w:webHidden/>
              </w:rPr>
              <w:tab/>
            </w:r>
            <w:r w:rsidR="00AB7948">
              <w:rPr>
                <w:webHidden/>
              </w:rPr>
              <w:fldChar w:fldCharType="begin"/>
            </w:r>
            <w:r w:rsidR="00AB7948">
              <w:rPr>
                <w:webHidden/>
              </w:rPr>
              <w:instrText xml:space="preserve"> PAGEREF _Toc88813449 \h </w:instrText>
            </w:r>
            <w:r w:rsidR="00AB7948">
              <w:rPr>
                <w:webHidden/>
              </w:rPr>
            </w:r>
            <w:r w:rsidR="00AB7948">
              <w:rPr>
                <w:webHidden/>
              </w:rPr>
              <w:fldChar w:fldCharType="separate"/>
            </w:r>
            <w:r w:rsidR="00AB7948">
              <w:rPr>
                <w:webHidden/>
              </w:rPr>
              <w:t>21</w:t>
            </w:r>
            <w:r w:rsidR="00AB7948">
              <w:rPr>
                <w:webHidden/>
              </w:rPr>
              <w:fldChar w:fldCharType="end"/>
            </w:r>
          </w:hyperlink>
        </w:p>
        <w:p w14:paraId="31317186" w14:textId="5864C03F" w:rsidR="00AB7948" w:rsidRDefault="00F74783">
          <w:pPr>
            <w:pStyle w:val="TOC1"/>
            <w:rPr>
              <w:rFonts w:asciiTheme="minorHAnsi" w:eastAsiaTheme="minorEastAsia" w:hAnsiTheme="minorHAnsi" w:cstheme="minorBidi"/>
            </w:rPr>
          </w:pPr>
          <w:hyperlink w:anchor="_Toc88813450" w:history="1">
            <w:r w:rsidR="00AB7948" w:rsidRPr="003358E6">
              <w:rPr>
                <w:rStyle w:val="Hyperlink"/>
                <w:rFonts w:cs="Calibri"/>
              </w:rPr>
              <w:t>7.</w:t>
            </w:r>
            <w:r w:rsidR="00AB7948">
              <w:rPr>
                <w:rFonts w:asciiTheme="minorHAnsi" w:eastAsiaTheme="minorEastAsia" w:hAnsiTheme="minorHAnsi" w:cstheme="minorBidi"/>
              </w:rPr>
              <w:tab/>
            </w:r>
            <w:r w:rsidR="00AB7948" w:rsidRPr="003358E6">
              <w:rPr>
                <w:rStyle w:val="Hyperlink"/>
                <w:rFonts w:cs="Calibri"/>
              </w:rPr>
              <w:t>CLOSING</w:t>
            </w:r>
            <w:r w:rsidR="00AB7948">
              <w:rPr>
                <w:webHidden/>
              </w:rPr>
              <w:tab/>
            </w:r>
            <w:r w:rsidR="00AB7948">
              <w:rPr>
                <w:webHidden/>
              </w:rPr>
              <w:fldChar w:fldCharType="begin"/>
            </w:r>
            <w:r w:rsidR="00AB7948">
              <w:rPr>
                <w:webHidden/>
              </w:rPr>
              <w:instrText xml:space="preserve"> PAGEREF _Toc88813450 \h </w:instrText>
            </w:r>
            <w:r w:rsidR="00AB7948">
              <w:rPr>
                <w:webHidden/>
              </w:rPr>
            </w:r>
            <w:r w:rsidR="00AB7948">
              <w:rPr>
                <w:webHidden/>
              </w:rPr>
              <w:fldChar w:fldCharType="separate"/>
            </w:r>
            <w:r w:rsidR="00AB7948">
              <w:rPr>
                <w:webHidden/>
              </w:rPr>
              <w:t>21</w:t>
            </w:r>
            <w:r w:rsidR="00AB7948">
              <w:rPr>
                <w:webHidden/>
              </w:rPr>
              <w:fldChar w:fldCharType="end"/>
            </w:r>
          </w:hyperlink>
        </w:p>
        <w:p w14:paraId="50DCF406" w14:textId="51861864" w:rsidR="00AB7948" w:rsidRDefault="00F74783">
          <w:pPr>
            <w:pStyle w:val="TOC1"/>
            <w:rPr>
              <w:rFonts w:asciiTheme="minorHAnsi" w:eastAsiaTheme="minorEastAsia" w:hAnsiTheme="minorHAnsi" w:cstheme="minorBidi"/>
            </w:rPr>
          </w:pPr>
          <w:hyperlink w:anchor="_Toc88813451" w:history="1">
            <w:r w:rsidR="00AB7948" w:rsidRPr="003358E6">
              <w:rPr>
                <w:rStyle w:val="Hyperlink"/>
              </w:rPr>
              <w:t>Annex I. Agenda of the Meeting</w:t>
            </w:r>
            <w:r w:rsidR="00AB7948">
              <w:rPr>
                <w:webHidden/>
              </w:rPr>
              <w:tab/>
            </w:r>
            <w:r w:rsidR="00AB7948">
              <w:rPr>
                <w:webHidden/>
              </w:rPr>
              <w:fldChar w:fldCharType="begin"/>
            </w:r>
            <w:r w:rsidR="00AB7948">
              <w:rPr>
                <w:webHidden/>
              </w:rPr>
              <w:instrText xml:space="preserve"> PAGEREF _Toc88813451 \h </w:instrText>
            </w:r>
            <w:r w:rsidR="00AB7948">
              <w:rPr>
                <w:webHidden/>
              </w:rPr>
            </w:r>
            <w:r w:rsidR="00AB7948">
              <w:rPr>
                <w:webHidden/>
              </w:rPr>
              <w:fldChar w:fldCharType="separate"/>
            </w:r>
            <w:r w:rsidR="00AB7948">
              <w:rPr>
                <w:webHidden/>
              </w:rPr>
              <w:t>22</w:t>
            </w:r>
            <w:r w:rsidR="00AB7948">
              <w:rPr>
                <w:webHidden/>
              </w:rPr>
              <w:fldChar w:fldCharType="end"/>
            </w:r>
          </w:hyperlink>
        </w:p>
        <w:p w14:paraId="478A7BEC" w14:textId="5C688BB6" w:rsidR="00AB7948" w:rsidRDefault="00F74783">
          <w:pPr>
            <w:pStyle w:val="TOC1"/>
            <w:rPr>
              <w:rFonts w:asciiTheme="minorHAnsi" w:eastAsiaTheme="minorEastAsia" w:hAnsiTheme="minorHAnsi" w:cstheme="minorBidi"/>
            </w:rPr>
          </w:pPr>
          <w:hyperlink w:anchor="_Toc88813452" w:history="1">
            <w:r w:rsidR="00AB7948" w:rsidRPr="003358E6">
              <w:rPr>
                <w:rStyle w:val="Hyperlink"/>
              </w:rPr>
              <w:t>Annex II. Results of Self-evaluation Instructor Survey</w:t>
            </w:r>
            <w:r w:rsidR="00AB7948">
              <w:rPr>
                <w:webHidden/>
              </w:rPr>
              <w:tab/>
            </w:r>
            <w:r w:rsidR="00AB7948">
              <w:rPr>
                <w:webHidden/>
              </w:rPr>
              <w:fldChar w:fldCharType="begin"/>
            </w:r>
            <w:r w:rsidR="00AB7948">
              <w:rPr>
                <w:webHidden/>
              </w:rPr>
              <w:instrText xml:space="preserve"> PAGEREF _Toc88813452 \h </w:instrText>
            </w:r>
            <w:r w:rsidR="00AB7948">
              <w:rPr>
                <w:webHidden/>
              </w:rPr>
            </w:r>
            <w:r w:rsidR="00AB7948">
              <w:rPr>
                <w:webHidden/>
              </w:rPr>
              <w:fldChar w:fldCharType="separate"/>
            </w:r>
            <w:r w:rsidR="00AB7948">
              <w:rPr>
                <w:webHidden/>
              </w:rPr>
              <w:t>23</w:t>
            </w:r>
            <w:r w:rsidR="00AB7948">
              <w:rPr>
                <w:webHidden/>
              </w:rPr>
              <w:fldChar w:fldCharType="end"/>
            </w:r>
          </w:hyperlink>
        </w:p>
        <w:p w14:paraId="26C0DC3C" w14:textId="13ADA876" w:rsidR="00AB7948" w:rsidRDefault="00F74783">
          <w:pPr>
            <w:pStyle w:val="TOC1"/>
            <w:rPr>
              <w:rFonts w:asciiTheme="minorHAnsi" w:eastAsiaTheme="minorEastAsia" w:hAnsiTheme="minorHAnsi" w:cstheme="minorBidi"/>
            </w:rPr>
          </w:pPr>
          <w:hyperlink w:anchor="_Toc88813453" w:history="1">
            <w:r w:rsidR="00AB7948" w:rsidRPr="003358E6">
              <w:rPr>
                <w:rStyle w:val="Hyperlink"/>
              </w:rPr>
              <w:t>Annex III. Proposed Work Plan 2022</w:t>
            </w:r>
            <w:r w:rsidR="00AB7948">
              <w:rPr>
                <w:webHidden/>
              </w:rPr>
              <w:tab/>
            </w:r>
            <w:r w:rsidR="00AB7948">
              <w:rPr>
                <w:webHidden/>
              </w:rPr>
              <w:fldChar w:fldCharType="begin"/>
            </w:r>
            <w:r w:rsidR="00AB7948">
              <w:rPr>
                <w:webHidden/>
              </w:rPr>
              <w:instrText xml:space="preserve"> PAGEREF _Toc88813453 \h </w:instrText>
            </w:r>
            <w:r w:rsidR="00AB7948">
              <w:rPr>
                <w:webHidden/>
              </w:rPr>
            </w:r>
            <w:r w:rsidR="00AB7948">
              <w:rPr>
                <w:webHidden/>
              </w:rPr>
              <w:fldChar w:fldCharType="separate"/>
            </w:r>
            <w:r w:rsidR="00AB7948">
              <w:rPr>
                <w:webHidden/>
              </w:rPr>
              <w:t>26</w:t>
            </w:r>
            <w:r w:rsidR="00AB7948">
              <w:rPr>
                <w:webHidden/>
              </w:rPr>
              <w:fldChar w:fldCharType="end"/>
            </w:r>
          </w:hyperlink>
        </w:p>
        <w:p w14:paraId="4FCDB8EC" w14:textId="4C114007" w:rsidR="00AB7948" w:rsidRDefault="00F74783">
          <w:pPr>
            <w:pStyle w:val="TOC1"/>
            <w:rPr>
              <w:rFonts w:asciiTheme="minorHAnsi" w:eastAsiaTheme="minorEastAsia" w:hAnsiTheme="minorHAnsi" w:cstheme="minorBidi"/>
            </w:rPr>
          </w:pPr>
          <w:hyperlink w:anchor="_Toc88813454" w:history="1">
            <w:r w:rsidR="00AB7948" w:rsidRPr="003358E6">
              <w:rPr>
                <w:rStyle w:val="Hyperlink"/>
              </w:rPr>
              <w:t>Annex IV. List of Participants</w:t>
            </w:r>
            <w:r w:rsidR="00AB7948">
              <w:rPr>
                <w:webHidden/>
              </w:rPr>
              <w:tab/>
            </w:r>
            <w:r w:rsidR="00AB7948">
              <w:rPr>
                <w:webHidden/>
              </w:rPr>
              <w:fldChar w:fldCharType="begin"/>
            </w:r>
            <w:r w:rsidR="00AB7948">
              <w:rPr>
                <w:webHidden/>
              </w:rPr>
              <w:instrText xml:space="preserve"> PAGEREF _Toc88813454 \h </w:instrText>
            </w:r>
            <w:r w:rsidR="00AB7948">
              <w:rPr>
                <w:webHidden/>
              </w:rPr>
            </w:r>
            <w:r w:rsidR="00AB7948">
              <w:rPr>
                <w:webHidden/>
              </w:rPr>
              <w:fldChar w:fldCharType="separate"/>
            </w:r>
            <w:r w:rsidR="00AB7948">
              <w:rPr>
                <w:webHidden/>
              </w:rPr>
              <w:t>33</w:t>
            </w:r>
            <w:r w:rsidR="00AB7948">
              <w:rPr>
                <w:webHidden/>
              </w:rPr>
              <w:fldChar w:fldCharType="end"/>
            </w:r>
          </w:hyperlink>
        </w:p>
        <w:p w14:paraId="4FB790D4" w14:textId="223C0862" w:rsidR="008C5D3D" w:rsidRPr="00E476D3" w:rsidRDefault="001D670B" w:rsidP="00C94DDB">
          <w:pPr>
            <w:spacing w:after="0"/>
            <w:rPr>
              <w:rFonts w:cstheme="majorHAnsi"/>
              <w:b/>
              <w:bCs/>
              <w:noProof/>
            </w:rPr>
          </w:pPr>
          <w:r w:rsidRPr="00E476D3">
            <w:rPr>
              <w:rFonts w:cstheme="majorHAnsi"/>
              <w:b/>
              <w:bCs/>
              <w:noProof/>
            </w:rPr>
            <w:fldChar w:fldCharType="end"/>
          </w:r>
        </w:p>
      </w:sdtContent>
    </w:sdt>
    <w:p w14:paraId="2CB8CC7C" w14:textId="77777777" w:rsidR="001D670B" w:rsidRPr="00E476D3" w:rsidRDefault="001D670B" w:rsidP="001D670B"/>
    <w:p w14:paraId="48896A84" w14:textId="77777777" w:rsidR="001D670B" w:rsidRPr="00E476D3" w:rsidRDefault="001D670B" w:rsidP="00FA531D">
      <w:pPr>
        <w:pStyle w:val="Heading1"/>
        <w:numPr>
          <w:ilvl w:val="0"/>
          <w:numId w:val="0"/>
        </w:numPr>
        <w:ind w:left="357"/>
        <w:sectPr w:rsidR="001D670B" w:rsidRPr="00E476D3" w:rsidSect="007F7E44">
          <w:headerReference w:type="even" r:id="rId12"/>
          <w:headerReference w:type="first" r:id="rId13"/>
          <w:pgSz w:w="11906" w:h="16838"/>
          <w:pgMar w:top="1440" w:right="1701" w:bottom="1440" w:left="1701" w:header="709" w:footer="709" w:gutter="0"/>
          <w:pgNumType w:start="1"/>
          <w:cols w:space="708"/>
          <w:titlePg/>
          <w:docGrid w:linePitch="360"/>
        </w:sectPr>
      </w:pPr>
    </w:p>
    <w:p w14:paraId="544B42F2" w14:textId="5CEB38BD" w:rsidR="001349BE" w:rsidRPr="00B75E17" w:rsidRDefault="00412324" w:rsidP="00FA531D">
      <w:pPr>
        <w:pStyle w:val="Heading1"/>
        <w:rPr>
          <w:rFonts w:cs="Calibri"/>
          <w:sz w:val="24"/>
          <w:szCs w:val="24"/>
        </w:rPr>
      </w:pPr>
      <w:bookmarkStart w:id="5" w:name="_Toc25876608"/>
      <w:bookmarkStart w:id="6" w:name="_Toc88813425"/>
      <w:bookmarkStart w:id="7" w:name="OLE_LINK4"/>
      <w:bookmarkEnd w:id="0"/>
      <w:bookmarkEnd w:id="1"/>
      <w:bookmarkEnd w:id="2"/>
      <w:bookmarkEnd w:id="3"/>
      <w:bookmarkEnd w:id="4"/>
      <w:r w:rsidRPr="00B75E17">
        <w:rPr>
          <w:rFonts w:cs="Calibri"/>
          <w:sz w:val="24"/>
          <w:szCs w:val="24"/>
        </w:rPr>
        <w:lastRenderedPageBreak/>
        <w:t>OPENING OF THE MEETING</w:t>
      </w:r>
      <w:bookmarkEnd w:id="5"/>
      <w:bookmarkEnd w:id="6"/>
    </w:p>
    <w:p w14:paraId="745EDE64" w14:textId="5E917C80" w:rsidR="000F33D8" w:rsidRPr="001774CA" w:rsidRDefault="00957E00" w:rsidP="00672F56">
      <w:pPr>
        <w:rPr>
          <w:rFonts w:cs="Calibri"/>
        </w:rPr>
      </w:pPr>
      <w:r w:rsidRPr="001774CA">
        <w:rPr>
          <w:rFonts w:cs="Calibri"/>
        </w:rPr>
        <w:t xml:space="preserve">The meeting was opened by </w:t>
      </w:r>
      <w:r w:rsidR="00F03C97" w:rsidRPr="001774CA">
        <w:rPr>
          <w:rFonts w:cs="Calibri"/>
        </w:rPr>
        <w:t>M</w:t>
      </w:r>
      <w:r w:rsidR="000F33D8" w:rsidRPr="001774CA">
        <w:rPr>
          <w:rFonts w:cs="Calibri"/>
        </w:rPr>
        <w:t>r Udaya Bhaskar</w:t>
      </w:r>
      <w:r w:rsidR="000064DE" w:rsidRPr="001774CA">
        <w:rPr>
          <w:rFonts w:cs="Calibri"/>
        </w:rPr>
        <w:t xml:space="preserve"> (RTC India)</w:t>
      </w:r>
      <w:r w:rsidR="000F33D8" w:rsidRPr="001774CA">
        <w:rPr>
          <w:rFonts w:cs="Calibri"/>
        </w:rPr>
        <w:t>, Chair of the Steering Group</w:t>
      </w:r>
      <w:r w:rsidR="00DC315D" w:rsidRPr="001774CA">
        <w:rPr>
          <w:rFonts w:cs="Calibri"/>
        </w:rPr>
        <w:t xml:space="preserve"> for the </w:t>
      </w:r>
      <w:proofErr w:type="spellStart"/>
      <w:r w:rsidR="00DC315D" w:rsidRPr="001774CA">
        <w:rPr>
          <w:rFonts w:cs="Calibri"/>
        </w:rPr>
        <w:t>OceanTeacher</w:t>
      </w:r>
      <w:proofErr w:type="spellEnd"/>
      <w:r w:rsidR="00DC315D" w:rsidRPr="001774CA">
        <w:rPr>
          <w:rFonts w:cs="Calibri"/>
        </w:rPr>
        <w:t xml:space="preserve"> Global Academy project</w:t>
      </w:r>
      <w:r w:rsidR="000F33D8" w:rsidRPr="001774CA">
        <w:rPr>
          <w:rFonts w:cs="Calibri"/>
        </w:rPr>
        <w:t xml:space="preserve">. He welcomed participants to the second session of the Steering Group. </w:t>
      </w:r>
    </w:p>
    <w:p w14:paraId="2F1B9AC0" w14:textId="6DBB319D" w:rsidR="007A4186" w:rsidRPr="001774CA" w:rsidRDefault="000F33D8" w:rsidP="00672F56">
      <w:pPr>
        <w:rPr>
          <w:rFonts w:cs="Calibri"/>
        </w:rPr>
      </w:pPr>
      <w:r w:rsidRPr="001774CA">
        <w:rPr>
          <w:rFonts w:cs="Calibri"/>
        </w:rPr>
        <w:t>He</w:t>
      </w:r>
      <w:r w:rsidR="00D97B1F" w:rsidRPr="001774CA">
        <w:rPr>
          <w:rFonts w:cs="Calibri"/>
        </w:rPr>
        <w:t xml:space="preserve"> informed the </w:t>
      </w:r>
      <w:r w:rsidR="009B6707" w:rsidRPr="001774CA">
        <w:rPr>
          <w:rFonts w:cs="Calibri"/>
        </w:rPr>
        <w:t xml:space="preserve">Group that the </w:t>
      </w:r>
      <w:r w:rsidRPr="001774CA">
        <w:rPr>
          <w:rFonts w:cs="Calibri"/>
        </w:rPr>
        <w:t>meeting</w:t>
      </w:r>
      <w:r w:rsidR="009B6707" w:rsidRPr="001774CA">
        <w:rPr>
          <w:rFonts w:cs="Calibri"/>
        </w:rPr>
        <w:t xml:space="preserve"> </w:t>
      </w:r>
      <w:r w:rsidR="00963493" w:rsidRPr="001774CA">
        <w:rPr>
          <w:rFonts w:cs="Calibri"/>
        </w:rPr>
        <w:t>would</w:t>
      </w:r>
      <w:r w:rsidR="009B6707" w:rsidRPr="001774CA">
        <w:rPr>
          <w:rFonts w:cs="Calibri"/>
        </w:rPr>
        <w:t xml:space="preserve"> be held online only and</w:t>
      </w:r>
      <w:r w:rsidR="00DC315D" w:rsidRPr="001774CA">
        <w:rPr>
          <w:rFonts w:cs="Calibri"/>
        </w:rPr>
        <w:t>,</w:t>
      </w:r>
      <w:r w:rsidR="00D97B1F" w:rsidRPr="001774CA">
        <w:rPr>
          <w:rFonts w:cs="Calibri"/>
        </w:rPr>
        <w:t xml:space="preserve"> </w:t>
      </w:r>
      <w:r w:rsidR="009B6707" w:rsidRPr="001774CA">
        <w:rPr>
          <w:rFonts w:cs="Calibri"/>
        </w:rPr>
        <w:t>as</w:t>
      </w:r>
      <w:r w:rsidR="00E72B9B" w:rsidRPr="001774CA">
        <w:rPr>
          <w:rFonts w:cs="Calibri"/>
        </w:rPr>
        <w:t xml:space="preserve"> S</w:t>
      </w:r>
      <w:r w:rsidRPr="001774CA">
        <w:rPr>
          <w:rFonts w:cs="Calibri"/>
        </w:rPr>
        <w:t xml:space="preserve">teering </w:t>
      </w:r>
      <w:r w:rsidR="00E72B9B" w:rsidRPr="001774CA">
        <w:rPr>
          <w:rFonts w:cs="Calibri"/>
        </w:rPr>
        <w:t>G</w:t>
      </w:r>
      <w:r w:rsidRPr="001774CA">
        <w:rPr>
          <w:rFonts w:cs="Calibri"/>
        </w:rPr>
        <w:t>roup</w:t>
      </w:r>
      <w:r w:rsidR="00E72B9B" w:rsidRPr="001774CA">
        <w:rPr>
          <w:rFonts w:cs="Calibri"/>
        </w:rPr>
        <w:t xml:space="preserve"> members </w:t>
      </w:r>
      <w:r w:rsidRPr="001774CA">
        <w:rPr>
          <w:rFonts w:cs="Calibri"/>
        </w:rPr>
        <w:t>are attending</w:t>
      </w:r>
      <w:r w:rsidR="00672F56" w:rsidRPr="001774CA">
        <w:rPr>
          <w:rFonts w:cs="Calibri"/>
        </w:rPr>
        <w:t xml:space="preserve"> from countries across 22 time zones, it </w:t>
      </w:r>
      <w:r w:rsidR="00E72B9B" w:rsidRPr="001774CA">
        <w:rPr>
          <w:rFonts w:cs="Calibri"/>
        </w:rPr>
        <w:t>was not</w:t>
      </w:r>
      <w:r w:rsidR="00672F56" w:rsidRPr="001774CA">
        <w:rPr>
          <w:rFonts w:cs="Calibri"/>
        </w:rPr>
        <w:t xml:space="preserve"> possible for </w:t>
      </w:r>
      <w:r w:rsidR="00E72B9B" w:rsidRPr="001774CA">
        <w:rPr>
          <w:rFonts w:cs="Calibri"/>
        </w:rPr>
        <w:t>everyone to</w:t>
      </w:r>
      <w:r w:rsidR="00672F56" w:rsidRPr="001774CA">
        <w:rPr>
          <w:rFonts w:cs="Calibri"/>
        </w:rPr>
        <w:t xml:space="preserve"> meet in real time</w:t>
      </w:r>
      <w:r w:rsidR="000F7F73" w:rsidRPr="001774CA">
        <w:rPr>
          <w:rFonts w:cs="Calibri"/>
        </w:rPr>
        <w:t xml:space="preserve">. As such, </w:t>
      </w:r>
      <w:r w:rsidR="00672F56" w:rsidRPr="001774CA">
        <w:rPr>
          <w:rFonts w:cs="Calibri"/>
        </w:rPr>
        <w:t xml:space="preserve">the meeting </w:t>
      </w:r>
      <w:r w:rsidR="00963493" w:rsidRPr="001774CA">
        <w:rPr>
          <w:rFonts w:cs="Calibri"/>
        </w:rPr>
        <w:t>will be</w:t>
      </w:r>
      <w:r w:rsidR="00672F56" w:rsidRPr="001774CA">
        <w:rPr>
          <w:rFonts w:cs="Calibri"/>
        </w:rPr>
        <w:t xml:space="preserve"> conducted </w:t>
      </w:r>
      <w:r w:rsidR="00DC315D" w:rsidRPr="001774CA">
        <w:rPr>
          <w:rFonts w:cs="Calibri"/>
        </w:rPr>
        <w:t>over</w:t>
      </w:r>
      <w:r w:rsidR="00963493" w:rsidRPr="001774CA">
        <w:rPr>
          <w:rFonts w:cs="Calibri"/>
        </w:rPr>
        <w:t xml:space="preserve"> two plenary sessions of two and </w:t>
      </w:r>
      <w:r w:rsidR="00A46687">
        <w:rPr>
          <w:rFonts w:cs="Calibri"/>
        </w:rPr>
        <w:t xml:space="preserve">a </w:t>
      </w:r>
      <w:r w:rsidR="00963493" w:rsidRPr="001774CA">
        <w:rPr>
          <w:rFonts w:cs="Calibri"/>
        </w:rPr>
        <w:t xml:space="preserve">half hours on each day of the meeting. Each </w:t>
      </w:r>
      <w:r w:rsidR="00672F56" w:rsidRPr="001774CA">
        <w:rPr>
          <w:rFonts w:cs="Calibri"/>
        </w:rPr>
        <w:t xml:space="preserve">agenda items </w:t>
      </w:r>
      <w:r w:rsidR="00963493" w:rsidRPr="001774CA">
        <w:rPr>
          <w:rFonts w:cs="Calibri"/>
        </w:rPr>
        <w:t>will</w:t>
      </w:r>
      <w:r w:rsidR="00672F56" w:rsidRPr="001774CA">
        <w:rPr>
          <w:rFonts w:cs="Calibri"/>
        </w:rPr>
        <w:t xml:space="preserve"> start with </w:t>
      </w:r>
      <w:r w:rsidR="00963493" w:rsidRPr="001774CA">
        <w:rPr>
          <w:rFonts w:cs="Calibri"/>
        </w:rPr>
        <w:t xml:space="preserve">a </w:t>
      </w:r>
      <w:r w:rsidR="00672F56" w:rsidRPr="001774CA">
        <w:rPr>
          <w:rFonts w:cs="Calibri"/>
        </w:rPr>
        <w:t xml:space="preserve">pre-recorded presentations and </w:t>
      </w:r>
      <w:r w:rsidR="00963493" w:rsidRPr="001774CA">
        <w:rPr>
          <w:rFonts w:cs="Calibri"/>
        </w:rPr>
        <w:t xml:space="preserve">then </w:t>
      </w:r>
      <w:r w:rsidR="00672F56" w:rsidRPr="001774CA">
        <w:rPr>
          <w:rFonts w:cs="Calibri"/>
        </w:rPr>
        <w:t xml:space="preserve">followed by online discussion. </w:t>
      </w:r>
      <w:r w:rsidR="00963493" w:rsidRPr="001774CA">
        <w:rPr>
          <w:rFonts w:cs="Calibri"/>
        </w:rPr>
        <w:t>The o</w:t>
      </w:r>
      <w:r w:rsidR="00D97B1F" w:rsidRPr="001774CA">
        <w:rPr>
          <w:rFonts w:cs="Calibri"/>
        </w:rPr>
        <w:t xml:space="preserve">nline discussion fora </w:t>
      </w:r>
      <w:r w:rsidR="000F7F73" w:rsidRPr="001774CA">
        <w:rPr>
          <w:rFonts w:cs="Calibri"/>
        </w:rPr>
        <w:t>w</w:t>
      </w:r>
      <w:r w:rsidR="00963493" w:rsidRPr="001774CA">
        <w:rPr>
          <w:rFonts w:cs="Calibri"/>
        </w:rPr>
        <w:t xml:space="preserve">ill be </w:t>
      </w:r>
      <w:r w:rsidR="00D97B1F" w:rsidRPr="001774CA">
        <w:rPr>
          <w:rFonts w:cs="Calibri"/>
        </w:rPr>
        <w:t>used t</w:t>
      </w:r>
      <w:r w:rsidR="009B581B" w:rsidRPr="001774CA">
        <w:rPr>
          <w:rFonts w:cs="Calibri"/>
        </w:rPr>
        <w:t>o</w:t>
      </w:r>
      <w:r w:rsidR="00D97B1F" w:rsidRPr="001774CA">
        <w:rPr>
          <w:rFonts w:cs="Calibri"/>
        </w:rPr>
        <w:t xml:space="preserve"> discuss each agenda item and to ask questions </w:t>
      </w:r>
      <w:r w:rsidR="002F667C" w:rsidRPr="001774CA">
        <w:rPr>
          <w:rFonts w:cs="Calibri"/>
        </w:rPr>
        <w:t xml:space="preserve">and </w:t>
      </w:r>
      <w:r w:rsidR="003A426E" w:rsidRPr="001774CA">
        <w:rPr>
          <w:rFonts w:cs="Calibri"/>
        </w:rPr>
        <w:t xml:space="preserve">the </w:t>
      </w:r>
      <w:r w:rsidR="00DC315D" w:rsidRPr="001774CA">
        <w:rPr>
          <w:rFonts w:cs="Calibri"/>
        </w:rPr>
        <w:t>discussion fora</w:t>
      </w:r>
      <w:r w:rsidR="003A426E" w:rsidRPr="001774CA">
        <w:rPr>
          <w:rFonts w:cs="Calibri"/>
        </w:rPr>
        <w:t xml:space="preserve"> will </w:t>
      </w:r>
      <w:r w:rsidR="002F667C" w:rsidRPr="001774CA">
        <w:rPr>
          <w:rFonts w:cs="Calibri"/>
        </w:rPr>
        <w:t>remain open during the entire meeting</w:t>
      </w:r>
      <w:r w:rsidR="00672F56" w:rsidRPr="001774CA">
        <w:rPr>
          <w:rFonts w:cs="Calibri"/>
        </w:rPr>
        <w:t xml:space="preserve">. </w:t>
      </w:r>
    </w:p>
    <w:p w14:paraId="1D22ADC9" w14:textId="2792B85B" w:rsidR="002F667C" w:rsidRPr="001774CA" w:rsidRDefault="003A426E" w:rsidP="00672F56">
      <w:pPr>
        <w:rPr>
          <w:rFonts w:cs="Calibri"/>
        </w:rPr>
      </w:pPr>
      <w:r w:rsidRPr="001774CA">
        <w:rPr>
          <w:rFonts w:cs="Calibri"/>
        </w:rPr>
        <w:t>The Chair outlined t</w:t>
      </w:r>
      <w:r w:rsidR="002F667C" w:rsidRPr="001774CA">
        <w:rPr>
          <w:rFonts w:cs="Calibri"/>
        </w:rPr>
        <w:t>he objectives of the Steering Group meeting:</w:t>
      </w:r>
    </w:p>
    <w:p w14:paraId="402A534D" w14:textId="005066A8" w:rsidR="00963493" w:rsidRPr="001774CA" w:rsidRDefault="002F667C" w:rsidP="00BC3721">
      <w:pPr>
        <w:pStyle w:val="ListParagraph"/>
        <w:numPr>
          <w:ilvl w:val="0"/>
          <w:numId w:val="7"/>
        </w:numPr>
        <w:rPr>
          <w:rFonts w:cs="Calibri"/>
          <w:lang w:val="en-AU"/>
        </w:rPr>
      </w:pPr>
      <w:r w:rsidRPr="001774CA">
        <w:rPr>
          <w:rFonts w:cs="Calibri"/>
          <w:lang w:val="en-AU"/>
        </w:rPr>
        <w:t xml:space="preserve">To </w:t>
      </w:r>
      <w:r w:rsidR="00963493" w:rsidRPr="001774CA">
        <w:rPr>
          <w:rFonts w:cs="Calibri"/>
          <w:lang w:val="en-AU"/>
        </w:rPr>
        <w:t>review the OTGA activities achieved in 2021</w:t>
      </w:r>
    </w:p>
    <w:p w14:paraId="39411E0F" w14:textId="59661ED5" w:rsidR="002F667C" w:rsidRPr="001774CA" w:rsidRDefault="00963493" w:rsidP="00BC3721">
      <w:pPr>
        <w:pStyle w:val="ListParagraph"/>
        <w:numPr>
          <w:ilvl w:val="0"/>
          <w:numId w:val="7"/>
        </w:numPr>
        <w:rPr>
          <w:rFonts w:cs="Calibri"/>
          <w:lang w:val="en-AU"/>
        </w:rPr>
      </w:pPr>
      <w:r w:rsidRPr="001774CA">
        <w:rPr>
          <w:rFonts w:cs="Calibri"/>
          <w:lang w:val="en-AU"/>
        </w:rPr>
        <w:t xml:space="preserve">To review the training courses delivered by the </w:t>
      </w:r>
      <w:r w:rsidR="002F667C" w:rsidRPr="001774CA">
        <w:rPr>
          <w:rFonts w:cs="Calibri"/>
          <w:lang w:val="en-AU"/>
        </w:rPr>
        <w:t>Regional and Specialized Training Centres</w:t>
      </w:r>
      <w:r w:rsidRPr="001774CA">
        <w:rPr>
          <w:rFonts w:cs="Calibri"/>
          <w:lang w:val="en-AU"/>
        </w:rPr>
        <w:t xml:space="preserve"> in 2021</w:t>
      </w:r>
    </w:p>
    <w:p w14:paraId="1EA77864" w14:textId="49E1BCD0" w:rsidR="002F667C" w:rsidRPr="001774CA" w:rsidRDefault="002F667C" w:rsidP="00BC3721">
      <w:pPr>
        <w:pStyle w:val="ListParagraph"/>
        <w:numPr>
          <w:ilvl w:val="0"/>
          <w:numId w:val="7"/>
        </w:numPr>
        <w:rPr>
          <w:rFonts w:cs="Calibri"/>
          <w:lang w:val="en-AU"/>
        </w:rPr>
      </w:pPr>
      <w:r w:rsidRPr="001774CA">
        <w:rPr>
          <w:rFonts w:cs="Calibri"/>
          <w:lang w:val="en-AU"/>
        </w:rPr>
        <w:t xml:space="preserve">To </w:t>
      </w:r>
      <w:r w:rsidR="00DC315D" w:rsidRPr="001774CA">
        <w:rPr>
          <w:rFonts w:cs="Calibri"/>
          <w:lang w:val="en-AU"/>
        </w:rPr>
        <w:t>discuss</w:t>
      </w:r>
      <w:r w:rsidRPr="001774CA">
        <w:rPr>
          <w:rFonts w:cs="Calibri"/>
          <w:lang w:val="en-AU"/>
        </w:rPr>
        <w:t xml:space="preserve"> </w:t>
      </w:r>
      <w:r w:rsidR="00552B7C" w:rsidRPr="001774CA">
        <w:rPr>
          <w:rFonts w:cs="Calibri"/>
          <w:lang w:val="en-AU"/>
        </w:rPr>
        <w:t>the project work plan for 202</w:t>
      </w:r>
      <w:r w:rsidR="00963493" w:rsidRPr="001774CA">
        <w:rPr>
          <w:rFonts w:cs="Calibri"/>
          <w:lang w:val="en-AU"/>
        </w:rPr>
        <w:t>2</w:t>
      </w:r>
      <w:r w:rsidR="00552B7C" w:rsidRPr="001774CA">
        <w:rPr>
          <w:rFonts w:cs="Calibri"/>
          <w:lang w:val="en-AU"/>
        </w:rPr>
        <w:t>, including proposed courses and sharing of work package tasks</w:t>
      </w:r>
    </w:p>
    <w:p w14:paraId="5FE747BF" w14:textId="3CBCBB0C" w:rsidR="002F667C" w:rsidRPr="001774CA" w:rsidRDefault="00552B7C" w:rsidP="00BC3721">
      <w:pPr>
        <w:pStyle w:val="ListParagraph"/>
        <w:numPr>
          <w:ilvl w:val="0"/>
          <w:numId w:val="7"/>
        </w:numPr>
        <w:rPr>
          <w:rFonts w:cs="Calibri"/>
          <w:lang w:val="en-AU"/>
        </w:rPr>
      </w:pPr>
      <w:r w:rsidRPr="001774CA">
        <w:rPr>
          <w:rFonts w:cs="Calibri"/>
          <w:lang w:val="en-AU"/>
        </w:rPr>
        <w:t xml:space="preserve">Designate the SG Chair </w:t>
      </w:r>
    </w:p>
    <w:p w14:paraId="22EC7CA1" w14:textId="57BDA49C" w:rsidR="006E00EF" w:rsidRPr="001774CA" w:rsidRDefault="006E00EF" w:rsidP="006E00EF">
      <w:pPr>
        <w:rPr>
          <w:rFonts w:cs="Calibri"/>
        </w:rPr>
      </w:pPr>
      <w:r w:rsidRPr="001774CA">
        <w:rPr>
          <w:rFonts w:cs="Calibri"/>
        </w:rPr>
        <w:t>The Chair informed the Group that n</w:t>
      </w:r>
      <w:r w:rsidR="007A4186" w:rsidRPr="001774CA">
        <w:rPr>
          <w:rFonts w:cs="Calibri"/>
        </w:rPr>
        <w:t xml:space="preserve">ominations for </w:t>
      </w:r>
      <w:r w:rsidRPr="001774CA">
        <w:rPr>
          <w:rFonts w:cs="Calibri"/>
        </w:rPr>
        <w:t xml:space="preserve">Chair of the </w:t>
      </w:r>
      <w:r w:rsidR="007A4186" w:rsidRPr="001774CA">
        <w:rPr>
          <w:rFonts w:cs="Calibri"/>
        </w:rPr>
        <w:t>S</w:t>
      </w:r>
      <w:r w:rsidRPr="001774CA">
        <w:rPr>
          <w:rFonts w:cs="Calibri"/>
        </w:rPr>
        <w:t xml:space="preserve">teering </w:t>
      </w:r>
      <w:r w:rsidR="007A4186" w:rsidRPr="001774CA">
        <w:rPr>
          <w:rFonts w:cs="Calibri"/>
        </w:rPr>
        <w:t>G</w:t>
      </w:r>
      <w:r w:rsidRPr="001774CA">
        <w:rPr>
          <w:rFonts w:cs="Calibri"/>
        </w:rPr>
        <w:t>roup</w:t>
      </w:r>
      <w:r w:rsidR="007A4186" w:rsidRPr="001774CA">
        <w:rPr>
          <w:rFonts w:cs="Calibri"/>
        </w:rPr>
        <w:t xml:space="preserve"> </w:t>
      </w:r>
      <w:r w:rsidRPr="001774CA">
        <w:rPr>
          <w:rFonts w:cs="Calibri"/>
        </w:rPr>
        <w:t>for the next intersessional period</w:t>
      </w:r>
      <w:r w:rsidR="007A4186" w:rsidRPr="001774CA">
        <w:rPr>
          <w:rFonts w:cs="Calibri"/>
        </w:rPr>
        <w:t xml:space="preserve"> </w:t>
      </w:r>
      <w:bookmarkStart w:id="8" w:name="_Toc334100651"/>
      <w:bookmarkStart w:id="9" w:name="_Toc334100931"/>
      <w:bookmarkStart w:id="10" w:name="_Toc372097332"/>
      <w:bookmarkStart w:id="11" w:name="_Toc313538996"/>
      <w:bookmarkStart w:id="12" w:name="_Toc313539048"/>
      <w:bookmarkEnd w:id="7"/>
      <w:r w:rsidRPr="001774CA">
        <w:rPr>
          <w:rFonts w:cs="Calibri"/>
        </w:rPr>
        <w:t>will be accepted until the end of the meeting and should be sent to the OTGA Secretariat. RTC/STC coordinators can vote for the Chair (one vote per RTC/STC) and results will be announced on 26 November.</w:t>
      </w:r>
    </w:p>
    <w:p w14:paraId="68B2333E" w14:textId="72F69691" w:rsidR="007E18F0" w:rsidRPr="00B75E17" w:rsidRDefault="007E18F0" w:rsidP="003E73FA">
      <w:pPr>
        <w:pStyle w:val="Heading2"/>
        <w:rPr>
          <w:rFonts w:cs="Calibri"/>
        </w:rPr>
      </w:pPr>
      <w:bookmarkStart w:id="13" w:name="_Toc88813426"/>
      <w:r w:rsidRPr="00B75E17">
        <w:rPr>
          <w:rFonts w:cs="Calibri"/>
        </w:rPr>
        <w:t xml:space="preserve">Welcome by the </w:t>
      </w:r>
      <w:proofErr w:type="gramStart"/>
      <w:r w:rsidR="000F33D8" w:rsidRPr="00B75E17">
        <w:rPr>
          <w:rFonts w:cs="Calibri"/>
        </w:rPr>
        <w:t xml:space="preserve">IOC </w:t>
      </w:r>
      <w:r w:rsidRPr="00B75E17">
        <w:rPr>
          <w:rFonts w:cs="Calibri"/>
        </w:rPr>
        <w:t xml:space="preserve"> representative</w:t>
      </w:r>
      <w:bookmarkEnd w:id="13"/>
      <w:proofErr w:type="gramEnd"/>
    </w:p>
    <w:p w14:paraId="68E790B9" w14:textId="4B60B2F1" w:rsidR="001C112D" w:rsidRPr="001774CA" w:rsidRDefault="009B6707" w:rsidP="006C6B2E">
      <w:pPr>
        <w:rPr>
          <w:rFonts w:cs="Calibri"/>
          <w:lang w:bidi="en-US"/>
        </w:rPr>
      </w:pPr>
      <w:r w:rsidRPr="001774CA">
        <w:rPr>
          <w:rFonts w:cs="Calibri"/>
          <w:lang w:bidi="en-US"/>
        </w:rPr>
        <w:t xml:space="preserve">Mr Peter </w:t>
      </w:r>
      <w:proofErr w:type="spellStart"/>
      <w:r w:rsidRPr="001774CA">
        <w:rPr>
          <w:rFonts w:cs="Calibri"/>
          <w:lang w:bidi="en-US"/>
        </w:rPr>
        <w:t>Pissierssens</w:t>
      </w:r>
      <w:proofErr w:type="spellEnd"/>
      <w:r w:rsidRPr="001774CA">
        <w:rPr>
          <w:rFonts w:cs="Calibri"/>
          <w:lang w:bidi="en-US"/>
        </w:rPr>
        <w:t>, IOC Capacity Building Coordinator and Head of the UNESCO/IOC Project Office for IODE, welcomed</w:t>
      </w:r>
      <w:r w:rsidR="006C6B2E" w:rsidRPr="001774CA">
        <w:rPr>
          <w:rFonts w:cs="Calibri"/>
          <w:lang w:bidi="en-US"/>
        </w:rPr>
        <w:t xml:space="preserve"> the meeting participants</w:t>
      </w:r>
      <w:r w:rsidR="00A46687">
        <w:rPr>
          <w:rFonts w:cs="Calibri"/>
          <w:lang w:bidi="en-US"/>
        </w:rPr>
        <w:t>,</w:t>
      </w:r>
      <w:r w:rsidR="006C6B2E" w:rsidRPr="001774CA">
        <w:rPr>
          <w:rFonts w:cs="Calibri"/>
          <w:lang w:bidi="en-US"/>
        </w:rPr>
        <w:t xml:space="preserve"> and reflected on the history of </w:t>
      </w:r>
      <w:proofErr w:type="spellStart"/>
      <w:r w:rsidR="006C6B2E" w:rsidRPr="001774CA">
        <w:rPr>
          <w:rFonts w:cs="Calibri"/>
          <w:lang w:bidi="en-US"/>
        </w:rPr>
        <w:t>OceanTeacher</w:t>
      </w:r>
      <w:proofErr w:type="spellEnd"/>
      <w:r w:rsidR="006C6B2E" w:rsidRPr="001774CA">
        <w:rPr>
          <w:rFonts w:cs="Calibri"/>
          <w:lang w:bidi="en-US"/>
        </w:rPr>
        <w:t xml:space="preserve">. IODE has a long tradition in short term technical training going back to the late 1980s with ad hoc training courses organized in various locations around the world. This model evolved into a more organized and standardized training course model with the opening of the IOC Project Office for IODE in 2005 and the first </w:t>
      </w:r>
      <w:proofErr w:type="spellStart"/>
      <w:r w:rsidR="006C6B2E" w:rsidRPr="001774CA">
        <w:rPr>
          <w:rFonts w:cs="Calibri"/>
          <w:lang w:bidi="en-US"/>
        </w:rPr>
        <w:t>OceanTeacher</w:t>
      </w:r>
      <w:proofErr w:type="spellEnd"/>
      <w:r w:rsidR="006C6B2E" w:rsidRPr="001774CA">
        <w:rPr>
          <w:rFonts w:cs="Calibri"/>
          <w:lang w:bidi="en-US"/>
        </w:rPr>
        <w:t xml:space="preserve"> Academy project that started in 2009 which developed a learning management system and teaching program benefiting over 1000 students from 120 countries between 2009 and 2013.</w:t>
      </w:r>
      <w:r w:rsidR="001C112D" w:rsidRPr="001774CA">
        <w:rPr>
          <w:rFonts w:cs="Calibri"/>
          <w:lang w:bidi="en-US"/>
        </w:rPr>
        <w:t xml:space="preserve"> </w:t>
      </w:r>
      <w:r w:rsidR="006C6B2E" w:rsidRPr="001774CA">
        <w:rPr>
          <w:rFonts w:cs="Calibri"/>
          <w:lang w:bidi="en-US"/>
        </w:rPr>
        <w:t xml:space="preserve">The </w:t>
      </w:r>
      <w:proofErr w:type="spellStart"/>
      <w:r w:rsidR="006C6B2E" w:rsidRPr="001774CA">
        <w:rPr>
          <w:rFonts w:cs="Calibri"/>
          <w:lang w:bidi="en-US"/>
        </w:rPr>
        <w:t>OceanTeacher</w:t>
      </w:r>
      <w:proofErr w:type="spellEnd"/>
      <w:r w:rsidR="006C6B2E" w:rsidRPr="001774CA">
        <w:rPr>
          <w:rFonts w:cs="Calibri"/>
          <w:lang w:bidi="en-US"/>
        </w:rPr>
        <w:t xml:space="preserve"> Global Academy </w:t>
      </w:r>
      <w:r w:rsidR="001C112D" w:rsidRPr="001774CA">
        <w:rPr>
          <w:rFonts w:cs="Calibri"/>
          <w:lang w:bidi="en-US"/>
        </w:rPr>
        <w:t>expanded into</w:t>
      </w:r>
      <w:r w:rsidR="006C6B2E" w:rsidRPr="001774CA">
        <w:rPr>
          <w:rFonts w:cs="Calibri"/>
          <w:lang w:bidi="en-US"/>
        </w:rPr>
        <w:t xml:space="preserve"> the development of regional training centres with attention to local requirements, </w:t>
      </w:r>
      <w:proofErr w:type="gramStart"/>
      <w:r w:rsidR="006C6B2E" w:rsidRPr="001774CA">
        <w:rPr>
          <w:rFonts w:cs="Calibri"/>
          <w:lang w:bidi="en-US"/>
        </w:rPr>
        <w:t>language</w:t>
      </w:r>
      <w:proofErr w:type="gramEnd"/>
      <w:r w:rsidR="006C6B2E" w:rsidRPr="001774CA">
        <w:rPr>
          <w:rFonts w:cs="Calibri"/>
          <w:lang w:bidi="en-US"/>
        </w:rPr>
        <w:t xml:space="preserve"> and culture. </w:t>
      </w:r>
      <w:r w:rsidR="001C112D" w:rsidRPr="001774CA">
        <w:rPr>
          <w:rFonts w:cs="Calibri"/>
          <w:lang w:bidi="en-US"/>
        </w:rPr>
        <w:t xml:space="preserve">The </w:t>
      </w:r>
      <w:r w:rsidR="006C6B2E" w:rsidRPr="001774CA">
        <w:rPr>
          <w:rFonts w:cs="Calibri"/>
          <w:lang w:bidi="en-US"/>
        </w:rPr>
        <w:t xml:space="preserve">OTGA approach is based on local ownership, </w:t>
      </w:r>
      <w:r w:rsidR="001C112D" w:rsidRPr="001774CA">
        <w:rPr>
          <w:rFonts w:cs="Calibri"/>
          <w:lang w:bidi="en-US"/>
        </w:rPr>
        <w:t>with</w:t>
      </w:r>
      <w:r w:rsidR="006C6B2E" w:rsidRPr="001774CA">
        <w:rPr>
          <w:rFonts w:cs="Calibri"/>
          <w:lang w:bidi="en-US"/>
        </w:rPr>
        <w:t xml:space="preserve"> the regional tra</w:t>
      </w:r>
      <w:r w:rsidR="001C112D" w:rsidRPr="001774CA">
        <w:rPr>
          <w:rFonts w:cs="Calibri"/>
          <w:lang w:bidi="en-US"/>
        </w:rPr>
        <w:t>in</w:t>
      </w:r>
      <w:r w:rsidR="006C6B2E" w:rsidRPr="001774CA">
        <w:rPr>
          <w:rFonts w:cs="Calibri"/>
          <w:lang w:bidi="en-US"/>
        </w:rPr>
        <w:t>ing centres supported by the host countries</w:t>
      </w:r>
      <w:r w:rsidR="001C112D" w:rsidRPr="001774CA">
        <w:rPr>
          <w:rFonts w:cs="Calibri"/>
          <w:lang w:bidi="en-US"/>
        </w:rPr>
        <w:t>.</w:t>
      </w:r>
    </w:p>
    <w:p w14:paraId="2D09B7DE" w14:textId="66CC95C8" w:rsidR="006C6B2E" w:rsidRPr="001774CA" w:rsidRDefault="006C6B2E" w:rsidP="006C6B2E">
      <w:pPr>
        <w:rPr>
          <w:rFonts w:cs="Calibri"/>
          <w:lang w:bidi="en-US"/>
        </w:rPr>
      </w:pPr>
      <w:r w:rsidRPr="001774CA">
        <w:rPr>
          <w:rFonts w:cs="Calibri"/>
          <w:lang w:bidi="en-US"/>
        </w:rPr>
        <w:t xml:space="preserve">The second </w:t>
      </w:r>
      <w:proofErr w:type="spellStart"/>
      <w:r w:rsidRPr="001774CA">
        <w:rPr>
          <w:rFonts w:cs="Calibri"/>
          <w:lang w:bidi="en-US"/>
        </w:rPr>
        <w:t>OceanTeacher</w:t>
      </w:r>
      <w:proofErr w:type="spellEnd"/>
      <w:r w:rsidRPr="001774CA">
        <w:rPr>
          <w:rFonts w:cs="Calibri"/>
          <w:lang w:bidi="en-US"/>
        </w:rPr>
        <w:t xml:space="preserve"> Global Academy Project started in April 2020 </w:t>
      </w:r>
      <w:proofErr w:type="gramStart"/>
      <w:r w:rsidRPr="001774CA">
        <w:rPr>
          <w:rFonts w:cs="Calibri"/>
          <w:lang w:bidi="en-US"/>
        </w:rPr>
        <w:t>in the midst of</w:t>
      </w:r>
      <w:proofErr w:type="gramEnd"/>
      <w:r w:rsidRPr="001774CA">
        <w:rPr>
          <w:rFonts w:cs="Calibri"/>
          <w:lang w:bidi="en-US"/>
        </w:rPr>
        <w:t xml:space="preserve"> the </w:t>
      </w:r>
      <w:r w:rsidR="001C112D" w:rsidRPr="001774CA">
        <w:rPr>
          <w:rFonts w:cs="Calibri"/>
          <w:lang w:bidi="en-US"/>
        </w:rPr>
        <w:t>COVID-</w:t>
      </w:r>
      <w:r w:rsidRPr="001774CA">
        <w:rPr>
          <w:rFonts w:cs="Calibri"/>
          <w:lang w:bidi="en-US"/>
        </w:rPr>
        <w:t xml:space="preserve">19 </w:t>
      </w:r>
      <w:r w:rsidR="001C112D" w:rsidRPr="001774CA">
        <w:rPr>
          <w:rFonts w:cs="Calibri"/>
          <w:lang w:bidi="en-US"/>
        </w:rPr>
        <w:t>p</w:t>
      </w:r>
      <w:r w:rsidRPr="001774CA">
        <w:rPr>
          <w:rFonts w:cs="Calibri"/>
          <w:lang w:bidi="en-US"/>
        </w:rPr>
        <w:t xml:space="preserve">andemic. However, OTGA and </w:t>
      </w:r>
      <w:r w:rsidR="001C112D" w:rsidRPr="001774CA">
        <w:rPr>
          <w:rFonts w:cs="Calibri"/>
          <w:lang w:bidi="en-US"/>
        </w:rPr>
        <w:t>its R</w:t>
      </w:r>
      <w:r w:rsidRPr="001774CA">
        <w:rPr>
          <w:rFonts w:cs="Calibri"/>
          <w:lang w:bidi="en-US"/>
        </w:rPr>
        <w:t xml:space="preserve">egional </w:t>
      </w:r>
      <w:r w:rsidR="001C112D" w:rsidRPr="001774CA">
        <w:rPr>
          <w:rFonts w:cs="Calibri"/>
          <w:lang w:bidi="en-US"/>
        </w:rPr>
        <w:t>and Specialized T</w:t>
      </w:r>
      <w:r w:rsidRPr="001774CA">
        <w:rPr>
          <w:rFonts w:cs="Calibri"/>
          <w:lang w:bidi="en-US"/>
        </w:rPr>
        <w:t xml:space="preserve">raining </w:t>
      </w:r>
      <w:r w:rsidR="001C112D" w:rsidRPr="001774CA">
        <w:rPr>
          <w:rFonts w:cs="Calibri"/>
          <w:lang w:bidi="en-US"/>
        </w:rPr>
        <w:t>C</w:t>
      </w:r>
      <w:r w:rsidRPr="001774CA">
        <w:rPr>
          <w:rFonts w:cs="Calibri"/>
          <w:lang w:bidi="en-US"/>
        </w:rPr>
        <w:t xml:space="preserve">entres were able to quickly adapt to online training and delivered several online training courses </w:t>
      </w:r>
      <w:proofErr w:type="gramStart"/>
      <w:r w:rsidRPr="001774CA">
        <w:rPr>
          <w:rFonts w:cs="Calibri"/>
          <w:lang w:bidi="en-US"/>
        </w:rPr>
        <w:t>and also</w:t>
      </w:r>
      <w:proofErr w:type="gramEnd"/>
      <w:r w:rsidRPr="001774CA">
        <w:rPr>
          <w:rFonts w:cs="Calibri"/>
          <w:lang w:bidi="en-US"/>
        </w:rPr>
        <w:t xml:space="preserve"> hosted online courses for other organizations.</w:t>
      </w:r>
      <w:r w:rsidR="001C112D" w:rsidRPr="001774CA">
        <w:rPr>
          <w:rFonts w:cs="Calibri"/>
          <w:lang w:bidi="en-US"/>
        </w:rPr>
        <w:t xml:space="preserve"> </w:t>
      </w:r>
      <w:r w:rsidRPr="001774CA">
        <w:rPr>
          <w:rFonts w:cs="Calibri"/>
          <w:lang w:bidi="en-US"/>
        </w:rPr>
        <w:t>In 2021 OTGA has successfully delivered over 30 online training courses across the network of regional and specialized training centres, and more than 700 participants have successfully completed training courses. During this year, OTGA has become a service provider, cutting across all IOC programmes</w:t>
      </w:r>
      <w:r w:rsidR="001C112D" w:rsidRPr="001774CA">
        <w:rPr>
          <w:rFonts w:cs="Calibri"/>
          <w:lang w:bidi="en-US"/>
        </w:rPr>
        <w:t xml:space="preserve"> with c</w:t>
      </w:r>
      <w:r w:rsidRPr="001774CA">
        <w:rPr>
          <w:rFonts w:cs="Calibri"/>
          <w:lang w:bidi="en-US"/>
        </w:rPr>
        <w:t xml:space="preserve">ourses delivered or planned to </w:t>
      </w:r>
      <w:r w:rsidRPr="001774CA">
        <w:rPr>
          <w:rFonts w:cs="Calibri"/>
          <w:lang w:bidi="en-US"/>
        </w:rPr>
        <w:lastRenderedPageBreak/>
        <w:t>support ocean acidification, ocean literacy, tsunami awareness, GOOS, IODE</w:t>
      </w:r>
      <w:r w:rsidR="001C112D" w:rsidRPr="001774CA">
        <w:rPr>
          <w:rFonts w:cs="Calibri"/>
          <w:lang w:bidi="en-US"/>
        </w:rPr>
        <w:t xml:space="preserve"> (</w:t>
      </w:r>
      <w:r w:rsidRPr="001774CA">
        <w:rPr>
          <w:rFonts w:cs="Calibri"/>
          <w:lang w:bidi="en-US"/>
        </w:rPr>
        <w:t>including OBIS and ODIS</w:t>
      </w:r>
      <w:r w:rsidR="001C112D" w:rsidRPr="001774CA">
        <w:rPr>
          <w:rFonts w:cs="Calibri"/>
          <w:lang w:bidi="en-US"/>
        </w:rPr>
        <w:t>)</w:t>
      </w:r>
      <w:r w:rsidRPr="001774CA">
        <w:rPr>
          <w:rFonts w:cs="Calibri"/>
          <w:lang w:bidi="en-US"/>
        </w:rPr>
        <w:t xml:space="preserve">, and the Harmful Algal Bloom programme. OTGA is also supporting the IOC regional </w:t>
      </w:r>
      <w:r w:rsidR="00DC315D" w:rsidRPr="001774CA">
        <w:rPr>
          <w:rFonts w:cs="Calibri"/>
          <w:lang w:bidi="en-US"/>
        </w:rPr>
        <w:t>s</w:t>
      </w:r>
      <w:r w:rsidRPr="001774CA">
        <w:rPr>
          <w:rFonts w:cs="Calibri"/>
          <w:lang w:bidi="en-US"/>
        </w:rPr>
        <w:t>ub-commissions and regional committees to ensure the capacity development needs of the regions are being met through the support of the regional and specialized training centres.</w:t>
      </w:r>
    </w:p>
    <w:p w14:paraId="47CED17B" w14:textId="086ADBDF" w:rsidR="000F33D8" w:rsidRPr="001774CA" w:rsidRDefault="001A6A05" w:rsidP="006C6B2E">
      <w:pPr>
        <w:rPr>
          <w:rFonts w:cs="Calibri"/>
          <w:lang w:bidi="en-US"/>
        </w:rPr>
      </w:pPr>
      <w:r w:rsidRPr="001774CA">
        <w:rPr>
          <w:rFonts w:cs="Calibri"/>
          <w:lang w:bidi="en-US"/>
        </w:rPr>
        <w:t xml:space="preserve">Mr </w:t>
      </w:r>
      <w:proofErr w:type="spellStart"/>
      <w:r w:rsidRPr="001774CA">
        <w:rPr>
          <w:rFonts w:cs="Calibri"/>
          <w:lang w:bidi="en-US"/>
        </w:rPr>
        <w:t>Pissierssens</w:t>
      </w:r>
      <w:proofErr w:type="spellEnd"/>
      <w:r w:rsidRPr="001774CA">
        <w:rPr>
          <w:rFonts w:cs="Calibri"/>
          <w:lang w:bidi="en-US"/>
        </w:rPr>
        <w:t xml:space="preserve"> recalled </w:t>
      </w:r>
      <w:r w:rsidR="006C6B2E" w:rsidRPr="001774CA">
        <w:rPr>
          <w:rFonts w:cs="Calibri"/>
          <w:lang w:bidi="en-US"/>
        </w:rPr>
        <w:t xml:space="preserve">OTGA is developing collaborations beyond UNESCO IOC to position itself as the training hub for ocean </w:t>
      </w:r>
      <w:r w:rsidR="00DC315D" w:rsidRPr="001774CA">
        <w:rPr>
          <w:rFonts w:cs="Calibri"/>
          <w:lang w:bidi="en-US"/>
        </w:rPr>
        <w:t>s</w:t>
      </w:r>
      <w:r w:rsidR="006C6B2E" w:rsidRPr="001774CA">
        <w:rPr>
          <w:rFonts w:cs="Calibri"/>
          <w:lang w:bidi="en-US"/>
        </w:rPr>
        <w:t xml:space="preserve">ciences. OTGA is now an officially endorsed action </w:t>
      </w:r>
      <w:r w:rsidR="00A51759">
        <w:rPr>
          <w:rFonts w:cs="Calibri"/>
          <w:lang w:bidi="en-US"/>
        </w:rPr>
        <w:t xml:space="preserve">project </w:t>
      </w:r>
      <w:r w:rsidR="006C6B2E" w:rsidRPr="001774CA">
        <w:rPr>
          <w:rFonts w:cs="Calibri"/>
          <w:lang w:bidi="en-US"/>
        </w:rPr>
        <w:t xml:space="preserve">contributing to the United Nations Decade of Ocean Science for Sustainable Development that will contribute to fulfilling the ten Ocean Decade challenges and help deliver the ocean we want by 2030. This endorsement will encourage greater participation, </w:t>
      </w:r>
      <w:proofErr w:type="gramStart"/>
      <w:r w:rsidR="006C6B2E" w:rsidRPr="001774CA">
        <w:rPr>
          <w:rFonts w:cs="Calibri"/>
          <w:lang w:bidi="en-US"/>
        </w:rPr>
        <w:t>collaboration</w:t>
      </w:r>
      <w:proofErr w:type="gramEnd"/>
      <w:r w:rsidR="006C6B2E" w:rsidRPr="001774CA">
        <w:rPr>
          <w:rFonts w:cs="Calibri"/>
          <w:lang w:bidi="en-US"/>
        </w:rPr>
        <w:t xml:space="preserve"> and co-development in OTGA from around the world. Capacity development is not a </w:t>
      </w:r>
      <w:proofErr w:type="gramStart"/>
      <w:r w:rsidR="006C6B2E" w:rsidRPr="001774CA">
        <w:rPr>
          <w:rFonts w:cs="Calibri"/>
          <w:lang w:bidi="en-US"/>
        </w:rPr>
        <w:t>short term</w:t>
      </w:r>
      <w:proofErr w:type="gramEnd"/>
      <w:r w:rsidR="006C6B2E" w:rsidRPr="001774CA">
        <w:rPr>
          <w:rFonts w:cs="Calibri"/>
          <w:lang w:bidi="en-US"/>
        </w:rPr>
        <w:t xml:space="preserve"> activity with immediate results, but is the result of a long-term, sustained partnership, and </w:t>
      </w:r>
      <w:r w:rsidR="00A46687">
        <w:rPr>
          <w:rFonts w:cs="Calibri"/>
          <w:lang w:bidi="en-US"/>
        </w:rPr>
        <w:t xml:space="preserve">Mr </w:t>
      </w:r>
      <w:proofErr w:type="spellStart"/>
      <w:r w:rsidR="00A46687">
        <w:rPr>
          <w:rFonts w:cs="Calibri"/>
          <w:lang w:bidi="en-US"/>
        </w:rPr>
        <w:t>Pissierssens</w:t>
      </w:r>
      <w:proofErr w:type="spellEnd"/>
      <w:r w:rsidR="006C6B2E" w:rsidRPr="001774CA">
        <w:rPr>
          <w:rFonts w:cs="Calibri"/>
          <w:lang w:bidi="en-US"/>
        </w:rPr>
        <w:t xml:space="preserve"> thank</w:t>
      </w:r>
      <w:r w:rsidR="00A46687">
        <w:rPr>
          <w:rFonts w:cs="Calibri"/>
          <w:lang w:bidi="en-US"/>
        </w:rPr>
        <w:t>ed</w:t>
      </w:r>
      <w:r w:rsidR="006C6B2E" w:rsidRPr="001774CA">
        <w:rPr>
          <w:rFonts w:cs="Calibri"/>
          <w:lang w:bidi="en-US"/>
        </w:rPr>
        <w:t xml:space="preserve"> the Government of Flanders as well as the 16 institutions that host the </w:t>
      </w:r>
      <w:r w:rsidR="001C112D" w:rsidRPr="001774CA">
        <w:rPr>
          <w:rFonts w:cs="Calibri"/>
          <w:lang w:bidi="en-US"/>
        </w:rPr>
        <w:t>R</w:t>
      </w:r>
      <w:r w:rsidR="006C6B2E" w:rsidRPr="001774CA">
        <w:rPr>
          <w:rFonts w:cs="Calibri"/>
          <w:lang w:bidi="en-US"/>
        </w:rPr>
        <w:t xml:space="preserve">egional and </w:t>
      </w:r>
      <w:r w:rsidR="001C112D" w:rsidRPr="001774CA">
        <w:rPr>
          <w:rFonts w:cs="Calibri"/>
          <w:lang w:bidi="en-US"/>
        </w:rPr>
        <w:t>S</w:t>
      </w:r>
      <w:r w:rsidR="006C6B2E" w:rsidRPr="001774CA">
        <w:rPr>
          <w:rFonts w:cs="Calibri"/>
          <w:lang w:bidi="en-US"/>
        </w:rPr>
        <w:t xml:space="preserve">pecialized </w:t>
      </w:r>
      <w:r w:rsidR="001C112D" w:rsidRPr="001774CA">
        <w:rPr>
          <w:rFonts w:cs="Calibri"/>
          <w:lang w:bidi="en-US"/>
        </w:rPr>
        <w:t>T</w:t>
      </w:r>
      <w:r w:rsidR="006C6B2E" w:rsidRPr="001774CA">
        <w:rPr>
          <w:rFonts w:cs="Calibri"/>
          <w:lang w:bidi="en-US"/>
        </w:rPr>
        <w:t xml:space="preserve">raining </w:t>
      </w:r>
      <w:r w:rsidR="001C112D" w:rsidRPr="001774CA">
        <w:rPr>
          <w:rFonts w:cs="Calibri"/>
          <w:lang w:bidi="en-US"/>
        </w:rPr>
        <w:t>C</w:t>
      </w:r>
      <w:r w:rsidR="006C6B2E" w:rsidRPr="001774CA">
        <w:rPr>
          <w:rFonts w:cs="Calibri"/>
          <w:lang w:bidi="en-US"/>
        </w:rPr>
        <w:t xml:space="preserve">entres for their continued support of the </w:t>
      </w:r>
      <w:proofErr w:type="spellStart"/>
      <w:r w:rsidR="006C6B2E" w:rsidRPr="001774CA">
        <w:rPr>
          <w:rFonts w:cs="Calibri"/>
          <w:lang w:bidi="en-US"/>
        </w:rPr>
        <w:t>OceanTeacher</w:t>
      </w:r>
      <w:proofErr w:type="spellEnd"/>
      <w:r w:rsidR="006C6B2E" w:rsidRPr="001774CA">
        <w:rPr>
          <w:rFonts w:cs="Calibri"/>
          <w:lang w:bidi="en-US"/>
        </w:rPr>
        <w:t xml:space="preserve"> Global Academy Project.</w:t>
      </w:r>
    </w:p>
    <w:p w14:paraId="6A1B6066" w14:textId="5CC34676" w:rsidR="000F33D8" w:rsidRPr="00B75E17" w:rsidRDefault="000F33D8" w:rsidP="000F33D8">
      <w:pPr>
        <w:pStyle w:val="Heading2"/>
        <w:rPr>
          <w:rFonts w:cs="Calibri"/>
        </w:rPr>
      </w:pPr>
      <w:bookmarkStart w:id="14" w:name="_Toc88813427"/>
      <w:r w:rsidRPr="00B75E17">
        <w:rPr>
          <w:rFonts w:cs="Calibri"/>
        </w:rPr>
        <w:t>Address by the donor representative</w:t>
      </w:r>
      <w:bookmarkEnd w:id="14"/>
    </w:p>
    <w:p w14:paraId="6494F109" w14:textId="6D21A9CD" w:rsidR="0040026E" w:rsidRPr="001774CA" w:rsidRDefault="002F667C" w:rsidP="0040026E">
      <w:pPr>
        <w:rPr>
          <w:rFonts w:cs="Calibri"/>
        </w:rPr>
      </w:pPr>
      <w:r w:rsidRPr="001774CA">
        <w:rPr>
          <w:rFonts w:cs="Calibri"/>
        </w:rPr>
        <w:t xml:space="preserve">Mr Gert </w:t>
      </w:r>
      <w:proofErr w:type="spellStart"/>
      <w:r w:rsidRPr="001774CA">
        <w:rPr>
          <w:rFonts w:cs="Calibri"/>
        </w:rPr>
        <w:t>Verreet</w:t>
      </w:r>
      <w:proofErr w:type="spellEnd"/>
      <w:r w:rsidR="0040026E" w:rsidRPr="001774CA">
        <w:rPr>
          <w:rFonts w:cs="Calibri"/>
        </w:rPr>
        <w:t>, Policy Officer</w:t>
      </w:r>
      <w:r w:rsidRPr="001774CA">
        <w:rPr>
          <w:rFonts w:cs="Calibri"/>
        </w:rPr>
        <w:t xml:space="preserve"> from the Flanders Department of Economy, Science and Innovation, Belgium</w:t>
      </w:r>
      <w:r w:rsidR="00552B7C" w:rsidRPr="001774CA">
        <w:rPr>
          <w:rFonts w:cs="Calibri"/>
        </w:rPr>
        <w:t xml:space="preserve"> </w:t>
      </w:r>
      <w:r w:rsidR="0040026E" w:rsidRPr="001774CA">
        <w:rPr>
          <w:rFonts w:cs="Calibri"/>
        </w:rPr>
        <w:t>addressed the meeting.</w:t>
      </w:r>
      <w:r w:rsidR="00552B7C" w:rsidRPr="001774CA">
        <w:rPr>
          <w:rFonts w:cs="Calibri"/>
        </w:rPr>
        <w:t xml:space="preserve"> </w:t>
      </w:r>
      <w:r w:rsidR="0040026E" w:rsidRPr="001774CA">
        <w:rPr>
          <w:rFonts w:cs="Calibri"/>
        </w:rPr>
        <w:t xml:space="preserve">Mr </w:t>
      </w:r>
      <w:proofErr w:type="spellStart"/>
      <w:r w:rsidR="0040026E" w:rsidRPr="001774CA">
        <w:rPr>
          <w:rFonts w:cs="Calibri"/>
        </w:rPr>
        <w:t>Verreet</w:t>
      </w:r>
      <w:proofErr w:type="spellEnd"/>
      <w:r w:rsidR="0040026E" w:rsidRPr="001774CA">
        <w:rPr>
          <w:rFonts w:cs="Calibri"/>
        </w:rPr>
        <w:t xml:space="preserve"> informed the Steering Group that the </w:t>
      </w:r>
      <w:proofErr w:type="spellStart"/>
      <w:r w:rsidR="0040026E" w:rsidRPr="001774CA">
        <w:rPr>
          <w:rFonts w:cs="Calibri"/>
        </w:rPr>
        <w:t>OceanTeacher</w:t>
      </w:r>
      <w:proofErr w:type="spellEnd"/>
      <w:r w:rsidR="0040026E" w:rsidRPr="001774CA">
        <w:rPr>
          <w:rFonts w:cs="Calibri"/>
        </w:rPr>
        <w:t xml:space="preserve"> Global Academy project is one of the flagships of UNESCO projects </w:t>
      </w:r>
      <w:r w:rsidR="00DC315D" w:rsidRPr="001774CA">
        <w:rPr>
          <w:rFonts w:cs="Calibri"/>
        </w:rPr>
        <w:t xml:space="preserve">funded through </w:t>
      </w:r>
      <w:r w:rsidR="0040026E" w:rsidRPr="001774CA">
        <w:rPr>
          <w:rFonts w:cs="Calibri"/>
        </w:rPr>
        <w:t xml:space="preserve">the Flanders UNESCO Science </w:t>
      </w:r>
      <w:r w:rsidR="009B6707" w:rsidRPr="001774CA">
        <w:rPr>
          <w:rFonts w:cs="Calibri"/>
        </w:rPr>
        <w:t>Trust Fund</w:t>
      </w:r>
      <w:r w:rsidR="0040026E" w:rsidRPr="001774CA">
        <w:rPr>
          <w:rFonts w:cs="Calibri"/>
        </w:rPr>
        <w:t xml:space="preserve"> </w:t>
      </w:r>
      <w:r w:rsidR="009B6707" w:rsidRPr="001774CA">
        <w:rPr>
          <w:rFonts w:cs="Calibri"/>
        </w:rPr>
        <w:t>(FUST</w:t>
      </w:r>
      <w:r w:rsidR="00900067" w:rsidRPr="001774CA">
        <w:rPr>
          <w:rFonts w:cs="Calibri"/>
        </w:rPr>
        <w:t>)</w:t>
      </w:r>
      <w:r w:rsidR="00370CEE" w:rsidRPr="001774CA">
        <w:rPr>
          <w:rFonts w:cs="Calibri"/>
        </w:rPr>
        <w:t xml:space="preserve"> and</w:t>
      </w:r>
      <w:r w:rsidR="0040026E" w:rsidRPr="001774CA">
        <w:rPr>
          <w:rFonts w:cs="Calibri"/>
        </w:rPr>
        <w:t xml:space="preserve"> has a long pedigree </w:t>
      </w:r>
      <w:r w:rsidR="009B6707" w:rsidRPr="001774CA">
        <w:rPr>
          <w:rFonts w:cs="Calibri"/>
        </w:rPr>
        <w:t>of</w:t>
      </w:r>
      <w:r w:rsidR="0040026E" w:rsidRPr="001774CA">
        <w:rPr>
          <w:rFonts w:cs="Calibri"/>
        </w:rPr>
        <w:t xml:space="preserve"> develop</w:t>
      </w:r>
      <w:r w:rsidR="009B6707" w:rsidRPr="001774CA">
        <w:rPr>
          <w:rFonts w:cs="Calibri"/>
        </w:rPr>
        <w:t>ing</w:t>
      </w:r>
      <w:r w:rsidR="0040026E" w:rsidRPr="001774CA">
        <w:rPr>
          <w:rFonts w:cs="Calibri"/>
        </w:rPr>
        <w:t xml:space="preserve"> IOC capabilit</w:t>
      </w:r>
      <w:r w:rsidR="009B6707" w:rsidRPr="001774CA">
        <w:rPr>
          <w:rFonts w:cs="Calibri"/>
        </w:rPr>
        <w:t>y</w:t>
      </w:r>
      <w:r w:rsidR="0040026E" w:rsidRPr="001774CA">
        <w:rPr>
          <w:rFonts w:cs="Calibri"/>
        </w:rPr>
        <w:t xml:space="preserve"> of capacity development</w:t>
      </w:r>
      <w:r w:rsidR="00370CEE" w:rsidRPr="001774CA">
        <w:rPr>
          <w:rFonts w:cs="Calibri"/>
        </w:rPr>
        <w:t>. T</w:t>
      </w:r>
      <w:r w:rsidR="0040026E" w:rsidRPr="001774CA">
        <w:rPr>
          <w:rFonts w:cs="Calibri"/>
        </w:rPr>
        <w:t>h</w:t>
      </w:r>
      <w:r w:rsidR="009B6707" w:rsidRPr="001774CA">
        <w:rPr>
          <w:rFonts w:cs="Calibri"/>
        </w:rPr>
        <w:t>e current</w:t>
      </w:r>
      <w:r w:rsidR="0040026E" w:rsidRPr="001774CA">
        <w:rPr>
          <w:rFonts w:cs="Calibri"/>
        </w:rPr>
        <w:t xml:space="preserve"> phase of </w:t>
      </w:r>
      <w:proofErr w:type="spellStart"/>
      <w:r w:rsidR="0040026E" w:rsidRPr="001774CA">
        <w:rPr>
          <w:rFonts w:cs="Calibri"/>
        </w:rPr>
        <w:t>OceanTeacher</w:t>
      </w:r>
      <w:proofErr w:type="spellEnd"/>
      <w:r w:rsidR="009B6707" w:rsidRPr="001774CA">
        <w:rPr>
          <w:rFonts w:cs="Calibri"/>
        </w:rPr>
        <w:t xml:space="preserve"> Global Academy</w:t>
      </w:r>
      <w:r w:rsidR="0040026E" w:rsidRPr="001774CA">
        <w:rPr>
          <w:rFonts w:cs="Calibri"/>
        </w:rPr>
        <w:t xml:space="preserve"> </w:t>
      </w:r>
      <w:r w:rsidR="00370CEE" w:rsidRPr="001774CA">
        <w:rPr>
          <w:rFonts w:cs="Calibri"/>
        </w:rPr>
        <w:t xml:space="preserve">has established </w:t>
      </w:r>
      <w:proofErr w:type="gramStart"/>
      <w:r w:rsidR="0040026E" w:rsidRPr="001774CA">
        <w:rPr>
          <w:rFonts w:cs="Calibri"/>
        </w:rPr>
        <w:t>a large number of</w:t>
      </w:r>
      <w:proofErr w:type="gramEnd"/>
      <w:r w:rsidR="0040026E" w:rsidRPr="001774CA">
        <w:rPr>
          <w:rFonts w:cs="Calibri"/>
        </w:rPr>
        <w:t xml:space="preserve"> </w:t>
      </w:r>
      <w:r w:rsidR="009B6707" w:rsidRPr="001774CA">
        <w:rPr>
          <w:rFonts w:cs="Calibri"/>
        </w:rPr>
        <w:t>R</w:t>
      </w:r>
      <w:r w:rsidR="0040026E" w:rsidRPr="001774CA">
        <w:rPr>
          <w:rFonts w:cs="Calibri"/>
        </w:rPr>
        <w:t xml:space="preserve">egional </w:t>
      </w:r>
      <w:r w:rsidR="009B6707" w:rsidRPr="001774CA">
        <w:rPr>
          <w:rFonts w:cs="Calibri"/>
        </w:rPr>
        <w:t>and Specialized T</w:t>
      </w:r>
      <w:r w:rsidR="0040026E" w:rsidRPr="001774CA">
        <w:rPr>
          <w:rFonts w:cs="Calibri"/>
        </w:rPr>
        <w:t xml:space="preserve">raining </w:t>
      </w:r>
      <w:r w:rsidR="009B6707" w:rsidRPr="001774CA">
        <w:rPr>
          <w:rFonts w:cs="Calibri"/>
        </w:rPr>
        <w:t>C</w:t>
      </w:r>
      <w:r w:rsidR="0040026E" w:rsidRPr="001774CA">
        <w:rPr>
          <w:rFonts w:cs="Calibri"/>
        </w:rPr>
        <w:t>ent</w:t>
      </w:r>
      <w:r w:rsidR="009B6707" w:rsidRPr="001774CA">
        <w:rPr>
          <w:rFonts w:cs="Calibri"/>
        </w:rPr>
        <w:t>res</w:t>
      </w:r>
      <w:r w:rsidR="0040026E" w:rsidRPr="001774CA">
        <w:rPr>
          <w:rFonts w:cs="Calibri"/>
        </w:rPr>
        <w:t xml:space="preserve"> across the glob</w:t>
      </w:r>
      <w:r w:rsidR="009B6707" w:rsidRPr="001774CA">
        <w:rPr>
          <w:rFonts w:cs="Calibri"/>
        </w:rPr>
        <w:t>e</w:t>
      </w:r>
      <w:r w:rsidR="0040026E" w:rsidRPr="001774CA">
        <w:rPr>
          <w:rFonts w:cs="Calibri"/>
        </w:rPr>
        <w:t>.</w:t>
      </w:r>
    </w:p>
    <w:p w14:paraId="4D2C5340" w14:textId="15EEDA6F" w:rsidR="00424CA3" w:rsidRPr="001774CA" w:rsidRDefault="00370CEE" w:rsidP="00424CA3">
      <w:pPr>
        <w:rPr>
          <w:rFonts w:cs="Calibri"/>
        </w:rPr>
      </w:pPr>
      <w:r w:rsidRPr="001774CA">
        <w:rPr>
          <w:rFonts w:cs="Calibri"/>
        </w:rPr>
        <w:t xml:space="preserve">Mr </w:t>
      </w:r>
      <w:proofErr w:type="spellStart"/>
      <w:r w:rsidRPr="001774CA">
        <w:rPr>
          <w:rFonts w:cs="Calibri"/>
        </w:rPr>
        <w:t>Verreet</w:t>
      </w:r>
      <w:proofErr w:type="spellEnd"/>
      <w:r w:rsidR="0040026E" w:rsidRPr="001774CA">
        <w:rPr>
          <w:rFonts w:cs="Calibri"/>
        </w:rPr>
        <w:t xml:space="preserve"> was pleased to note that IOC has registered </w:t>
      </w:r>
      <w:proofErr w:type="spellStart"/>
      <w:r w:rsidR="0040026E" w:rsidRPr="001774CA">
        <w:rPr>
          <w:rFonts w:cs="Calibri"/>
        </w:rPr>
        <w:t>OceanTeacher</w:t>
      </w:r>
      <w:proofErr w:type="spellEnd"/>
      <w:r w:rsidR="0040026E" w:rsidRPr="001774CA">
        <w:rPr>
          <w:rFonts w:cs="Calibri"/>
        </w:rPr>
        <w:t xml:space="preserve"> Global Academy as an action under the UN Decade of Ocean Science and Sustainable Development (2021-2030).</w:t>
      </w:r>
      <w:r w:rsidRPr="001774CA">
        <w:rPr>
          <w:rFonts w:cs="Calibri"/>
        </w:rPr>
        <w:t xml:space="preserve"> He noted the</w:t>
      </w:r>
      <w:r w:rsidR="0040026E" w:rsidRPr="001774CA">
        <w:rPr>
          <w:rFonts w:cs="Calibri"/>
        </w:rPr>
        <w:t xml:space="preserve"> Ocean </w:t>
      </w:r>
      <w:r w:rsidRPr="001774CA">
        <w:rPr>
          <w:rFonts w:cs="Calibri"/>
        </w:rPr>
        <w:t>D</w:t>
      </w:r>
      <w:r w:rsidR="0040026E" w:rsidRPr="001774CA">
        <w:rPr>
          <w:rFonts w:cs="Calibri"/>
        </w:rPr>
        <w:t>ecade is a</w:t>
      </w:r>
      <w:r w:rsidRPr="001774CA">
        <w:rPr>
          <w:rFonts w:cs="Calibri"/>
        </w:rPr>
        <w:t xml:space="preserve"> great </w:t>
      </w:r>
      <w:r w:rsidR="0040026E" w:rsidRPr="001774CA">
        <w:rPr>
          <w:rFonts w:cs="Calibri"/>
        </w:rPr>
        <w:t xml:space="preserve">opportunity to reach out to new stakeholders, to new interested parties and to help them find training resources </w:t>
      </w:r>
      <w:r w:rsidRPr="001774CA">
        <w:rPr>
          <w:rFonts w:cs="Calibri"/>
        </w:rPr>
        <w:t>to</w:t>
      </w:r>
      <w:r w:rsidR="0040026E" w:rsidRPr="001774CA">
        <w:rPr>
          <w:rFonts w:cs="Calibri"/>
        </w:rPr>
        <w:t xml:space="preserve"> achieve their own objectives.</w:t>
      </w:r>
      <w:r w:rsidRPr="001774CA">
        <w:rPr>
          <w:rFonts w:cs="Calibri"/>
        </w:rPr>
        <w:t xml:space="preserve"> This</w:t>
      </w:r>
      <w:r w:rsidR="0040026E" w:rsidRPr="001774CA">
        <w:rPr>
          <w:rFonts w:cs="Calibri"/>
        </w:rPr>
        <w:t xml:space="preserve"> second </w:t>
      </w:r>
      <w:r w:rsidRPr="001774CA">
        <w:rPr>
          <w:rFonts w:cs="Calibri"/>
        </w:rPr>
        <w:t>S</w:t>
      </w:r>
      <w:r w:rsidR="0040026E" w:rsidRPr="001774CA">
        <w:rPr>
          <w:rFonts w:cs="Calibri"/>
        </w:rPr>
        <w:t xml:space="preserve">teering </w:t>
      </w:r>
      <w:r w:rsidRPr="001774CA">
        <w:rPr>
          <w:rFonts w:cs="Calibri"/>
        </w:rPr>
        <w:t>G</w:t>
      </w:r>
      <w:r w:rsidR="0040026E" w:rsidRPr="001774CA">
        <w:rPr>
          <w:rFonts w:cs="Calibri"/>
        </w:rPr>
        <w:t>roup meeting</w:t>
      </w:r>
      <w:r w:rsidRPr="001774CA">
        <w:rPr>
          <w:rFonts w:cs="Calibri"/>
        </w:rPr>
        <w:t xml:space="preserve"> </w:t>
      </w:r>
      <w:r w:rsidR="00900067" w:rsidRPr="001774CA">
        <w:rPr>
          <w:rFonts w:cs="Calibri"/>
        </w:rPr>
        <w:t xml:space="preserve">is </w:t>
      </w:r>
      <w:r w:rsidR="0040026E" w:rsidRPr="001774CA">
        <w:rPr>
          <w:rFonts w:cs="Calibri"/>
        </w:rPr>
        <w:t>an opportunity to address th</w:t>
      </w:r>
      <w:r w:rsidRPr="001774CA">
        <w:rPr>
          <w:rFonts w:cs="Calibri"/>
        </w:rPr>
        <w:t>e</w:t>
      </w:r>
      <w:r w:rsidR="0040026E" w:rsidRPr="001774CA">
        <w:rPr>
          <w:rFonts w:cs="Calibri"/>
        </w:rPr>
        <w:t xml:space="preserve"> question how </w:t>
      </w:r>
      <w:proofErr w:type="spellStart"/>
      <w:r w:rsidR="00900067" w:rsidRPr="001774CA">
        <w:rPr>
          <w:rFonts w:cs="Calibri"/>
        </w:rPr>
        <w:t>OceanTeacher</w:t>
      </w:r>
      <w:proofErr w:type="spellEnd"/>
      <w:r w:rsidR="00900067" w:rsidRPr="001774CA">
        <w:rPr>
          <w:rFonts w:cs="Calibri"/>
        </w:rPr>
        <w:t xml:space="preserve"> Global Academy can contribute the Ocean Decade</w:t>
      </w:r>
      <w:r w:rsidR="0040026E" w:rsidRPr="001774CA">
        <w:rPr>
          <w:rFonts w:cs="Calibri"/>
        </w:rPr>
        <w:t xml:space="preserve"> to achieve additional impact across the globe.</w:t>
      </w:r>
      <w:r w:rsidR="00991E49" w:rsidRPr="001774CA">
        <w:rPr>
          <w:rFonts w:cs="Calibri"/>
        </w:rPr>
        <w:t xml:space="preserve"> He explained </w:t>
      </w:r>
      <w:r w:rsidR="0040026E" w:rsidRPr="001774CA">
        <w:rPr>
          <w:rFonts w:cs="Calibri"/>
        </w:rPr>
        <w:t xml:space="preserve">Flanders </w:t>
      </w:r>
      <w:r w:rsidR="00900067" w:rsidRPr="001774CA">
        <w:rPr>
          <w:rFonts w:cs="Calibri"/>
        </w:rPr>
        <w:t>is</w:t>
      </w:r>
      <w:r w:rsidR="0040026E" w:rsidRPr="001774CA">
        <w:rPr>
          <w:rFonts w:cs="Calibri"/>
        </w:rPr>
        <w:t xml:space="preserve"> proud </w:t>
      </w:r>
      <w:r w:rsidR="00900067" w:rsidRPr="001774CA">
        <w:rPr>
          <w:rFonts w:cs="Calibri"/>
        </w:rPr>
        <w:t>to</w:t>
      </w:r>
      <w:r w:rsidR="0040026E" w:rsidRPr="001774CA">
        <w:rPr>
          <w:rFonts w:cs="Calibri"/>
        </w:rPr>
        <w:t xml:space="preserve"> host the </w:t>
      </w:r>
      <w:r w:rsidR="00900067" w:rsidRPr="001774CA">
        <w:rPr>
          <w:rFonts w:cs="Calibri"/>
        </w:rPr>
        <w:t>UNESCO/IOC</w:t>
      </w:r>
      <w:r w:rsidR="0040026E" w:rsidRPr="001774CA">
        <w:rPr>
          <w:rFonts w:cs="Calibri"/>
        </w:rPr>
        <w:t xml:space="preserve"> Project </w:t>
      </w:r>
      <w:r w:rsidR="00900067" w:rsidRPr="001774CA">
        <w:rPr>
          <w:rFonts w:cs="Calibri"/>
        </w:rPr>
        <w:t>O</w:t>
      </w:r>
      <w:r w:rsidR="0040026E" w:rsidRPr="001774CA">
        <w:rPr>
          <w:rFonts w:cs="Calibri"/>
        </w:rPr>
        <w:t xml:space="preserve">ffice </w:t>
      </w:r>
      <w:r w:rsidR="00900067" w:rsidRPr="001774CA">
        <w:rPr>
          <w:rFonts w:cs="Calibri"/>
        </w:rPr>
        <w:t xml:space="preserve">for IODE </w:t>
      </w:r>
      <w:r w:rsidR="0040026E" w:rsidRPr="001774CA">
        <w:rPr>
          <w:rFonts w:cs="Calibri"/>
        </w:rPr>
        <w:t xml:space="preserve">in Oostende as well as provide the resources through FUST for capacity development. </w:t>
      </w:r>
      <w:r w:rsidR="00900067" w:rsidRPr="001774CA">
        <w:rPr>
          <w:rFonts w:cs="Calibri"/>
        </w:rPr>
        <w:t>D</w:t>
      </w:r>
      <w:r w:rsidR="0040026E" w:rsidRPr="001774CA">
        <w:rPr>
          <w:rFonts w:cs="Calibri"/>
        </w:rPr>
        <w:t>espite difficulties of time and distance</w:t>
      </w:r>
      <w:r w:rsidR="00900067" w:rsidRPr="001774CA">
        <w:rPr>
          <w:rFonts w:cs="Calibri"/>
        </w:rPr>
        <w:t xml:space="preserve"> </w:t>
      </w:r>
      <w:r w:rsidR="00424CA3" w:rsidRPr="001774CA">
        <w:rPr>
          <w:rFonts w:cs="Calibri"/>
        </w:rPr>
        <w:t>h</w:t>
      </w:r>
      <w:r w:rsidR="00424CA3" w:rsidRPr="001774CA">
        <w:rPr>
          <w:rFonts w:cs="Calibri"/>
          <w:lang w:bidi="en-US"/>
        </w:rPr>
        <w:t>e wished the online meeting all the success.</w:t>
      </w:r>
    </w:p>
    <w:p w14:paraId="1DAD595C" w14:textId="3CA8C901" w:rsidR="007E18F0" w:rsidRPr="00B75E17" w:rsidRDefault="00F03C97" w:rsidP="003E73FA">
      <w:pPr>
        <w:pStyle w:val="Heading2"/>
        <w:rPr>
          <w:rFonts w:cs="Calibri"/>
        </w:rPr>
      </w:pPr>
      <w:bookmarkStart w:id="15" w:name="_Toc88813428"/>
      <w:r w:rsidRPr="00B75E17">
        <w:rPr>
          <w:rFonts w:cs="Calibri"/>
        </w:rPr>
        <w:t>Introduction of participants</w:t>
      </w:r>
      <w:bookmarkEnd w:id="15"/>
      <w:r w:rsidR="007E18F0" w:rsidRPr="00B75E17">
        <w:rPr>
          <w:rFonts w:cs="Calibri"/>
        </w:rPr>
        <w:t xml:space="preserve"> </w:t>
      </w:r>
    </w:p>
    <w:p w14:paraId="13D1F607" w14:textId="07491125" w:rsidR="007E18F0" w:rsidRPr="001774CA" w:rsidRDefault="0021071C" w:rsidP="007E18F0">
      <w:pPr>
        <w:rPr>
          <w:rFonts w:cs="Calibri"/>
        </w:rPr>
      </w:pPr>
      <w:r w:rsidRPr="001774CA">
        <w:rPr>
          <w:rFonts w:cs="Calibri"/>
        </w:rPr>
        <w:t xml:space="preserve">Participants provided video introductions which were uploaded to the meeting forum. The full list of participants is available as </w:t>
      </w:r>
      <w:hyperlink w:anchor="_Annex_IV._List" w:history="1">
        <w:r w:rsidRPr="001774CA">
          <w:rPr>
            <w:rStyle w:val="Hyperlink"/>
            <w:rFonts w:cs="Calibri"/>
          </w:rPr>
          <w:t xml:space="preserve">Annex </w:t>
        </w:r>
        <w:r w:rsidR="00F111E3" w:rsidRPr="001774CA">
          <w:rPr>
            <w:rStyle w:val="Hyperlink"/>
            <w:rFonts w:cs="Calibri"/>
          </w:rPr>
          <w:t>I</w:t>
        </w:r>
        <w:r w:rsidR="00DF0832" w:rsidRPr="001774CA">
          <w:rPr>
            <w:rStyle w:val="Hyperlink"/>
            <w:rFonts w:cs="Calibri"/>
          </w:rPr>
          <w:t>V</w:t>
        </w:r>
      </w:hyperlink>
      <w:r w:rsidRPr="001774CA">
        <w:rPr>
          <w:rFonts w:cs="Calibri"/>
        </w:rPr>
        <w:t>.</w:t>
      </w:r>
    </w:p>
    <w:p w14:paraId="7C25CCFF" w14:textId="77777777" w:rsidR="00424CA3" w:rsidRPr="00B75E17" w:rsidRDefault="00424CA3" w:rsidP="00424CA3">
      <w:pPr>
        <w:pStyle w:val="Heading2"/>
        <w:rPr>
          <w:rFonts w:cs="Calibri"/>
        </w:rPr>
      </w:pPr>
      <w:bookmarkStart w:id="16" w:name="_Toc88813429"/>
      <w:r w:rsidRPr="00B75E17">
        <w:rPr>
          <w:rFonts w:cs="Calibri"/>
        </w:rPr>
        <w:t>Adoption of the Agenda and Timetable</w:t>
      </w:r>
      <w:bookmarkEnd w:id="16"/>
      <w:r w:rsidRPr="00B75E17">
        <w:rPr>
          <w:rFonts w:cs="Calibri"/>
        </w:rPr>
        <w:t xml:space="preserve"> </w:t>
      </w:r>
    </w:p>
    <w:p w14:paraId="51363C83" w14:textId="4F0FD31A" w:rsidR="00424CA3" w:rsidRPr="001774CA" w:rsidRDefault="00424CA3" w:rsidP="00424CA3">
      <w:pPr>
        <w:rPr>
          <w:rFonts w:cs="Calibri"/>
        </w:rPr>
      </w:pPr>
      <w:r w:rsidRPr="001774CA">
        <w:rPr>
          <w:rFonts w:cs="Calibri"/>
          <w:lang w:bidi="en-US"/>
        </w:rPr>
        <w:t xml:space="preserve">The </w:t>
      </w:r>
      <w:r w:rsidRPr="001774CA">
        <w:rPr>
          <w:rFonts w:cs="Calibri"/>
        </w:rPr>
        <w:t xml:space="preserve">Steering Group adopted the agenda and timetable. All documents and </w:t>
      </w:r>
      <w:r w:rsidR="00A46687">
        <w:rPr>
          <w:rFonts w:cs="Calibri"/>
        </w:rPr>
        <w:t xml:space="preserve">pre-recorded </w:t>
      </w:r>
      <w:r w:rsidRPr="001774CA">
        <w:rPr>
          <w:rFonts w:cs="Calibri"/>
        </w:rPr>
        <w:t xml:space="preserve">presentations were made available online through the </w:t>
      </w:r>
      <w:proofErr w:type="spellStart"/>
      <w:r w:rsidRPr="001774CA">
        <w:rPr>
          <w:rFonts w:cs="Calibri"/>
        </w:rPr>
        <w:t>OceanTeacher</w:t>
      </w:r>
      <w:proofErr w:type="spellEnd"/>
      <w:r w:rsidRPr="001774CA">
        <w:rPr>
          <w:rFonts w:cs="Calibri"/>
        </w:rPr>
        <w:t xml:space="preserve"> meeting site </w:t>
      </w:r>
      <w:hyperlink r:id="rId14" w:history="1">
        <w:r w:rsidRPr="001774CA">
          <w:rPr>
            <w:rStyle w:val="Hyperlink"/>
            <w:rFonts w:cs="Calibri"/>
          </w:rPr>
          <w:t>https://classroom.oceanteacher.org/course/view.php?id=718</w:t>
        </w:r>
      </w:hyperlink>
      <w:r w:rsidRPr="001774CA">
        <w:rPr>
          <w:rFonts w:cs="Calibri"/>
        </w:rPr>
        <w:t xml:space="preserve">. There </w:t>
      </w:r>
      <w:r w:rsidR="00A46687">
        <w:rPr>
          <w:rFonts w:cs="Calibri"/>
        </w:rPr>
        <w:t>were</w:t>
      </w:r>
      <w:r w:rsidRPr="001774CA">
        <w:rPr>
          <w:rFonts w:cs="Calibri"/>
        </w:rPr>
        <w:t xml:space="preserve"> two plenary sessions of two and half hours on each day of the meeting at the following times: Session 1. UTC 0300-0530, Session 2. UTC 1300-1530</w:t>
      </w:r>
    </w:p>
    <w:p w14:paraId="31272682" w14:textId="02EECE52" w:rsidR="00DA6F64" w:rsidRPr="001774CA" w:rsidRDefault="00424CA3" w:rsidP="00DA6F64">
      <w:pPr>
        <w:rPr>
          <w:rFonts w:cs="Calibri"/>
        </w:rPr>
      </w:pPr>
      <w:r w:rsidRPr="001774CA">
        <w:rPr>
          <w:rFonts w:cs="Calibri"/>
        </w:rPr>
        <w:lastRenderedPageBreak/>
        <w:t xml:space="preserve">The agenda is attached as </w:t>
      </w:r>
      <w:hyperlink w:anchor="_Annex_I._Agenda" w:history="1">
        <w:r w:rsidRPr="001774CA">
          <w:rPr>
            <w:rStyle w:val="Hyperlink"/>
            <w:rFonts w:cs="Calibri"/>
          </w:rPr>
          <w:t>Annex I</w:t>
        </w:r>
      </w:hyperlink>
      <w:r w:rsidRPr="001774CA">
        <w:rPr>
          <w:rFonts w:cs="Calibri"/>
        </w:rPr>
        <w:t xml:space="preserve">. </w:t>
      </w:r>
    </w:p>
    <w:p w14:paraId="7B3E59CA" w14:textId="77777777" w:rsidR="002C2B56" w:rsidRPr="001774CA" w:rsidRDefault="002C2B56" w:rsidP="00DA6F64">
      <w:pPr>
        <w:rPr>
          <w:rFonts w:cs="Calibri"/>
        </w:rPr>
      </w:pPr>
    </w:p>
    <w:p w14:paraId="204DC646" w14:textId="7A80321C" w:rsidR="00412324" w:rsidRPr="001774CA" w:rsidRDefault="00424CA3" w:rsidP="00FA531D">
      <w:pPr>
        <w:pStyle w:val="Heading1"/>
        <w:rPr>
          <w:rFonts w:cs="Calibri"/>
          <w:sz w:val="24"/>
          <w:szCs w:val="24"/>
        </w:rPr>
      </w:pPr>
      <w:bookmarkStart w:id="17" w:name="_Toc88813430"/>
      <w:bookmarkStart w:id="18" w:name="_Toc25860033"/>
      <w:bookmarkStart w:id="19" w:name="_Toc25876611"/>
      <w:bookmarkStart w:id="20" w:name="_Toc334100657"/>
      <w:bookmarkStart w:id="21" w:name="_Toc334100937"/>
      <w:bookmarkStart w:id="22" w:name="_Toc372097338"/>
      <w:bookmarkEnd w:id="8"/>
      <w:bookmarkEnd w:id="9"/>
      <w:bookmarkEnd w:id="10"/>
      <w:r w:rsidRPr="001774CA">
        <w:rPr>
          <w:rFonts w:cs="Calibri"/>
          <w:sz w:val="24"/>
          <w:szCs w:val="24"/>
        </w:rPr>
        <w:t xml:space="preserve">OTGA </w:t>
      </w:r>
      <w:r w:rsidR="000064DE" w:rsidRPr="001774CA">
        <w:rPr>
          <w:rFonts w:cs="Calibri"/>
          <w:sz w:val="24"/>
          <w:szCs w:val="24"/>
        </w:rPr>
        <w:t>PROJECT STATUS</w:t>
      </w:r>
      <w:bookmarkEnd w:id="17"/>
    </w:p>
    <w:p w14:paraId="0D357D4E" w14:textId="76A6E4B2" w:rsidR="00F03C97" w:rsidRPr="00B75E17" w:rsidRDefault="00424CA3" w:rsidP="003E73FA">
      <w:pPr>
        <w:pStyle w:val="Heading2"/>
        <w:rPr>
          <w:rFonts w:cs="Calibri"/>
        </w:rPr>
      </w:pPr>
      <w:bookmarkStart w:id="23" w:name="_Toc88813431"/>
      <w:r w:rsidRPr="00B75E17">
        <w:rPr>
          <w:rFonts w:cs="Calibri"/>
        </w:rPr>
        <w:t>Overview of Project Activities</w:t>
      </w:r>
      <w:bookmarkEnd w:id="23"/>
    </w:p>
    <w:p w14:paraId="3E67F75F" w14:textId="219C9833" w:rsidR="00566C7F" w:rsidRPr="001774CA" w:rsidRDefault="00697EAD" w:rsidP="00566C7F">
      <w:pPr>
        <w:rPr>
          <w:rFonts w:cs="Calibri"/>
        </w:rPr>
      </w:pPr>
      <w:r w:rsidRPr="001774CA">
        <w:rPr>
          <w:rFonts w:cs="Calibri"/>
        </w:rPr>
        <w:t xml:space="preserve">This agenda item was introduced by </w:t>
      </w:r>
      <w:r w:rsidR="00F03C97" w:rsidRPr="001774CA">
        <w:rPr>
          <w:rFonts w:cs="Calibri"/>
        </w:rPr>
        <w:t>M</w:t>
      </w:r>
      <w:r w:rsidR="00424CA3" w:rsidRPr="001774CA">
        <w:rPr>
          <w:rFonts w:cs="Calibri"/>
        </w:rPr>
        <w:t xml:space="preserve">s Claudia Delgado, </w:t>
      </w:r>
      <w:r w:rsidR="00F03C97" w:rsidRPr="001774CA">
        <w:rPr>
          <w:rFonts w:cs="Calibri"/>
        </w:rPr>
        <w:t>IO</w:t>
      </w:r>
      <w:r w:rsidR="00424CA3" w:rsidRPr="001774CA">
        <w:rPr>
          <w:rFonts w:cs="Calibri"/>
        </w:rPr>
        <w:t xml:space="preserve">DE </w:t>
      </w:r>
      <w:r w:rsidR="00F03C97" w:rsidRPr="001774CA">
        <w:rPr>
          <w:rFonts w:cs="Calibri"/>
        </w:rPr>
        <w:t>Capacity Development Coordinator</w:t>
      </w:r>
      <w:r w:rsidR="001C2852" w:rsidRPr="001774CA">
        <w:rPr>
          <w:rFonts w:cs="Calibri"/>
        </w:rPr>
        <w:t>. She</w:t>
      </w:r>
      <w:r w:rsidR="009F37F3" w:rsidRPr="001774CA">
        <w:rPr>
          <w:rFonts w:cs="Calibri"/>
        </w:rPr>
        <w:t xml:space="preserve"> </w:t>
      </w:r>
      <w:r w:rsidR="001C2852" w:rsidRPr="001774CA">
        <w:rPr>
          <w:rFonts w:cs="Calibri"/>
        </w:rPr>
        <w:t>informed the Steering Group that t</w:t>
      </w:r>
      <w:r w:rsidR="00566C7F" w:rsidRPr="001774CA">
        <w:rPr>
          <w:rFonts w:cs="Calibri"/>
        </w:rPr>
        <w:t>he IODE P</w:t>
      </w:r>
      <w:r w:rsidR="001C2852" w:rsidRPr="001774CA">
        <w:rPr>
          <w:rFonts w:cs="Calibri"/>
        </w:rPr>
        <w:t xml:space="preserve">roject </w:t>
      </w:r>
      <w:r w:rsidR="00566C7F" w:rsidRPr="001774CA">
        <w:rPr>
          <w:rFonts w:cs="Calibri"/>
        </w:rPr>
        <w:t>O</w:t>
      </w:r>
      <w:r w:rsidR="001C2852" w:rsidRPr="001774CA">
        <w:rPr>
          <w:rFonts w:cs="Calibri"/>
        </w:rPr>
        <w:t>ffice</w:t>
      </w:r>
      <w:r w:rsidR="00566C7F" w:rsidRPr="001774CA">
        <w:rPr>
          <w:rFonts w:cs="Calibri"/>
        </w:rPr>
        <w:t xml:space="preserve"> is home to the OTGA Secretariat</w:t>
      </w:r>
      <w:r w:rsidR="009F37F3" w:rsidRPr="001774CA">
        <w:rPr>
          <w:rFonts w:cs="Calibri"/>
        </w:rPr>
        <w:t xml:space="preserve"> as well as representing RTC Belgium. </w:t>
      </w:r>
      <w:r w:rsidR="00566C7F" w:rsidRPr="001774CA">
        <w:rPr>
          <w:rFonts w:cs="Calibri"/>
        </w:rPr>
        <w:t>The OTGA Secretariat is supported by several staff members from the IODE Project Office</w:t>
      </w:r>
      <w:r w:rsidR="009F37F3" w:rsidRPr="001774CA">
        <w:rPr>
          <w:rFonts w:cs="Calibri"/>
        </w:rPr>
        <w:t xml:space="preserve"> who</w:t>
      </w:r>
      <w:r w:rsidR="00566C7F" w:rsidRPr="001774CA">
        <w:rPr>
          <w:rFonts w:cs="Calibri"/>
        </w:rPr>
        <w:t xml:space="preserve"> meet regularly online to discuss ongoing activities and project implementation.</w:t>
      </w:r>
    </w:p>
    <w:p w14:paraId="2088B7E3" w14:textId="758E120A" w:rsidR="00566C7F" w:rsidRPr="001774CA" w:rsidRDefault="009F37F3" w:rsidP="009F37F3">
      <w:pPr>
        <w:rPr>
          <w:rFonts w:cs="Calibri"/>
        </w:rPr>
      </w:pPr>
      <w:r w:rsidRPr="001774CA">
        <w:rPr>
          <w:rFonts w:cs="Calibri"/>
        </w:rPr>
        <w:t xml:space="preserve">Ms Delgado explained </w:t>
      </w:r>
      <w:r w:rsidR="001C2852" w:rsidRPr="001774CA">
        <w:rPr>
          <w:rFonts w:cs="Calibri"/>
        </w:rPr>
        <w:t xml:space="preserve">that </w:t>
      </w:r>
      <w:r w:rsidR="00566C7F" w:rsidRPr="001774CA">
        <w:rPr>
          <w:rFonts w:cs="Calibri"/>
        </w:rPr>
        <w:t xml:space="preserve">all training activities were </w:t>
      </w:r>
      <w:r w:rsidRPr="001774CA">
        <w:rPr>
          <w:rFonts w:cs="Calibri"/>
        </w:rPr>
        <w:t>delivered</w:t>
      </w:r>
      <w:r w:rsidR="00566C7F" w:rsidRPr="001774CA">
        <w:rPr>
          <w:rFonts w:cs="Calibri"/>
        </w:rPr>
        <w:t xml:space="preserve"> online</w:t>
      </w:r>
      <w:r w:rsidR="001C2852" w:rsidRPr="001774CA">
        <w:rPr>
          <w:rFonts w:cs="Calibri"/>
        </w:rPr>
        <w:t xml:space="preserve"> in 2021</w:t>
      </w:r>
      <w:r w:rsidR="00566C7F" w:rsidRPr="001774CA">
        <w:rPr>
          <w:rFonts w:cs="Calibri"/>
        </w:rPr>
        <w:t>, mainly as synchronous courses</w:t>
      </w:r>
      <w:r w:rsidR="001C2852" w:rsidRPr="001774CA">
        <w:rPr>
          <w:rFonts w:cs="Calibri"/>
        </w:rPr>
        <w:t>, due to the COVID-19 pandemic</w:t>
      </w:r>
      <w:r w:rsidR="00566C7F" w:rsidRPr="001774CA">
        <w:rPr>
          <w:rFonts w:cs="Calibri"/>
        </w:rPr>
        <w:t xml:space="preserve">. OTGA </w:t>
      </w:r>
      <w:r w:rsidRPr="001774CA">
        <w:rPr>
          <w:rFonts w:cs="Calibri"/>
        </w:rPr>
        <w:t>successfully</w:t>
      </w:r>
      <w:r w:rsidR="00566C7F" w:rsidRPr="001774CA">
        <w:rPr>
          <w:rFonts w:cs="Calibri"/>
        </w:rPr>
        <w:t xml:space="preserve"> organise</w:t>
      </w:r>
      <w:r w:rsidRPr="001774CA">
        <w:rPr>
          <w:rFonts w:cs="Calibri"/>
        </w:rPr>
        <w:t>d</w:t>
      </w:r>
      <w:r w:rsidR="00566C7F" w:rsidRPr="001774CA">
        <w:rPr>
          <w:rFonts w:cs="Calibri"/>
        </w:rPr>
        <w:t xml:space="preserve"> 32 online, synchronous courses, of which 6 were </w:t>
      </w:r>
      <w:r w:rsidR="001C2852" w:rsidRPr="001774CA">
        <w:rPr>
          <w:rFonts w:cs="Calibri"/>
        </w:rPr>
        <w:t xml:space="preserve">later </w:t>
      </w:r>
      <w:r w:rsidR="00566C7F" w:rsidRPr="001774CA">
        <w:rPr>
          <w:rFonts w:cs="Calibri"/>
        </w:rPr>
        <w:t>adapted to self</w:t>
      </w:r>
      <w:r w:rsidR="00F111E3" w:rsidRPr="001774CA">
        <w:rPr>
          <w:rFonts w:cs="Calibri"/>
        </w:rPr>
        <w:t>-</w:t>
      </w:r>
      <w:r w:rsidR="00566C7F" w:rsidRPr="001774CA">
        <w:rPr>
          <w:rFonts w:cs="Calibri"/>
        </w:rPr>
        <w:t>paced mode.</w:t>
      </w:r>
      <w:r w:rsidRPr="001774CA">
        <w:rPr>
          <w:rFonts w:cs="Calibri"/>
        </w:rPr>
        <w:t xml:space="preserve"> </w:t>
      </w:r>
      <w:r w:rsidR="00566C7F" w:rsidRPr="001774CA">
        <w:rPr>
          <w:rFonts w:cs="Calibri"/>
        </w:rPr>
        <w:t>OTGA has also hosted another 5 courses with external partners.</w:t>
      </w:r>
      <w:r w:rsidRPr="001774CA">
        <w:rPr>
          <w:rFonts w:cs="Calibri"/>
        </w:rPr>
        <w:t xml:space="preserve"> Over</w:t>
      </w:r>
      <w:r w:rsidR="00566C7F" w:rsidRPr="001774CA">
        <w:rPr>
          <w:rFonts w:cs="Calibri"/>
        </w:rPr>
        <w:t xml:space="preserve"> 3250 people applied to attend online training courses</w:t>
      </w:r>
      <w:r w:rsidRPr="001774CA">
        <w:rPr>
          <w:rFonts w:cs="Calibri"/>
        </w:rPr>
        <w:t xml:space="preserve"> with</w:t>
      </w:r>
      <w:r w:rsidR="00566C7F" w:rsidRPr="001774CA">
        <w:rPr>
          <w:rFonts w:cs="Calibri"/>
        </w:rPr>
        <w:t xml:space="preserve"> 700 </w:t>
      </w:r>
      <w:r w:rsidRPr="001774CA">
        <w:rPr>
          <w:rFonts w:cs="Calibri"/>
        </w:rPr>
        <w:t>learners</w:t>
      </w:r>
      <w:r w:rsidR="001C2852" w:rsidRPr="001774CA">
        <w:rPr>
          <w:rFonts w:cs="Calibri"/>
        </w:rPr>
        <w:t>,</w:t>
      </w:r>
      <w:r w:rsidR="00566C7F" w:rsidRPr="001774CA">
        <w:rPr>
          <w:rFonts w:cs="Calibri"/>
        </w:rPr>
        <w:t xml:space="preserve"> </w:t>
      </w:r>
      <w:r w:rsidR="001C2852" w:rsidRPr="001774CA">
        <w:rPr>
          <w:rFonts w:cs="Calibri"/>
        </w:rPr>
        <w:t xml:space="preserve">out of the 1182 who started, </w:t>
      </w:r>
      <w:r w:rsidR="00566C7F" w:rsidRPr="001774CA">
        <w:rPr>
          <w:rFonts w:cs="Calibri"/>
        </w:rPr>
        <w:t>succes</w:t>
      </w:r>
      <w:r w:rsidR="001C2852" w:rsidRPr="001774CA">
        <w:rPr>
          <w:rFonts w:cs="Calibri"/>
        </w:rPr>
        <w:t>s</w:t>
      </w:r>
      <w:r w:rsidR="00566C7F" w:rsidRPr="001774CA">
        <w:rPr>
          <w:rFonts w:cs="Calibri"/>
        </w:rPr>
        <w:t>fu</w:t>
      </w:r>
      <w:r w:rsidR="001C2852" w:rsidRPr="001774CA">
        <w:rPr>
          <w:rFonts w:cs="Calibri"/>
        </w:rPr>
        <w:t>l</w:t>
      </w:r>
      <w:r w:rsidR="00566C7F" w:rsidRPr="001774CA">
        <w:rPr>
          <w:rFonts w:cs="Calibri"/>
        </w:rPr>
        <w:t>ly comple</w:t>
      </w:r>
      <w:r w:rsidRPr="001774CA">
        <w:rPr>
          <w:rFonts w:cs="Calibri"/>
        </w:rPr>
        <w:t xml:space="preserve">ting </w:t>
      </w:r>
      <w:r w:rsidR="00566C7F" w:rsidRPr="001774CA">
        <w:rPr>
          <w:rFonts w:cs="Calibri"/>
        </w:rPr>
        <w:t>course</w:t>
      </w:r>
      <w:r w:rsidR="001C2852" w:rsidRPr="001774CA">
        <w:rPr>
          <w:rFonts w:cs="Calibri"/>
        </w:rPr>
        <w:t>s</w:t>
      </w:r>
      <w:r w:rsidR="00566C7F" w:rsidRPr="001774CA">
        <w:rPr>
          <w:rFonts w:cs="Calibri"/>
        </w:rPr>
        <w:t>. Course languages included English, Spanish and Portuguese.</w:t>
      </w:r>
    </w:p>
    <w:p w14:paraId="75E7FE78" w14:textId="2FF90943" w:rsidR="00566C7F" w:rsidRPr="001774CA" w:rsidRDefault="00583C16" w:rsidP="00566C7F">
      <w:pPr>
        <w:rPr>
          <w:rFonts w:cs="Calibri"/>
        </w:rPr>
      </w:pPr>
      <w:r w:rsidRPr="001774CA">
        <w:rPr>
          <w:rFonts w:cs="Calibri"/>
        </w:rPr>
        <w:t>Ms Delgado emphasized t</w:t>
      </w:r>
      <w:r w:rsidR="00566C7F" w:rsidRPr="001774CA">
        <w:rPr>
          <w:rFonts w:cs="Calibri"/>
        </w:rPr>
        <w:t xml:space="preserve">he </w:t>
      </w:r>
      <w:r w:rsidR="0055256C" w:rsidRPr="001774CA">
        <w:rPr>
          <w:rFonts w:cs="Calibri"/>
        </w:rPr>
        <w:t>eLearning</w:t>
      </w:r>
      <w:r w:rsidR="00566C7F" w:rsidRPr="001774CA">
        <w:rPr>
          <w:rFonts w:cs="Calibri"/>
        </w:rPr>
        <w:t xml:space="preserve"> Platform is the backbone of OTGA</w:t>
      </w:r>
      <w:r w:rsidRPr="001774CA">
        <w:rPr>
          <w:rFonts w:cs="Calibri"/>
        </w:rPr>
        <w:t xml:space="preserve"> as i</w:t>
      </w:r>
      <w:r w:rsidR="00566C7F" w:rsidRPr="001774CA">
        <w:rPr>
          <w:rFonts w:cs="Calibri"/>
        </w:rPr>
        <w:t xml:space="preserve">t facilitates </w:t>
      </w:r>
      <w:r w:rsidR="009F37F3" w:rsidRPr="001774CA">
        <w:rPr>
          <w:rFonts w:cs="Calibri"/>
        </w:rPr>
        <w:t>face-to-face</w:t>
      </w:r>
      <w:r w:rsidR="00566C7F" w:rsidRPr="001774CA">
        <w:rPr>
          <w:rFonts w:cs="Calibri"/>
        </w:rPr>
        <w:t xml:space="preserve"> learning, blended and online learning.</w:t>
      </w:r>
      <w:r w:rsidR="009F37F3" w:rsidRPr="001774CA">
        <w:rPr>
          <w:rFonts w:cs="Calibri"/>
        </w:rPr>
        <w:t xml:space="preserve"> </w:t>
      </w:r>
      <w:r w:rsidR="00566C7F" w:rsidRPr="001774CA">
        <w:rPr>
          <w:rFonts w:cs="Calibri"/>
        </w:rPr>
        <w:t>A major redesign of the platform took place in late 2020. It now runs on Moodle 3.11 version, including all the necessary upgrades.</w:t>
      </w:r>
      <w:r w:rsidR="009F37F3" w:rsidRPr="001774CA">
        <w:rPr>
          <w:rFonts w:cs="Calibri"/>
        </w:rPr>
        <w:t xml:space="preserve"> </w:t>
      </w:r>
      <w:r w:rsidR="00566C7F" w:rsidRPr="001774CA">
        <w:rPr>
          <w:rFonts w:cs="Calibri"/>
        </w:rPr>
        <w:t xml:space="preserve">Several plugins were installed </w:t>
      </w:r>
      <w:proofErr w:type="gramStart"/>
      <w:r w:rsidR="00566C7F" w:rsidRPr="001774CA">
        <w:rPr>
          <w:rFonts w:cs="Calibri"/>
        </w:rPr>
        <w:t>in order to</w:t>
      </w:r>
      <w:proofErr w:type="gramEnd"/>
      <w:r w:rsidR="00566C7F" w:rsidRPr="001774CA">
        <w:rPr>
          <w:rFonts w:cs="Calibri"/>
        </w:rPr>
        <w:t xml:space="preserve"> improve the learning experience, namely the dedicated web conferencing tool </w:t>
      </w:r>
      <w:proofErr w:type="spellStart"/>
      <w:r w:rsidR="00566C7F" w:rsidRPr="001774CA">
        <w:rPr>
          <w:rFonts w:cs="Calibri"/>
        </w:rPr>
        <w:t>BigBlueButton</w:t>
      </w:r>
      <w:proofErr w:type="spellEnd"/>
      <w:r w:rsidR="00566C7F" w:rsidRPr="001774CA">
        <w:rPr>
          <w:rFonts w:cs="Calibri"/>
        </w:rPr>
        <w:t xml:space="preserve"> and others that enable the possibility of using external programming tools such as GitHub and </w:t>
      </w:r>
      <w:proofErr w:type="spellStart"/>
      <w:r w:rsidR="00566C7F" w:rsidRPr="001774CA">
        <w:rPr>
          <w:rFonts w:cs="Calibri"/>
        </w:rPr>
        <w:t>Jupyter</w:t>
      </w:r>
      <w:proofErr w:type="spellEnd"/>
      <w:r w:rsidR="00566C7F" w:rsidRPr="001774CA">
        <w:rPr>
          <w:rFonts w:cs="Calibri"/>
        </w:rPr>
        <w:t xml:space="preserve"> Notebooks and also the issuing of digital certificates.</w:t>
      </w:r>
      <w:r w:rsidR="009F37F3" w:rsidRPr="001774CA">
        <w:rPr>
          <w:rFonts w:cs="Calibri"/>
        </w:rPr>
        <w:t xml:space="preserve"> </w:t>
      </w:r>
      <w:r w:rsidR="00566C7F" w:rsidRPr="001774CA">
        <w:rPr>
          <w:rFonts w:cs="Calibri"/>
        </w:rPr>
        <w:t xml:space="preserve">OTGA </w:t>
      </w:r>
      <w:r w:rsidR="009F37F3" w:rsidRPr="001774CA">
        <w:rPr>
          <w:rFonts w:cs="Calibri"/>
        </w:rPr>
        <w:t xml:space="preserve">has </w:t>
      </w:r>
      <w:r w:rsidR="00566C7F" w:rsidRPr="001774CA">
        <w:rPr>
          <w:rFonts w:cs="Calibri"/>
        </w:rPr>
        <w:t xml:space="preserve">engaged an </w:t>
      </w:r>
      <w:r w:rsidR="0055256C" w:rsidRPr="001774CA">
        <w:rPr>
          <w:rFonts w:cs="Calibri"/>
        </w:rPr>
        <w:t>eLearning</w:t>
      </w:r>
      <w:r w:rsidR="00566C7F" w:rsidRPr="001774CA">
        <w:rPr>
          <w:rFonts w:cs="Calibri"/>
        </w:rPr>
        <w:t xml:space="preserve"> </w:t>
      </w:r>
      <w:r w:rsidR="00F8229C" w:rsidRPr="001774CA">
        <w:rPr>
          <w:rFonts w:cs="Calibri"/>
        </w:rPr>
        <w:t>d</w:t>
      </w:r>
      <w:r w:rsidR="00566C7F" w:rsidRPr="001774CA">
        <w:rPr>
          <w:rFonts w:cs="Calibri"/>
        </w:rPr>
        <w:t xml:space="preserve">esigner to </w:t>
      </w:r>
      <w:r w:rsidR="009F37F3" w:rsidRPr="001774CA">
        <w:rPr>
          <w:rFonts w:cs="Calibri"/>
        </w:rPr>
        <w:t>assist to</w:t>
      </w:r>
      <w:r w:rsidR="00566C7F" w:rsidRPr="001774CA">
        <w:rPr>
          <w:rFonts w:cs="Calibri"/>
        </w:rPr>
        <w:t xml:space="preserve"> improve the design and delivery of our training courses, </w:t>
      </w:r>
      <w:r w:rsidR="00210A1E" w:rsidRPr="001774CA">
        <w:rPr>
          <w:rFonts w:cs="Calibri"/>
        </w:rPr>
        <w:t>especially</w:t>
      </w:r>
      <w:r w:rsidR="00566C7F" w:rsidRPr="001774CA">
        <w:rPr>
          <w:rFonts w:cs="Calibri"/>
        </w:rPr>
        <w:t xml:space="preserve"> the self</w:t>
      </w:r>
      <w:r w:rsidR="009F37F3" w:rsidRPr="001774CA">
        <w:rPr>
          <w:rFonts w:cs="Calibri"/>
        </w:rPr>
        <w:t>-</w:t>
      </w:r>
      <w:r w:rsidR="00566C7F" w:rsidRPr="001774CA">
        <w:rPr>
          <w:rFonts w:cs="Calibri"/>
        </w:rPr>
        <w:t xml:space="preserve">paced ones. </w:t>
      </w:r>
      <w:r w:rsidR="009F37F3" w:rsidRPr="001774CA">
        <w:rPr>
          <w:rFonts w:cs="Calibri"/>
        </w:rPr>
        <w:t xml:space="preserve">This will be further discussed </w:t>
      </w:r>
      <w:r w:rsidR="00566C7F" w:rsidRPr="001774CA">
        <w:rPr>
          <w:rFonts w:cs="Calibri"/>
        </w:rPr>
        <w:t>under agenda item 4.3.</w:t>
      </w:r>
    </w:p>
    <w:p w14:paraId="4E058EE4" w14:textId="7FE52BDF" w:rsidR="00566C7F" w:rsidRPr="001774CA" w:rsidRDefault="00583C16" w:rsidP="00566C7F">
      <w:pPr>
        <w:rPr>
          <w:rFonts w:cs="Calibri"/>
        </w:rPr>
      </w:pPr>
      <w:r w:rsidRPr="001774CA">
        <w:rPr>
          <w:rFonts w:cs="Calibri"/>
        </w:rPr>
        <w:t>Ms Delgado informed the Group that the</w:t>
      </w:r>
      <w:r w:rsidR="00566C7F" w:rsidRPr="001774CA">
        <w:rPr>
          <w:rFonts w:cs="Calibri"/>
        </w:rPr>
        <w:t xml:space="preserve"> OTGA Secretariat has successfully submitted a Small-Scale Activity for </w:t>
      </w:r>
      <w:r w:rsidRPr="001774CA">
        <w:rPr>
          <w:rFonts w:cs="Calibri"/>
        </w:rPr>
        <w:t>an OTGA Alumni System with f</w:t>
      </w:r>
      <w:r w:rsidR="00566C7F" w:rsidRPr="001774CA">
        <w:rPr>
          <w:rFonts w:cs="Calibri"/>
        </w:rPr>
        <w:t>unding from FUST.</w:t>
      </w:r>
      <w:r w:rsidR="001C2852" w:rsidRPr="001774CA">
        <w:rPr>
          <w:rFonts w:cs="Calibri"/>
        </w:rPr>
        <w:t xml:space="preserve"> T</w:t>
      </w:r>
      <w:r w:rsidR="00566C7F" w:rsidRPr="001774CA">
        <w:rPr>
          <w:rFonts w:cs="Calibri"/>
        </w:rPr>
        <w:t xml:space="preserve">he aim of the Alumni System is to build an interaction between the OTGA administration and the learners </w:t>
      </w:r>
      <w:r w:rsidRPr="001774CA">
        <w:rPr>
          <w:rFonts w:cs="Calibri"/>
        </w:rPr>
        <w:t>to</w:t>
      </w:r>
      <w:r w:rsidR="00566C7F" w:rsidRPr="001774CA">
        <w:rPr>
          <w:rFonts w:cs="Calibri"/>
        </w:rPr>
        <w:t xml:space="preserve"> manage alumni data </w:t>
      </w:r>
      <w:r w:rsidRPr="001774CA">
        <w:rPr>
          <w:rFonts w:cs="Calibri"/>
        </w:rPr>
        <w:t xml:space="preserve">as well as to </w:t>
      </w:r>
      <w:r w:rsidR="00566C7F" w:rsidRPr="001774CA">
        <w:rPr>
          <w:rFonts w:cs="Calibri"/>
        </w:rPr>
        <w:t>provide a single registration for learners who currently need to register on two disparate systems (</w:t>
      </w:r>
      <w:proofErr w:type="spellStart"/>
      <w:r w:rsidR="00566C7F" w:rsidRPr="001774CA">
        <w:rPr>
          <w:rFonts w:cs="Calibri"/>
        </w:rPr>
        <w:t>OceanTeacher</w:t>
      </w:r>
      <w:proofErr w:type="spellEnd"/>
      <w:r w:rsidR="00566C7F" w:rsidRPr="001774CA">
        <w:rPr>
          <w:rFonts w:cs="Calibri"/>
        </w:rPr>
        <w:t xml:space="preserve"> Moodle LMS and IOC </w:t>
      </w:r>
      <w:proofErr w:type="spellStart"/>
      <w:r w:rsidR="00566C7F" w:rsidRPr="001774CA">
        <w:rPr>
          <w:rFonts w:cs="Calibri"/>
        </w:rPr>
        <w:t>OceanExpert</w:t>
      </w:r>
      <w:proofErr w:type="spellEnd"/>
      <w:r w:rsidR="00566C7F" w:rsidRPr="001774CA">
        <w:rPr>
          <w:rFonts w:cs="Calibri"/>
        </w:rPr>
        <w:t>). The system will also improve the overall IOC Capacity Development reporting requirements for UNESCO as well as individual Member States and donors.</w:t>
      </w:r>
    </w:p>
    <w:p w14:paraId="27401481" w14:textId="634DEB06" w:rsidR="009F37F3" w:rsidRPr="001774CA" w:rsidRDefault="00583C16" w:rsidP="003A426E">
      <w:pPr>
        <w:rPr>
          <w:rFonts w:cs="Calibri"/>
        </w:rPr>
      </w:pPr>
      <w:r w:rsidRPr="001774CA">
        <w:rPr>
          <w:rFonts w:cs="Calibri"/>
        </w:rPr>
        <w:t>Ms Delgado recalled in</w:t>
      </w:r>
      <w:r w:rsidR="009F37F3" w:rsidRPr="001774CA">
        <w:rPr>
          <w:rFonts w:cs="Calibri"/>
        </w:rPr>
        <w:t xml:space="preserve"> 2021 the OTGA Secretariat paid special attention to improve the project outreach and its presence on social media.</w:t>
      </w:r>
      <w:r w:rsidRPr="001774CA">
        <w:rPr>
          <w:rFonts w:cs="Calibri"/>
        </w:rPr>
        <w:t xml:space="preserve"> Two </w:t>
      </w:r>
      <w:r w:rsidR="009F37F3" w:rsidRPr="001774CA">
        <w:rPr>
          <w:rFonts w:cs="Calibri"/>
        </w:rPr>
        <w:t xml:space="preserve">outreach videos were produced, one on </w:t>
      </w:r>
      <w:r w:rsidR="009F37F3" w:rsidRPr="0039093A">
        <w:rPr>
          <w:rFonts w:cs="Calibri"/>
          <w:i/>
          <w:iCs/>
        </w:rPr>
        <w:t xml:space="preserve">What is the </w:t>
      </w:r>
      <w:proofErr w:type="spellStart"/>
      <w:r w:rsidR="009F37F3" w:rsidRPr="0039093A">
        <w:rPr>
          <w:rFonts w:cs="Calibri"/>
          <w:i/>
          <w:iCs/>
        </w:rPr>
        <w:t>OceanTeacher</w:t>
      </w:r>
      <w:proofErr w:type="spellEnd"/>
      <w:r w:rsidR="009F37F3" w:rsidRPr="0039093A">
        <w:rPr>
          <w:rFonts w:cs="Calibri"/>
          <w:i/>
          <w:iCs/>
        </w:rPr>
        <w:t xml:space="preserve"> Global Academy</w:t>
      </w:r>
      <w:r w:rsidR="0039093A">
        <w:rPr>
          <w:rFonts w:cs="Calibri"/>
          <w:i/>
          <w:iCs/>
        </w:rPr>
        <w:t xml:space="preserve"> </w:t>
      </w:r>
      <w:r w:rsidR="0039093A">
        <w:rPr>
          <w:rStyle w:val="FootnoteReference"/>
          <w:rFonts w:cs="Calibri"/>
        </w:rPr>
        <w:footnoteReference w:id="1"/>
      </w:r>
      <w:r w:rsidR="009F37F3" w:rsidRPr="0039093A">
        <w:rPr>
          <w:rFonts w:cs="Calibri"/>
        </w:rPr>
        <w:t xml:space="preserve"> </w:t>
      </w:r>
      <w:r w:rsidR="009F37F3" w:rsidRPr="001774CA">
        <w:rPr>
          <w:rFonts w:cs="Calibri"/>
        </w:rPr>
        <w:t xml:space="preserve">and another one </w:t>
      </w:r>
      <w:r w:rsidR="00A46687">
        <w:rPr>
          <w:rFonts w:cs="Calibri"/>
        </w:rPr>
        <w:t xml:space="preserve">on </w:t>
      </w:r>
      <w:r w:rsidR="00A46687" w:rsidRPr="0039093A">
        <w:rPr>
          <w:rFonts w:cs="Calibri"/>
          <w:i/>
          <w:iCs/>
        </w:rPr>
        <w:t>Understand</w:t>
      </w:r>
      <w:r w:rsidR="009F37F3" w:rsidRPr="0039093A">
        <w:rPr>
          <w:rFonts w:cs="Calibri"/>
          <w:i/>
          <w:iCs/>
        </w:rPr>
        <w:t xml:space="preserve"> how the OTGA platform works</w:t>
      </w:r>
      <w:r w:rsidR="0039093A">
        <w:rPr>
          <w:rFonts w:cs="Calibri"/>
          <w:i/>
          <w:iCs/>
        </w:rPr>
        <w:t xml:space="preserve"> </w:t>
      </w:r>
      <w:r w:rsidR="0039093A">
        <w:rPr>
          <w:rStyle w:val="FootnoteReference"/>
          <w:rFonts w:cs="Calibri"/>
        </w:rPr>
        <w:footnoteReference w:id="2"/>
      </w:r>
      <w:r w:rsidR="009F37F3" w:rsidRPr="001774CA">
        <w:rPr>
          <w:rFonts w:cs="Calibri"/>
        </w:rPr>
        <w:t xml:space="preserve">. These have been published in October 2021 and are available on </w:t>
      </w:r>
      <w:r w:rsidRPr="001774CA">
        <w:rPr>
          <w:rFonts w:cs="Calibri"/>
        </w:rPr>
        <w:t xml:space="preserve">the </w:t>
      </w:r>
      <w:r w:rsidRPr="0039093A">
        <w:rPr>
          <w:rFonts w:cs="Calibri"/>
        </w:rPr>
        <w:t>OTGA</w:t>
      </w:r>
      <w:r w:rsidR="009F37F3" w:rsidRPr="0039093A">
        <w:rPr>
          <w:rFonts w:cs="Calibri"/>
        </w:rPr>
        <w:t xml:space="preserve"> YouTube channel</w:t>
      </w:r>
      <w:r w:rsidR="0039093A">
        <w:rPr>
          <w:rFonts w:cs="Calibri"/>
        </w:rPr>
        <w:t xml:space="preserve"> </w:t>
      </w:r>
      <w:r w:rsidR="0039093A">
        <w:rPr>
          <w:rStyle w:val="FootnoteReference"/>
          <w:rFonts w:cs="Calibri"/>
        </w:rPr>
        <w:footnoteReference w:id="3"/>
      </w:r>
      <w:r w:rsidR="009F37F3" w:rsidRPr="001774CA">
        <w:rPr>
          <w:rFonts w:cs="Calibri"/>
        </w:rPr>
        <w:t>.</w:t>
      </w:r>
      <w:r w:rsidRPr="001774CA">
        <w:rPr>
          <w:rFonts w:cs="Calibri"/>
        </w:rPr>
        <w:t xml:space="preserve"> </w:t>
      </w:r>
      <w:proofErr w:type="spellStart"/>
      <w:r w:rsidR="009F37F3" w:rsidRPr="001774CA">
        <w:rPr>
          <w:rFonts w:cs="Calibri"/>
        </w:rPr>
        <w:t>OceanTeacher</w:t>
      </w:r>
      <w:proofErr w:type="spellEnd"/>
      <w:r w:rsidR="009F37F3" w:rsidRPr="001774CA">
        <w:rPr>
          <w:rFonts w:cs="Calibri"/>
        </w:rPr>
        <w:t xml:space="preserve"> is now regularly present on Facebook, </w:t>
      </w:r>
      <w:proofErr w:type="gramStart"/>
      <w:r w:rsidR="009F37F3" w:rsidRPr="001774CA">
        <w:rPr>
          <w:rFonts w:cs="Calibri"/>
        </w:rPr>
        <w:t>Linked</w:t>
      </w:r>
      <w:r w:rsidR="00F8229C" w:rsidRPr="001774CA">
        <w:rPr>
          <w:rFonts w:cs="Calibri"/>
        </w:rPr>
        <w:t>I</w:t>
      </w:r>
      <w:r w:rsidR="009F37F3" w:rsidRPr="001774CA">
        <w:rPr>
          <w:rFonts w:cs="Calibri"/>
        </w:rPr>
        <w:t>n</w:t>
      </w:r>
      <w:proofErr w:type="gramEnd"/>
      <w:r w:rsidR="009F37F3" w:rsidRPr="001774CA">
        <w:rPr>
          <w:rFonts w:cs="Calibri"/>
        </w:rPr>
        <w:t xml:space="preserve"> and Twitter</w:t>
      </w:r>
      <w:r w:rsidR="00F8229C" w:rsidRPr="001774CA">
        <w:rPr>
          <w:rFonts w:cs="Calibri"/>
        </w:rPr>
        <w:t xml:space="preserve">. </w:t>
      </w:r>
      <w:r w:rsidR="00C36330" w:rsidRPr="001774CA">
        <w:rPr>
          <w:rFonts w:cs="Calibri"/>
        </w:rPr>
        <w:t xml:space="preserve">As previously mentioned by Mr </w:t>
      </w:r>
      <w:proofErr w:type="spellStart"/>
      <w:r w:rsidR="00C36330" w:rsidRPr="001774CA">
        <w:rPr>
          <w:rFonts w:cs="Calibri"/>
        </w:rPr>
        <w:t>Pissierssens</w:t>
      </w:r>
      <w:proofErr w:type="spellEnd"/>
      <w:r w:rsidR="00C36330" w:rsidRPr="001774CA">
        <w:rPr>
          <w:rFonts w:cs="Calibri"/>
        </w:rPr>
        <w:t xml:space="preserve"> in his welcome speech, </w:t>
      </w:r>
      <w:r w:rsidR="009F37F3" w:rsidRPr="001774CA">
        <w:rPr>
          <w:rFonts w:cs="Calibri"/>
        </w:rPr>
        <w:t xml:space="preserve">the OTGA Secretariat </w:t>
      </w:r>
      <w:r w:rsidR="00C36330" w:rsidRPr="001774CA">
        <w:rPr>
          <w:rFonts w:cs="Calibri"/>
        </w:rPr>
        <w:t xml:space="preserve">successfully </w:t>
      </w:r>
      <w:r w:rsidR="009F37F3" w:rsidRPr="001774CA">
        <w:rPr>
          <w:rFonts w:cs="Calibri"/>
        </w:rPr>
        <w:t xml:space="preserve">submitted a </w:t>
      </w:r>
      <w:r w:rsidR="009F37F3" w:rsidRPr="001774CA">
        <w:rPr>
          <w:rFonts w:cs="Calibri"/>
        </w:rPr>
        <w:lastRenderedPageBreak/>
        <w:t xml:space="preserve">proposal to become an </w:t>
      </w:r>
      <w:r w:rsidR="003A426E" w:rsidRPr="001774CA">
        <w:rPr>
          <w:rFonts w:cs="Calibri"/>
        </w:rPr>
        <w:t xml:space="preserve">endorsed </w:t>
      </w:r>
      <w:r w:rsidR="009F37F3" w:rsidRPr="001774CA">
        <w:rPr>
          <w:rFonts w:cs="Calibri"/>
        </w:rPr>
        <w:t xml:space="preserve">Ocean Decade </w:t>
      </w:r>
      <w:r w:rsidR="00A46687">
        <w:rPr>
          <w:rFonts w:cs="Calibri"/>
        </w:rPr>
        <w:t>project</w:t>
      </w:r>
      <w:r w:rsidR="009F37F3" w:rsidRPr="001774CA">
        <w:rPr>
          <w:rFonts w:cs="Calibri"/>
        </w:rPr>
        <w:t xml:space="preserve">. </w:t>
      </w:r>
      <w:r w:rsidR="003A426E" w:rsidRPr="001774CA">
        <w:rPr>
          <w:rFonts w:cs="Calibri"/>
        </w:rPr>
        <w:t xml:space="preserve">This should result in higher </w:t>
      </w:r>
      <w:r w:rsidR="009F37F3" w:rsidRPr="001774CA">
        <w:rPr>
          <w:rFonts w:cs="Calibri"/>
        </w:rPr>
        <w:t>visibility globally</w:t>
      </w:r>
      <w:r w:rsidR="003A426E" w:rsidRPr="001774CA">
        <w:rPr>
          <w:rFonts w:cs="Calibri"/>
        </w:rPr>
        <w:t xml:space="preserve"> for OTGA</w:t>
      </w:r>
      <w:r w:rsidR="009F37F3" w:rsidRPr="001774CA">
        <w:rPr>
          <w:rFonts w:cs="Calibri"/>
        </w:rPr>
        <w:t>.</w:t>
      </w:r>
    </w:p>
    <w:p w14:paraId="7E0892D5" w14:textId="269D28CF" w:rsidR="003A426E" w:rsidRPr="001774CA" w:rsidRDefault="009F37F3" w:rsidP="009F37F3">
      <w:pPr>
        <w:rPr>
          <w:rFonts w:cs="Calibri"/>
        </w:rPr>
      </w:pPr>
      <w:r w:rsidRPr="001774CA">
        <w:rPr>
          <w:rFonts w:cs="Calibri"/>
        </w:rPr>
        <w:t xml:space="preserve">Finally, </w:t>
      </w:r>
      <w:r w:rsidR="003A426E" w:rsidRPr="001774CA">
        <w:rPr>
          <w:rFonts w:cs="Calibri"/>
        </w:rPr>
        <w:t>Ms Delgado recalled</w:t>
      </w:r>
      <w:r w:rsidRPr="001774CA">
        <w:rPr>
          <w:rFonts w:cs="Calibri"/>
        </w:rPr>
        <w:t xml:space="preserve"> the ISO </w:t>
      </w:r>
      <w:r w:rsidR="003A426E" w:rsidRPr="001774CA">
        <w:rPr>
          <w:rFonts w:cs="Calibri"/>
        </w:rPr>
        <w:t>c</w:t>
      </w:r>
      <w:r w:rsidRPr="001774CA">
        <w:rPr>
          <w:rFonts w:cs="Calibri"/>
        </w:rPr>
        <w:t xml:space="preserve">ertification process </w:t>
      </w:r>
      <w:r w:rsidR="003A426E" w:rsidRPr="001774CA">
        <w:rPr>
          <w:rFonts w:cs="Calibri"/>
        </w:rPr>
        <w:t>for</w:t>
      </w:r>
      <w:r w:rsidRPr="001774CA">
        <w:rPr>
          <w:rFonts w:cs="Calibri"/>
        </w:rPr>
        <w:t xml:space="preserve"> the IODE Project Office. Due to C</w:t>
      </w:r>
      <w:r w:rsidR="003A426E" w:rsidRPr="001774CA">
        <w:rPr>
          <w:rFonts w:cs="Calibri"/>
        </w:rPr>
        <w:t>OVID-19</w:t>
      </w:r>
      <w:r w:rsidRPr="001774CA">
        <w:rPr>
          <w:rFonts w:cs="Calibri"/>
        </w:rPr>
        <w:t xml:space="preserve"> it was not possible to organize the mandatory face</w:t>
      </w:r>
      <w:r w:rsidR="003A426E" w:rsidRPr="001774CA">
        <w:rPr>
          <w:rFonts w:cs="Calibri"/>
        </w:rPr>
        <w:t>-</w:t>
      </w:r>
      <w:r w:rsidRPr="001774CA">
        <w:rPr>
          <w:rFonts w:cs="Calibri"/>
        </w:rPr>
        <w:t>to</w:t>
      </w:r>
      <w:r w:rsidR="003A426E" w:rsidRPr="001774CA">
        <w:rPr>
          <w:rFonts w:cs="Calibri"/>
        </w:rPr>
        <w:t>-</w:t>
      </w:r>
      <w:r w:rsidRPr="001774CA">
        <w:rPr>
          <w:rFonts w:cs="Calibri"/>
        </w:rPr>
        <w:t xml:space="preserve">face external audit. </w:t>
      </w:r>
      <w:r w:rsidR="003A426E" w:rsidRPr="001774CA">
        <w:rPr>
          <w:rFonts w:cs="Calibri"/>
        </w:rPr>
        <w:t>The</w:t>
      </w:r>
      <w:r w:rsidRPr="001774CA">
        <w:rPr>
          <w:rFonts w:cs="Calibri"/>
        </w:rPr>
        <w:t xml:space="preserve"> external audit </w:t>
      </w:r>
      <w:r w:rsidR="003A426E" w:rsidRPr="001774CA">
        <w:rPr>
          <w:rFonts w:cs="Calibri"/>
        </w:rPr>
        <w:t xml:space="preserve">to confirm compliance with the new international standard ISO 29993 </w:t>
      </w:r>
      <w:r w:rsidRPr="001774CA">
        <w:rPr>
          <w:rFonts w:cs="Calibri"/>
        </w:rPr>
        <w:t>is now scheduled for 24-25 January 2022.</w:t>
      </w:r>
    </w:p>
    <w:p w14:paraId="769A1E35" w14:textId="2884CD4F" w:rsidR="009F37F3" w:rsidRPr="001774CA" w:rsidRDefault="009F37F3" w:rsidP="009F37F3">
      <w:pPr>
        <w:rPr>
          <w:rFonts w:cs="Calibri"/>
        </w:rPr>
      </w:pPr>
    </w:p>
    <w:p w14:paraId="2CEDB06B" w14:textId="19B1C501" w:rsidR="00412324" w:rsidRPr="00B75E17" w:rsidRDefault="002C2B56" w:rsidP="00FA531D">
      <w:pPr>
        <w:pStyle w:val="Heading1"/>
        <w:rPr>
          <w:rFonts w:cs="Calibri"/>
          <w:sz w:val="24"/>
          <w:szCs w:val="24"/>
        </w:rPr>
      </w:pPr>
      <w:bookmarkStart w:id="24" w:name="_Toc88813432"/>
      <w:r w:rsidRPr="00B75E17">
        <w:rPr>
          <w:rFonts w:cs="Calibri"/>
          <w:sz w:val="24"/>
          <w:szCs w:val="24"/>
        </w:rPr>
        <w:t>REVIEW OF RTC/STC ACTIVITIES 2021</w:t>
      </w:r>
      <w:bookmarkStart w:id="25" w:name="_Toc334100661"/>
      <w:bookmarkStart w:id="26" w:name="_Toc334100941"/>
      <w:bookmarkStart w:id="27" w:name="_Toc372097342"/>
      <w:bookmarkStart w:id="28" w:name="_Toc25860036"/>
      <w:bookmarkStart w:id="29" w:name="_Toc25876614"/>
      <w:bookmarkEnd w:id="18"/>
      <w:bookmarkEnd w:id="19"/>
      <w:bookmarkEnd w:id="20"/>
      <w:bookmarkEnd w:id="21"/>
      <w:bookmarkEnd w:id="22"/>
      <w:bookmarkEnd w:id="24"/>
    </w:p>
    <w:p w14:paraId="4D2357DE" w14:textId="77777777" w:rsidR="002C2B56" w:rsidRPr="001774CA" w:rsidRDefault="002C2B56" w:rsidP="002C2B56">
      <w:pPr>
        <w:rPr>
          <w:rFonts w:cs="Calibri"/>
        </w:rPr>
      </w:pPr>
      <w:r w:rsidRPr="001774CA">
        <w:rPr>
          <w:rFonts w:cs="Calibri"/>
        </w:rPr>
        <w:t>Representatives of each RTC/STC provided a presentation focusing on:</w:t>
      </w:r>
    </w:p>
    <w:p w14:paraId="1E0F2C48" w14:textId="77777777" w:rsidR="002C2B56" w:rsidRPr="001774CA" w:rsidRDefault="002C2B56" w:rsidP="001E05B8">
      <w:pPr>
        <w:pStyle w:val="ListParagraph"/>
        <w:numPr>
          <w:ilvl w:val="0"/>
          <w:numId w:val="8"/>
        </w:numPr>
        <w:rPr>
          <w:rFonts w:cs="Calibri"/>
          <w:lang w:val="en-AU"/>
        </w:rPr>
      </w:pPr>
      <w:r w:rsidRPr="001774CA">
        <w:rPr>
          <w:rFonts w:cs="Calibri"/>
          <w:lang w:val="en-AU"/>
        </w:rPr>
        <w:t>A description of the RTC or STC</w:t>
      </w:r>
    </w:p>
    <w:p w14:paraId="5DC3F0A0" w14:textId="77777777" w:rsidR="002C2B56" w:rsidRPr="001774CA" w:rsidRDefault="002C2B56" w:rsidP="001E05B8">
      <w:pPr>
        <w:pStyle w:val="ListParagraph"/>
        <w:numPr>
          <w:ilvl w:val="0"/>
          <w:numId w:val="8"/>
        </w:numPr>
        <w:rPr>
          <w:rFonts w:cs="Calibri"/>
          <w:lang w:val="en-AU"/>
        </w:rPr>
      </w:pPr>
      <w:r w:rsidRPr="001774CA">
        <w:rPr>
          <w:rFonts w:cs="Calibri"/>
          <w:lang w:val="en-AU"/>
        </w:rPr>
        <w:t>Summary of training courses delivered in 2021</w:t>
      </w:r>
    </w:p>
    <w:p w14:paraId="3B182462" w14:textId="01817195" w:rsidR="002C2B56" w:rsidRPr="001774CA" w:rsidRDefault="002C2B56" w:rsidP="001E05B8">
      <w:pPr>
        <w:pStyle w:val="ListParagraph"/>
        <w:numPr>
          <w:ilvl w:val="0"/>
          <w:numId w:val="8"/>
        </w:numPr>
        <w:rPr>
          <w:rFonts w:cs="Calibri"/>
          <w:lang w:val="en-AU"/>
        </w:rPr>
      </w:pPr>
      <w:r w:rsidRPr="001774CA">
        <w:rPr>
          <w:rFonts w:cs="Calibri"/>
          <w:lang w:val="en-AU"/>
        </w:rPr>
        <w:t>Issues encountered in delivering courses</w:t>
      </w:r>
    </w:p>
    <w:p w14:paraId="414193D5" w14:textId="37E8A764" w:rsidR="002C2B56" w:rsidRPr="001774CA" w:rsidRDefault="002C2B56" w:rsidP="002C2B56">
      <w:pPr>
        <w:rPr>
          <w:rFonts w:cs="Calibri"/>
        </w:rPr>
      </w:pPr>
      <w:r w:rsidRPr="001774CA">
        <w:rPr>
          <w:rFonts w:cs="Calibri"/>
        </w:rPr>
        <w:t>All presentations have been uploaded to the meeting site.</w:t>
      </w:r>
    </w:p>
    <w:p w14:paraId="60645DFB" w14:textId="42CC2C6B" w:rsidR="00C36330" w:rsidRPr="001774CA" w:rsidRDefault="000B6139" w:rsidP="00C36330">
      <w:pPr>
        <w:rPr>
          <w:rFonts w:cs="Calibri"/>
        </w:rPr>
      </w:pPr>
      <w:r w:rsidRPr="001774CA">
        <w:rPr>
          <w:rFonts w:cs="Calibri"/>
          <w:u w:val="single"/>
        </w:rPr>
        <w:t>Discussion</w:t>
      </w:r>
      <w:r w:rsidRPr="001774CA">
        <w:rPr>
          <w:rFonts w:cs="Calibri"/>
        </w:rPr>
        <w:t>.</w:t>
      </w:r>
    </w:p>
    <w:p w14:paraId="08EA155D" w14:textId="30E58319" w:rsidR="00C36330" w:rsidRPr="001774CA" w:rsidRDefault="006E00EF" w:rsidP="00C36330">
      <w:pPr>
        <w:rPr>
          <w:rFonts w:cs="Calibri"/>
        </w:rPr>
      </w:pPr>
      <w:r w:rsidRPr="001774CA">
        <w:rPr>
          <w:rFonts w:cs="Calibri"/>
        </w:rPr>
        <w:t xml:space="preserve">Mr </w:t>
      </w:r>
      <w:r w:rsidR="00C36330" w:rsidRPr="001774CA">
        <w:rPr>
          <w:rFonts w:cs="Calibri"/>
        </w:rPr>
        <w:t xml:space="preserve">Mika </w:t>
      </w:r>
      <w:proofErr w:type="spellStart"/>
      <w:r w:rsidR="00C36330" w:rsidRPr="001774CA">
        <w:rPr>
          <w:rFonts w:cs="Calibri"/>
        </w:rPr>
        <w:t>Odido</w:t>
      </w:r>
      <w:proofErr w:type="spellEnd"/>
      <w:r w:rsidR="00C36330" w:rsidRPr="001774CA">
        <w:rPr>
          <w:rFonts w:cs="Calibri"/>
        </w:rPr>
        <w:t xml:space="preserve">, </w:t>
      </w:r>
      <w:r w:rsidRPr="001774CA">
        <w:rPr>
          <w:rFonts w:cs="Calibri"/>
          <w:color w:val="000000"/>
        </w:rPr>
        <w:t xml:space="preserve">IOC Coordinator in </w:t>
      </w:r>
      <w:r w:rsidR="00B8493F" w:rsidRPr="001774CA">
        <w:rPr>
          <w:rFonts w:cs="Calibri"/>
          <w:color w:val="000000"/>
        </w:rPr>
        <w:t xml:space="preserve">Africa, </w:t>
      </w:r>
      <w:r w:rsidRPr="001774CA">
        <w:rPr>
          <w:rFonts w:cs="Calibri"/>
        </w:rPr>
        <w:t>asked</w:t>
      </w:r>
      <w:r w:rsidR="00C36330" w:rsidRPr="001774CA">
        <w:rPr>
          <w:rFonts w:cs="Calibri"/>
        </w:rPr>
        <w:t xml:space="preserve"> if RTC Belgium has considered converting to a fully-fledged UNESCO Category </w:t>
      </w:r>
      <w:r w:rsidR="00B8493F" w:rsidRPr="001774CA">
        <w:rPr>
          <w:rFonts w:cs="Calibri"/>
        </w:rPr>
        <w:t>1</w:t>
      </w:r>
      <w:r w:rsidR="00C36330" w:rsidRPr="001774CA">
        <w:rPr>
          <w:rFonts w:cs="Calibri"/>
        </w:rPr>
        <w:t xml:space="preserve"> Centre. </w:t>
      </w:r>
      <w:r w:rsidRPr="001774CA">
        <w:rPr>
          <w:rFonts w:cs="Calibri"/>
        </w:rPr>
        <w:t xml:space="preserve">The RTC Belgium coordinator advised she was unaware of the requirements for a UNESCO Category 1 </w:t>
      </w:r>
      <w:r w:rsidR="00B8493F" w:rsidRPr="001774CA">
        <w:rPr>
          <w:rFonts w:cs="Calibri"/>
        </w:rPr>
        <w:t>but would investigate.</w:t>
      </w:r>
      <w:r w:rsidR="000B6139" w:rsidRPr="001774CA">
        <w:rPr>
          <w:rFonts w:cs="Calibri"/>
        </w:rPr>
        <w:t xml:space="preserve"> </w:t>
      </w:r>
    </w:p>
    <w:p w14:paraId="06BF4D25" w14:textId="1FDE8C17" w:rsidR="00B8493F" w:rsidRPr="001774CA" w:rsidRDefault="003A426E" w:rsidP="002C2B56">
      <w:pPr>
        <w:rPr>
          <w:rFonts w:cs="Calibri"/>
        </w:rPr>
      </w:pPr>
      <w:r w:rsidRPr="001774CA">
        <w:rPr>
          <w:rFonts w:cs="Calibri"/>
        </w:rPr>
        <w:t xml:space="preserve">The Chair enquired if the training materials </w:t>
      </w:r>
      <w:r w:rsidR="00EB2E48" w:rsidRPr="001774CA">
        <w:rPr>
          <w:rFonts w:cs="Calibri"/>
        </w:rPr>
        <w:t xml:space="preserve">for the course delivered by China are </w:t>
      </w:r>
      <w:r w:rsidRPr="001774CA">
        <w:rPr>
          <w:rFonts w:cs="Calibri"/>
        </w:rPr>
        <w:t xml:space="preserve">available </w:t>
      </w:r>
      <w:r w:rsidR="00B8493F" w:rsidRPr="001774CA">
        <w:rPr>
          <w:rFonts w:cs="Calibri"/>
        </w:rPr>
        <w:t xml:space="preserve">openly to all or only available to only those who attended the training. If openly </w:t>
      </w:r>
      <w:proofErr w:type="gramStart"/>
      <w:r w:rsidR="00B8493F" w:rsidRPr="001774CA">
        <w:rPr>
          <w:rFonts w:cs="Calibri"/>
        </w:rPr>
        <w:t>available</w:t>
      </w:r>
      <w:proofErr w:type="gramEnd"/>
      <w:r w:rsidR="00B8493F" w:rsidRPr="001774CA">
        <w:rPr>
          <w:rFonts w:cs="Calibri"/>
        </w:rPr>
        <w:t xml:space="preserve"> then the link for the same can be provided</w:t>
      </w:r>
      <w:r w:rsidR="00EB2E48" w:rsidRPr="001774CA">
        <w:rPr>
          <w:rFonts w:cs="Calibri"/>
        </w:rPr>
        <w:t xml:space="preserve">. RTC China responded training material are available on the OTGA website at </w:t>
      </w:r>
      <w:hyperlink r:id="rId15" w:history="1">
        <w:r w:rsidR="00EB2E48" w:rsidRPr="001774CA">
          <w:rPr>
            <w:rStyle w:val="Hyperlink"/>
            <w:rFonts w:cs="Calibri"/>
          </w:rPr>
          <w:t>https://classroom.oceanteacher.org/course/view.php?id=708</w:t>
        </w:r>
      </w:hyperlink>
      <w:r w:rsidR="00B8493F" w:rsidRPr="001774CA">
        <w:rPr>
          <w:rFonts w:cs="Calibri"/>
        </w:rPr>
        <w:t xml:space="preserve">. </w:t>
      </w:r>
    </w:p>
    <w:p w14:paraId="6E222408" w14:textId="13F12186" w:rsidR="006E00EF" w:rsidRPr="001774CA" w:rsidRDefault="00EB2E48" w:rsidP="002C2B56">
      <w:pPr>
        <w:rPr>
          <w:rFonts w:cs="Calibri"/>
        </w:rPr>
      </w:pPr>
      <w:r w:rsidRPr="001774CA">
        <w:rPr>
          <w:rFonts w:cs="Calibri"/>
        </w:rPr>
        <w:t>The representative of STC</w:t>
      </w:r>
      <w:r w:rsidR="0056102D" w:rsidRPr="001774CA">
        <w:rPr>
          <w:rFonts w:cs="Calibri"/>
        </w:rPr>
        <w:t xml:space="preserve"> I</w:t>
      </w:r>
      <w:r w:rsidRPr="001774CA">
        <w:rPr>
          <w:rFonts w:cs="Calibri"/>
        </w:rPr>
        <w:t xml:space="preserve">TIC asked if </w:t>
      </w:r>
      <w:r w:rsidR="006E00EF" w:rsidRPr="001774CA">
        <w:rPr>
          <w:rFonts w:cs="Calibri"/>
        </w:rPr>
        <w:t>the</w:t>
      </w:r>
      <w:r w:rsidR="00B8493F" w:rsidRPr="001774CA">
        <w:rPr>
          <w:rFonts w:cs="Calibri"/>
        </w:rPr>
        <w:t xml:space="preserve"> </w:t>
      </w:r>
      <w:r w:rsidR="006E00EF" w:rsidRPr="001774CA">
        <w:rPr>
          <w:rFonts w:cs="Calibri"/>
        </w:rPr>
        <w:t xml:space="preserve">presentations </w:t>
      </w:r>
      <w:r w:rsidR="00B8493F" w:rsidRPr="001774CA">
        <w:rPr>
          <w:rFonts w:cs="Calibri"/>
        </w:rPr>
        <w:t xml:space="preserve">by the RTC/STCs could </w:t>
      </w:r>
      <w:r w:rsidR="006E00EF" w:rsidRPr="001774CA">
        <w:rPr>
          <w:rFonts w:cs="Calibri"/>
        </w:rPr>
        <w:t xml:space="preserve">be </w:t>
      </w:r>
      <w:r w:rsidR="00B8493F" w:rsidRPr="001774CA">
        <w:rPr>
          <w:rFonts w:cs="Calibri"/>
        </w:rPr>
        <w:t xml:space="preserve">made </w:t>
      </w:r>
      <w:r w:rsidR="006E00EF" w:rsidRPr="001774CA">
        <w:rPr>
          <w:rFonts w:cs="Calibri"/>
        </w:rPr>
        <w:t xml:space="preserve">available </w:t>
      </w:r>
      <w:r w:rsidR="00B8493F" w:rsidRPr="001774CA">
        <w:rPr>
          <w:rFonts w:cs="Calibri"/>
        </w:rPr>
        <w:t xml:space="preserve">as </w:t>
      </w:r>
      <w:r w:rsidR="006E00EF" w:rsidRPr="001774CA">
        <w:rPr>
          <w:rFonts w:cs="Calibri"/>
        </w:rPr>
        <w:t>PDF or PPT</w:t>
      </w:r>
      <w:r w:rsidR="00B8493F" w:rsidRPr="001774CA">
        <w:rPr>
          <w:rFonts w:cs="Calibri"/>
        </w:rPr>
        <w:t>.</w:t>
      </w:r>
      <w:r w:rsidR="006E00EF" w:rsidRPr="001774CA">
        <w:rPr>
          <w:rFonts w:cs="Calibri"/>
        </w:rPr>
        <w:t xml:space="preserve"> </w:t>
      </w:r>
      <w:r w:rsidR="004664B6" w:rsidRPr="001774CA">
        <w:rPr>
          <w:rFonts w:cs="Calibri"/>
        </w:rPr>
        <w:t>The</w:t>
      </w:r>
      <w:r w:rsidRPr="001774CA">
        <w:rPr>
          <w:rFonts w:cs="Calibri"/>
        </w:rPr>
        <w:t xml:space="preserve"> OTGA Secretariat </w:t>
      </w:r>
      <w:r w:rsidR="00F8229C" w:rsidRPr="001774CA">
        <w:rPr>
          <w:rFonts w:cs="Calibri"/>
        </w:rPr>
        <w:t>agreed to</w:t>
      </w:r>
      <w:r w:rsidRPr="001774CA">
        <w:rPr>
          <w:rFonts w:cs="Calibri"/>
        </w:rPr>
        <w:t xml:space="preserve"> </w:t>
      </w:r>
      <w:r w:rsidR="00996A0C" w:rsidRPr="001774CA">
        <w:rPr>
          <w:rFonts w:cs="Calibri"/>
        </w:rPr>
        <w:t>post</w:t>
      </w:r>
      <w:r w:rsidRPr="001774CA">
        <w:rPr>
          <w:rFonts w:cs="Calibri"/>
        </w:rPr>
        <w:t xml:space="preserve"> PDF versions of </w:t>
      </w:r>
      <w:r w:rsidR="00F8229C" w:rsidRPr="001774CA">
        <w:rPr>
          <w:rFonts w:cs="Calibri"/>
        </w:rPr>
        <w:t>all</w:t>
      </w:r>
      <w:r w:rsidRPr="001774CA">
        <w:rPr>
          <w:rFonts w:cs="Calibri"/>
        </w:rPr>
        <w:t xml:space="preserve"> RTC/STC presentations </w:t>
      </w:r>
      <w:r w:rsidR="00996A0C" w:rsidRPr="001774CA">
        <w:rPr>
          <w:rFonts w:cs="Calibri"/>
        </w:rPr>
        <w:t>to</w:t>
      </w:r>
      <w:r w:rsidR="0024290F" w:rsidRPr="001774CA">
        <w:rPr>
          <w:rFonts w:cs="Calibri"/>
        </w:rPr>
        <w:t xml:space="preserve"> the meeting site</w:t>
      </w:r>
      <w:r w:rsidRPr="001774CA">
        <w:rPr>
          <w:rFonts w:cs="Calibri"/>
        </w:rPr>
        <w:t>.</w:t>
      </w:r>
    </w:p>
    <w:p w14:paraId="74FBFDAA" w14:textId="1FCB7E1E" w:rsidR="00EB2E48" w:rsidRPr="001774CA" w:rsidRDefault="0024290F" w:rsidP="002C2B56">
      <w:pPr>
        <w:rPr>
          <w:rFonts w:cs="Calibri"/>
        </w:rPr>
      </w:pPr>
      <w:r w:rsidRPr="001774CA">
        <w:rPr>
          <w:rFonts w:cs="Calibri"/>
        </w:rPr>
        <w:t>Ms Delgado (</w:t>
      </w:r>
      <w:r w:rsidR="00EB2E48" w:rsidRPr="001774CA">
        <w:rPr>
          <w:rFonts w:cs="Calibri"/>
        </w:rPr>
        <w:t>OTGA Sec</w:t>
      </w:r>
      <w:r w:rsidRPr="001774CA">
        <w:rPr>
          <w:rFonts w:cs="Calibri"/>
        </w:rPr>
        <w:t xml:space="preserve">retariat) </w:t>
      </w:r>
      <w:r w:rsidR="00B75D89" w:rsidRPr="001774CA">
        <w:rPr>
          <w:rFonts w:cs="Calibri"/>
        </w:rPr>
        <w:t xml:space="preserve">commented on the </w:t>
      </w:r>
      <w:r w:rsidR="00160215" w:rsidRPr="001774CA">
        <w:rPr>
          <w:rFonts w:cs="Calibri"/>
        </w:rPr>
        <w:t xml:space="preserve">eleven courses conducted by </w:t>
      </w:r>
      <w:proofErr w:type="spellStart"/>
      <w:r w:rsidR="00160215" w:rsidRPr="001774CA">
        <w:rPr>
          <w:rFonts w:cs="Calibri"/>
        </w:rPr>
        <w:t>ITCOO</w:t>
      </w:r>
      <w:r w:rsidR="000B6139" w:rsidRPr="001774CA">
        <w:rPr>
          <w:rFonts w:cs="Calibri"/>
        </w:rPr>
        <w:t>cean</w:t>
      </w:r>
      <w:proofErr w:type="spellEnd"/>
      <w:r w:rsidR="00160215" w:rsidRPr="001774CA">
        <w:rPr>
          <w:rFonts w:cs="Calibri"/>
        </w:rPr>
        <w:t xml:space="preserve"> in 2021 and noted that </w:t>
      </w:r>
      <w:r w:rsidR="00EB2E48" w:rsidRPr="001774CA">
        <w:rPr>
          <w:rFonts w:cs="Calibri"/>
        </w:rPr>
        <w:t xml:space="preserve">only one </w:t>
      </w:r>
      <w:r w:rsidR="00F15FE7" w:rsidRPr="001774CA">
        <w:rPr>
          <w:rFonts w:cs="Calibri"/>
        </w:rPr>
        <w:t>RT</w:t>
      </w:r>
      <w:r w:rsidR="00EB2E48" w:rsidRPr="001774CA">
        <w:rPr>
          <w:rFonts w:cs="Calibri"/>
        </w:rPr>
        <w:t xml:space="preserve">C India course is available </w:t>
      </w:r>
      <w:r w:rsidR="00F15FE7" w:rsidRPr="001774CA">
        <w:rPr>
          <w:rFonts w:cs="Calibri"/>
        </w:rPr>
        <w:t xml:space="preserve">through the OTGA. </w:t>
      </w:r>
      <w:r w:rsidR="00160215" w:rsidRPr="001774CA">
        <w:rPr>
          <w:rFonts w:cs="Calibri"/>
        </w:rPr>
        <w:t>She enquired if the</w:t>
      </w:r>
      <w:r w:rsidR="004E6531" w:rsidRPr="001774CA">
        <w:rPr>
          <w:rFonts w:cs="Calibri"/>
        </w:rPr>
        <w:t xml:space="preserve"> other</w:t>
      </w:r>
      <w:r w:rsidR="00F15FE7" w:rsidRPr="001774CA">
        <w:rPr>
          <w:rFonts w:cs="Calibri"/>
        </w:rPr>
        <w:t xml:space="preserve"> courses </w:t>
      </w:r>
      <w:r w:rsidR="004E6531" w:rsidRPr="001774CA">
        <w:rPr>
          <w:rFonts w:cs="Calibri"/>
        </w:rPr>
        <w:t xml:space="preserve">could be made </w:t>
      </w:r>
      <w:r w:rsidR="00F15FE7" w:rsidRPr="001774CA">
        <w:rPr>
          <w:rFonts w:cs="Calibri"/>
        </w:rPr>
        <w:t>available t</w:t>
      </w:r>
      <w:r w:rsidR="00D46671">
        <w:rPr>
          <w:rFonts w:cs="Calibri"/>
        </w:rPr>
        <w:t>hrough</w:t>
      </w:r>
      <w:r w:rsidR="00F15FE7" w:rsidRPr="001774CA">
        <w:rPr>
          <w:rFonts w:cs="Calibri"/>
        </w:rPr>
        <w:t xml:space="preserve"> OTGA</w:t>
      </w:r>
      <w:r w:rsidR="00452A8C" w:rsidRPr="001774CA">
        <w:rPr>
          <w:rFonts w:cs="Calibri"/>
        </w:rPr>
        <w:t>.</w:t>
      </w:r>
      <w:r w:rsidR="00F15FE7" w:rsidRPr="001774CA">
        <w:rPr>
          <w:rFonts w:cs="Calibri"/>
        </w:rPr>
        <w:t xml:space="preserve"> The </w:t>
      </w:r>
      <w:r w:rsidR="004E6531" w:rsidRPr="001774CA">
        <w:rPr>
          <w:rFonts w:cs="Calibri"/>
        </w:rPr>
        <w:t>representative of RTC</w:t>
      </w:r>
      <w:r w:rsidR="00DC315D" w:rsidRPr="001774CA">
        <w:rPr>
          <w:rFonts w:cs="Calibri"/>
        </w:rPr>
        <w:t xml:space="preserve"> </w:t>
      </w:r>
      <w:r w:rsidR="004E6531" w:rsidRPr="001774CA">
        <w:rPr>
          <w:rFonts w:cs="Calibri"/>
        </w:rPr>
        <w:t xml:space="preserve">India advised </w:t>
      </w:r>
      <w:r w:rsidR="00F15FE7" w:rsidRPr="001774CA">
        <w:rPr>
          <w:rFonts w:cs="Calibri"/>
        </w:rPr>
        <w:t xml:space="preserve">that other courses </w:t>
      </w:r>
      <w:r w:rsidR="004E6531" w:rsidRPr="001774CA">
        <w:rPr>
          <w:rFonts w:cs="Calibri"/>
        </w:rPr>
        <w:t>could</w:t>
      </w:r>
      <w:r w:rsidR="00F15FE7" w:rsidRPr="001774CA">
        <w:rPr>
          <w:rFonts w:cs="Calibri"/>
        </w:rPr>
        <w:t xml:space="preserve"> be made available to OTGA in </w:t>
      </w:r>
      <w:r w:rsidR="004E6531" w:rsidRPr="001774CA">
        <w:rPr>
          <w:rFonts w:cs="Calibri"/>
        </w:rPr>
        <w:t xml:space="preserve">the </w:t>
      </w:r>
      <w:r w:rsidR="00F15FE7" w:rsidRPr="001774CA">
        <w:rPr>
          <w:rFonts w:cs="Calibri"/>
        </w:rPr>
        <w:t>future.</w:t>
      </w:r>
    </w:p>
    <w:p w14:paraId="2B2511C0" w14:textId="210D9930" w:rsidR="00F15FE7" w:rsidRPr="001774CA" w:rsidRDefault="00F15FE7" w:rsidP="002C2B56">
      <w:pPr>
        <w:rPr>
          <w:rFonts w:cs="Calibri"/>
        </w:rPr>
      </w:pPr>
      <w:r w:rsidRPr="001774CA">
        <w:rPr>
          <w:rFonts w:cs="Calibri"/>
        </w:rPr>
        <w:t>The representative of STC</w:t>
      </w:r>
      <w:r w:rsidR="0056102D" w:rsidRPr="001774CA">
        <w:rPr>
          <w:rFonts w:cs="Calibri"/>
        </w:rPr>
        <w:t xml:space="preserve"> </w:t>
      </w:r>
      <w:r w:rsidRPr="001774CA">
        <w:rPr>
          <w:rFonts w:cs="Calibri"/>
        </w:rPr>
        <w:t xml:space="preserve">ITIC enquired if the webinars </w:t>
      </w:r>
      <w:r w:rsidR="000B0E6B" w:rsidRPr="001774CA">
        <w:rPr>
          <w:rFonts w:cs="Calibri"/>
        </w:rPr>
        <w:t xml:space="preserve">from </w:t>
      </w:r>
      <w:proofErr w:type="spellStart"/>
      <w:r w:rsidR="000B0E6B" w:rsidRPr="001774CA">
        <w:rPr>
          <w:rFonts w:cs="Calibri"/>
        </w:rPr>
        <w:t>ITCOOcean</w:t>
      </w:r>
      <w:proofErr w:type="spellEnd"/>
      <w:r w:rsidR="000B0E6B" w:rsidRPr="001774CA">
        <w:rPr>
          <w:rFonts w:cs="Calibri"/>
        </w:rPr>
        <w:t xml:space="preserve"> </w:t>
      </w:r>
      <w:r w:rsidRPr="001774CA">
        <w:rPr>
          <w:rFonts w:cs="Calibri"/>
        </w:rPr>
        <w:t xml:space="preserve">are </w:t>
      </w:r>
      <w:r w:rsidR="000B6139" w:rsidRPr="001774CA">
        <w:rPr>
          <w:rFonts w:cs="Calibri"/>
        </w:rPr>
        <w:t>a learning experience or just a talk. She also noted that some courses are leading to a certificate and if there are plans to partner with a university.</w:t>
      </w:r>
      <w:r w:rsidRPr="001774CA">
        <w:rPr>
          <w:rFonts w:cs="Calibri"/>
        </w:rPr>
        <w:t xml:space="preserve"> </w:t>
      </w:r>
      <w:r w:rsidR="000B0E6B" w:rsidRPr="001774CA">
        <w:rPr>
          <w:rFonts w:cs="Calibri"/>
        </w:rPr>
        <w:t>RTC</w:t>
      </w:r>
      <w:r w:rsidR="00DC315D" w:rsidRPr="001774CA">
        <w:rPr>
          <w:rFonts w:cs="Calibri"/>
        </w:rPr>
        <w:t xml:space="preserve"> </w:t>
      </w:r>
      <w:r w:rsidR="000B0E6B" w:rsidRPr="001774CA">
        <w:rPr>
          <w:rFonts w:cs="Calibri"/>
        </w:rPr>
        <w:t>I</w:t>
      </w:r>
      <w:r w:rsidRPr="001774CA">
        <w:rPr>
          <w:rFonts w:cs="Calibri"/>
        </w:rPr>
        <w:t>ndia</w:t>
      </w:r>
      <w:r w:rsidR="000B0E6B" w:rsidRPr="001774CA">
        <w:rPr>
          <w:rFonts w:cs="Calibri"/>
        </w:rPr>
        <w:t xml:space="preserve"> responde</w:t>
      </w:r>
      <w:r w:rsidR="004E6531" w:rsidRPr="001774CA">
        <w:rPr>
          <w:rFonts w:cs="Calibri"/>
        </w:rPr>
        <w:t>d</w:t>
      </w:r>
      <w:r w:rsidR="000B0E6B" w:rsidRPr="001774CA">
        <w:rPr>
          <w:rFonts w:cs="Calibri"/>
        </w:rPr>
        <w:t xml:space="preserve"> that the webinars are </w:t>
      </w:r>
      <w:r w:rsidRPr="001774CA">
        <w:rPr>
          <w:rFonts w:cs="Calibri"/>
        </w:rPr>
        <w:t xml:space="preserve">delivered </w:t>
      </w:r>
      <w:r w:rsidR="000B0E6B" w:rsidRPr="001774CA">
        <w:rPr>
          <w:rFonts w:cs="Calibri"/>
        </w:rPr>
        <w:t>on</w:t>
      </w:r>
      <w:r w:rsidRPr="001774CA">
        <w:rPr>
          <w:rFonts w:cs="Calibri"/>
        </w:rPr>
        <w:t xml:space="preserve"> YouTube and available to anyone.</w:t>
      </w:r>
      <w:r w:rsidR="000B0E6B" w:rsidRPr="001774CA">
        <w:rPr>
          <w:rFonts w:cs="Calibri"/>
        </w:rPr>
        <w:t xml:space="preserve"> </w:t>
      </w:r>
      <w:r w:rsidR="000B6139" w:rsidRPr="001774CA">
        <w:rPr>
          <w:rFonts w:cs="Calibri"/>
        </w:rPr>
        <w:t xml:space="preserve">The </w:t>
      </w:r>
      <w:r w:rsidR="00776D4C" w:rsidRPr="001774CA">
        <w:rPr>
          <w:rFonts w:cs="Calibri"/>
        </w:rPr>
        <w:t>certificate</w:t>
      </w:r>
      <w:r w:rsidR="000B6139" w:rsidRPr="001774CA">
        <w:rPr>
          <w:rFonts w:cs="Calibri"/>
        </w:rPr>
        <w:t xml:space="preserve"> course</w:t>
      </w:r>
      <w:r w:rsidR="00776D4C" w:rsidRPr="001774CA">
        <w:rPr>
          <w:rFonts w:cs="Calibri"/>
        </w:rPr>
        <w:t>s</w:t>
      </w:r>
      <w:r w:rsidR="000B6139" w:rsidRPr="001774CA">
        <w:rPr>
          <w:rFonts w:cs="Calibri"/>
        </w:rPr>
        <w:t xml:space="preserve"> are currently </w:t>
      </w:r>
      <w:proofErr w:type="gramStart"/>
      <w:r w:rsidR="000B6139" w:rsidRPr="001774CA">
        <w:rPr>
          <w:rFonts w:cs="Calibri"/>
        </w:rPr>
        <w:t>two week</w:t>
      </w:r>
      <w:proofErr w:type="gramEnd"/>
      <w:r w:rsidR="000B6139" w:rsidRPr="001774CA">
        <w:rPr>
          <w:rFonts w:cs="Calibri"/>
        </w:rPr>
        <w:t xml:space="preserve"> duration and </w:t>
      </w:r>
      <w:proofErr w:type="spellStart"/>
      <w:r w:rsidR="000B6139" w:rsidRPr="001774CA">
        <w:rPr>
          <w:rFonts w:cs="Calibri"/>
        </w:rPr>
        <w:t>ITCOOcean</w:t>
      </w:r>
      <w:proofErr w:type="spellEnd"/>
      <w:r w:rsidR="000B6139" w:rsidRPr="001774CA">
        <w:rPr>
          <w:rFonts w:cs="Calibri"/>
        </w:rPr>
        <w:t xml:space="preserve"> need</w:t>
      </w:r>
      <w:r w:rsidR="00F8229C" w:rsidRPr="001774CA">
        <w:rPr>
          <w:rFonts w:cs="Calibri"/>
        </w:rPr>
        <w:t>s</w:t>
      </w:r>
      <w:r w:rsidR="000B6139" w:rsidRPr="001774CA">
        <w:rPr>
          <w:rFonts w:cs="Calibri"/>
        </w:rPr>
        <w:t xml:space="preserve"> to ensure they can mobilise resources to deliver longer courses. </w:t>
      </w:r>
      <w:r w:rsidR="00776D4C" w:rsidRPr="001774CA">
        <w:rPr>
          <w:rFonts w:cs="Calibri"/>
        </w:rPr>
        <w:t xml:space="preserve">Future plans are to deliver </w:t>
      </w:r>
      <w:proofErr w:type="gramStart"/>
      <w:r w:rsidR="00776D4C" w:rsidRPr="001774CA">
        <w:rPr>
          <w:rFonts w:cs="Calibri"/>
        </w:rPr>
        <w:t>six month</w:t>
      </w:r>
      <w:proofErr w:type="gramEnd"/>
      <w:r w:rsidR="00776D4C" w:rsidRPr="001774CA">
        <w:rPr>
          <w:rFonts w:cs="Calibri"/>
        </w:rPr>
        <w:t xml:space="preserve"> diploma courses and </w:t>
      </w:r>
      <w:r w:rsidR="000B6139" w:rsidRPr="001774CA">
        <w:rPr>
          <w:rFonts w:cs="Calibri"/>
        </w:rPr>
        <w:t xml:space="preserve">two year courses leading to </w:t>
      </w:r>
      <w:r w:rsidR="00776D4C" w:rsidRPr="001774CA">
        <w:rPr>
          <w:rFonts w:cs="Calibri"/>
        </w:rPr>
        <w:t>master’s</w:t>
      </w:r>
      <w:r w:rsidR="000B6139" w:rsidRPr="001774CA">
        <w:rPr>
          <w:rFonts w:cs="Calibri"/>
        </w:rPr>
        <w:t xml:space="preserve"> degree in the future.</w:t>
      </w:r>
    </w:p>
    <w:p w14:paraId="55E7166A" w14:textId="6896E2A2" w:rsidR="00335C22" w:rsidRPr="001774CA" w:rsidRDefault="004B2146" w:rsidP="00335C22">
      <w:pPr>
        <w:rPr>
          <w:rFonts w:cs="Calibri"/>
        </w:rPr>
      </w:pPr>
      <w:r w:rsidRPr="001774CA">
        <w:rPr>
          <w:rFonts w:cs="Calibri"/>
        </w:rPr>
        <w:t xml:space="preserve">The representative of </w:t>
      </w:r>
      <w:r w:rsidR="00335C22" w:rsidRPr="001774CA">
        <w:rPr>
          <w:rFonts w:cs="Calibri"/>
        </w:rPr>
        <w:t>RTC</w:t>
      </w:r>
      <w:r w:rsidR="00DC315D" w:rsidRPr="001774CA">
        <w:rPr>
          <w:rFonts w:cs="Calibri"/>
        </w:rPr>
        <w:t xml:space="preserve"> </w:t>
      </w:r>
      <w:r w:rsidR="00335C22" w:rsidRPr="001774CA">
        <w:rPr>
          <w:rFonts w:cs="Calibri"/>
        </w:rPr>
        <w:t>Belgium sought clarification from RTC</w:t>
      </w:r>
      <w:r w:rsidR="00DC315D" w:rsidRPr="001774CA">
        <w:rPr>
          <w:rFonts w:cs="Calibri"/>
        </w:rPr>
        <w:t xml:space="preserve"> </w:t>
      </w:r>
      <w:r w:rsidR="00335C22" w:rsidRPr="001774CA">
        <w:rPr>
          <w:rFonts w:cs="Calibri"/>
        </w:rPr>
        <w:t xml:space="preserve">Malaysia about UMT moving course online and </w:t>
      </w:r>
      <w:r w:rsidRPr="001774CA">
        <w:rPr>
          <w:rFonts w:cs="Calibri"/>
        </w:rPr>
        <w:t xml:space="preserve">if the </w:t>
      </w:r>
      <w:r w:rsidR="00335C22" w:rsidRPr="001774CA">
        <w:rPr>
          <w:rFonts w:cs="Calibri"/>
        </w:rPr>
        <w:t xml:space="preserve">courses </w:t>
      </w:r>
      <w:r w:rsidRPr="001774CA">
        <w:rPr>
          <w:rFonts w:cs="Calibri"/>
        </w:rPr>
        <w:t xml:space="preserve">are </w:t>
      </w:r>
      <w:r w:rsidR="00335C22" w:rsidRPr="001774CA">
        <w:rPr>
          <w:rFonts w:cs="Calibri"/>
        </w:rPr>
        <w:t xml:space="preserve">delivered </w:t>
      </w:r>
      <w:r w:rsidRPr="001774CA">
        <w:rPr>
          <w:rFonts w:cs="Calibri"/>
        </w:rPr>
        <w:t>through synchronous web conferencing or</w:t>
      </w:r>
      <w:r w:rsidR="00335C22" w:rsidRPr="001774CA">
        <w:rPr>
          <w:rFonts w:cs="Calibri"/>
        </w:rPr>
        <w:t xml:space="preserve"> does UMT have </w:t>
      </w:r>
      <w:proofErr w:type="gramStart"/>
      <w:r w:rsidR="00335C22" w:rsidRPr="001774CA">
        <w:rPr>
          <w:rFonts w:cs="Calibri"/>
        </w:rPr>
        <w:t>a</w:t>
      </w:r>
      <w:proofErr w:type="gramEnd"/>
      <w:r w:rsidR="00335C22" w:rsidRPr="001774CA">
        <w:rPr>
          <w:rFonts w:cs="Calibri"/>
        </w:rPr>
        <w:t xml:space="preserve"> LMS. RTC</w:t>
      </w:r>
      <w:r w:rsidR="00DC315D" w:rsidRPr="001774CA">
        <w:rPr>
          <w:rFonts w:cs="Calibri"/>
        </w:rPr>
        <w:t xml:space="preserve"> </w:t>
      </w:r>
      <w:r w:rsidR="00335C22" w:rsidRPr="001774CA">
        <w:rPr>
          <w:rFonts w:cs="Calibri"/>
        </w:rPr>
        <w:t xml:space="preserve">Malaysia responded that UMT has a </w:t>
      </w:r>
      <w:r w:rsidR="00335C22" w:rsidRPr="001774CA">
        <w:rPr>
          <w:rFonts w:cs="Calibri"/>
        </w:rPr>
        <w:lastRenderedPageBreak/>
        <w:t>learning management system</w:t>
      </w:r>
      <w:r w:rsidRPr="001774CA">
        <w:rPr>
          <w:rFonts w:cs="Calibri"/>
        </w:rPr>
        <w:t xml:space="preserve"> with</w:t>
      </w:r>
      <w:r w:rsidR="00335C22" w:rsidRPr="001774CA">
        <w:rPr>
          <w:rFonts w:cs="Calibri"/>
        </w:rPr>
        <w:t xml:space="preserve"> some lectures </w:t>
      </w:r>
      <w:proofErr w:type="gramStart"/>
      <w:r w:rsidR="00335C22" w:rsidRPr="001774CA">
        <w:rPr>
          <w:rFonts w:cs="Calibri"/>
        </w:rPr>
        <w:t>online</w:t>
      </w:r>
      <w:proofErr w:type="gramEnd"/>
      <w:r w:rsidR="00335C22" w:rsidRPr="001774CA">
        <w:rPr>
          <w:rFonts w:cs="Calibri"/>
        </w:rPr>
        <w:t xml:space="preserve"> but some courses are also </w:t>
      </w:r>
      <w:r w:rsidR="000B6139" w:rsidRPr="001774CA">
        <w:rPr>
          <w:rFonts w:cs="Calibri"/>
        </w:rPr>
        <w:t xml:space="preserve">held </w:t>
      </w:r>
      <w:r w:rsidR="00335C22" w:rsidRPr="001774CA">
        <w:rPr>
          <w:rFonts w:cs="Calibri"/>
        </w:rPr>
        <w:t>face</w:t>
      </w:r>
      <w:r w:rsidR="009F638A">
        <w:rPr>
          <w:rFonts w:cs="Calibri"/>
        </w:rPr>
        <w:t>-</w:t>
      </w:r>
      <w:r w:rsidR="00335C22" w:rsidRPr="001774CA">
        <w:rPr>
          <w:rFonts w:cs="Calibri"/>
        </w:rPr>
        <w:t>to</w:t>
      </w:r>
      <w:r w:rsidR="009F638A">
        <w:rPr>
          <w:rFonts w:cs="Calibri"/>
        </w:rPr>
        <w:t>-</w:t>
      </w:r>
      <w:r w:rsidR="00335C22" w:rsidRPr="001774CA">
        <w:rPr>
          <w:rFonts w:cs="Calibri"/>
        </w:rPr>
        <w:t>face.</w:t>
      </w:r>
    </w:p>
    <w:p w14:paraId="5CBE3D4A" w14:textId="0BC6C1F5" w:rsidR="00335C22" w:rsidRPr="001774CA" w:rsidRDefault="0024290F" w:rsidP="00335C22">
      <w:pPr>
        <w:rPr>
          <w:rFonts w:cs="Calibri"/>
        </w:rPr>
      </w:pPr>
      <w:r w:rsidRPr="001774CA">
        <w:rPr>
          <w:rFonts w:cs="Calibri"/>
        </w:rPr>
        <w:t xml:space="preserve">The representative of </w:t>
      </w:r>
      <w:r w:rsidR="00335C22" w:rsidRPr="001774CA">
        <w:rPr>
          <w:rFonts w:cs="Calibri"/>
        </w:rPr>
        <w:t>STC</w:t>
      </w:r>
      <w:r w:rsidR="0056102D" w:rsidRPr="001774CA">
        <w:rPr>
          <w:rFonts w:cs="Calibri"/>
        </w:rPr>
        <w:t xml:space="preserve"> </w:t>
      </w:r>
      <w:r w:rsidR="00335C22" w:rsidRPr="001774CA">
        <w:rPr>
          <w:rFonts w:cs="Calibri"/>
        </w:rPr>
        <w:t xml:space="preserve">ITIC </w:t>
      </w:r>
      <w:r w:rsidR="004B2146" w:rsidRPr="001774CA">
        <w:rPr>
          <w:rFonts w:cs="Calibri"/>
        </w:rPr>
        <w:t>asked</w:t>
      </w:r>
      <w:r w:rsidR="00335C22" w:rsidRPr="001774CA">
        <w:rPr>
          <w:rFonts w:cs="Calibri"/>
        </w:rPr>
        <w:t xml:space="preserve"> about </w:t>
      </w:r>
      <w:r w:rsidRPr="001774CA">
        <w:rPr>
          <w:rFonts w:cs="Calibri"/>
        </w:rPr>
        <w:t xml:space="preserve">experiences with completely </w:t>
      </w:r>
      <w:r w:rsidR="00335C22" w:rsidRPr="001774CA">
        <w:rPr>
          <w:rFonts w:cs="Calibri"/>
        </w:rPr>
        <w:t xml:space="preserve">online courses that do not require facilitator engagement. </w:t>
      </w:r>
      <w:r w:rsidRPr="001774CA">
        <w:rPr>
          <w:rFonts w:cs="Calibri"/>
        </w:rPr>
        <w:t>Many Training Centres are challenged on how to deliver these types of courses in an engaging manner. Ms Delgado (</w:t>
      </w:r>
      <w:r w:rsidR="00335C22" w:rsidRPr="001774CA">
        <w:rPr>
          <w:rFonts w:cs="Calibri"/>
        </w:rPr>
        <w:t>OTGA Sec</w:t>
      </w:r>
      <w:r w:rsidRPr="001774CA">
        <w:rPr>
          <w:rFonts w:cs="Calibri"/>
        </w:rPr>
        <w:t>retariat)</w:t>
      </w:r>
      <w:r w:rsidR="00335C22" w:rsidRPr="001774CA">
        <w:rPr>
          <w:rFonts w:cs="Calibri"/>
        </w:rPr>
        <w:t xml:space="preserve"> responded that </w:t>
      </w:r>
      <w:r w:rsidRPr="001774CA">
        <w:rPr>
          <w:rFonts w:cs="Calibri"/>
        </w:rPr>
        <w:t xml:space="preserve">an </w:t>
      </w:r>
      <w:r w:rsidR="0055256C" w:rsidRPr="001774CA">
        <w:rPr>
          <w:rFonts w:cs="Calibri"/>
        </w:rPr>
        <w:t>eLearning</w:t>
      </w:r>
      <w:r w:rsidR="00335C22" w:rsidRPr="001774CA">
        <w:rPr>
          <w:rFonts w:cs="Calibri"/>
        </w:rPr>
        <w:t xml:space="preserve"> designer has been engaged to advise on structuring self-paced courses without a facilitator. </w:t>
      </w:r>
      <w:r w:rsidRPr="001774CA">
        <w:rPr>
          <w:rFonts w:cs="Calibri"/>
        </w:rPr>
        <w:t>RTC</w:t>
      </w:r>
      <w:r w:rsidR="00DC315D" w:rsidRPr="001774CA">
        <w:rPr>
          <w:rFonts w:cs="Calibri"/>
        </w:rPr>
        <w:t xml:space="preserve"> </w:t>
      </w:r>
      <w:r w:rsidRPr="001774CA">
        <w:rPr>
          <w:rFonts w:cs="Calibri"/>
        </w:rPr>
        <w:t xml:space="preserve">Belgium is planning </w:t>
      </w:r>
      <w:r w:rsidR="00335C22" w:rsidRPr="001774CA">
        <w:rPr>
          <w:rFonts w:cs="Calibri"/>
        </w:rPr>
        <w:t>to launch self-paced courses in 2022</w:t>
      </w:r>
      <w:r w:rsidRPr="001774CA">
        <w:rPr>
          <w:rFonts w:cs="Calibri"/>
        </w:rPr>
        <w:t>, however this is</w:t>
      </w:r>
      <w:r w:rsidR="00335C22" w:rsidRPr="001774CA">
        <w:rPr>
          <w:rFonts w:cs="Calibri"/>
        </w:rPr>
        <w:t xml:space="preserve"> still a learning process</w:t>
      </w:r>
      <w:r w:rsidRPr="001774CA">
        <w:rPr>
          <w:rFonts w:cs="Calibri"/>
        </w:rPr>
        <w:t xml:space="preserve"> for all of us</w:t>
      </w:r>
      <w:r w:rsidR="00335C22" w:rsidRPr="001774CA">
        <w:rPr>
          <w:rFonts w:cs="Calibri"/>
        </w:rPr>
        <w:t xml:space="preserve">. </w:t>
      </w:r>
    </w:p>
    <w:p w14:paraId="0C18AAB0" w14:textId="2EE3C401" w:rsidR="007263D8" w:rsidRPr="001774CA" w:rsidRDefault="00800B33" w:rsidP="007263D8">
      <w:pPr>
        <w:rPr>
          <w:rFonts w:cs="Calibri"/>
        </w:rPr>
      </w:pPr>
      <w:r w:rsidRPr="001774CA">
        <w:rPr>
          <w:rFonts w:cs="Calibri"/>
        </w:rPr>
        <w:t>The representative of RTC</w:t>
      </w:r>
      <w:r w:rsidR="00DC315D" w:rsidRPr="001774CA">
        <w:rPr>
          <w:rFonts w:cs="Calibri"/>
        </w:rPr>
        <w:t xml:space="preserve"> </w:t>
      </w:r>
      <w:r w:rsidRPr="001774CA">
        <w:rPr>
          <w:rFonts w:cs="Calibri"/>
        </w:rPr>
        <w:t>Belgium asked if the course on Sea-ice and Icebergs Observations delivered by STC</w:t>
      </w:r>
      <w:r w:rsidR="0056102D" w:rsidRPr="001774CA">
        <w:rPr>
          <w:rFonts w:cs="Calibri"/>
        </w:rPr>
        <w:t xml:space="preserve"> </w:t>
      </w:r>
      <w:r w:rsidRPr="001774CA">
        <w:rPr>
          <w:rFonts w:cs="Calibri"/>
        </w:rPr>
        <w:t>Argentina could be</w:t>
      </w:r>
      <w:r w:rsidR="00D02F5E" w:rsidRPr="001774CA">
        <w:rPr>
          <w:rFonts w:cs="Calibri"/>
        </w:rPr>
        <w:t xml:space="preserve"> offer</w:t>
      </w:r>
      <w:r w:rsidRPr="001774CA">
        <w:rPr>
          <w:rFonts w:cs="Calibri"/>
        </w:rPr>
        <w:t>ed</w:t>
      </w:r>
      <w:r w:rsidR="00D02F5E" w:rsidRPr="001774CA">
        <w:rPr>
          <w:rFonts w:cs="Calibri"/>
        </w:rPr>
        <w:t xml:space="preserve"> in English. </w:t>
      </w:r>
      <w:r w:rsidR="007263D8" w:rsidRPr="001774CA">
        <w:rPr>
          <w:rFonts w:cs="Calibri"/>
        </w:rPr>
        <w:t xml:space="preserve">The representative from </w:t>
      </w:r>
      <w:r w:rsidR="00D02F5E" w:rsidRPr="001774CA">
        <w:rPr>
          <w:rFonts w:cs="Calibri"/>
        </w:rPr>
        <w:t>STC</w:t>
      </w:r>
      <w:r w:rsidR="00DC315D" w:rsidRPr="001774CA">
        <w:rPr>
          <w:rFonts w:cs="Calibri"/>
        </w:rPr>
        <w:t xml:space="preserve"> </w:t>
      </w:r>
      <w:r w:rsidRPr="001774CA">
        <w:rPr>
          <w:rFonts w:cs="Calibri"/>
        </w:rPr>
        <w:t xml:space="preserve">Argentina </w:t>
      </w:r>
      <w:r w:rsidR="007263D8" w:rsidRPr="001774CA">
        <w:rPr>
          <w:rFonts w:cs="Calibri"/>
        </w:rPr>
        <w:t xml:space="preserve">advised they are proposing to give the training in Spanish and </w:t>
      </w:r>
      <w:r w:rsidR="00A54571" w:rsidRPr="001774CA">
        <w:rPr>
          <w:rFonts w:cs="Calibri"/>
        </w:rPr>
        <w:t>then</w:t>
      </w:r>
      <w:r w:rsidR="007263D8" w:rsidRPr="001774CA">
        <w:rPr>
          <w:rFonts w:cs="Calibri"/>
        </w:rPr>
        <w:t xml:space="preserve"> in English</w:t>
      </w:r>
      <w:r w:rsidR="00A54571" w:rsidRPr="001774CA">
        <w:rPr>
          <w:rFonts w:cs="Calibri"/>
        </w:rPr>
        <w:t>, once</w:t>
      </w:r>
      <w:r w:rsidR="007263D8" w:rsidRPr="001774CA">
        <w:rPr>
          <w:rFonts w:cs="Calibri"/>
        </w:rPr>
        <w:t xml:space="preserve"> </w:t>
      </w:r>
      <w:r w:rsidR="00A54571" w:rsidRPr="001774CA">
        <w:rPr>
          <w:rFonts w:cs="Calibri"/>
        </w:rPr>
        <w:t xml:space="preserve">during the first semester 2022 and the other </w:t>
      </w:r>
      <w:r w:rsidR="007263D8" w:rsidRPr="001774CA">
        <w:rPr>
          <w:rFonts w:cs="Calibri"/>
        </w:rPr>
        <w:t>in the second semester.</w:t>
      </w:r>
    </w:p>
    <w:p w14:paraId="45004434" w14:textId="72E3322D" w:rsidR="00D02F5E" w:rsidRPr="001774CA" w:rsidRDefault="0043621B" w:rsidP="002C2B56">
      <w:pPr>
        <w:rPr>
          <w:rFonts w:cs="Calibri"/>
        </w:rPr>
      </w:pPr>
      <w:r w:rsidRPr="001774CA">
        <w:rPr>
          <w:rFonts w:cs="Calibri"/>
        </w:rPr>
        <w:t xml:space="preserve">The representative from </w:t>
      </w:r>
      <w:r w:rsidR="00800B33" w:rsidRPr="001774CA">
        <w:rPr>
          <w:rFonts w:cs="Calibri"/>
        </w:rPr>
        <w:t>RTC</w:t>
      </w:r>
      <w:r w:rsidR="00DC315D" w:rsidRPr="001774CA">
        <w:rPr>
          <w:rFonts w:cs="Calibri"/>
        </w:rPr>
        <w:t xml:space="preserve"> C</w:t>
      </w:r>
      <w:r w:rsidR="00800B33" w:rsidRPr="001774CA">
        <w:rPr>
          <w:rFonts w:cs="Calibri"/>
        </w:rPr>
        <w:t>olombia</w:t>
      </w:r>
      <w:r w:rsidRPr="001774CA">
        <w:rPr>
          <w:rFonts w:cs="Calibri"/>
        </w:rPr>
        <w:t xml:space="preserve"> asked if there is a</w:t>
      </w:r>
      <w:r w:rsidR="00800B33" w:rsidRPr="001774CA">
        <w:rPr>
          <w:rFonts w:cs="Calibri"/>
        </w:rPr>
        <w:t xml:space="preserve"> plan </w:t>
      </w:r>
      <w:r w:rsidRPr="001774CA">
        <w:rPr>
          <w:rFonts w:cs="Calibri"/>
        </w:rPr>
        <w:t xml:space="preserve">to translate the self-paced course on ocean acidification into Spanish. The OTGA Secretariat responded </w:t>
      </w:r>
      <w:proofErr w:type="gramStart"/>
      <w:r w:rsidRPr="001774CA">
        <w:rPr>
          <w:rFonts w:cs="Calibri"/>
        </w:rPr>
        <w:t xml:space="preserve">the  </w:t>
      </w:r>
      <w:r w:rsidR="00800B33" w:rsidRPr="001774CA">
        <w:rPr>
          <w:rFonts w:cs="Calibri"/>
        </w:rPr>
        <w:t>ocean</w:t>
      </w:r>
      <w:proofErr w:type="gramEnd"/>
      <w:r w:rsidR="00800B33" w:rsidRPr="001774CA">
        <w:rPr>
          <w:rFonts w:cs="Calibri"/>
        </w:rPr>
        <w:t xml:space="preserve"> acidification course </w:t>
      </w:r>
      <w:r w:rsidRPr="001774CA">
        <w:rPr>
          <w:rFonts w:cs="Calibri"/>
        </w:rPr>
        <w:t xml:space="preserve">is currently only available </w:t>
      </w:r>
      <w:r w:rsidR="00800B33" w:rsidRPr="001774CA">
        <w:rPr>
          <w:rFonts w:cs="Calibri"/>
        </w:rPr>
        <w:t xml:space="preserve">in English but </w:t>
      </w:r>
      <w:r w:rsidRPr="001774CA">
        <w:rPr>
          <w:rFonts w:cs="Calibri"/>
        </w:rPr>
        <w:t xml:space="preserve">may be able to be </w:t>
      </w:r>
      <w:r w:rsidR="00800B33" w:rsidRPr="001774CA">
        <w:rPr>
          <w:rFonts w:cs="Calibri"/>
        </w:rPr>
        <w:t>translated into Spanish next year</w:t>
      </w:r>
      <w:r w:rsidRPr="001774CA">
        <w:rPr>
          <w:rFonts w:cs="Calibri"/>
        </w:rPr>
        <w:t>.</w:t>
      </w:r>
    </w:p>
    <w:p w14:paraId="06D82224" w14:textId="4631829A" w:rsidR="003430BE" w:rsidRPr="001774CA" w:rsidRDefault="0043621B" w:rsidP="003430BE">
      <w:pPr>
        <w:rPr>
          <w:rFonts w:cs="Calibri"/>
        </w:rPr>
      </w:pPr>
      <w:r w:rsidRPr="001774CA">
        <w:rPr>
          <w:rFonts w:cs="Calibri"/>
        </w:rPr>
        <w:t>The representative from RTC</w:t>
      </w:r>
      <w:r w:rsidR="00DC315D" w:rsidRPr="001774CA">
        <w:rPr>
          <w:rFonts w:cs="Calibri"/>
        </w:rPr>
        <w:t xml:space="preserve"> </w:t>
      </w:r>
      <w:proofErr w:type="spellStart"/>
      <w:r w:rsidRPr="001774CA">
        <w:rPr>
          <w:rFonts w:cs="Calibri"/>
        </w:rPr>
        <w:t>Cono</w:t>
      </w:r>
      <w:proofErr w:type="spellEnd"/>
      <w:r w:rsidRPr="001774CA">
        <w:rPr>
          <w:rFonts w:cs="Calibri"/>
        </w:rPr>
        <w:t xml:space="preserve"> Sur asked if the Ocean Literacy</w:t>
      </w:r>
      <w:r w:rsidR="00800B33" w:rsidRPr="001774CA">
        <w:rPr>
          <w:rFonts w:cs="Calibri"/>
        </w:rPr>
        <w:t xml:space="preserve"> courses wer</w:t>
      </w:r>
      <w:r w:rsidRPr="001774CA">
        <w:rPr>
          <w:rFonts w:cs="Calibri"/>
        </w:rPr>
        <w:t xml:space="preserve">e </w:t>
      </w:r>
      <w:r w:rsidR="00800B33" w:rsidRPr="001774CA">
        <w:rPr>
          <w:rFonts w:cs="Calibri"/>
        </w:rPr>
        <w:t>advertised</w:t>
      </w:r>
      <w:r w:rsidRPr="001774CA">
        <w:rPr>
          <w:rFonts w:cs="Calibri"/>
        </w:rPr>
        <w:t>.</w:t>
      </w:r>
      <w:r w:rsidR="00800B33" w:rsidRPr="001774CA">
        <w:rPr>
          <w:rFonts w:cs="Calibri"/>
        </w:rPr>
        <w:t xml:space="preserve"> </w:t>
      </w:r>
      <w:r w:rsidRPr="001774CA">
        <w:rPr>
          <w:rFonts w:cs="Calibri"/>
        </w:rPr>
        <w:t xml:space="preserve">The OTGA Secretariat explained all OTGA courses are advertised through </w:t>
      </w:r>
      <w:proofErr w:type="spellStart"/>
      <w:proofErr w:type="gramStart"/>
      <w:r w:rsidRPr="001774CA">
        <w:rPr>
          <w:rFonts w:cs="Calibri"/>
        </w:rPr>
        <w:t>OceanExpert</w:t>
      </w:r>
      <w:proofErr w:type="spellEnd"/>
      <w:proofErr w:type="gramEnd"/>
      <w:r w:rsidRPr="001774CA">
        <w:rPr>
          <w:rFonts w:cs="Calibri"/>
        </w:rPr>
        <w:t xml:space="preserve"> </w:t>
      </w:r>
      <w:r w:rsidR="003430BE" w:rsidRPr="001774CA">
        <w:rPr>
          <w:rFonts w:cs="Calibri"/>
        </w:rPr>
        <w:t>and communication is also widely done through social media of OTGA and IOC.</w:t>
      </w:r>
    </w:p>
    <w:p w14:paraId="6FF57791" w14:textId="53111837" w:rsidR="00996A0C" w:rsidRPr="001774CA" w:rsidRDefault="00996A0C" w:rsidP="002C2B56">
      <w:pPr>
        <w:rPr>
          <w:rFonts w:cs="Calibri"/>
        </w:rPr>
      </w:pPr>
      <w:r w:rsidRPr="001774CA">
        <w:rPr>
          <w:rFonts w:cs="Calibri"/>
        </w:rPr>
        <w:t>The representative from RTC</w:t>
      </w:r>
      <w:r w:rsidR="00DC315D" w:rsidRPr="001774CA">
        <w:rPr>
          <w:rFonts w:cs="Calibri"/>
        </w:rPr>
        <w:t xml:space="preserve"> </w:t>
      </w:r>
      <w:proofErr w:type="spellStart"/>
      <w:r w:rsidRPr="001774CA">
        <w:rPr>
          <w:rFonts w:cs="Calibri"/>
        </w:rPr>
        <w:t>Cono</w:t>
      </w:r>
      <w:proofErr w:type="spellEnd"/>
      <w:r w:rsidRPr="001774CA">
        <w:rPr>
          <w:rFonts w:cs="Calibri"/>
        </w:rPr>
        <w:t xml:space="preserve"> Sur congratulated RTC</w:t>
      </w:r>
      <w:r w:rsidR="00DC315D" w:rsidRPr="001774CA">
        <w:rPr>
          <w:rFonts w:cs="Calibri"/>
        </w:rPr>
        <w:t xml:space="preserve"> </w:t>
      </w:r>
      <w:r w:rsidRPr="001774CA">
        <w:rPr>
          <w:rFonts w:cs="Calibri"/>
        </w:rPr>
        <w:t>Colombia for successfully delivering 8 courses in 2021.</w:t>
      </w:r>
    </w:p>
    <w:p w14:paraId="64168EC9" w14:textId="090390D7" w:rsidR="001B3744" w:rsidRPr="001774CA" w:rsidRDefault="00794FFD" w:rsidP="002C2B56">
      <w:pPr>
        <w:rPr>
          <w:rFonts w:cs="Calibri"/>
        </w:rPr>
      </w:pPr>
      <w:r w:rsidRPr="001774CA">
        <w:rPr>
          <w:rFonts w:cs="Calibri"/>
        </w:rPr>
        <w:t>The representative from RTC</w:t>
      </w:r>
      <w:r w:rsidR="00DC315D" w:rsidRPr="001774CA">
        <w:rPr>
          <w:rFonts w:cs="Calibri"/>
        </w:rPr>
        <w:t xml:space="preserve"> </w:t>
      </w:r>
      <w:r w:rsidRPr="001774CA">
        <w:rPr>
          <w:rFonts w:cs="Calibri"/>
        </w:rPr>
        <w:t>Colombia</w:t>
      </w:r>
      <w:r w:rsidR="001B3744" w:rsidRPr="001774CA">
        <w:rPr>
          <w:rFonts w:cs="Calibri"/>
        </w:rPr>
        <w:t xml:space="preserve"> asked</w:t>
      </w:r>
      <w:r w:rsidRPr="001774CA">
        <w:rPr>
          <w:rFonts w:cs="Calibri"/>
        </w:rPr>
        <w:t xml:space="preserve"> how many courses </w:t>
      </w:r>
      <w:r w:rsidR="001B3744" w:rsidRPr="001774CA">
        <w:rPr>
          <w:rFonts w:cs="Calibri"/>
        </w:rPr>
        <w:t>from RTC</w:t>
      </w:r>
      <w:r w:rsidR="00DC315D" w:rsidRPr="001774CA">
        <w:rPr>
          <w:rFonts w:cs="Calibri"/>
        </w:rPr>
        <w:t xml:space="preserve"> </w:t>
      </w:r>
      <w:r w:rsidR="001B3744" w:rsidRPr="001774CA">
        <w:rPr>
          <w:rFonts w:cs="Calibri"/>
        </w:rPr>
        <w:t xml:space="preserve">India </w:t>
      </w:r>
      <w:r w:rsidRPr="001774CA">
        <w:rPr>
          <w:rFonts w:cs="Calibri"/>
        </w:rPr>
        <w:t>were held on</w:t>
      </w:r>
      <w:r w:rsidR="001B3744" w:rsidRPr="001774CA">
        <w:rPr>
          <w:rFonts w:cs="Calibri"/>
        </w:rPr>
        <w:t>l</w:t>
      </w:r>
      <w:r w:rsidRPr="001774CA">
        <w:rPr>
          <w:rFonts w:cs="Calibri"/>
        </w:rPr>
        <w:t>ine and how many f</w:t>
      </w:r>
      <w:r w:rsidR="001B3744" w:rsidRPr="001774CA">
        <w:rPr>
          <w:rFonts w:cs="Calibri"/>
        </w:rPr>
        <w:t>ace-to-face</w:t>
      </w:r>
      <w:r w:rsidRPr="001774CA">
        <w:rPr>
          <w:rFonts w:cs="Calibri"/>
        </w:rPr>
        <w:t xml:space="preserve">. </w:t>
      </w:r>
      <w:r w:rsidR="001B3744" w:rsidRPr="001774CA">
        <w:rPr>
          <w:rFonts w:cs="Calibri"/>
        </w:rPr>
        <w:t>The representative f</w:t>
      </w:r>
      <w:r w:rsidR="0056102D" w:rsidRPr="001774CA">
        <w:rPr>
          <w:rFonts w:cs="Calibri"/>
        </w:rPr>
        <w:t>ro</w:t>
      </w:r>
      <w:r w:rsidR="001B3744" w:rsidRPr="001774CA">
        <w:rPr>
          <w:rFonts w:cs="Calibri"/>
        </w:rPr>
        <w:t xml:space="preserve">m RTC India responded that </w:t>
      </w:r>
      <w:r w:rsidRPr="001774CA">
        <w:rPr>
          <w:rFonts w:cs="Calibri"/>
        </w:rPr>
        <w:t>all courses in 2021 were delivered online</w:t>
      </w:r>
      <w:r w:rsidR="0056102D" w:rsidRPr="001774CA">
        <w:rPr>
          <w:rFonts w:cs="Calibri"/>
        </w:rPr>
        <w:t xml:space="preserve"> a</w:t>
      </w:r>
      <w:r w:rsidR="001B3744" w:rsidRPr="001774CA">
        <w:rPr>
          <w:rFonts w:cs="Calibri"/>
        </w:rPr>
        <w:t>s it</w:t>
      </w:r>
      <w:r w:rsidRPr="001774CA">
        <w:rPr>
          <w:rFonts w:cs="Calibri"/>
        </w:rPr>
        <w:t xml:space="preserve"> was not possible to have f</w:t>
      </w:r>
      <w:r w:rsidR="001B3744" w:rsidRPr="001774CA">
        <w:rPr>
          <w:rFonts w:cs="Calibri"/>
        </w:rPr>
        <w:t xml:space="preserve">ace-to-face </w:t>
      </w:r>
      <w:r w:rsidRPr="001774CA">
        <w:rPr>
          <w:rFonts w:cs="Calibri"/>
        </w:rPr>
        <w:t xml:space="preserve">courses. </w:t>
      </w:r>
      <w:r w:rsidR="001B3744" w:rsidRPr="001774CA">
        <w:rPr>
          <w:rFonts w:cs="Calibri"/>
        </w:rPr>
        <w:t xml:space="preserve"> The representative from RTC</w:t>
      </w:r>
      <w:r w:rsidR="00DC315D" w:rsidRPr="001774CA">
        <w:rPr>
          <w:rFonts w:cs="Calibri"/>
        </w:rPr>
        <w:t xml:space="preserve"> </w:t>
      </w:r>
      <w:proofErr w:type="spellStart"/>
      <w:r w:rsidR="001B3744" w:rsidRPr="001774CA">
        <w:rPr>
          <w:rFonts w:cs="Calibri"/>
        </w:rPr>
        <w:t>Cono</w:t>
      </w:r>
      <w:proofErr w:type="spellEnd"/>
      <w:r w:rsidR="001B3744" w:rsidRPr="001774CA">
        <w:rPr>
          <w:rFonts w:cs="Calibri"/>
        </w:rPr>
        <w:t xml:space="preserve"> Sur enquired about the </w:t>
      </w:r>
      <w:r w:rsidRPr="001774CA">
        <w:rPr>
          <w:rFonts w:cs="Calibri"/>
        </w:rPr>
        <w:t>experience with webinars</w:t>
      </w:r>
      <w:r w:rsidR="001B3744" w:rsidRPr="001774CA">
        <w:rPr>
          <w:rFonts w:cs="Calibri"/>
        </w:rPr>
        <w:t xml:space="preserve"> and the </w:t>
      </w:r>
      <w:r w:rsidRPr="001774CA">
        <w:rPr>
          <w:rFonts w:cs="Calibri"/>
        </w:rPr>
        <w:t>re</w:t>
      </w:r>
      <w:r w:rsidR="001B3744" w:rsidRPr="001774CA">
        <w:rPr>
          <w:rFonts w:cs="Calibri"/>
        </w:rPr>
        <w:t>s</w:t>
      </w:r>
      <w:r w:rsidRPr="001774CA">
        <w:rPr>
          <w:rFonts w:cs="Calibri"/>
        </w:rPr>
        <w:t>po</w:t>
      </w:r>
      <w:r w:rsidR="001B3744" w:rsidRPr="001774CA">
        <w:rPr>
          <w:rFonts w:cs="Calibri"/>
        </w:rPr>
        <w:t>ns</w:t>
      </w:r>
      <w:r w:rsidRPr="001774CA">
        <w:rPr>
          <w:rFonts w:cs="Calibri"/>
        </w:rPr>
        <w:t xml:space="preserve">e from participants. </w:t>
      </w:r>
      <w:r w:rsidR="001B3744" w:rsidRPr="001774CA">
        <w:rPr>
          <w:rFonts w:cs="Calibri"/>
        </w:rPr>
        <w:t>The representative f</w:t>
      </w:r>
      <w:r w:rsidR="003A6E45" w:rsidRPr="001774CA">
        <w:rPr>
          <w:rFonts w:cs="Calibri"/>
        </w:rPr>
        <w:t>ro</w:t>
      </w:r>
      <w:r w:rsidR="001B3744" w:rsidRPr="001774CA">
        <w:rPr>
          <w:rFonts w:cs="Calibri"/>
        </w:rPr>
        <w:t xml:space="preserve">m RTC India explained that specialists were </w:t>
      </w:r>
      <w:proofErr w:type="gramStart"/>
      <w:r w:rsidR="001B3744" w:rsidRPr="001774CA">
        <w:rPr>
          <w:rFonts w:cs="Calibri"/>
        </w:rPr>
        <w:t>invited  to</w:t>
      </w:r>
      <w:proofErr w:type="gramEnd"/>
      <w:r w:rsidR="001B3744" w:rsidRPr="001774CA">
        <w:rPr>
          <w:rFonts w:cs="Calibri"/>
        </w:rPr>
        <w:t xml:space="preserve"> deliver webinars which were streamed to YouTube. Questions were asked in the chat </w:t>
      </w:r>
      <w:proofErr w:type="gramStart"/>
      <w:r w:rsidR="001B3744" w:rsidRPr="001774CA">
        <w:rPr>
          <w:rFonts w:cs="Calibri"/>
        </w:rPr>
        <w:t>box</w:t>
      </w:r>
      <w:proofErr w:type="gramEnd"/>
      <w:r w:rsidR="001B3744" w:rsidRPr="001774CA">
        <w:rPr>
          <w:rFonts w:cs="Calibri"/>
        </w:rPr>
        <w:t xml:space="preserve"> and these were answered by the faculty expert. </w:t>
      </w:r>
    </w:p>
    <w:p w14:paraId="1E3FAF80" w14:textId="48CD18A6" w:rsidR="0048403D" w:rsidRPr="001774CA" w:rsidRDefault="0048403D" w:rsidP="00F14AA7">
      <w:pPr>
        <w:rPr>
          <w:rFonts w:cs="Calibri"/>
        </w:rPr>
      </w:pPr>
      <w:r w:rsidRPr="001774CA">
        <w:rPr>
          <w:rFonts w:cs="Calibri"/>
        </w:rPr>
        <w:t>STC Norway</w:t>
      </w:r>
      <w:r w:rsidR="003A6E45" w:rsidRPr="001774CA">
        <w:rPr>
          <w:rFonts w:cs="Calibri"/>
        </w:rPr>
        <w:t xml:space="preserve"> informed the group of the One Ocean Expedition which is a contribution to the UN Decade of Ocean Science for Sustainable Development. The</w:t>
      </w:r>
      <w:r w:rsidRPr="001774CA">
        <w:rPr>
          <w:rFonts w:cs="Calibri"/>
        </w:rPr>
        <w:t xml:space="preserve"> </w:t>
      </w:r>
      <w:r w:rsidR="00F14AA7" w:rsidRPr="001774CA">
        <w:rPr>
          <w:rFonts w:cs="Calibri"/>
        </w:rPr>
        <w:t xml:space="preserve">OTGA Secretariat advised </w:t>
      </w:r>
      <w:r w:rsidR="003A6E45" w:rsidRPr="001774CA">
        <w:rPr>
          <w:rFonts w:cs="Calibri"/>
        </w:rPr>
        <w:t xml:space="preserve">that </w:t>
      </w:r>
      <w:r w:rsidR="00F14AA7" w:rsidRPr="001774CA">
        <w:rPr>
          <w:rFonts w:cs="Calibri"/>
        </w:rPr>
        <w:t xml:space="preserve">OTGA will sponsor participants </w:t>
      </w:r>
      <w:r w:rsidR="008A4DCD" w:rsidRPr="001774CA">
        <w:rPr>
          <w:rFonts w:cs="Calibri"/>
        </w:rPr>
        <w:t xml:space="preserve">for the One Ocean expedition with priority to applicants from </w:t>
      </w:r>
      <w:r w:rsidR="00F14AA7" w:rsidRPr="001774CA">
        <w:rPr>
          <w:rFonts w:cs="Calibri"/>
        </w:rPr>
        <w:t>SIDS countries in the Pacific. The representative for RTC</w:t>
      </w:r>
      <w:r w:rsidR="00DC315D" w:rsidRPr="001774CA">
        <w:rPr>
          <w:rFonts w:cs="Calibri"/>
        </w:rPr>
        <w:t xml:space="preserve"> </w:t>
      </w:r>
      <w:r w:rsidR="00F14AA7" w:rsidRPr="001774CA">
        <w:rPr>
          <w:rFonts w:cs="Calibri"/>
        </w:rPr>
        <w:t xml:space="preserve">Pacific expressed </w:t>
      </w:r>
      <w:r w:rsidR="008A4DCD" w:rsidRPr="001774CA">
        <w:rPr>
          <w:rFonts w:cs="Calibri"/>
        </w:rPr>
        <w:t xml:space="preserve">support for the </w:t>
      </w:r>
      <w:r w:rsidRPr="001774CA">
        <w:rPr>
          <w:rFonts w:cs="Calibri"/>
        </w:rPr>
        <w:t xml:space="preserve">University of Bergen's </w:t>
      </w:r>
      <w:r w:rsidR="008A4DCD" w:rsidRPr="001774CA">
        <w:rPr>
          <w:rFonts w:cs="Calibri"/>
        </w:rPr>
        <w:t xml:space="preserve">One Ocean expedition </w:t>
      </w:r>
      <w:r w:rsidRPr="001774CA">
        <w:rPr>
          <w:rFonts w:cs="Calibri"/>
        </w:rPr>
        <w:t>to the South Pacific</w:t>
      </w:r>
      <w:r w:rsidR="008A4DCD" w:rsidRPr="001774CA">
        <w:rPr>
          <w:rFonts w:cs="Calibri"/>
        </w:rPr>
        <w:t xml:space="preserve"> and will</w:t>
      </w:r>
      <w:r w:rsidRPr="001774CA">
        <w:rPr>
          <w:rFonts w:cs="Calibri"/>
        </w:rPr>
        <w:t xml:space="preserve"> </w:t>
      </w:r>
      <w:r w:rsidR="008A4DCD" w:rsidRPr="001774CA">
        <w:rPr>
          <w:rFonts w:cs="Calibri"/>
        </w:rPr>
        <w:t xml:space="preserve">be happy to </w:t>
      </w:r>
      <w:r w:rsidRPr="001774CA">
        <w:rPr>
          <w:rFonts w:cs="Calibri"/>
        </w:rPr>
        <w:t xml:space="preserve">collaborate </w:t>
      </w:r>
      <w:r w:rsidR="008A4DCD" w:rsidRPr="001774CA">
        <w:rPr>
          <w:rFonts w:cs="Calibri"/>
        </w:rPr>
        <w:t>in</w:t>
      </w:r>
      <w:r w:rsidRPr="001774CA">
        <w:rPr>
          <w:rFonts w:cs="Calibri"/>
        </w:rPr>
        <w:t xml:space="preserve"> planning and research which might be conducted during the voyage. </w:t>
      </w:r>
    </w:p>
    <w:p w14:paraId="028AE992" w14:textId="6B284091" w:rsidR="0048403D" w:rsidRPr="001774CA" w:rsidRDefault="00DC315D" w:rsidP="002C2B56">
      <w:pPr>
        <w:rPr>
          <w:rFonts w:cs="Calibri"/>
        </w:rPr>
      </w:pPr>
      <w:r w:rsidRPr="001774CA">
        <w:rPr>
          <w:rFonts w:cs="Calibri"/>
        </w:rPr>
        <w:t xml:space="preserve">The representative from RTC </w:t>
      </w:r>
      <w:r w:rsidR="008A4DCD" w:rsidRPr="001774CA">
        <w:rPr>
          <w:rFonts w:cs="Calibri"/>
        </w:rPr>
        <w:t>Pacific</w:t>
      </w:r>
      <w:r w:rsidR="003A6E45" w:rsidRPr="001774CA">
        <w:rPr>
          <w:rFonts w:cs="Calibri"/>
        </w:rPr>
        <w:t xml:space="preserve"> </w:t>
      </w:r>
      <w:r w:rsidR="00D12565" w:rsidRPr="001774CA">
        <w:rPr>
          <w:rFonts w:cs="Calibri"/>
        </w:rPr>
        <w:t>mentioned</w:t>
      </w:r>
      <w:r w:rsidR="003A6E45" w:rsidRPr="001774CA">
        <w:rPr>
          <w:rFonts w:cs="Calibri"/>
        </w:rPr>
        <w:t xml:space="preserve"> </w:t>
      </w:r>
      <w:proofErr w:type="gramStart"/>
      <w:r w:rsidR="003A6E45" w:rsidRPr="001774CA">
        <w:rPr>
          <w:rFonts w:cs="Calibri"/>
        </w:rPr>
        <w:t>a number of</w:t>
      </w:r>
      <w:proofErr w:type="gramEnd"/>
      <w:r w:rsidR="003A6E45" w:rsidRPr="001774CA">
        <w:rPr>
          <w:rFonts w:cs="Calibri"/>
        </w:rPr>
        <w:t xml:space="preserve"> challenges faced by the RTC</w:t>
      </w:r>
      <w:r w:rsidR="00D12565" w:rsidRPr="001774CA">
        <w:rPr>
          <w:rFonts w:cs="Calibri"/>
        </w:rPr>
        <w:t xml:space="preserve"> when providing training online</w:t>
      </w:r>
      <w:r w:rsidR="008A4DCD" w:rsidRPr="001774CA">
        <w:rPr>
          <w:rFonts w:cs="Calibri"/>
        </w:rPr>
        <w:t xml:space="preserve">. </w:t>
      </w:r>
      <w:r w:rsidR="003A6E45" w:rsidRPr="001774CA">
        <w:rPr>
          <w:rFonts w:cs="Calibri"/>
        </w:rPr>
        <w:t>The representative of STC</w:t>
      </w:r>
      <w:r w:rsidRPr="001774CA">
        <w:rPr>
          <w:rFonts w:cs="Calibri"/>
        </w:rPr>
        <w:t xml:space="preserve"> </w:t>
      </w:r>
      <w:r w:rsidR="003A6E45" w:rsidRPr="001774CA">
        <w:rPr>
          <w:rFonts w:cs="Calibri"/>
        </w:rPr>
        <w:t xml:space="preserve">ITIC </w:t>
      </w:r>
      <w:r w:rsidR="008A4DCD" w:rsidRPr="001774CA">
        <w:rPr>
          <w:rFonts w:cs="Calibri"/>
        </w:rPr>
        <w:t>echo</w:t>
      </w:r>
      <w:r w:rsidR="003A6E45" w:rsidRPr="001774CA">
        <w:rPr>
          <w:rFonts w:cs="Calibri"/>
        </w:rPr>
        <w:t xml:space="preserve">ed the challenges </w:t>
      </w:r>
      <w:r w:rsidR="008A4DCD" w:rsidRPr="001774CA">
        <w:rPr>
          <w:rFonts w:cs="Calibri"/>
        </w:rPr>
        <w:t xml:space="preserve">for online learning. </w:t>
      </w:r>
      <w:r w:rsidR="003A6E45" w:rsidRPr="001774CA">
        <w:rPr>
          <w:rFonts w:cs="Calibri"/>
        </w:rPr>
        <w:t xml:space="preserve">The </w:t>
      </w:r>
      <w:r w:rsidR="008A4DCD" w:rsidRPr="001774CA">
        <w:rPr>
          <w:rFonts w:cs="Calibri"/>
        </w:rPr>
        <w:t>OTGA Secretariat</w:t>
      </w:r>
      <w:r w:rsidR="003A6E45" w:rsidRPr="001774CA">
        <w:rPr>
          <w:rFonts w:cs="Calibri"/>
        </w:rPr>
        <w:t xml:space="preserve"> informed the Group that the identified challenges are being addressed and Mr </w:t>
      </w:r>
      <w:r w:rsidR="008A4DCD" w:rsidRPr="001774CA">
        <w:rPr>
          <w:rFonts w:cs="Calibri"/>
        </w:rPr>
        <w:t>Cheikh</w:t>
      </w:r>
      <w:r w:rsidR="003A6E45" w:rsidRPr="001774CA">
        <w:rPr>
          <w:rFonts w:cs="Calibri"/>
        </w:rPr>
        <w:t xml:space="preserve"> </w:t>
      </w:r>
      <w:proofErr w:type="spellStart"/>
      <w:r w:rsidR="003A6E45" w:rsidRPr="001774CA">
        <w:rPr>
          <w:rFonts w:cs="Calibri"/>
        </w:rPr>
        <w:t>Moulaye</w:t>
      </w:r>
      <w:proofErr w:type="spellEnd"/>
      <w:r w:rsidR="003A6E45" w:rsidRPr="001774CA">
        <w:rPr>
          <w:rFonts w:cs="Calibri"/>
        </w:rPr>
        <w:t xml:space="preserve"> (OTGA eLearning consultant) </w:t>
      </w:r>
      <w:r w:rsidR="0056102D" w:rsidRPr="001774CA">
        <w:rPr>
          <w:rFonts w:cs="Calibri"/>
        </w:rPr>
        <w:t xml:space="preserve">and </w:t>
      </w:r>
      <w:r w:rsidR="003A6E45" w:rsidRPr="001774CA">
        <w:rPr>
          <w:rFonts w:cs="Calibri"/>
        </w:rPr>
        <w:t>advised templates</w:t>
      </w:r>
      <w:r w:rsidR="008A4DCD" w:rsidRPr="001774CA">
        <w:rPr>
          <w:rFonts w:cs="Calibri"/>
        </w:rPr>
        <w:t xml:space="preserve"> for planning lessons which can be customised</w:t>
      </w:r>
      <w:r w:rsidR="00D12565" w:rsidRPr="001774CA">
        <w:rPr>
          <w:rFonts w:cs="Calibri"/>
        </w:rPr>
        <w:t>,</w:t>
      </w:r>
      <w:r w:rsidR="003A6E45" w:rsidRPr="001774CA">
        <w:rPr>
          <w:rFonts w:cs="Calibri"/>
        </w:rPr>
        <w:t xml:space="preserve"> will be available by the end of January.</w:t>
      </w:r>
    </w:p>
    <w:p w14:paraId="0EC24E9F" w14:textId="739C15F7" w:rsidR="008A4DCD" w:rsidRPr="001774CA" w:rsidRDefault="0056102D" w:rsidP="002C2B56">
      <w:pPr>
        <w:rPr>
          <w:rFonts w:cs="Calibri"/>
        </w:rPr>
      </w:pPr>
      <w:r w:rsidRPr="001774CA">
        <w:rPr>
          <w:rFonts w:cs="Calibri"/>
        </w:rPr>
        <w:lastRenderedPageBreak/>
        <w:t xml:space="preserve">The representative from </w:t>
      </w:r>
      <w:r w:rsidR="00DD7D51" w:rsidRPr="001774CA">
        <w:rPr>
          <w:rFonts w:cs="Calibri"/>
        </w:rPr>
        <w:t>STC</w:t>
      </w:r>
      <w:r w:rsidRPr="001774CA">
        <w:rPr>
          <w:rFonts w:cs="Calibri"/>
        </w:rPr>
        <w:t xml:space="preserve"> </w:t>
      </w:r>
      <w:r w:rsidR="00DD7D51" w:rsidRPr="001774CA">
        <w:rPr>
          <w:rFonts w:cs="Calibri"/>
        </w:rPr>
        <w:t xml:space="preserve">ITIC: Internet </w:t>
      </w:r>
      <w:r w:rsidRPr="001774CA">
        <w:rPr>
          <w:rFonts w:cs="Calibri"/>
        </w:rPr>
        <w:t xml:space="preserve">stated that internet </w:t>
      </w:r>
      <w:r w:rsidR="00DD7D51" w:rsidRPr="001774CA">
        <w:rPr>
          <w:rFonts w:cs="Calibri"/>
        </w:rPr>
        <w:t>connection is a challenge for some Pacific Island countries. RTC</w:t>
      </w:r>
      <w:r w:rsidR="00DC315D" w:rsidRPr="001774CA">
        <w:rPr>
          <w:rFonts w:cs="Calibri"/>
        </w:rPr>
        <w:t xml:space="preserve"> </w:t>
      </w:r>
      <w:r w:rsidR="00DD7D51" w:rsidRPr="001774CA">
        <w:rPr>
          <w:rFonts w:cs="Calibri"/>
        </w:rPr>
        <w:t>Pacific agreed with this experience</w:t>
      </w:r>
      <w:r w:rsidRPr="001774CA">
        <w:rPr>
          <w:rFonts w:cs="Calibri"/>
        </w:rPr>
        <w:t xml:space="preserve"> and asked about </w:t>
      </w:r>
      <w:r w:rsidR="00DD7D51" w:rsidRPr="001774CA">
        <w:rPr>
          <w:rFonts w:cs="Calibri"/>
        </w:rPr>
        <w:t xml:space="preserve">options to package courses that do not need internet connection. </w:t>
      </w:r>
      <w:r w:rsidR="004664B6" w:rsidRPr="001774CA">
        <w:rPr>
          <w:rFonts w:cs="Calibri"/>
        </w:rPr>
        <w:t>The</w:t>
      </w:r>
      <w:r w:rsidR="00DD7D51" w:rsidRPr="001774CA">
        <w:rPr>
          <w:rFonts w:cs="Calibri"/>
        </w:rPr>
        <w:t xml:space="preserve"> OTGA Secretariat will investigate options for off-line courses</w:t>
      </w:r>
      <w:r w:rsidR="00227A1F" w:rsidRPr="001774CA">
        <w:rPr>
          <w:rFonts w:cs="Calibri"/>
        </w:rPr>
        <w:t xml:space="preserve"> for RTC/STCs with unstable internet connections</w:t>
      </w:r>
      <w:r w:rsidR="004664B6" w:rsidRPr="001774CA">
        <w:rPr>
          <w:rFonts w:cs="Calibri"/>
        </w:rPr>
        <w:t>.</w:t>
      </w:r>
    </w:p>
    <w:p w14:paraId="2077DD83" w14:textId="77777777" w:rsidR="00A03D6A" w:rsidRPr="001774CA" w:rsidRDefault="00A03D6A" w:rsidP="002C2B56">
      <w:pPr>
        <w:rPr>
          <w:rFonts w:cs="Calibri"/>
        </w:rPr>
      </w:pPr>
    </w:p>
    <w:p w14:paraId="0C3149B0" w14:textId="210CE1D7" w:rsidR="00F03C97" w:rsidRPr="001774CA" w:rsidRDefault="002C2B56" w:rsidP="00FA531D">
      <w:pPr>
        <w:pStyle w:val="Heading1"/>
        <w:rPr>
          <w:rFonts w:cs="Calibri"/>
          <w:sz w:val="24"/>
          <w:szCs w:val="24"/>
        </w:rPr>
      </w:pPr>
      <w:bookmarkStart w:id="30" w:name="_Toc88813433"/>
      <w:r w:rsidRPr="001774CA">
        <w:rPr>
          <w:rFonts w:cs="Calibri"/>
          <w:sz w:val="24"/>
          <w:szCs w:val="24"/>
        </w:rPr>
        <w:t>OTGA Operations and Work Packages</w:t>
      </w:r>
      <w:bookmarkEnd w:id="30"/>
    </w:p>
    <w:p w14:paraId="13D7631A" w14:textId="4901A37A" w:rsidR="002C2B56" w:rsidRPr="00B75E17" w:rsidRDefault="002C2B56" w:rsidP="002C2B56">
      <w:pPr>
        <w:pStyle w:val="Heading2"/>
        <w:rPr>
          <w:rFonts w:cs="Calibri"/>
        </w:rPr>
      </w:pPr>
      <w:bookmarkStart w:id="31" w:name="_Toc88813434"/>
      <w:bookmarkStart w:id="32" w:name="_Toc25860037"/>
      <w:bookmarkStart w:id="33" w:name="_Toc25876615"/>
      <w:bookmarkStart w:id="34" w:name="_Toc334100672"/>
      <w:bookmarkStart w:id="35" w:name="_Toc334100952"/>
      <w:bookmarkEnd w:id="11"/>
      <w:bookmarkEnd w:id="12"/>
      <w:bookmarkEnd w:id="25"/>
      <w:bookmarkEnd w:id="26"/>
      <w:bookmarkEnd w:id="27"/>
      <w:bookmarkEnd w:id="28"/>
      <w:bookmarkEnd w:id="29"/>
      <w:r w:rsidRPr="00B75E17">
        <w:rPr>
          <w:rFonts w:cs="Calibri"/>
        </w:rPr>
        <w:t>Review of OTGA Course Management Guidelines.</w:t>
      </w:r>
      <w:bookmarkEnd w:id="31"/>
      <w:r w:rsidRPr="00B75E17">
        <w:rPr>
          <w:rFonts w:cs="Calibri"/>
        </w:rPr>
        <w:t xml:space="preserve"> </w:t>
      </w:r>
    </w:p>
    <w:p w14:paraId="15755E27" w14:textId="3DA57709" w:rsidR="00344A08" w:rsidRPr="001774CA" w:rsidRDefault="002C2B56" w:rsidP="00344A08">
      <w:pPr>
        <w:rPr>
          <w:rFonts w:cs="Calibri"/>
        </w:rPr>
      </w:pPr>
      <w:r w:rsidRPr="001774CA">
        <w:rPr>
          <w:rFonts w:cs="Calibri"/>
        </w:rPr>
        <w:t>This agenda item was introduced by Greg Reed</w:t>
      </w:r>
      <w:r w:rsidR="00344A08" w:rsidRPr="001774CA">
        <w:rPr>
          <w:rFonts w:cs="Calibri"/>
        </w:rPr>
        <w:t xml:space="preserve"> w</w:t>
      </w:r>
      <w:r w:rsidR="00344A08" w:rsidRPr="001774CA">
        <w:rPr>
          <w:rFonts w:cs="Calibri"/>
          <w:shd w:val="clear" w:color="auto" w:fill="FFFFFF"/>
        </w:rPr>
        <w:t xml:space="preserve">ho </w:t>
      </w:r>
      <w:r w:rsidR="00991E49" w:rsidRPr="001774CA">
        <w:rPr>
          <w:rFonts w:cs="Calibri"/>
          <w:shd w:val="clear" w:color="auto" w:fill="FFFFFF"/>
        </w:rPr>
        <w:t>informed the Group that</w:t>
      </w:r>
      <w:r w:rsidR="00344A08" w:rsidRPr="001774CA">
        <w:rPr>
          <w:rFonts w:cs="Calibri"/>
          <w:shd w:val="clear" w:color="auto" w:fill="FFFFFF"/>
        </w:rPr>
        <w:t xml:space="preserve"> the </w:t>
      </w:r>
      <w:r w:rsidR="00991E49" w:rsidRPr="001774CA">
        <w:rPr>
          <w:rFonts w:cs="Calibri"/>
          <w:shd w:val="clear" w:color="auto" w:fill="FFFFFF"/>
        </w:rPr>
        <w:t>OTGA Course Management G</w:t>
      </w:r>
      <w:r w:rsidR="00344A08" w:rsidRPr="001774CA">
        <w:rPr>
          <w:rFonts w:cs="Calibri"/>
          <w:shd w:val="clear" w:color="auto" w:fill="FFFFFF"/>
        </w:rPr>
        <w:t>uidelines are intended to support the RTC/STC network by:</w:t>
      </w:r>
    </w:p>
    <w:p w14:paraId="52A9B730" w14:textId="77777777" w:rsidR="00344A08" w:rsidRPr="001774CA" w:rsidRDefault="00344A08" w:rsidP="001E05B8">
      <w:pPr>
        <w:numPr>
          <w:ilvl w:val="0"/>
          <w:numId w:val="14"/>
        </w:numPr>
        <w:rPr>
          <w:rFonts w:cs="Calibri"/>
          <w:shd w:val="clear" w:color="auto" w:fill="FFFFFF"/>
        </w:rPr>
      </w:pPr>
      <w:r w:rsidRPr="001774CA">
        <w:rPr>
          <w:rFonts w:cs="Calibri"/>
          <w:shd w:val="clear" w:color="auto" w:fill="FFFFFF"/>
        </w:rPr>
        <w:t>Providing procedures on how to plan and design a course</w:t>
      </w:r>
    </w:p>
    <w:p w14:paraId="53E58F0B" w14:textId="77777777" w:rsidR="00344A08" w:rsidRPr="001774CA" w:rsidRDefault="00344A08" w:rsidP="001E05B8">
      <w:pPr>
        <w:numPr>
          <w:ilvl w:val="0"/>
          <w:numId w:val="14"/>
        </w:numPr>
        <w:rPr>
          <w:rFonts w:cs="Calibri"/>
          <w:shd w:val="clear" w:color="auto" w:fill="FFFFFF"/>
        </w:rPr>
      </w:pPr>
      <w:r w:rsidRPr="001774CA">
        <w:rPr>
          <w:rFonts w:cs="Calibri"/>
          <w:shd w:val="clear" w:color="auto" w:fill="FFFFFF"/>
        </w:rPr>
        <w:t xml:space="preserve">Providing recommendations on how to use the </w:t>
      </w:r>
      <w:proofErr w:type="spellStart"/>
      <w:r w:rsidRPr="001774CA">
        <w:rPr>
          <w:rFonts w:cs="Calibri"/>
          <w:shd w:val="clear" w:color="auto" w:fill="FFFFFF"/>
        </w:rPr>
        <w:t>OceanTeacher</w:t>
      </w:r>
      <w:proofErr w:type="spellEnd"/>
      <w:r w:rsidRPr="001774CA">
        <w:rPr>
          <w:rFonts w:cs="Calibri"/>
          <w:shd w:val="clear" w:color="auto" w:fill="FFFFFF"/>
        </w:rPr>
        <w:t xml:space="preserve"> Learning Management System</w:t>
      </w:r>
    </w:p>
    <w:p w14:paraId="28AD7456" w14:textId="77777777" w:rsidR="00344A08" w:rsidRPr="001774CA" w:rsidRDefault="00344A08" w:rsidP="001E05B8">
      <w:pPr>
        <w:numPr>
          <w:ilvl w:val="0"/>
          <w:numId w:val="14"/>
        </w:numPr>
        <w:rPr>
          <w:rFonts w:cs="Calibri"/>
          <w:shd w:val="clear" w:color="auto" w:fill="FFFFFF"/>
        </w:rPr>
      </w:pPr>
      <w:r w:rsidRPr="001774CA">
        <w:rPr>
          <w:rFonts w:cs="Calibri"/>
          <w:shd w:val="clear" w:color="auto" w:fill="FFFFFF"/>
        </w:rPr>
        <w:t>Providing instruction on administrative procedures for organizing OTGA courses</w:t>
      </w:r>
    </w:p>
    <w:p w14:paraId="2364CBF7" w14:textId="2CE6CA79" w:rsidR="00344A08" w:rsidRPr="001774CA" w:rsidRDefault="00A81846" w:rsidP="00344A08">
      <w:pPr>
        <w:rPr>
          <w:rFonts w:cs="Calibri"/>
          <w:shd w:val="clear" w:color="auto" w:fill="FFFFFF"/>
        </w:rPr>
      </w:pPr>
      <w:r w:rsidRPr="001774CA">
        <w:rPr>
          <w:rFonts w:cs="Calibri"/>
          <w:shd w:val="clear" w:color="auto" w:fill="FFFFFF"/>
        </w:rPr>
        <w:t xml:space="preserve">Mr Reed </w:t>
      </w:r>
      <w:r w:rsidR="0056102D" w:rsidRPr="001774CA">
        <w:rPr>
          <w:rFonts w:cs="Calibri"/>
          <w:shd w:val="clear" w:color="auto" w:fill="FFFFFF"/>
        </w:rPr>
        <w:t>outlined</w:t>
      </w:r>
      <w:r w:rsidRPr="001774CA">
        <w:rPr>
          <w:rFonts w:cs="Calibri"/>
          <w:shd w:val="clear" w:color="auto" w:fill="FFFFFF"/>
        </w:rPr>
        <w:t xml:space="preserve"> OTGA c</w:t>
      </w:r>
      <w:r w:rsidR="00344A08" w:rsidRPr="001774CA">
        <w:rPr>
          <w:rFonts w:cs="Calibri"/>
          <w:shd w:val="clear" w:color="auto" w:fill="FFFFFF"/>
        </w:rPr>
        <w:t xml:space="preserve">ourse </w:t>
      </w:r>
      <w:r w:rsidRPr="001774CA">
        <w:rPr>
          <w:rFonts w:cs="Calibri"/>
          <w:shd w:val="clear" w:color="auto" w:fill="FFFFFF"/>
        </w:rPr>
        <w:t>p</w:t>
      </w:r>
      <w:r w:rsidR="00344A08" w:rsidRPr="001774CA">
        <w:rPr>
          <w:rFonts w:cs="Calibri"/>
          <w:shd w:val="clear" w:color="auto" w:fill="FFFFFF"/>
        </w:rPr>
        <w:t>lanning and briefly discuss</w:t>
      </w:r>
      <w:r w:rsidR="0056102D" w:rsidRPr="001774CA">
        <w:rPr>
          <w:rFonts w:cs="Calibri"/>
          <w:shd w:val="clear" w:color="auto" w:fill="FFFFFF"/>
        </w:rPr>
        <w:t>ed</w:t>
      </w:r>
      <w:r w:rsidR="00344A08" w:rsidRPr="001774CA">
        <w:rPr>
          <w:rFonts w:cs="Calibri"/>
          <w:shd w:val="clear" w:color="auto" w:fill="FFFFFF"/>
        </w:rPr>
        <w:t xml:space="preserve"> some of the aspects of course facilitation, course feedback and evaluation and quality management.</w:t>
      </w:r>
      <w:r w:rsidR="00963493" w:rsidRPr="001774CA">
        <w:rPr>
          <w:rFonts w:cs="Calibri"/>
          <w:shd w:val="clear" w:color="auto" w:fill="FFFFFF"/>
        </w:rPr>
        <w:t xml:space="preserve"> </w:t>
      </w:r>
      <w:r w:rsidR="00344A08" w:rsidRPr="001774CA">
        <w:rPr>
          <w:rFonts w:cs="Calibri"/>
          <w:shd w:val="clear" w:color="auto" w:fill="FFFFFF"/>
        </w:rPr>
        <w:t xml:space="preserve">He </w:t>
      </w:r>
      <w:r w:rsidR="00963493" w:rsidRPr="001774CA">
        <w:rPr>
          <w:rFonts w:cs="Calibri"/>
          <w:shd w:val="clear" w:color="auto" w:fill="FFFFFF"/>
        </w:rPr>
        <w:t>explained</w:t>
      </w:r>
      <w:r w:rsidR="00344A08" w:rsidRPr="001774CA">
        <w:rPr>
          <w:rFonts w:cs="Calibri"/>
          <w:shd w:val="clear" w:color="auto" w:fill="FFFFFF"/>
        </w:rPr>
        <w:t xml:space="preserve"> th</w:t>
      </w:r>
      <w:r w:rsidR="00963493" w:rsidRPr="001774CA">
        <w:rPr>
          <w:rFonts w:cs="Calibri"/>
          <w:shd w:val="clear" w:color="auto" w:fill="FFFFFF"/>
        </w:rPr>
        <w:t>at cours</w:t>
      </w:r>
      <w:r w:rsidR="00E57AB9" w:rsidRPr="001774CA">
        <w:rPr>
          <w:rFonts w:cs="Calibri"/>
          <w:shd w:val="clear" w:color="auto" w:fill="FFFFFF"/>
        </w:rPr>
        <w:t>e</w:t>
      </w:r>
      <w:r w:rsidR="00344A08" w:rsidRPr="001774CA">
        <w:rPr>
          <w:rFonts w:cs="Calibri"/>
          <w:shd w:val="clear" w:color="auto" w:fill="FFFFFF"/>
        </w:rPr>
        <w:t xml:space="preserve"> planning should begin a minimum sixteen weeks before the start of the course. The course planning timeline </w:t>
      </w:r>
      <w:r w:rsidR="00963493" w:rsidRPr="001774CA">
        <w:rPr>
          <w:rFonts w:cs="Calibri"/>
          <w:shd w:val="clear" w:color="auto" w:fill="FFFFFF"/>
        </w:rPr>
        <w:t>is used to show</w:t>
      </w:r>
      <w:r w:rsidR="00344A08" w:rsidRPr="001774CA">
        <w:rPr>
          <w:rFonts w:cs="Calibri"/>
          <w:shd w:val="clear" w:color="auto" w:fill="FFFFFF"/>
        </w:rPr>
        <w:t xml:space="preserve"> the steps to consider when preparing for a course</w:t>
      </w:r>
      <w:r w:rsidR="00E57AB9" w:rsidRPr="001774CA">
        <w:rPr>
          <w:rFonts w:cs="Calibri"/>
          <w:shd w:val="clear" w:color="auto" w:fill="FFFFFF"/>
        </w:rPr>
        <w:t xml:space="preserve"> and i</w:t>
      </w:r>
      <w:r w:rsidR="00344A08" w:rsidRPr="001774CA">
        <w:rPr>
          <w:rFonts w:cs="Calibri"/>
          <w:shd w:val="clear" w:color="auto" w:fill="FFFFFF"/>
        </w:rPr>
        <w:t>t is important that th</w:t>
      </w:r>
      <w:r w:rsidR="00E57AB9" w:rsidRPr="001774CA">
        <w:rPr>
          <w:rFonts w:cs="Calibri"/>
          <w:shd w:val="clear" w:color="auto" w:fill="FFFFFF"/>
        </w:rPr>
        <w:t>e</w:t>
      </w:r>
      <w:r w:rsidR="00344A08" w:rsidRPr="001774CA">
        <w:rPr>
          <w:rFonts w:cs="Calibri"/>
          <w:shd w:val="clear" w:color="auto" w:fill="FFFFFF"/>
        </w:rPr>
        <w:t xml:space="preserve"> timeline be followed, especially for </w:t>
      </w:r>
      <w:r w:rsidR="001C112D" w:rsidRPr="001774CA">
        <w:rPr>
          <w:rFonts w:cs="Calibri"/>
          <w:shd w:val="clear" w:color="auto" w:fill="FFFFFF"/>
        </w:rPr>
        <w:t>face-to-face</w:t>
      </w:r>
      <w:r w:rsidR="00344A08" w:rsidRPr="001774CA">
        <w:rPr>
          <w:rFonts w:cs="Calibri"/>
          <w:shd w:val="clear" w:color="auto" w:fill="FFFFFF"/>
        </w:rPr>
        <w:t xml:space="preserve"> courses when travel </w:t>
      </w:r>
      <w:r w:rsidR="0056102D" w:rsidRPr="001774CA">
        <w:rPr>
          <w:rFonts w:cs="Calibri"/>
          <w:shd w:val="clear" w:color="auto" w:fill="FFFFFF"/>
        </w:rPr>
        <w:t>is</w:t>
      </w:r>
      <w:r w:rsidR="00344A08" w:rsidRPr="001774CA">
        <w:rPr>
          <w:rFonts w:cs="Calibri"/>
          <w:shd w:val="clear" w:color="auto" w:fill="FFFFFF"/>
        </w:rPr>
        <w:t xml:space="preserve"> to be arranged</w:t>
      </w:r>
      <w:r w:rsidR="00E57AB9" w:rsidRPr="001774CA">
        <w:rPr>
          <w:rFonts w:cs="Calibri"/>
          <w:shd w:val="clear" w:color="auto" w:fill="FFFFFF"/>
        </w:rPr>
        <w:t>.</w:t>
      </w:r>
      <w:r w:rsidR="001A6A05" w:rsidRPr="001774CA">
        <w:rPr>
          <w:rFonts w:cs="Calibri"/>
          <w:shd w:val="clear" w:color="auto" w:fill="FFFFFF"/>
        </w:rPr>
        <w:t xml:space="preserve"> </w:t>
      </w:r>
      <w:r w:rsidR="00E57AB9" w:rsidRPr="001774CA">
        <w:rPr>
          <w:rFonts w:cs="Calibri"/>
          <w:shd w:val="clear" w:color="auto" w:fill="FFFFFF"/>
        </w:rPr>
        <w:t>All proposals for training courses must be included the OTGA Course Proposal Form (</w:t>
      </w:r>
      <w:r w:rsidR="00E57AB9" w:rsidRPr="001774CA">
        <w:rPr>
          <w:rFonts w:cs="Calibri"/>
          <w:i/>
          <w:iCs/>
          <w:shd w:val="clear" w:color="auto" w:fill="FFFFFF"/>
        </w:rPr>
        <w:t>Document No. IODE.F08</w:t>
      </w:r>
      <w:r w:rsidR="00E57AB9" w:rsidRPr="001774CA">
        <w:rPr>
          <w:rFonts w:cs="Calibri"/>
          <w:shd w:val="clear" w:color="auto" w:fill="FFFFFF"/>
        </w:rPr>
        <w:t>). The Course Proposal Form will explain what will be gained from the course and should include the course objectives, learning outcomes, topics to be covered, the learning activities, target audience, facilitators, assessment process and learning resources. The OTGA Lesson/Module Plan form (</w:t>
      </w:r>
      <w:r w:rsidR="00E57AB9" w:rsidRPr="001774CA">
        <w:rPr>
          <w:rFonts w:cs="Calibri"/>
          <w:i/>
          <w:iCs/>
          <w:shd w:val="clear" w:color="auto" w:fill="FFFFFF"/>
        </w:rPr>
        <w:t>Document No. IODE.F</w:t>
      </w:r>
      <w:r w:rsidR="0056102D" w:rsidRPr="001774CA">
        <w:rPr>
          <w:rFonts w:cs="Calibri"/>
          <w:i/>
          <w:iCs/>
          <w:shd w:val="clear" w:color="auto" w:fill="FFFFFF"/>
        </w:rPr>
        <w:t>09</w:t>
      </w:r>
      <w:r w:rsidR="00E57AB9" w:rsidRPr="001774CA">
        <w:rPr>
          <w:rFonts w:cs="Calibri"/>
          <w:shd w:val="clear" w:color="auto" w:fill="FFFFFF"/>
        </w:rPr>
        <w:t>) is used to describe each lesson or module to guide the learning activity and it includes the aims and objects of the lesson, the pedagogic approach to be used (such as group or individual learning, classroom or distance), the lesson format, how the lesson or module meets the expected learning outcomes of the course</w:t>
      </w:r>
      <w:r w:rsidR="0056102D" w:rsidRPr="001774CA">
        <w:rPr>
          <w:rFonts w:cs="Calibri"/>
          <w:shd w:val="clear" w:color="auto" w:fill="FFFFFF"/>
        </w:rPr>
        <w:t>,</w:t>
      </w:r>
      <w:r w:rsidR="00E57AB9" w:rsidRPr="001774CA">
        <w:rPr>
          <w:rFonts w:cs="Calibri"/>
          <w:shd w:val="clear" w:color="auto" w:fill="FFFFFF"/>
        </w:rPr>
        <w:t xml:space="preserve"> and the way of measuring how well the goal was reached (learner assessment). Lesson plans should be provided for all course modules.</w:t>
      </w:r>
      <w:r w:rsidRPr="001774CA">
        <w:rPr>
          <w:rFonts w:cs="Calibri"/>
          <w:shd w:val="clear" w:color="auto" w:fill="FFFFFF"/>
        </w:rPr>
        <w:t xml:space="preserve"> </w:t>
      </w:r>
      <w:r w:rsidR="00963493" w:rsidRPr="001774CA">
        <w:rPr>
          <w:rFonts w:cs="Calibri"/>
          <w:shd w:val="clear" w:color="auto" w:fill="FFFFFF"/>
        </w:rPr>
        <w:t xml:space="preserve">Mr Reed further outlined the </w:t>
      </w:r>
      <w:r w:rsidRPr="001774CA">
        <w:rPr>
          <w:rFonts w:cs="Calibri"/>
          <w:shd w:val="clear" w:color="auto" w:fill="FFFFFF"/>
        </w:rPr>
        <w:t>procedures for course announcements, facilitator assessment, participant application and selection.</w:t>
      </w:r>
    </w:p>
    <w:p w14:paraId="248F3B0B" w14:textId="75CE091B" w:rsidR="00A81846" w:rsidRPr="001774CA" w:rsidRDefault="00991E49" w:rsidP="00A81846">
      <w:pPr>
        <w:tabs>
          <w:tab w:val="num" w:pos="720"/>
        </w:tabs>
        <w:rPr>
          <w:rFonts w:cs="Calibri"/>
          <w:shd w:val="clear" w:color="auto" w:fill="FFFFFF"/>
        </w:rPr>
      </w:pPr>
      <w:r w:rsidRPr="001774CA">
        <w:rPr>
          <w:rFonts w:cs="Calibri"/>
          <w:shd w:val="clear" w:color="auto" w:fill="FFFFFF"/>
        </w:rPr>
        <w:t>Mr Reed explained that a</w:t>
      </w:r>
      <w:r w:rsidR="00A81846" w:rsidRPr="001774CA">
        <w:rPr>
          <w:rFonts w:cs="Calibri"/>
          <w:shd w:val="clear" w:color="auto" w:fill="FFFFFF"/>
        </w:rPr>
        <w:t xml:space="preserve">ctivities to be organized during a training course include recording attendance, </w:t>
      </w:r>
      <w:r w:rsidR="0056102D" w:rsidRPr="001774CA">
        <w:rPr>
          <w:rFonts w:cs="Calibri"/>
          <w:shd w:val="clear" w:color="auto" w:fill="FFFFFF"/>
        </w:rPr>
        <w:t xml:space="preserve">issuing </w:t>
      </w:r>
      <w:r w:rsidR="00A81846" w:rsidRPr="001774CA">
        <w:rPr>
          <w:rFonts w:cs="Calibri"/>
          <w:shd w:val="clear" w:color="auto" w:fill="FFFFFF"/>
        </w:rPr>
        <w:t>certificates and web conferencing. Attendance must be recorded for all face-to-face courses. For distance learning courses, Activity Completion</w:t>
      </w:r>
      <w:r w:rsidR="00A81846" w:rsidRPr="001774CA">
        <w:rPr>
          <w:rFonts w:cs="Calibri"/>
          <w:b/>
          <w:bCs/>
          <w:shd w:val="clear" w:color="auto" w:fill="FFFFFF"/>
        </w:rPr>
        <w:t xml:space="preserve"> </w:t>
      </w:r>
      <w:r w:rsidR="00A81846" w:rsidRPr="001774CA">
        <w:rPr>
          <w:rFonts w:cs="Calibri"/>
          <w:shd w:val="clear" w:color="auto" w:fill="FFFFFF"/>
        </w:rPr>
        <w:t xml:space="preserve">is used to monitor progress through the course. Activity Completion must be enabled for all topics so attendance and participation can be monitored. OTGA course participants may receive either a </w:t>
      </w:r>
      <w:r w:rsidR="00A81846" w:rsidRPr="001774CA">
        <w:rPr>
          <w:rFonts w:cs="Calibri"/>
          <w:i/>
          <w:iCs/>
          <w:shd w:val="clear" w:color="auto" w:fill="FFFFFF"/>
        </w:rPr>
        <w:t>Certificate of Participation</w:t>
      </w:r>
      <w:r w:rsidR="00A81846" w:rsidRPr="001774CA">
        <w:rPr>
          <w:rFonts w:cs="Calibri"/>
          <w:shd w:val="clear" w:color="auto" w:fill="FFFFFF"/>
        </w:rPr>
        <w:t xml:space="preserve"> for attended a </w:t>
      </w:r>
      <w:proofErr w:type="gramStart"/>
      <w:r w:rsidR="00A81846" w:rsidRPr="001774CA">
        <w:rPr>
          <w:rFonts w:cs="Calibri"/>
          <w:shd w:val="clear" w:color="auto" w:fill="FFFFFF"/>
        </w:rPr>
        <w:t>course</w:t>
      </w:r>
      <w:proofErr w:type="gramEnd"/>
      <w:r w:rsidR="00A81846" w:rsidRPr="001774CA">
        <w:rPr>
          <w:rFonts w:cs="Calibri"/>
          <w:shd w:val="clear" w:color="auto" w:fill="FFFFFF"/>
        </w:rPr>
        <w:t xml:space="preserve"> and this is monitored through online tracking tools or attendance records, and attain at least 90% attendance, or a </w:t>
      </w:r>
      <w:r w:rsidR="00A81846" w:rsidRPr="001774CA">
        <w:rPr>
          <w:rFonts w:cs="Calibri"/>
          <w:i/>
          <w:iCs/>
          <w:shd w:val="clear" w:color="auto" w:fill="FFFFFF"/>
        </w:rPr>
        <w:t>Certificate of Completion</w:t>
      </w:r>
      <w:r w:rsidR="00A81846" w:rsidRPr="001774CA">
        <w:rPr>
          <w:rFonts w:cs="Calibri"/>
          <w:shd w:val="clear" w:color="auto" w:fill="FFFFFF"/>
        </w:rPr>
        <w:t xml:space="preserve"> can be awarded to participants who successfully complete the courses with well-structured activities, e.g., assignment, quiz, forum, etc., and with completion tracking enabled to monitor the </w:t>
      </w:r>
      <w:r w:rsidR="00A81846" w:rsidRPr="001774CA">
        <w:rPr>
          <w:rFonts w:cs="Calibri"/>
          <w:shd w:val="clear" w:color="auto" w:fill="FFFFFF"/>
        </w:rPr>
        <w:lastRenderedPageBreak/>
        <w:t xml:space="preserve">learner progress through a sequence of learning activities. Certificates will be issued based on the template to be provided by the OTGA Secretariat. </w:t>
      </w:r>
    </w:p>
    <w:p w14:paraId="147E540E" w14:textId="35CE5244" w:rsidR="001A6A05" w:rsidRPr="001774CA" w:rsidRDefault="001A6A05" w:rsidP="001A6A05">
      <w:pPr>
        <w:jc w:val="both"/>
        <w:rPr>
          <w:rFonts w:cs="Calibri"/>
          <w:shd w:val="clear" w:color="auto" w:fill="FFFFFF"/>
        </w:rPr>
      </w:pPr>
      <w:r w:rsidRPr="001774CA">
        <w:rPr>
          <w:rFonts w:cs="Calibri"/>
        </w:rPr>
        <w:t xml:space="preserve">Web conferencing can be used to deliver interactive visual solutions for OTGA distance learning courses by providing facilitators with tools to engage learners. </w:t>
      </w:r>
      <w:proofErr w:type="spellStart"/>
      <w:r w:rsidRPr="001774CA">
        <w:rPr>
          <w:rFonts w:cs="Calibri"/>
          <w:shd w:val="clear" w:color="auto" w:fill="FFFFFF"/>
        </w:rPr>
        <w:t>BigBlueButton</w:t>
      </w:r>
      <w:proofErr w:type="spellEnd"/>
      <w:r w:rsidRPr="001774CA">
        <w:rPr>
          <w:rFonts w:cs="Calibri"/>
          <w:shd w:val="clear" w:color="auto" w:fill="FFFFFF"/>
        </w:rPr>
        <w:t xml:space="preserve">, is an activity module in Moodle, and is the preferred web conferencing solution for OTGA online learning. </w:t>
      </w:r>
      <w:proofErr w:type="spellStart"/>
      <w:r w:rsidRPr="001774CA">
        <w:rPr>
          <w:rFonts w:cs="Calibri"/>
          <w:shd w:val="clear" w:color="auto" w:fill="FFFFFF"/>
        </w:rPr>
        <w:t>BigBlueButton</w:t>
      </w:r>
      <w:proofErr w:type="spellEnd"/>
      <w:r w:rsidRPr="001774CA">
        <w:rPr>
          <w:rFonts w:cs="Calibri"/>
          <w:shd w:val="clear" w:color="auto" w:fill="FFFFFF"/>
        </w:rPr>
        <w:t xml:space="preserve"> supports real-time sharing of slides, webcams, whiteboard, </w:t>
      </w:r>
      <w:proofErr w:type="gramStart"/>
      <w:r w:rsidRPr="001774CA">
        <w:rPr>
          <w:rFonts w:cs="Calibri"/>
          <w:shd w:val="clear" w:color="auto" w:fill="FFFFFF"/>
        </w:rPr>
        <w:t>chat</w:t>
      </w:r>
      <w:proofErr w:type="gramEnd"/>
      <w:r w:rsidRPr="001774CA">
        <w:rPr>
          <w:rFonts w:cs="Calibri"/>
          <w:shd w:val="clear" w:color="auto" w:fill="FFFFFF"/>
        </w:rPr>
        <w:t xml:space="preserve"> and presenter's desktop. It also allows tracking attendance and can be used to pre-record lectures for learners to watch at their leisure. It is recommended hosting sessions be limited to 100 or less users as overall performance will degrade </w:t>
      </w:r>
      <w:r w:rsidR="00C21403" w:rsidRPr="001774CA">
        <w:rPr>
          <w:rFonts w:cs="Calibri"/>
          <w:shd w:val="clear" w:color="auto" w:fill="FFFFFF"/>
        </w:rPr>
        <w:t>with more than</w:t>
      </w:r>
      <w:r w:rsidRPr="001774CA">
        <w:rPr>
          <w:rFonts w:cs="Calibri"/>
          <w:shd w:val="clear" w:color="auto" w:fill="FFFFFF"/>
        </w:rPr>
        <w:t xml:space="preserve"> 100 users. If recording a session, the recording will appear at the same location in the course. Other web conferencing tools can also be used.</w:t>
      </w:r>
    </w:p>
    <w:p w14:paraId="47518D4F" w14:textId="57520181" w:rsidR="00344A08" w:rsidRDefault="001A6A05" w:rsidP="00991E49">
      <w:pPr>
        <w:tabs>
          <w:tab w:val="num" w:pos="720"/>
        </w:tabs>
        <w:rPr>
          <w:rFonts w:cs="Calibri"/>
          <w:shd w:val="clear" w:color="auto" w:fill="FFFFFF"/>
        </w:rPr>
      </w:pPr>
      <w:r w:rsidRPr="001774CA">
        <w:rPr>
          <w:rFonts w:cs="Calibri"/>
          <w:shd w:val="clear" w:color="auto" w:fill="FFFFFF"/>
        </w:rPr>
        <w:t xml:space="preserve">Mr Reed </w:t>
      </w:r>
      <w:r w:rsidR="00991E49" w:rsidRPr="001774CA">
        <w:rPr>
          <w:rFonts w:cs="Calibri"/>
          <w:shd w:val="clear" w:color="auto" w:fill="FFFFFF"/>
        </w:rPr>
        <w:t>underlined t</w:t>
      </w:r>
      <w:r w:rsidRPr="001774CA">
        <w:rPr>
          <w:rFonts w:cs="Calibri"/>
          <w:shd w:val="clear" w:color="auto" w:fill="FFFFFF"/>
        </w:rPr>
        <w:t>h</w:t>
      </w:r>
      <w:r w:rsidR="00991E49" w:rsidRPr="001774CA">
        <w:rPr>
          <w:rFonts w:cs="Calibri"/>
          <w:shd w:val="clear" w:color="auto" w:fill="FFFFFF"/>
        </w:rPr>
        <w:t>at th</w:t>
      </w:r>
      <w:r w:rsidRPr="001774CA">
        <w:rPr>
          <w:rFonts w:cs="Calibri"/>
          <w:shd w:val="clear" w:color="auto" w:fill="FFFFFF"/>
        </w:rPr>
        <w:t>e quality of learning services provided by OTGA is underpinned by the certification of the UNESCO/IOC Project Office for IODE as an ISO 29990 Learning Services Provider. This certification is a recognition of the quality of learning opportunities offered by OTGA through the Project Office and the high standard of quality learning services delivered.</w:t>
      </w:r>
      <w:r w:rsidR="00991E49" w:rsidRPr="001774CA">
        <w:rPr>
          <w:rFonts w:cs="Calibri"/>
          <w:shd w:val="clear" w:color="auto" w:fill="FFFFFF"/>
        </w:rPr>
        <w:t xml:space="preserve"> </w:t>
      </w:r>
      <w:r w:rsidRPr="001774CA">
        <w:rPr>
          <w:rFonts w:cs="Calibri"/>
          <w:shd w:val="clear" w:color="auto" w:fill="FFFFFF"/>
        </w:rPr>
        <w:t>In 2022 the Project Office will be audited for certification using the international standard ISO 29993 as a Learning services outside formal education</w:t>
      </w:r>
      <w:r w:rsidR="00C21403" w:rsidRPr="001774CA">
        <w:rPr>
          <w:rFonts w:cs="Calibri"/>
          <w:shd w:val="clear" w:color="auto" w:fill="FFFFFF"/>
        </w:rPr>
        <w:t>, which has replaced the ISO 29990 standard</w:t>
      </w:r>
      <w:r w:rsidR="00991E49" w:rsidRPr="001774CA">
        <w:rPr>
          <w:rFonts w:cs="Calibri"/>
          <w:shd w:val="clear" w:color="auto" w:fill="FFFFFF"/>
        </w:rPr>
        <w:t xml:space="preserve">. </w:t>
      </w:r>
      <w:r w:rsidRPr="001774CA">
        <w:rPr>
          <w:rFonts w:cs="Calibri"/>
          <w:shd w:val="clear" w:color="auto" w:fill="FFFFFF"/>
        </w:rPr>
        <w:t>As part of the certification, all OTGA courses including learning and assessment materials will be reviewed on an annual basis by the OTGA Secretariat</w:t>
      </w:r>
      <w:r w:rsidR="00991E49" w:rsidRPr="001774CA">
        <w:rPr>
          <w:rFonts w:cs="Calibri"/>
          <w:shd w:val="clear" w:color="auto" w:fill="FFFFFF"/>
        </w:rPr>
        <w:t xml:space="preserve">. The OTGA Course Design Rubric will be used to evaluate and improve instructor led and self-paced OTGA courses. This rubric comprises a set of eight criteria used to evaluate courses and uses a scoring system to determine if a course meets the criteria. All courses will be reviewed against the criteria and should achieve an overall score of 80% of the possible points to attain endorsement as an OTGA course. </w:t>
      </w:r>
    </w:p>
    <w:p w14:paraId="00109AD8" w14:textId="7C4B1258" w:rsidR="00467FA5" w:rsidRPr="001774CA" w:rsidRDefault="00467FA5" w:rsidP="00991E49">
      <w:pPr>
        <w:tabs>
          <w:tab w:val="num" w:pos="720"/>
        </w:tabs>
        <w:rPr>
          <w:rFonts w:cs="Calibri"/>
          <w:shd w:val="clear" w:color="auto" w:fill="FFFFFF"/>
        </w:rPr>
      </w:pPr>
      <w:r>
        <w:rPr>
          <w:rFonts w:cs="Calibri"/>
          <w:shd w:val="clear" w:color="auto" w:fill="FFFFFF"/>
        </w:rPr>
        <w:t xml:space="preserve">The </w:t>
      </w:r>
      <w:proofErr w:type="spellStart"/>
      <w:r>
        <w:rPr>
          <w:rFonts w:cs="Calibri"/>
          <w:shd w:val="clear" w:color="auto" w:fill="FFFFFF"/>
        </w:rPr>
        <w:t>OceanTeacher</w:t>
      </w:r>
      <w:proofErr w:type="spellEnd"/>
      <w:r>
        <w:rPr>
          <w:rFonts w:cs="Calibri"/>
          <w:shd w:val="clear" w:color="auto" w:fill="FFFFFF"/>
        </w:rPr>
        <w:t xml:space="preserve"> Global Academy Course Management Guidelines can be downloaded from the </w:t>
      </w:r>
      <w:r w:rsidRPr="00467FA5">
        <w:rPr>
          <w:rFonts w:cs="Calibri"/>
          <w:shd w:val="clear" w:color="auto" w:fill="FFFFFF"/>
        </w:rPr>
        <w:t>Steering Group meeting site</w:t>
      </w:r>
      <w:r>
        <w:rPr>
          <w:rStyle w:val="FootnoteReference"/>
          <w:rFonts w:cs="Calibri"/>
          <w:shd w:val="clear" w:color="auto" w:fill="FFFFFF"/>
        </w:rPr>
        <w:footnoteReference w:id="4"/>
      </w:r>
      <w:r>
        <w:rPr>
          <w:rFonts w:cs="Calibri"/>
          <w:shd w:val="clear" w:color="auto" w:fill="FFFFFF"/>
        </w:rPr>
        <w:t>.</w:t>
      </w:r>
    </w:p>
    <w:p w14:paraId="496FC90D" w14:textId="4D1272FC" w:rsidR="002C2B56" w:rsidRPr="00B75E17" w:rsidRDefault="002C2B56" w:rsidP="002C2B56">
      <w:pPr>
        <w:pStyle w:val="Heading2"/>
        <w:rPr>
          <w:rFonts w:cs="Calibri"/>
        </w:rPr>
      </w:pPr>
      <w:bookmarkStart w:id="36" w:name="_Toc88813435"/>
      <w:r w:rsidRPr="00B75E17">
        <w:rPr>
          <w:rFonts w:cs="Calibri"/>
        </w:rPr>
        <w:t xml:space="preserve">Facilitating online courses using the OTGA </w:t>
      </w:r>
      <w:r w:rsidR="0055256C" w:rsidRPr="00B75E17">
        <w:rPr>
          <w:rFonts w:cs="Calibri"/>
        </w:rPr>
        <w:t>ELearning</w:t>
      </w:r>
      <w:r w:rsidRPr="00B75E17">
        <w:rPr>
          <w:rFonts w:cs="Calibri"/>
        </w:rPr>
        <w:t xml:space="preserve"> Platform</w:t>
      </w:r>
      <w:bookmarkEnd w:id="36"/>
      <w:r w:rsidRPr="00B75E17">
        <w:rPr>
          <w:rFonts w:cs="Calibri"/>
        </w:rPr>
        <w:t xml:space="preserve"> </w:t>
      </w:r>
    </w:p>
    <w:p w14:paraId="16EBF154" w14:textId="63F553E9" w:rsidR="003430BE" w:rsidRPr="001774CA" w:rsidRDefault="002C2B56" w:rsidP="003430BE">
      <w:pPr>
        <w:rPr>
          <w:rFonts w:cs="Calibri"/>
        </w:rPr>
      </w:pPr>
      <w:r w:rsidRPr="001774CA">
        <w:rPr>
          <w:rFonts w:cs="Calibri"/>
          <w:lang w:bidi="en-US"/>
        </w:rPr>
        <w:t>This agenda item was introduced by Ms Claudia Delgado</w:t>
      </w:r>
      <w:r w:rsidR="003430BE" w:rsidRPr="001774CA">
        <w:rPr>
          <w:rFonts w:cs="Calibri"/>
          <w:lang w:bidi="en-US"/>
        </w:rPr>
        <w:t xml:space="preserve"> from the OTGA Secretariat </w:t>
      </w:r>
      <w:r w:rsidR="003430BE" w:rsidRPr="001774CA">
        <w:rPr>
          <w:rFonts w:cs="Calibri"/>
        </w:rPr>
        <w:t>who provide</w:t>
      </w:r>
      <w:r w:rsidR="00A51759">
        <w:rPr>
          <w:rFonts w:cs="Calibri"/>
        </w:rPr>
        <w:t>d</w:t>
      </w:r>
      <w:r w:rsidR="003430BE" w:rsidRPr="001774CA">
        <w:rPr>
          <w:rFonts w:cs="Calibri"/>
        </w:rPr>
        <w:t xml:space="preserve"> some advice on how to use the Moodle platform to improve courses and specifically on how to use its tools to facilitate online courses using the OTGA </w:t>
      </w:r>
      <w:r w:rsidR="0055256C" w:rsidRPr="001774CA">
        <w:rPr>
          <w:rFonts w:cs="Calibri"/>
        </w:rPr>
        <w:t>eLearning</w:t>
      </w:r>
      <w:r w:rsidR="003430BE" w:rsidRPr="001774CA">
        <w:rPr>
          <w:rFonts w:cs="Calibri"/>
        </w:rPr>
        <w:t xml:space="preserve"> Platform. </w:t>
      </w:r>
      <w:proofErr w:type="spellStart"/>
      <w:r w:rsidR="003430BE" w:rsidRPr="001774CA">
        <w:rPr>
          <w:rFonts w:cs="Calibri"/>
        </w:rPr>
        <w:t>OceanTeacher</w:t>
      </w:r>
      <w:proofErr w:type="spellEnd"/>
      <w:r w:rsidR="003430BE" w:rsidRPr="001774CA">
        <w:rPr>
          <w:rFonts w:cs="Calibri"/>
        </w:rPr>
        <w:t xml:space="preserve"> uses the Moodle Learning </w:t>
      </w:r>
      <w:r w:rsidR="0055256C" w:rsidRPr="001774CA">
        <w:rPr>
          <w:rFonts w:cs="Calibri"/>
        </w:rPr>
        <w:t>Management System to</w:t>
      </w:r>
      <w:r w:rsidR="003430BE" w:rsidRPr="001774CA">
        <w:rPr>
          <w:rFonts w:cs="Calibri"/>
        </w:rPr>
        <w:t xml:space="preserve"> provide a collaborative learning environment that can include resources such as course information, handouts presentations, videos and web links, and activities such as discussion for assignments, online tests, and quizzes, online submission of assignments by the learners, and subsequent online grading by the facilitators.</w:t>
      </w:r>
    </w:p>
    <w:p w14:paraId="27B24E90" w14:textId="43F83025" w:rsidR="000A784C" w:rsidRPr="001774CA" w:rsidRDefault="0055256C" w:rsidP="000A784C">
      <w:pPr>
        <w:rPr>
          <w:rFonts w:cs="Calibri"/>
        </w:rPr>
      </w:pPr>
      <w:r w:rsidRPr="001774CA">
        <w:rPr>
          <w:rFonts w:cs="Calibri"/>
        </w:rPr>
        <w:t xml:space="preserve">Ms Delgado defined eLearning as the use of computer and Internet technologies to deliver a broad array of solutions to enable learning. What eLearning is </w:t>
      </w:r>
      <w:r w:rsidRPr="001774CA">
        <w:rPr>
          <w:rFonts w:cs="Calibri"/>
          <w:u w:val="single"/>
        </w:rPr>
        <w:t>not</w:t>
      </w:r>
      <w:r w:rsidRPr="001774CA">
        <w:rPr>
          <w:rFonts w:cs="Calibri"/>
        </w:rPr>
        <w:t xml:space="preserve"> is simply conducting classroom training using web conferencing tools; eLearning can offer effective instructional methods such as practicing with associated feedback, combining collaboration activities with self-paced study, personalizing learning paths based on learner needs, and using simulation and games.</w:t>
      </w:r>
      <w:r w:rsidR="00AA066B" w:rsidRPr="001774CA">
        <w:rPr>
          <w:rFonts w:cs="Calibri"/>
        </w:rPr>
        <w:t xml:space="preserve"> </w:t>
      </w:r>
      <w:r w:rsidR="000A784C" w:rsidRPr="001774CA">
        <w:rPr>
          <w:rFonts w:cs="Calibri"/>
        </w:rPr>
        <w:t>Due to the ongoing pandemic, the focus of OTGA is to deliver courses online with two main types of online courses: (</w:t>
      </w:r>
      <w:proofErr w:type="spellStart"/>
      <w:r w:rsidR="000A784C" w:rsidRPr="001774CA">
        <w:rPr>
          <w:rFonts w:cs="Calibri"/>
        </w:rPr>
        <w:t>i</w:t>
      </w:r>
      <w:proofErr w:type="spellEnd"/>
      <w:r w:rsidR="000A784C" w:rsidRPr="001774CA">
        <w:rPr>
          <w:rFonts w:cs="Calibri"/>
        </w:rPr>
        <w:t xml:space="preserve">) </w:t>
      </w:r>
      <w:r w:rsidR="000A784C" w:rsidRPr="001774CA">
        <w:rPr>
          <w:rFonts w:cs="Calibri"/>
        </w:rPr>
        <w:lastRenderedPageBreak/>
        <w:t xml:space="preserve">self-paced which are limited in time or can be left open for an undetermined </w:t>
      </w:r>
      <w:proofErr w:type="gramStart"/>
      <w:r w:rsidR="000A784C" w:rsidRPr="001774CA">
        <w:rPr>
          <w:rFonts w:cs="Calibri"/>
        </w:rPr>
        <w:t>period of time</w:t>
      </w:r>
      <w:proofErr w:type="gramEnd"/>
      <w:r w:rsidR="000A784C" w:rsidRPr="001774CA">
        <w:rPr>
          <w:rFonts w:cs="Calibri"/>
        </w:rPr>
        <w:t xml:space="preserve">, and (ii) facilitated online courses which can have both synchronous and asynchronous activities. </w:t>
      </w:r>
    </w:p>
    <w:p w14:paraId="2CD670D3" w14:textId="38101639" w:rsidR="00AA066B" w:rsidRPr="001774CA" w:rsidRDefault="003E35C3" w:rsidP="00AA066B">
      <w:pPr>
        <w:rPr>
          <w:rFonts w:cs="Calibri"/>
        </w:rPr>
      </w:pPr>
      <w:r w:rsidRPr="001774CA">
        <w:rPr>
          <w:rFonts w:cs="Calibri"/>
          <w:u w:val="single"/>
        </w:rPr>
        <w:t>S</w:t>
      </w:r>
      <w:r w:rsidR="000A784C" w:rsidRPr="001774CA">
        <w:rPr>
          <w:rFonts w:cs="Calibri"/>
          <w:u w:val="single"/>
        </w:rPr>
        <w:t>ynchronous courses</w:t>
      </w:r>
      <w:r w:rsidRPr="001774CA">
        <w:rPr>
          <w:rFonts w:cs="Calibri"/>
        </w:rPr>
        <w:t>. C</w:t>
      </w:r>
      <w:r w:rsidR="000A784C" w:rsidRPr="001774CA">
        <w:rPr>
          <w:rFonts w:cs="Calibri"/>
        </w:rPr>
        <w:t xml:space="preserve">onsideration should be given to the estimated workload and spread of the course outline. For example, what was previously a </w:t>
      </w:r>
      <w:proofErr w:type="gramStart"/>
      <w:r w:rsidR="000A784C" w:rsidRPr="001774CA">
        <w:rPr>
          <w:rFonts w:cs="Calibri"/>
        </w:rPr>
        <w:t>30 hour</w:t>
      </w:r>
      <w:proofErr w:type="gramEnd"/>
      <w:r w:rsidR="000A784C" w:rsidRPr="001774CA">
        <w:rPr>
          <w:rFonts w:cs="Calibri"/>
        </w:rPr>
        <w:t xml:space="preserve"> face-to-face course presented over five days should now become a minimum of a three week online course which implies an average of 10 hours workload per week</w:t>
      </w:r>
      <w:r w:rsidR="00D46671">
        <w:rPr>
          <w:rFonts w:cs="Calibri"/>
        </w:rPr>
        <w:t>. S</w:t>
      </w:r>
      <w:r w:rsidR="000A784C" w:rsidRPr="001774CA">
        <w:rPr>
          <w:rFonts w:cs="Calibri"/>
        </w:rPr>
        <w:t>ince learners are likely working full time</w:t>
      </w:r>
      <w:r w:rsidR="00D46671">
        <w:rPr>
          <w:rFonts w:cs="Calibri"/>
        </w:rPr>
        <w:t>, she advised course could be extended up to 4 – 6 weeks long</w:t>
      </w:r>
      <w:r w:rsidR="00AA066B" w:rsidRPr="001774CA">
        <w:rPr>
          <w:rFonts w:cs="Calibri"/>
        </w:rPr>
        <w:t xml:space="preserve">. The use of synchronous time should be limited to the </w:t>
      </w:r>
      <w:proofErr w:type="gramStart"/>
      <w:r w:rsidR="00AA066B" w:rsidRPr="001774CA">
        <w:rPr>
          <w:rFonts w:cs="Calibri"/>
        </w:rPr>
        <w:t>absolutely necessary</w:t>
      </w:r>
      <w:proofErr w:type="gramEnd"/>
      <w:r w:rsidR="00AA066B" w:rsidRPr="001774CA">
        <w:rPr>
          <w:rFonts w:cs="Calibri"/>
        </w:rPr>
        <w:t xml:space="preserve">. This is because participants are often in different time zones and internet bandwidth can be a limiting factor both technically and financially. Synchronous sessions assumes that everyone is online at the same time despite the demands of work and private lives. Synchronous time should be used for discussion or group work and not to deliver lecture like content that can be easily delivered by a combination of reading assignments, recorded videos, tutorials, etc. </w:t>
      </w:r>
    </w:p>
    <w:p w14:paraId="0092479E" w14:textId="55A108C8" w:rsidR="003E35C3" w:rsidRPr="001774CA" w:rsidRDefault="003E35C3" w:rsidP="003E35C3">
      <w:pPr>
        <w:rPr>
          <w:rFonts w:cs="Calibri"/>
        </w:rPr>
      </w:pPr>
      <w:r w:rsidRPr="001774CA">
        <w:rPr>
          <w:rFonts w:cs="Calibri"/>
        </w:rPr>
        <w:t>Ms Delgado explained the careful planning of a Moodle course is essential for creating a positive and effective learning experience for the learner</w:t>
      </w:r>
      <w:r w:rsidR="00A51759">
        <w:rPr>
          <w:rFonts w:cs="Calibri"/>
        </w:rPr>
        <w:t>.</w:t>
      </w:r>
      <w:r w:rsidRPr="001774CA">
        <w:rPr>
          <w:rFonts w:cs="Calibri"/>
        </w:rPr>
        <w:t xml:space="preserve"> The OTGA Secretariat recommends the use of a course template to guide the design and delivery of courses. Th c</w:t>
      </w:r>
      <w:r w:rsidR="00D46671">
        <w:rPr>
          <w:rFonts w:cs="Calibri"/>
        </w:rPr>
        <w:t>o</w:t>
      </w:r>
      <w:r w:rsidRPr="001774CA">
        <w:rPr>
          <w:rFonts w:cs="Calibri"/>
        </w:rPr>
        <w:t>urse template includes four main course blocks: (</w:t>
      </w:r>
      <w:proofErr w:type="spellStart"/>
      <w:r w:rsidRPr="001774CA">
        <w:rPr>
          <w:rFonts w:cs="Calibri"/>
        </w:rPr>
        <w:t>i</w:t>
      </w:r>
      <w:proofErr w:type="spellEnd"/>
      <w:r w:rsidRPr="001774CA">
        <w:rPr>
          <w:rFonts w:cs="Calibri"/>
        </w:rPr>
        <w:t>) the course introduction, (ii) the course modules, (iii) course assessments, and (iv) course feedback and certificate.</w:t>
      </w:r>
    </w:p>
    <w:p w14:paraId="7B733464" w14:textId="036AE3E5" w:rsidR="000A784C" w:rsidRPr="001774CA" w:rsidRDefault="003E35C3" w:rsidP="003E35C3">
      <w:pPr>
        <w:jc w:val="center"/>
        <w:rPr>
          <w:rFonts w:cs="Calibri"/>
        </w:rPr>
      </w:pPr>
      <w:r w:rsidRPr="001774CA">
        <w:rPr>
          <w:rFonts w:cs="Calibri"/>
          <w:noProof/>
        </w:rPr>
        <w:drawing>
          <wp:inline distT="0" distB="0" distL="0" distR="0" wp14:anchorId="36B578AC" wp14:editId="15974154">
            <wp:extent cx="4792505" cy="31147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screen">
                      <a:extLst>
                        <a:ext uri="{28A0092B-C50C-407E-A947-70E740481C1C}">
                          <a14:useLocalDpi xmlns:a14="http://schemas.microsoft.com/office/drawing/2010/main"/>
                        </a:ext>
                      </a:extLst>
                    </a:blip>
                    <a:stretch>
                      <a:fillRect/>
                    </a:stretch>
                  </pic:blipFill>
                  <pic:spPr>
                    <a:xfrm>
                      <a:off x="0" y="0"/>
                      <a:ext cx="4816373" cy="3130303"/>
                    </a:xfrm>
                    <a:prstGeom prst="rect">
                      <a:avLst/>
                    </a:prstGeom>
                  </pic:spPr>
                </pic:pic>
              </a:graphicData>
            </a:graphic>
          </wp:inline>
        </w:drawing>
      </w:r>
    </w:p>
    <w:p w14:paraId="5CF1FD7A" w14:textId="5E37DD9E" w:rsidR="00C86471" w:rsidRPr="001774CA" w:rsidRDefault="00DD6B9C" w:rsidP="00C86471">
      <w:pPr>
        <w:rPr>
          <w:rFonts w:cs="Calibri"/>
        </w:rPr>
      </w:pPr>
      <w:r w:rsidRPr="001774CA">
        <w:rPr>
          <w:rFonts w:cs="Calibri"/>
          <w:lang w:bidi="en-US"/>
        </w:rPr>
        <w:t xml:space="preserve">Ms Delgado then outlined some of the tools available on the OTGA eLearning platform that can be used </w:t>
      </w:r>
      <w:r w:rsidRPr="001774CA">
        <w:rPr>
          <w:rFonts w:cs="Calibri"/>
        </w:rPr>
        <w:t xml:space="preserve">to engage learners interactively during the course. </w:t>
      </w:r>
      <w:r w:rsidR="00C86471" w:rsidRPr="001774CA">
        <w:rPr>
          <w:rFonts w:cs="Calibri"/>
        </w:rPr>
        <w:t>Course material that a learner observes or reads, such as web or text pages, hyperlinks, and multimedia files, are known as Resources. Course material that a learner interacts with, or that enables interaction among learners and facilitators, are called Activities. Some Moodle Activities may be used as assessment tools.</w:t>
      </w:r>
    </w:p>
    <w:p w14:paraId="61196872" w14:textId="2147A8D2" w:rsidR="00DD6B9C" w:rsidRPr="001774CA" w:rsidRDefault="00C86471" w:rsidP="00DD6B9C">
      <w:pPr>
        <w:rPr>
          <w:rFonts w:cs="Calibri"/>
          <w:lang w:bidi="en-US"/>
        </w:rPr>
      </w:pPr>
      <w:r w:rsidRPr="001774CA">
        <w:rPr>
          <w:rFonts w:cs="Calibri"/>
          <w:noProof/>
          <w:lang w:bidi="en-US"/>
        </w:rPr>
        <w:lastRenderedPageBreak/>
        <w:drawing>
          <wp:inline distT="0" distB="0" distL="0" distR="0" wp14:anchorId="56CEEEEB" wp14:editId="08618C15">
            <wp:extent cx="5400040" cy="20377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screen">
                      <a:extLst>
                        <a:ext uri="{28A0092B-C50C-407E-A947-70E740481C1C}">
                          <a14:useLocalDpi xmlns:a14="http://schemas.microsoft.com/office/drawing/2010/main"/>
                        </a:ext>
                      </a:extLst>
                    </a:blip>
                    <a:stretch>
                      <a:fillRect/>
                    </a:stretch>
                  </pic:blipFill>
                  <pic:spPr>
                    <a:xfrm>
                      <a:off x="0" y="0"/>
                      <a:ext cx="5400040" cy="2037715"/>
                    </a:xfrm>
                    <a:prstGeom prst="rect">
                      <a:avLst/>
                    </a:prstGeom>
                  </pic:spPr>
                </pic:pic>
              </a:graphicData>
            </a:graphic>
          </wp:inline>
        </w:drawing>
      </w:r>
    </w:p>
    <w:p w14:paraId="5D1D8FD2" w14:textId="77777777" w:rsidR="00C86471" w:rsidRPr="001774CA" w:rsidRDefault="00C86471" w:rsidP="00C86471">
      <w:pPr>
        <w:rPr>
          <w:rFonts w:cs="Calibri"/>
        </w:rPr>
      </w:pPr>
      <w:r w:rsidRPr="001774CA">
        <w:rPr>
          <w:rFonts w:cs="Calibri"/>
        </w:rPr>
        <w:t xml:space="preserve">For more information about these Moodle tools, refer to the </w:t>
      </w:r>
      <w:proofErr w:type="spellStart"/>
      <w:r w:rsidRPr="001774CA">
        <w:rPr>
          <w:rFonts w:cs="Calibri"/>
        </w:rPr>
        <w:t>OceanTeacher</w:t>
      </w:r>
      <w:proofErr w:type="spellEnd"/>
      <w:r w:rsidRPr="001774CA">
        <w:rPr>
          <w:rFonts w:cs="Calibri"/>
        </w:rPr>
        <w:t xml:space="preserve"> Global Academy Course Management Guidelines. </w:t>
      </w:r>
    </w:p>
    <w:p w14:paraId="76303766" w14:textId="78F827BF" w:rsidR="00730F55" w:rsidRPr="001774CA" w:rsidRDefault="00730F55" w:rsidP="00730F55">
      <w:pPr>
        <w:rPr>
          <w:rFonts w:cs="Calibri"/>
        </w:rPr>
      </w:pPr>
      <w:r w:rsidRPr="001774CA">
        <w:rPr>
          <w:rFonts w:cs="Calibri"/>
          <w:u w:val="single"/>
        </w:rPr>
        <w:t>Tracking activity completion and activity reports</w:t>
      </w:r>
      <w:r w:rsidRPr="001774CA">
        <w:rPr>
          <w:rFonts w:cs="Calibri"/>
        </w:rPr>
        <w:t xml:space="preserve">. All OTGA courses have activity completion enabled by default and the use of activity completion allows the facilitator to set the completion criteria for a specific activity. When editing a resource or an activity, the course </w:t>
      </w:r>
      <w:r w:rsidR="00C21403" w:rsidRPr="001774CA">
        <w:rPr>
          <w:rFonts w:cs="Calibri"/>
        </w:rPr>
        <w:t>e</w:t>
      </w:r>
      <w:r w:rsidRPr="001774CA">
        <w:rPr>
          <w:rFonts w:cs="Calibri"/>
        </w:rPr>
        <w:t xml:space="preserve">ditors can choose </w:t>
      </w:r>
      <w:r w:rsidR="00C21403" w:rsidRPr="001774CA">
        <w:rPr>
          <w:rFonts w:cs="Calibri"/>
        </w:rPr>
        <w:t>the</w:t>
      </w:r>
      <w:r w:rsidRPr="001774CA">
        <w:rPr>
          <w:rFonts w:cs="Calibri"/>
        </w:rPr>
        <w:t xml:space="preserve"> level of completion</w:t>
      </w:r>
      <w:r w:rsidR="00C21403" w:rsidRPr="001774CA">
        <w:rPr>
          <w:rFonts w:cs="Calibri"/>
        </w:rPr>
        <w:t xml:space="preserve"> that </w:t>
      </w:r>
      <w:r w:rsidRPr="001774CA">
        <w:rPr>
          <w:rFonts w:cs="Calibri"/>
        </w:rPr>
        <w:t xml:space="preserve">is mandatory or not, as well as a specific deadline for that. </w:t>
      </w:r>
      <w:r w:rsidR="00C21403" w:rsidRPr="001774CA">
        <w:rPr>
          <w:rFonts w:cs="Calibri"/>
        </w:rPr>
        <w:t>A</w:t>
      </w:r>
      <w:r w:rsidRPr="001774CA">
        <w:rPr>
          <w:rFonts w:cs="Calibri"/>
        </w:rPr>
        <w:t xml:space="preserve"> learner </w:t>
      </w:r>
      <w:r w:rsidR="00C21403" w:rsidRPr="001774CA">
        <w:rPr>
          <w:rFonts w:cs="Calibri"/>
        </w:rPr>
        <w:t xml:space="preserve">can </w:t>
      </w:r>
      <w:r w:rsidRPr="001774CA">
        <w:rPr>
          <w:rFonts w:cs="Calibri"/>
        </w:rPr>
        <w:t xml:space="preserve">meet the criteria by viewing content, participating in a </w:t>
      </w:r>
      <w:proofErr w:type="gramStart"/>
      <w:r w:rsidRPr="001774CA">
        <w:rPr>
          <w:rFonts w:cs="Calibri"/>
        </w:rPr>
        <w:t>forum</w:t>
      </w:r>
      <w:proofErr w:type="gramEnd"/>
      <w:r w:rsidRPr="001774CA">
        <w:rPr>
          <w:rFonts w:cs="Calibri"/>
        </w:rPr>
        <w:t xml:space="preserve"> or completing a lesson, quiz, or assignment.</w:t>
      </w:r>
    </w:p>
    <w:p w14:paraId="610A72C0" w14:textId="14843EF0" w:rsidR="00124A72" w:rsidRPr="001774CA" w:rsidRDefault="00730F55" w:rsidP="00124A72">
      <w:pPr>
        <w:rPr>
          <w:rFonts w:cs="Calibri"/>
        </w:rPr>
      </w:pPr>
      <w:r w:rsidRPr="001774CA">
        <w:rPr>
          <w:rFonts w:cs="Calibri"/>
          <w:u w:val="single"/>
        </w:rPr>
        <w:t>Activity reports</w:t>
      </w:r>
      <w:r w:rsidRPr="001774CA">
        <w:rPr>
          <w:rFonts w:cs="Calibri"/>
        </w:rPr>
        <w:t xml:space="preserve">. The activity report displays the different course elements, both resources and activities, </w:t>
      </w:r>
      <w:r w:rsidR="00124A72" w:rsidRPr="001774CA">
        <w:rPr>
          <w:rFonts w:cs="Calibri"/>
        </w:rPr>
        <w:t>with</w:t>
      </w:r>
      <w:r w:rsidRPr="001774CA">
        <w:rPr>
          <w:rFonts w:cs="Calibri"/>
        </w:rPr>
        <w:t xml:space="preserve"> the names of the learners</w:t>
      </w:r>
      <w:r w:rsidR="00124A72" w:rsidRPr="001774CA">
        <w:rPr>
          <w:rFonts w:cs="Calibri"/>
        </w:rPr>
        <w:t xml:space="preserve"> and their progress. These reports can be used to follow up on learner engagement and completeness of the course and if needed to contact specific students</w:t>
      </w:r>
      <w:r w:rsidR="00C21403" w:rsidRPr="001774CA">
        <w:rPr>
          <w:rFonts w:cs="Calibri"/>
        </w:rPr>
        <w:t xml:space="preserve"> to</w:t>
      </w:r>
      <w:r w:rsidR="00124A72" w:rsidRPr="001774CA">
        <w:rPr>
          <w:rFonts w:cs="Calibri"/>
        </w:rPr>
        <w:t xml:space="preserve"> provid</w:t>
      </w:r>
      <w:r w:rsidR="00C21403" w:rsidRPr="001774CA">
        <w:rPr>
          <w:rFonts w:cs="Calibri"/>
        </w:rPr>
        <w:t>e</w:t>
      </w:r>
      <w:r w:rsidR="00124A72" w:rsidRPr="001774CA">
        <w:rPr>
          <w:rFonts w:cs="Calibri"/>
        </w:rPr>
        <w:t xml:space="preserve"> extra support as needed.</w:t>
      </w:r>
    </w:p>
    <w:p w14:paraId="320F4E6D" w14:textId="6965064C" w:rsidR="00124A72" w:rsidRPr="001774CA" w:rsidRDefault="00124A72" w:rsidP="00124A72">
      <w:pPr>
        <w:rPr>
          <w:rFonts w:cs="Calibri"/>
        </w:rPr>
      </w:pPr>
      <w:r w:rsidRPr="001774CA">
        <w:rPr>
          <w:rFonts w:cs="Calibri"/>
          <w:u w:val="single"/>
        </w:rPr>
        <w:t>Certificates</w:t>
      </w:r>
      <w:r w:rsidRPr="001774CA">
        <w:rPr>
          <w:rFonts w:cs="Calibri"/>
        </w:rPr>
        <w:t>. The Moodle custom certificate module is used to generate dynamic certificates and certificates are made available to participants who successfully meet the participation or completion criteria. Each certificate issued through the eLearning platform has a unique code that can be validated.</w:t>
      </w:r>
    </w:p>
    <w:p w14:paraId="2EE78435" w14:textId="27CD7077" w:rsidR="00C86471" w:rsidRPr="001774CA" w:rsidRDefault="00124A72" w:rsidP="00DD6B9C">
      <w:pPr>
        <w:rPr>
          <w:rFonts w:cs="Calibri"/>
        </w:rPr>
      </w:pPr>
      <w:r w:rsidRPr="001774CA">
        <w:rPr>
          <w:rFonts w:cs="Calibri"/>
        </w:rPr>
        <w:t>Ms Delgado concluded that the move to online learning is demanding and implies a considerable mind shift on how we deliver training.  Blended learning formats, including the enhanced use of technology for training, are here to stay and should become the new normal.</w:t>
      </w:r>
    </w:p>
    <w:p w14:paraId="37243AE7" w14:textId="5422A241" w:rsidR="002C2B56" w:rsidRPr="00B75E17" w:rsidRDefault="002C2B56" w:rsidP="002C2B56">
      <w:pPr>
        <w:pStyle w:val="Heading2"/>
        <w:rPr>
          <w:rFonts w:cs="Calibri"/>
        </w:rPr>
      </w:pPr>
      <w:bookmarkStart w:id="37" w:name="_Toc88813436"/>
      <w:r w:rsidRPr="00B75E17">
        <w:rPr>
          <w:rFonts w:cs="Calibri"/>
        </w:rPr>
        <w:t>Process of online learning</w:t>
      </w:r>
      <w:bookmarkEnd w:id="37"/>
    </w:p>
    <w:p w14:paraId="17DFA3E6" w14:textId="358DD137" w:rsidR="00671EA1" w:rsidRPr="001774CA" w:rsidRDefault="002C2B56" w:rsidP="00CB33BD">
      <w:pPr>
        <w:rPr>
          <w:rFonts w:cs="Calibri"/>
          <w:lang w:bidi="en-US"/>
        </w:rPr>
      </w:pPr>
      <w:r w:rsidRPr="001774CA">
        <w:rPr>
          <w:rFonts w:cs="Calibri"/>
          <w:lang w:bidi="en-US"/>
        </w:rPr>
        <w:t xml:space="preserve">This agenda item was introduced by </w:t>
      </w:r>
      <w:r w:rsidR="00CB33BD" w:rsidRPr="001774CA">
        <w:rPr>
          <w:rFonts w:cs="Calibri"/>
          <w:lang w:bidi="en-US"/>
        </w:rPr>
        <w:t xml:space="preserve">Mr Cheikh </w:t>
      </w:r>
      <w:proofErr w:type="spellStart"/>
      <w:r w:rsidR="00CB33BD" w:rsidRPr="001774CA">
        <w:rPr>
          <w:rFonts w:cs="Calibri"/>
          <w:lang w:bidi="en-US"/>
        </w:rPr>
        <w:t>Ould</w:t>
      </w:r>
      <w:proofErr w:type="spellEnd"/>
      <w:r w:rsidR="00CB33BD" w:rsidRPr="001774CA">
        <w:rPr>
          <w:rFonts w:cs="Calibri"/>
          <w:lang w:bidi="en-US"/>
        </w:rPr>
        <w:t xml:space="preserve"> </w:t>
      </w:r>
      <w:proofErr w:type="spellStart"/>
      <w:r w:rsidR="00CB33BD" w:rsidRPr="001774CA">
        <w:rPr>
          <w:rFonts w:cs="Calibri"/>
          <w:lang w:bidi="en-US"/>
        </w:rPr>
        <w:t>Moulaye</w:t>
      </w:r>
      <w:proofErr w:type="spellEnd"/>
      <w:r w:rsidR="00CB33BD" w:rsidRPr="001774CA">
        <w:rPr>
          <w:rFonts w:cs="Calibri"/>
          <w:lang w:bidi="en-US"/>
        </w:rPr>
        <w:t xml:space="preserve">, the OTGA </w:t>
      </w:r>
      <w:r w:rsidR="0055256C" w:rsidRPr="001774CA">
        <w:rPr>
          <w:rFonts w:cs="Calibri"/>
          <w:lang w:bidi="en-US"/>
        </w:rPr>
        <w:t>eLearning</w:t>
      </w:r>
      <w:r w:rsidR="00CB33BD" w:rsidRPr="001774CA">
        <w:rPr>
          <w:rFonts w:cs="Calibri"/>
          <w:lang w:bidi="en-US"/>
        </w:rPr>
        <w:t xml:space="preserve"> instruction</w:t>
      </w:r>
      <w:r w:rsidR="00C21403" w:rsidRPr="001774CA">
        <w:rPr>
          <w:rFonts w:cs="Calibri"/>
          <w:lang w:bidi="en-US"/>
        </w:rPr>
        <w:t>al</w:t>
      </w:r>
      <w:r w:rsidR="00CB33BD" w:rsidRPr="001774CA">
        <w:rPr>
          <w:rFonts w:cs="Calibri"/>
          <w:lang w:bidi="en-US"/>
        </w:rPr>
        <w:t xml:space="preserve"> designer consultant</w:t>
      </w:r>
      <w:r w:rsidR="00E23657" w:rsidRPr="001774CA">
        <w:rPr>
          <w:rFonts w:cs="Calibri"/>
          <w:lang w:bidi="en-US"/>
        </w:rPr>
        <w:t xml:space="preserve">. </w:t>
      </w:r>
      <w:r w:rsidR="00CB33BD" w:rsidRPr="001774CA">
        <w:rPr>
          <w:rFonts w:cs="Calibri"/>
          <w:lang w:bidi="en-US"/>
        </w:rPr>
        <w:t xml:space="preserve">He explained </w:t>
      </w:r>
      <w:r w:rsidR="00D06F7F" w:rsidRPr="001774CA">
        <w:rPr>
          <w:rFonts w:cs="Calibri"/>
          <w:lang w:bidi="en-US"/>
        </w:rPr>
        <w:t>his</w:t>
      </w:r>
      <w:r w:rsidR="00CB33BD" w:rsidRPr="001774CA">
        <w:rPr>
          <w:rFonts w:cs="Calibri"/>
          <w:lang w:bidi="en-US"/>
        </w:rPr>
        <w:t xml:space="preserve"> main task is to assist developing and meeting learning outcomes for OTGA training activities. This includes </w:t>
      </w:r>
      <w:r w:rsidR="00D06F7F" w:rsidRPr="001774CA">
        <w:rPr>
          <w:rFonts w:cs="Calibri"/>
          <w:lang w:bidi="en-US"/>
        </w:rPr>
        <w:t>(</w:t>
      </w:r>
      <w:proofErr w:type="spellStart"/>
      <w:r w:rsidR="00D06F7F" w:rsidRPr="001774CA">
        <w:rPr>
          <w:rFonts w:cs="Calibri"/>
          <w:lang w:bidi="en-US"/>
        </w:rPr>
        <w:t>i</w:t>
      </w:r>
      <w:proofErr w:type="spellEnd"/>
      <w:r w:rsidR="00D06F7F" w:rsidRPr="001774CA">
        <w:rPr>
          <w:rFonts w:cs="Calibri"/>
          <w:lang w:bidi="en-US"/>
        </w:rPr>
        <w:t xml:space="preserve">) </w:t>
      </w:r>
      <w:r w:rsidR="00CB33BD" w:rsidRPr="001774CA">
        <w:rPr>
          <w:rFonts w:cs="Calibri"/>
          <w:lang w:bidi="en-US"/>
        </w:rPr>
        <w:t>identifying knowledge gaps of RTC</w:t>
      </w:r>
      <w:r w:rsidR="00D06F7F" w:rsidRPr="001774CA">
        <w:rPr>
          <w:rFonts w:cs="Calibri"/>
          <w:lang w:bidi="en-US"/>
        </w:rPr>
        <w:t>/</w:t>
      </w:r>
      <w:r w:rsidR="00CB33BD" w:rsidRPr="001774CA">
        <w:rPr>
          <w:rFonts w:cs="Calibri"/>
          <w:lang w:bidi="en-US"/>
        </w:rPr>
        <w:t xml:space="preserve">STC instructors in the effective use of the learning management system, </w:t>
      </w:r>
      <w:r w:rsidR="00D06F7F" w:rsidRPr="001774CA">
        <w:rPr>
          <w:rFonts w:cs="Calibri"/>
          <w:lang w:bidi="en-US"/>
        </w:rPr>
        <w:t xml:space="preserve">(ii) </w:t>
      </w:r>
      <w:r w:rsidR="00CB33BD" w:rsidRPr="001774CA">
        <w:rPr>
          <w:rFonts w:cs="Calibri"/>
          <w:lang w:bidi="en-US"/>
        </w:rPr>
        <w:t>conducting training of trainers in designing and delivering online courses using the OTGA LMS</w:t>
      </w:r>
      <w:r w:rsidR="00454E89" w:rsidRPr="001774CA">
        <w:rPr>
          <w:rFonts w:cs="Calibri"/>
          <w:lang w:bidi="en-US"/>
        </w:rPr>
        <w:t xml:space="preserve"> </w:t>
      </w:r>
      <w:r w:rsidR="00CB33BD" w:rsidRPr="001774CA">
        <w:rPr>
          <w:rFonts w:cs="Calibri"/>
          <w:lang w:bidi="en-US"/>
        </w:rPr>
        <w:t xml:space="preserve">and </w:t>
      </w:r>
      <w:r w:rsidR="00D06F7F" w:rsidRPr="001774CA">
        <w:rPr>
          <w:rFonts w:cs="Calibri"/>
          <w:lang w:bidi="en-US"/>
        </w:rPr>
        <w:t>(iii) s</w:t>
      </w:r>
      <w:r w:rsidR="00CB33BD" w:rsidRPr="001774CA">
        <w:rPr>
          <w:rFonts w:cs="Calibri"/>
          <w:lang w:bidi="en-US"/>
        </w:rPr>
        <w:t xml:space="preserve">upporting </w:t>
      </w:r>
      <w:r w:rsidR="00D06F7F" w:rsidRPr="001774CA">
        <w:rPr>
          <w:rFonts w:cs="Calibri"/>
          <w:lang w:bidi="en-US"/>
        </w:rPr>
        <w:t xml:space="preserve">subject matter </w:t>
      </w:r>
      <w:r w:rsidR="00CB33BD" w:rsidRPr="001774CA">
        <w:rPr>
          <w:rFonts w:cs="Calibri"/>
          <w:lang w:bidi="en-US"/>
        </w:rPr>
        <w:t>experts in designing and creating quality instructional materials.</w:t>
      </w:r>
      <w:r w:rsidR="00E23657" w:rsidRPr="001774CA">
        <w:rPr>
          <w:rFonts w:cs="Calibri"/>
          <w:lang w:bidi="en-US"/>
        </w:rPr>
        <w:t xml:space="preserve"> </w:t>
      </w:r>
    </w:p>
    <w:p w14:paraId="14F5122D" w14:textId="6B3AC78F" w:rsidR="00CB33BD" w:rsidRPr="001774CA" w:rsidRDefault="008E540F" w:rsidP="00CB33BD">
      <w:pPr>
        <w:rPr>
          <w:rFonts w:cs="Calibri"/>
          <w:lang w:bidi="en-US"/>
        </w:rPr>
      </w:pPr>
      <w:r w:rsidRPr="001774CA">
        <w:rPr>
          <w:rFonts w:cs="Calibri"/>
          <w:u w:val="single"/>
          <w:lang w:bidi="en-US"/>
        </w:rPr>
        <w:t>Consulting with RTC/STC administrators</w:t>
      </w:r>
      <w:r w:rsidRPr="001774CA">
        <w:rPr>
          <w:rFonts w:cs="Calibri"/>
          <w:lang w:bidi="en-US"/>
        </w:rPr>
        <w:t xml:space="preserve">. </w:t>
      </w:r>
      <w:r w:rsidR="00454E89" w:rsidRPr="001774CA">
        <w:rPr>
          <w:rFonts w:cs="Calibri"/>
          <w:lang w:bidi="en-US"/>
        </w:rPr>
        <w:t xml:space="preserve">Mr </w:t>
      </w:r>
      <w:proofErr w:type="spellStart"/>
      <w:r w:rsidR="00454E89" w:rsidRPr="001774CA">
        <w:rPr>
          <w:rFonts w:cs="Calibri"/>
          <w:lang w:bidi="en-US"/>
        </w:rPr>
        <w:t>Moulay</w:t>
      </w:r>
      <w:r w:rsidR="00D46671">
        <w:rPr>
          <w:rFonts w:cs="Calibri"/>
          <w:lang w:bidi="en-US"/>
        </w:rPr>
        <w:t>e</w:t>
      </w:r>
      <w:proofErr w:type="spellEnd"/>
      <w:r w:rsidR="00454E89" w:rsidRPr="001774CA">
        <w:rPr>
          <w:rFonts w:cs="Calibri"/>
          <w:lang w:bidi="en-US"/>
        </w:rPr>
        <w:t xml:space="preserve"> conducted</w:t>
      </w:r>
      <w:r w:rsidR="00CB33BD" w:rsidRPr="001774CA">
        <w:rPr>
          <w:rFonts w:cs="Calibri"/>
          <w:lang w:bidi="en-US"/>
        </w:rPr>
        <w:t xml:space="preserve"> a comprehensive needs analysis by talking </w:t>
      </w:r>
      <w:r w:rsidRPr="001774CA">
        <w:rPr>
          <w:rFonts w:cs="Calibri"/>
          <w:lang w:bidi="en-US"/>
        </w:rPr>
        <w:t>with</w:t>
      </w:r>
      <w:r w:rsidR="00CB33BD" w:rsidRPr="001774CA">
        <w:rPr>
          <w:rFonts w:cs="Calibri"/>
          <w:lang w:bidi="en-US"/>
        </w:rPr>
        <w:t xml:space="preserve"> </w:t>
      </w:r>
      <w:r w:rsidRPr="001774CA">
        <w:rPr>
          <w:rFonts w:cs="Calibri"/>
          <w:lang w:bidi="en-US"/>
        </w:rPr>
        <w:t>a</w:t>
      </w:r>
      <w:r w:rsidR="00D06F7F" w:rsidRPr="001774CA">
        <w:rPr>
          <w:rFonts w:cs="Calibri"/>
          <w:lang w:bidi="en-US"/>
        </w:rPr>
        <w:t xml:space="preserve">dministrators from eight RTC/STCs </w:t>
      </w:r>
      <w:r w:rsidR="00E23657" w:rsidRPr="001774CA">
        <w:rPr>
          <w:rFonts w:cs="Calibri"/>
          <w:lang w:bidi="en-US"/>
        </w:rPr>
        <w:t xml:space="preserve">to gain feedback on </w:t>
      </w:r>
      <w:r w:rsidR="00CB33BD" w:rsidRPr="001774CA">
        <w:rPr>
          <w:rFonts w:cs="Calibri"/>
          <w:lang w:bidi="en-US"/>
        </w:rPr>
        <w:t>how the move to online delivery ha</w:t>
      </w:r>
      <w:r w:rsidR="00E23657" w:rsidRPr="001774CA">
        <w:rPr>
          <w:rFonts w:cs="Calibri"/>
          <w:lang w:bidi="en-US"/>
        </w:rPr>
        <w:t>d</w:t>
      </w:r>
      <w:r w:rsidR="00CB33BD" w:rsidRPr="001774CA">
        <w:rPr>
          <w:rFonts w:cs="Calibri"/>
          <w:lang w:bidi="en-US"/>
        </w:rPr>
        <w:t xml:space="preserve"> changed the way they were offering the courses</w:t>
      </w:r>
      <w:r w:rsidR="00E23657" w:rsidRPr="001774CA">
        <w:rPr>
          <w:rFonts w:cs="Calibri"/>
          <w:lang w:bidi="en-US"/>
        </w:rPr>
        <w:t xml:space="preserve"> and to discuss </w:t>
      </w:r>
      <w:r w:rsidR="00671EA1" w:rsidRPr="001774CA">
        <w:rPr>
          <w:rFonts w:cs="Calibri"/>
          <w:lang w:bidi="en-US"/>
        </w:rPr>
        <w:t xml:space="preserve">the following </w:t>
      </w:r>
      <w:r w:rsidR="00CB33BD" w:rsidRPr="001774CA">
        <w:rPr>
          <w:rFonts w:cs="Calibri"/>
          <w:lang w:bidi="en-US"/>
        </w:rPr>
        <w:t>challenges</w:t>
      </w:r>
      <w:r w:rsidR="00671EA1" w:rsidRPr="001774CA">
        <w:rPr>
          <w:rFonts w:cs="Calibri"/>
          <w:lang w:bidi="en-US"/>
        </w:rPr>
        <w:t>:</w:t>
      </w:r>
    </w:p>
    <w:p w14:paraId="15CDB813" w14:textId="377E7FF1" w:rsidR="007D721C" w:rsidRPr="001774CA" w:rsidRDefault="00671EA1" w:rsidP="001E05B8">
      <w:pPr>
        <w:pStyle w:val="ListParagraph"/>
        <w:numPr>
          <w:ilvl w:val="0"/>
          <w:numId w:val="17"/>
        </w:numPr>
        <w:rPr>
          <w:rFonts w:cs="Calibri"/>
          <w:lang w:val="en-AU" w:bidi="en-US"/>
        </w:rPr>
      </w:pPr>
      <w:r w:rsidRPr="001774CA">
        <w:rPr>
          <w:rFonts w:cs="Calibri"/>
          <w:lang w:val="en-AU" w:bidi="en-US"/>
        </w:rPr>
        <w:lastRenderedPageBreak/>
        <w:t xml:space="preserve">Move to online learning. </w:t>
      </w:r>
      <w:r w:rsidR="00E23657" w:rsidRPr="001774CA">
        <w:rPr>
          <w:rFonts w:cs="Calibri"/>
          <w:lang w:val="en-AU" w:bidi="en-US"/>
        </w:rPr>
        <w:t xml:space="preserve">One result of the move to online training has been an </w:t>
      </w:r>
      <w:r w:rsidR="00CB33BD" w:rsidRPr="001774CA">
        <w:rPr>
          <w:rFonts w:cs="Calibri"/>
          <w:lang w:val="en-AU" w:bidi="en-US"/>
        </w:rPr>
        <w:t>increase</w:t>
      </w:r>
      <w:r w:rsidR="00E23657" w:rsidRPr="001774CA">
        <w:rPr>
          <w:rFonts w:cs="Calibri"/>
          <w:lang w:val="en-AU" w:bidi="en-US"/>
        </w:rPr>
        <w:t xml:space="preserve"> in</w:t>
      </w:r>
      <w:r w:rsidR="00CB33BD" w:rsidRPr="001774CA">
        <w:rPr>
          <w:rFonts w:cs="Calibri"/>
          <w:lang w:val="en-AU" w:bidi="en-US"/>
        </w:rPr>
        <w:t xml:space="preserve"> </w:t>
      </w:r>
      <w:proofErr w:type="spellStart"/>
      <w:r w:rsidR="00CB33BD" w:rsidRPr="001774CA">
        <w:rPr>
          <w:rFonts w:cs="Calibri"/>
          <w:lang w:val="en-AU" w:bidi="en-US"/>
        </w:rPr>
        <w:t>enrollment</w:t>
      </w:r>
      <w:proofErr w:type="spellEnd"/>
      <w:r w:rsidR="00CB33BD" w:rsidRPr="001774CA">
        <w:rPr>
          <w:rFonts w:cs="Calibri"/>
          <w:lang w:val="en-AU" w:bidi="en-US"/>
        </w:rPr>
        <w:t xml:space="preserve"> but </w:t>
      </w:r>
      <w:r w:rsidR="00E23657" w:rsidRPr="001774CA">
        <w:rPr>
          <w:rFonts w:cs="Calibri"/>
          <w:lang w:val="en-AU" w:bidi="en-US"/>
        </w:rPr>
        <w:t xml:space="preserve">this </w:t>
      </w:r>
      <w:r w:rsidR="00CB33BD" w:rsidRPr="001774CA">
        <w:rPr>
          <w:rFonts w:cs="Calibri"/>
          <w:lang w:val="en-AU" w:bidi="en-US"/>
        </w:rPr>
        <w:t>came with lower quality participation</w:t>
      </w:r>
      <w:r w:rsidR="007D721C" w:rsidRPr="001774CA">
        <w:rPr>
          <w:rFonts w:cs="Calibri"/>
          <w:lang w:val="en-AU" w:bidi="en-US"/>
        </w:rPr>
        <w:t xml:space="preserve">, </w:t>
      </w:r>
      <w:r w:rsidR="00CB33BD" w:rsidRPr="001774CA">
        <w:rPr>
          <w:rFonts w:cs="Calibri"/>
          <w:lang w:val="en-AU" w:bidi="en-US"/>
        </w:rPr>
        <w:t xml:space="preserve">mainly due to the Internet connectivity and </w:t>
      </w:r>
      <w:r w:rsidR="007D721C" w:rsidRPr="001774CA">
        <w:rPr>
          <w:rFonts w:cs="Calibri"/>
          <w:lang w:val="en-AU" w:bidi="en-US"/>
        </w:rPr>
        <w:t>the challenge of synchronous</w:t>
      </w:r>
      <w:r w:rsidR="00CB33BD" w:rsidRPr="001774CA">
        <w:rPr>
          <w:rFonts w:cs="Calibri"/>
          <w:lang w:val="en-AU" w:bidi="en-US"/>
        </w:rPr>
        <w:t xml:space="preserve"> sessions with different time zone</w:t>
      </w:r>
      <w:r w:rsidR="007D721C" w:rsidRPr="001774CA">
        <w:rPr>
          <w:rFonts w:cs="Calibri"/>
          <w:lang w:val="en-AU" w:bidi="en-US"/>
        </w:rPr>
        <w:t>s</w:t>
      </w:r>
      <w:r w:rsidR="00CB33BD" w:rsidRPr="001774CA">
        <w:rPr>
          <w:rFonts w:cs="Calibri"/>
          <w:lang w:val="en-AU" w:bidi="en-US"/>
        </w:rPr>
        <w:t xml:space="preserve">. </w:t>
      </w:r>
      <w:r w:rsidR="007D721C" w:rsidRPr="001774CA">
        <w:rPr>
          <w:rFonts w:cs="Calibri"/>
          <w:lang w:val="en-AU" w:bidi="en-US"/>
        </w:rPr>
        <w:t xml:space="preserve">Some </w:t>
      </w:r>
      <w:r w:rsidR="00C21403" w:rsidRPr="001774CA">
        <w:rPr>
          <w:rFonts w:cs="Calibri"/>
          <w:lang w:val="en-AU" w:bidi="en-US"/>
        </w:rPr>
        <w:t xml:space="preserve">Training </w:t>
      </w:r>
      <w:r w:rsidR="007D721C" w:rsidRPr="001774CA">
        <w:rPr>
          <w:rFonts w:cs="Calibri"/>
          <w:lang w:val="en-AU" w:bidi="en-US"/>
        </w:rPr>
        <w:t>C</w:t>
      </w:r>
      <w:r w:rsidR="00CB33BD" w:rsidRPr="001774CA">
        <w:rPr>
          <w:rFonts w:cs="Calibri"/>
          <w:lang w:val="en-AU" w:bidi="en-US"/>
        </w:rPr>
        <w:t>ent</w:t>
      </w:r>
      <w:r w:rsidR="007D721C" w:rsidRPr="001774CA">
        <w:rPr>
          <w:rFonts w:cs="Calibri"/>
          <w:lang w:val="en-AU" w:bidi="en-US"/>
        </w:rPr>
        <w:t>re</w:t>
      </w:r>
      <w:r w:rsidR="00CB33BD" w:rsidRPr="001774CA">
        <w:rPr>
          <w:rFonts w:cs="Calibri"/>
          <w:lang w:val="en-AU" w:bidi="en-US"/>
        </w:rPr>
        <w:t xml:space="preserve">s also noticed that they needed more preparation </w:t>
      </w:r>
      <w:r w:rsidR="007D721C" w:rsidRPr="001774CA">
        <w:rPr>
          <w:rFonts w:cs="Calibri"/>
          <w:lang w:val="en-AU" w:bidi="en-US"/>
        </w:rPr>
        <w:t>for</w:t>
      </w:r>
      <w:r w:rsidR="00CB33BD" w:rsidRPr="001774CA">
        <w:rPr>
          <w:rFonts w:cs="Calibri"/>
          <w:lang w:val="en-AU" w:bidi="en-US"/>
        </w:rPr>
        <w:t xml:space="preserve"> </w:t>
      </w:r>
      <w:r w:rsidR="007D721C" w:rsidRPr="001774CA">
        <w:rPr>
          <w:rFonts w:cs="Calibri"/>
          <w:lang w:val="en-AU" w:bidi="en-US"/>
        </w:rPr>
        <w:t>o</w:t>
      </w:r>
      <w:r w:rsidR="00CB33BD" w:rsidRPr="001774CA">
        <w:rPr>
          <w:rFonts w:cs="Calibri"/>
          <w:lang w:val="en-AU" w:bidi="en-US"/>
        </w:rPr>
        <w:t xml:space="preserve">nline </w:t>
      </w:r>
      <w:proofErr w:type="gramStart"/>
      <w:r w:rsidRPr="001774CA">
        <w:rPr>
          <w:rFonts w:cs="Calibri"/>
          <w:lang w:val="en-AU" w:bidi="en-US"/>
        </w:rPr>
        <w:t>courses</w:t>
      </w:r>
      <w:proofErr w:type="gramEnd"/>
      <w:r w:rsidR="007D721C" w:rsidRPr="001774CA">
        <w:rPr>
          <w:rFonts w:cs="Calibri"/>
          <w:lang w:val="en-AU" w:bidi="en-US"/>
        </w:rPr>
        <w:t xml:space="preserve"> and they receive </w:t>
      </w:r>
      <w:r w:rsidR="00CB33BD" w:rsidRPr="001774CA">
        <w:rPr>
          <w:rFonts w:cs="Calibri"/>
          <w:lang w:val="en-AU" w:bidi="en-US"/>
        </w:rPr>
        <w:t>less feedback from participant</w:t>
      </w:r>
      <w:r w:rsidR="007D721C" w:rsidRPr="001774CA">
        <w:rPr>
          <w:rFonts w:cs="Calibri"/>
          <w:lang w:val="en-AU" w:bidi="en-US"/>
        </w:rPr>
        <w:t>s</w:t>
      </w:r>
      <w:r w:rsidR="00CB33BD" w:rsidRPr="001774CA">
        <w:rPr>
          <w:rFonts w:cs="Calibri"/>
          <w:lang w:val="en-AU" w:bidi="en-US"/>
        </w:rPr>
        <w:t>.</w:t>
      </w:r>
      <w:r w:rsidR="007D721C" w:rsidRPr="001774CA">
        <w:rPr>
          <w:rFonts w:cs="Calibri"/>
          <w:lang w:val="en-AU" w:bidi="en-US"/>
        </w:rPr>
        <w:t xml:space="preserve"> </w:t>
      </w:r>
    </w:p>
    <w:p w14:paraId="38A3F82A" w14:textId="00D8F6F3" w:rsidR="00CB33BD" w:rsidRPr="001774CA" w:rsidRDefault="007D721C" w:rsidP="001E05B8">
      <w:pPr>
        <w:pStyle w:val="ListParagraph"/>
        <w:numPr>
          <w:ilvl w:val="0"/>
          <w:numId w:val="16"/>
        </w:numPr>
        <w:rPr>
          <w:rFonts w:cs="Calibri"/>
          <w:lang w:val="en-AU" w:bidi="en-US"/>
        </w:rPr>
      </w:pPr>
      <w:r w:rsidRPr="001774CA">
        <w:rPr>
          <w:rFonts w:cs="Calibri"/>
          <w:lang w:val="en-AU" w:bidi="en-US"/>
        </w:rPr>
        <w:t>Instructor challenges</w:t>
      </w:r>
      <w:r w:rsidR="00A95A20" w:rsidRPr="001774CA">
        <w:rPr>
          <w:rFonts w:cs="Calibri"/>
          <w:lang w:val="en-AU" w:bidi="en-US"/>
        </w:rPr>
        <w:t xml:space="preserve">. Some </w:t>
      </w:r>
      <w:r w:rsidR="00CB33BD" w:rsidRPr="001774CA">
        <w:rPr>
          <w:rFonts w:cs="Calibri"/>
          <w:lang w:val="en-AU" w:bidi="en-US"/>
        </w:rPr>
        <w:t>challenges</w:t>
      </w:r>
      <w:r w:rsidR="00A95A20" w:rsidRPr="001774CA">
        <w:rPr>
          <w:rFonts w:cs="Calibri"/>
          <w:lang w:val="en-AU" w:bidi="en-US"/>
        </w:rPr>
        <w:t xml:space="preserve"> faced by instructors </w:t>
      </w:r>
      <w:r w:rsidR="00CB33BD" w:rsidRPr="001774CA">
        <w:rPr>
          <w:rFonts w:cs="Calibri"/>
          <w:lang w:val="en-AU" w:bidi="en-US"/>
        </w:rPr>
        <w:t xml:space="preserve">include the fact that online learning and creation of quality online material comes with high initial cost. </w:t>
      </w:r>
      <w:r w:rsidRPr="001774CA">
        <w:rPr>
          <w:rFonts w:cs="Calibri"/>
          <w:lang w:val="en-AU" w:bidi="en-US"/>
        </w:rPr>
        <w:t>It</w:t>
      </w:r>
      <w:r w:rsidR="00CB33BD" w:rsidRPr="001774CA">
        <w:rPr>
          <w:rFonts w:cs="Calibri"/>
          <w:lang w:val="en-AU" w:bidi="en-US"/>
        </w:rPr>
        <w:t xml:space="preserve"> is a </w:t>
      </w:r>
      <w:proofErr w:type="gramStart"/>
      <w:r w:rsidR="00CB33BD" w:rsidRPr="001774CA">
        <w:rPr>
          <w:rFonts w:cs="Calibri"/>
          <w:lang w:val="en-AU" w:bidi="en-US"/>
        </w:rPr>
        <w:t>time consuming</w:t>
      </w:r>
      <w:proofErr w:type="gramEnd"/>
      <w:r w:rsidR="00CB33BD" w:rsidRPr="001774CA">
        <w:rPr>
          <w:rFonts w:cs="Calibri"/>
          <w:lang w:val="en-AU" w:bidi="en-US"/>
        </w:rPr>
        <w:t xml:space="preserve"> task and needs</w:t>
      </w:r>
      <w:r w:rsidR="00C21403" w:rsidRPr="001774CA">
        <w:rPr>
          <w:rFonts w:cs="Calibri"/>
          <w:lang w:val="en-AU" w:bidi="en-US"/>
        </w:rPr>
        <w:t xml:space="preserve"> a</w:t>
      </w:r>
      <w:r w:rsidR="00CB33BD" w:rsidRPr="001774CA">
        <w:rPr>
          <w:rFonts w:cs="Calibri"/>
          <w:lang w:val="en-AU" w:bidi="en-US"/>
        </w:rPr>
        <w:t xml:space="preserve"> specialized skill set that some instructor</w:t>
      </w:r>
      <w:r w:rsidR="00C21403" w:rsidRPr="001774CA">
        <w:rPr>
          <w:rFonts w:cs="Calibri"/>
          <w:lang w:val="en-AU" w:bidi="en-US"/>
        </w:rPr>
        <w:t>s</w:t>
      </w:r>
      <w:r w:rsidR="00CB33BD" w:rsidRPr="001774CA">
        <w:rPr>
          <w:rFonts w:cs="Calibri"/>
          <w:lang w:val="en-AU" w:bidi="en-US"/>
        </w:rPr>
        <w:t xml:space="preserve"> did</w:t>
      </w:r>
      <w:r w:rsidRPr="001774CA">
        <w:rPr>
          <w:rFonts w:cs="Calibri"/>
          <w:lang w:val="en-AU" w:bidi="en-US"/>
        </w:rPr>
        <w:t xml:space="preserve"> </w:t>
      </w:r>
      <w:r w:rsidR="00CB33BD" w:rsidRPr="001774CA">
        <w:rPr>
          <w:rFonts w:cs="Calibri"/>
          <w:lang w:val="en-AU" w:bidi="en-US"/>
        </w:rPr>
        <w:t>n</w:t>
      </w:r>
      <w:r w:rsidRPr="001774CA">
        <w:rPr>
          <w:rFonts w:cs="Calibri"/>
          <w:lang w:val="en-AU" w:bidi="en-US"/>
        </w:rPr>
        <w:t>o</w:t>
      </w:r>
      <w:r w:rsidR="00CB33BD" w:rsidRPr="001774CA">
        <w:rPr>
          <w:rFonts w:cs="Calibri"/>
          <w:lang w:val="en-AU" w:bidi="en-US"/>
        </w:rPr>
        <w:t xml:space="preserve">t have at </w:t>
      </w:r>
      <w:r w:rsidRPr="001774CA">
        <w:rPr>
          <w:rFonts w:cs="Calibri"/>
          <w:lang w:val="en-AU" w:bidi="en-US"/>
        </w:rPr>
        <w:t xml:space="preserve">the beginning of the </w:t>
      </w:r>
      <w:r w:rsidR="00CB33BD" w:rsidRPr="001774CA">
        <w:rPr>
          <w:rFonts w:cs="Calibri"/>
          <w:lang w:val="en-AU" w:bidi="en-US"/>
        </w:rPr>
        <w:t>pandemic.</w:t>
      </w:r>
      <w:r w:rsidR="00A95A20" w:rsidRPr="001774CA">
        <w:rPr>
          <w:rFonts w:cs="Calibri"/>
          <w:lang w:val="en-AU" w:bidi="en-US"/>
        </w:rPr>
        <w:t xml:space="preserve"> </w:t>
      </w:r>
      <w:r w:rsidR="00CB33BD" w:rsidRPr="001774CA">
        <w:rPr>
          <w:rFonts w:cs="Calibri"/>
          <w:lang w:val="en-AU" w:bidi="en-US"/>
        </w:rPr>
        <w:t xml:space="preserve">Instructors also </w:t>
      </w:r>
      <w:r w:rsidRPr="001774CA">
        <w:rPr>
          <w:rFonts w:cs="Calibri"/>
          <w:lang w:val="en-AU" w:bidi="en-US"/>
        </w:rPr>
        <w:t>had</w:t>
      </w:r>
      <w:r w:rsidR="00CB33BD" w:rsidRPr="001774CA">
        <w:rPr>
          <w:rFonts w:cs="Calibri"/>
          <w:lang w:val="en-AU" w:bidi="en-US"/>
        </w:rPr>
        <w:t xml:space="preserve"> difficulties to engage </w:t>
      </w:r>
      <w:r w:rsidRPr="001774CA">
        <w:rPr>
          <w:rFonts w:cs="Calibri"/>
          <w:lang w:val="en-AU" w:bidi="en-US"/>
        </w:rPr>
        <w:t>learners</w:t>
      </w:r>
      <w:r w:rsidR="00CB33BD" w:rsidRPr="001774CA">
        <w:rPr>
          <w:rFonts w:cs="Calibri"/>
          <w:lang w:val="en-AU" w:bidi="en-US"/>
        </w:rPr>
        <w:t xml:space="preserve"> online</w:t>
      </w:r>
      <w:r w:rsidR="00C21403" w:rsidRPr="001774CA">
        <w:rPr>
          <w:rFonts w:cs="Calibri"/>
          <w:lang w:val="en-AU" w:bidi="en-US"/>
        </w:rPr>
        <w:t xml:space="preserve"> and </w:t>
      </w:r>
      <w:r w:rsidR="00CB33BD" w:rsidRPr="001774CA">
        <w:rPr>
          <w:rFonts w:cs="Calibri"/>
          <w:lang w:val="en-AU" w:bidi="en-US"/>
        </w:rPr>
        <w:t>have challenges to work as a group and to make sure that the proposals are made on time</w:t>
      </w:r>
      <w:r w:rsidR="00237988" w:rsidRPr="001774CA">
        <w:rPr>
          <w:rFonts w:cs="Calibri"/>
          <w:lang w:val="en-AU" w:bidi="en-US"/>
        </w:rPr>
        <w:t>,</w:t>
      </w:r>
      <w:r w:rsidR="00CB33BD" w:rsidRPr="001774CA">
        <w:rPr>
          <w:rFonts w:cs="Calibri"/>
          <w:lang w:val="en-AU" w:bidi="en-US"/>
        </w:rPr>
        <w:t xml:space="preserve"> </w:t>
      </w:r>
      <w:r w:rsidR="008E540F" w:rsidRPr="001774CA">
        <w:rPr>
          <w:rFonts w:cs="Calibri"/>
          <w:lang w:val="en-AU" w:bidi="en-US"/>
        </w:rPr>
        <w:t>as</w:t>
      </w:r>
      <w:r w:rsidR="00CB33BD" w:rsidRPr="001774CA">
        <w:rPr>
          <w:rFonts w:cs="Calibri"/>
          <w:lang w:val="en-AU" w:bidi="en-US"/>
        </w:rPr>
        <w:t xml:space="preserve"> it</w:t>
      </w:r>
      <w:r w:rsidR="008E540F" w:rsidRPr="001774CA">
        <w:rPr>
          <w:rFonts w:cs="Calibri"/>
          <w:lang w:val="en-AU" w:bidi="en-US"/>
        </w:rPr>
        <w:t xml:space="preserve"> is</w:t>
      </w:r>
      <w:r w:rsidR="00CB33BD" w:rsidRPr="001774CA">
        <w:rPr>
          <w:rFonts w:cs="Calibri"/>
          <w:lang w:val="en-AU" w:bidi="en-US"/>
        </w:rPr>
        <w:t xml:space="preserve"> more difficult to </w:t>
      </w:r>
      <w:r w:rsidR="003C2B5A" w:rsidRPr="001774CA">
        <w:rPr>
          <w:rFonts w:cs="Calibri"/>
          <w:lang w:val="en-AU" w:bidi="en-US"/>
        </w:rPr>
        <w:t>perform these</w:t>
      </w:r>
      <w:r w:rsidR="00CB33BD" w:rsidRPr="001774CA">
        <w:rPr>
          <w:rFonts w:cs="Calibri"/>
          <w:lang w:val="en-AU" w:bidi="en-US"/>
        </w:rPr>
        <w:t xml:space="preserve"> activities online</w:t>
      </w:r>
      <w:r w:rsidR="008E540F" w:rsidRPr="001774CA">
        <w:rPr>
          <w:rFonts w:cs="Calibri"/>
          <w:lang w:val="en-AU" w:bidi="en-US"/>
        </w:rPr>
        <w:t>.</w:t>
      </w:r>
    </w:p>
    <w:p w14:paraId="4F0D8864" w14:textId="5BB59D00" w:rsidR="00CB33BD" w:rsidRPr="001774CA" w:rsidRDefault="007D721C" w:rsidP="001E05B8">
      <w:pPr>
        <w:pStyle w:val="ListParagraph"/>
        <w:numPr>
          <w:ilvl w:val="0"/>
          <w:numId w:val="16"/>
        </w:numPr>
        <w:rPr>
          <w:rFonts w:cs="Calibri"/>
          <w:lang w:val="en-AU" w:bidi="en-US"/>
        </w:rPr>
      </w:pPr>
      <w:r w:rsidRPr="001774CA">
        <w:rPr>
          <w:rFonts w:cs="Calibri"/>
          <w:lang w:val="en-AU" w:bidi="en-US"/>
        </w:rPr>
        <w:t>Learner</w:t>
      </w:r>
      <w:r w:rsidR="00A95A20" w:rsidRPr="001774CA">
        <w:rPr>
          <w:rFonts w:cs="Calibri"/>
          <w:lang w:val="en-AU" w:bidi="en-US"/>
        </w:rPr>
        <w:t xml:space="preserve"> challenges. For learners, t</w:t>
      </w:r>
      <w:r w:rsidR="00CB33BD" w:rsidRPr="001774CA">
        <w:rPr>
          <w:rFonts w:cs="Calibri"/>
          <w:lang w:val="en-AU" w:bidi="en-US"/>
        </w:rPr>
        <w:t>he variability and the cost of Internet quality connectivity</w:t>
      </w:r>
      <w:r w:rsidR="00A95A20" w:rsidRPr="001774CA">
        <w:rPr>
          <w:rFonts w:cs="Calibri"/>
          <w:lang w:val="en-AU" w:bidi="en-US"/>
        </w:rPr>
        <w:t xml:space="preserve"> was a challenge</w:t>
      </w:r>
      <w:r w:rsidR="00CB33BD" w:rsidRPr="001774CA">
        <w:rPr>
          <w:rFonts w:cs="Calibri"/>
          <w:lang w:val="en-AU" w:bidi="en-US"/>
        </w:rPr>
        <w:t xml:space="preserve">. Some learners </w:t>
      </w:r>
      <w:r w:rsidR="00A95A20" w:rsidRPr="001774CA">
        <w:rPr>
          <w:rFonts w:cs="Calibri"/>
          <w:lang w:val="en-AU" w:bidi="en-US"/>
        </w:rPr>
        <w:t>had</w:t>
      </w:r>
      <w:r w:rsidR="00CB33BD" w:rsidRPr="001774CA">
        <w:rPr>
          <w:rFonts w:cs="Calibri"/>
          <w:lang w:val="en-AU" w:bidi="en-US"/>
        </w:rPr>
        <w:t xml:space="preserve"> limited access to computers, some of them were attending online courses on their phones. </w:t>
      </w:r>
      <w:r w:rsidR="00A95A20" w:rsidRPr="001774CA">
        <w:rPr>
          <w:rFonts w:cs="Calibri"/>
          <w:lang w:val="en-AU" w:bidi="en-US"/>
        </w:rPr>
        <w:t>U</w:t>
      </w:r>
      <w:r w:rsidR="00CB33BD" w:rsidRPr="001774CA">
        <w:rPr>
          <w:rFonts w:cs="Calibri"/>
          <w:lang w:val="en-AU" w:bidi="en-US"/>
        </w:rPr>
        <w:t>nlike face</w:t>
      </w:r>
      <w:r w:rsidR="00A95A20" w:rsidRPr="001774CA">
        <w:rPr>
          <w:rFonts w:cs="Calibri"/>
          <w:lang w:val="en-AU" w:bidi="en-US"/>
        </w:rPr>
        <w:t>-</w:t>
      </w:r>
      <w:r w:rsidR="00CB33BD" w:rsidRPr="001774CA">
        <w:rPr>
          <w:rFonts w:cs="Calibri"/>
          <w:lang w:val="en-AU" w:bidi="en-US"/>
        </w:rPr>
        <w:t>to</w:t>
      </w:r>
      <w:r w:rsidR="00A95A20" w:rsidRPr="001774CA">
        <w:rPr>
          <w:rFonts w:cs="Calibri"/>
          <w:lang w:val="en-AU" w:bidi="en-US"/>
        </w:rPr>
        <w:t>-</w:t>
      </w:r>
      <w:r w:rsidR="00CB33BD" w:rsidRPr="001774CA">
        <w:rPr>
          <w:rFonts w:cs="Calibri"/>
          <w:lang w:val="en-AU" w:bidi="en-US"/>
        </w:rPr>
        <w:t xml:space="preserve">face training where attendees </w:t>
      </w:r>
      <w:r w:rsidR="00A95A20" w:rsidRPr="001774CA">
        <w:rPr>
          <w:rFonts w:cs="Calibri"/>
          <w:lang w:val="en-AU" w:bidi="en-US"/>
        </w:rPr>
        <w:t xml:space="preserve">leave </w:t>
      </w:r>
      <w:r w:rsidR="00CB33BD" w:rsidRPr="001774CA">
        <w:rPr>
          <w:rFonts w:cs="Calibri"/>
          <w:lang w:val="en-AU" w:bidi="en-US"/>
        </w:rPr>
        <w:t>behind their work and their families and focus on training</w:t>
      </w:r>
      <w:r w:rsidR="00A95A20" w:rsidRPr="001774CA">
        <w:rPr>
          <w:rFonts w:cs="Calibri"/>
          <w:lang w:val="en-AU" w:bidi="en-US"/>
        </w:rPr>
        <w:t>,</w:t>
      </w:r>
      <w:r w:rsidR="00CB33BD" w:rsidRPr="001774CA">
        <w:rPr>
          <w:rFonts w:cs="Calibri"/>
          <w:lang w:val="en-AU" w:bidi="en-US"/>
        </w:rPr>
        <w:t xml:space="preserve"> online training was done from home or from the workplace</w:t>
      </w:r>
      <w:r w:rsidR="00A95A20" w:rsidRPr="001774CA">
        <w:rPr>
          <w:rFonts w:cs="Calibri"/>
          <w:lang w:val="en-AU" w:bidi="en-US"/>
        </w:rPr>
        <w:t xml:space="preserve"> and there were </w:t>
      </w:r>
      <w:r w:rsidR="00CB33BD" w:rsidRPr="001774CA">
        <w:rPr>
          <w:rFonts w:cs="Calibri"/>
          <w:lang w:val="en-AU" w:bidi="en-US"/>
        </w:rPr>
        <w:t>distract</w:t>
      </w:r>
      <w:r w:rsidR="00A95A20" w:rsidRPr="001774CA">
        <w:rPr>
          <w:rFonts w:cs="Calibri"/>
          <w:lang w:val="en-AU" w:bidi="en-US"/>
        </w:rPr>
        <w:t>ions from</w:t>
      </w:r>
      <w:r w:rsidR="00CB33BD" w:rsidRPr="001774CA">
        <w:rPr>
          <w:rFonts w:cs="Calibri"/>
          <w:lang w:val="en-AU" w:bidi="en-US"/>
        </w:rPr>
        <w:t xml:space="preserve"> their own family responsibilities or daily workload.</w:t>
      </w:r>
      <w:r w:rsidR="00A95A20" w:rsidRPr="001774CA">
        <w:rPr>
          <w:rFonts w:cs="Calibri"/>
          <w:lang w:val="en-AU" w:bidi="en-US"/>
        </w:rPr>
        <w:t xml:space="preserve"> </w:t>
      </w:r>
      <w:r w:rsidR="00CB33BD" w:rsidRPr="001774CA">
        <w:rPr>
          <w:rFonts w:cs="Calibri"/>
          <w:lang w:val="en-AU" w:bidi="en-US"/>
        </w:rPr>
        <w:t xml:space="preserve">Learners also expressed that they miss </w:t>
      </w:r>
      <w:r w:rsidR="00A95A20" w:rsidRPr="001774CA">
        <w:rPr>
          <w:rFonts w:cs="Calibri"/>
          <w:lang w:val="en-AU" w:bidi="en-US"/>
        </w:rPr>
        <w:t>the hands-on</w:t>
      </w:r>
      <w:r w:rsidR="00CB33BD" w:rsidRPr="001774CA">
        <w:rPr>
          <w:rFonts w:cs="Calibri"/>
          <w:lang w:val="en-AU" w:bidi="en-US"/>
        </w:rPr>
        <w:t xml:space="preserve"> training, field trip</w:t>
      </w:r>
      <w:r w:rsidR="00A95A20" w:rsidRPr="001774CA">
        <w:rPr>
          <w:rFonts w:cs="Calibri"/>
          <w:lang w:val="en-AU" w:bidi="en-US"/>
        </w:rPr>
        <w:t>s</w:t>
      </w:r>
      <w:r w:rsidR="00CB33BD" w:rsidRPr="001774CA">
        <w:rPr>
          <w:rFonts w:cs="Calibri"/>
          <w:lang w:val="en-AU" w:bidi="en-US"/>
        </w:rPr>
        <w:t xml:space="preserve"> and so on, and they sometimes </w:t>
      </w:r>
      <w:r w:rsidR="00A95A20" w:rsidRPr="001774CA">
        <w:rPr>
          <w:rFonts w:cs="Calibri"/>
          <w:lang w:val="en-AU" w:bidi="en-US"/>
        </w:rPr>
        <w:t xml:space="preserve">had difficulty </w:t>
      </w:r>
      <w:r w:rsidR="00CB33BD" w:rsidRPr="001774CA">
        <w:rPr>
          <w:rFonts w:cs="Calibri"/>
          <w:lang w:val="en-AU" w:bidi="en-US"/>
        </w:rPr>
        <w:t>to manage their time.</w:t>
      </w:r>
    </w:p>
    <w:p w14:paraId="7872F85D" w14:textId="56D8BA69" w:rsidR="003C2B5A" w:rsidRPr="001774CA" w:rsidRDefault="00CB33BD" w:rsidP="001E05B8">
      <w:pPr>
        <w:pStyle w:val="ListParagraph"/>
        <w:numPr>
          <w:ilvl w:val="0"/>
          <w:numId w:val="16"/>
        </w:numPr>
        <w:rPr>
          <w:rFonts w:cs="Calibri"/>
          <w:lang w:val="en-AU" w:bidi="en-US"/>
        </w:rPr>
      </w:pPr>
      <w:r w:rsidRPr="001774CA">
        <w:rPr>
          <w:rFonts w:cs="Calibri"/>
          <w:lang w:val="en-AU" w:bidi="en-US"/>
        </w:rPr>
        <w:t>OTGA support</w:t>
      </w:r>
      <w:r w:rsidR="00A95A20" w:rsidRPr="001774CA">
        <w:rPr>
          <w:rFonts w:cs="Calibri"/>
          <w:lang w:val="en-AU" w:bidi="en-US"/>
        </w:rPr>
        <w:t>.</w:t>
      </w:r>
      <w:r w:rsidR="00BA09B1" w:rsidRPr="001774CA">
        <w:rPr>
          <w:rFonts w:cs="Calibri"/>
          <w:lang w:val="en-AU" w:bidi="en-US"/>
        </w:rPr>
        <w:t xml:space="preserve"> </w:t>
      </w:r>
      <w:r w:rsidRPr="001774CA">
        <w:rPr>
          <w:rFonts w:cs="Calibri"/>
          <w:lang w:val="en-AU" w:bidi="en-US"/>
        </w:rPr>
        <w:t xml:space="preserve">Most Centres recognized that they need assistance </w:t>
      </w:r>
      <w:r w:rsidR="00A95A20" w:rsidRPr="001774CA">
        <w:rPr>
          <w:rFonts w:cs="Calibri"/>
          <w:lang w:val="en-AU" w:bidi="en-US"/>
        </w:rPr>
        <w:t>to</w:t>
      </w:r>
      <w:r w:rsidRPr="001774CA">
        <w:rPr>
          <w:rFonts w:cs="Calibri"/>
          <w:lang w:val="en-AU" w:bidi="en-US"/>
        </w:rPr>
        <w:t xml:space="preserve"> train subject matter experts </w:t>
      </w:r>
      <w:r w:rsidR="00A95A20" w:rsidRPr="001774CA">
        <w:rPr>
          <w:rFonts w:cs="Calibri"/>
          <w:lang w:val="en-AU" w:bidi="en-US"/>
        </w:rPr>
        <w:t>on how to</w:t>
      </w:r>
      <w:r w:rsidRPr="001774CA">
        <w:rPr>
          <w:rFonts w:cs="Calibri"/>
          <w:lang w:val="en-AU" w:bidi="en-US"/>
        </w:rPr>
        <w:t xml:space="preserve"> develop quality online courses. They also need access to templates that can be used for course development.</w:t>
      </w:r>
    </w:p>
    <w:p w14:paraId="7F931EE2" w14:textId="4906AD16" w:rsidR="00CB33BD" w:rsidRPr="001774CA" w:rsidRDefault="003C2B5A" w:rsidP="0048546E">
      <w:pPr>
        <w:rPr>
          <w:rFonts w:cs="Calibri"/>
          <w:lang w:bidi="en-US"/>
        </w:rPr>
      </w:pPr>
      <w:r w:rsidRPr="001774CA">
        <w:rPr>
          <w:rFonts w:cs="Calibri"/>
          <w:u w:val="single"/>
          <w:lang w:bidi="en-US"/>
        </w:rPr>
        <w:t>Instructor survey</w:t>
      </w:r>
      <w:r w:rsidRPr="001774CA">
        <w:rPr>
          <w:rFonts w:cs="Calibri"/>
          <w:lang w:bidi="en-US"/>
        </w:rPr>
        <w:t xml:space="preserve">. </w:t>
      </w:r>
      <w:r w:rsidR="00454E89" w:rsidRPr="001774CA">
        <w:rPr>
          <w:rFonts w:cs="Calibri"/>
          <w:lang w:bidi="en-US"/>
        </w:rPr>
        <w:t xml:space="preserve">Mr </w:t>
      </w:r>
      <w:proofErr w:type="spellStart"/>
      <w:r w:rsidR="00454E89" w:rsidRPr="001774CA">
        <w:rPr>
          <w:rFonts w:cs="Calibri"/>
          <w:lang w:bidi="en-US"/>
        </w:rPr>
        <w:t>Moulaye</w:t>
      </w:r>
      <w:proofErr w:type="spellEnd"/>
      <w:r w:rsidR="00454E89" w:rsidRPr="001774CA">
        <w:rPr>
          <w:rFonts w:cs="Calibri"/>
          <w:lang w:bidi="en-US"/>
        </w:rPr>
        <w:t xml:space="preserve"> conducted a</w:t>
      </w:r>
      <w:r w:rsidR="0035180F" w:rsidRPr="001774CA">
        <w:rPr>
          <w:rFonts w:cs="Calibri"/>
          <w:lang w:bidi="en-US"/>
        </w:rPr>
        <w:t xml:space="preserve"> survey of OTGA instructors to gain </w:t>
      </w:r>
      <w:r w:rsidR="00671EA1" w:rsidRPr="001774CA">
        <w:rPr>
          <w:rFonts w:cs="Calibri"/>
          <w:lang w:bidi="en-US"/>
        </w:rPr>
        <w:t>a better idea about the</w:t>
      </w:r>
      <w:r w:rsidR="0035180F" w:rsidRPr="001774CA">
        <w:rPr>
          <w:rFonts w:cs="Calibri"/>
          <w:lang w:bidi="en-US"/>
        </w:rPr>
        <w:t>ir</w:t>
      </w:r>
      <w:r w:rsidR="00671EA1" w:rsidRPr="001774CA">
        <w:rPr>
          <w:rFonts w:cs="Calibri"/>
          <w:lang w:bidi="en-US"/>
        </w:rPr>
        <w:t xml:space="preserve"> readiness </w:t>
      </w:r>
      <w:r w:rsidR="0035180F" w:rsidRPr="001774CA">
        <w:rPr>
          <w:rFonts w:cs="Calibri"/>
          <w:lang w:bidi="en-US"/>
        </w:rPr>
        <w:t>for online training.</w:t>
      </w:r>
      <w:r w:rsidR="00671EA1" w:rsidRPr="001774CA">
        <w:rPr>
          <w:rFonts w:cs="Calibri"/>
          <w:lang w:bidi="en-US"/>
        </w:rPr>
        <w:t xml:space="preserve"> </w:t>
      </w:r>
      <w:r w:rsidR="00454E89" w:rsidRPr="001774CA">
        <w:rPr>
          <w:rFonts w:cs="Calibri"/>
          <w:lang w:bidi="en-US"/>
        </w:rPr>
        <w:t xml:space="preserve">He </w:t>
      </w:r>
      <w:r w:rsidR="00671EA1" w:rsidRPr="001774CA">
        <w:rPr>
          <w:rFonts w:cs="Calibri"/>
          <w:lang w:bidi="en-US"/>
        </w:rPr>
        <w:t>described the survey</w:t>
      </w:r>
      <w:r w:rsidR="0048546E" w:rsidRPr="001774CA">
        <w:rPr>
          <w:rFonts w:cs="Calibri"/>
          <w:lang w:bidi="en-US"/>
        </w:rPr>
        <w:t xml:space="preserve">, </w:t>
      </w:r>
      <w:r w:rsidR="00671EA1" w:rsidRPr="001774CA">
        <w:rPr>
          <w:rFonts w:cs="Calibri"/>
          <w:lang w:bidi="en-US"/>
        </w:rPr>
        <w:t>created by Martin</w:t>
      </w:r>
      <w:r w:rsidR="0048546E" w:rsidRPr="001774CA">
        <w:rPr>
          <w:rFonts w:cs="Calibri"/>
          <w:lang w:bidi="en-US"/>
        </w:rPr>
        <w:t xml:space="preserve"> et al</w:t>
      </w:r>
      <w:r w:rsidR="0048546E" w:rsidRPr="001774CA">
        <w:rPr>
          <w:rStyle w:val="FootnoteReference"/>
          <w:rFonts w:cs="Calibri"/>
          <w:lang w:bidi="en-US"/>
        </w:rPr>
        <w:footnoteReference w:id="5"/>
      </w:r>
      <w:r w:rsidR="0048546E" w:rsidRPr="001774CA">
        <w:rPr>
          <w:rFonts w:cs="Calibri"/>
          <w:lang w:bidi="en-US"/>
        </w:rPr>
        <w:t>, used to</w:t>
      </w:r>
      <w:r w:rsidR="00671EA1" w:rsidRPr="001774CA">
        <w:rPr>
          <w:rFonts w:cs="Calibri"/>
          <w:lang w:bidi="en-US"/>
        </w:rPr>
        <w:t xml:space="preserve"> evaluate the competencies of online instructors regarding course design, course communication, time management and technical competency</w:t>
      </w:r>
      <w:r w:rsidRPr="001774CA">
        <w:rPr>
          <w:rFonts w:cs="Calibri"/>
          <w:lang w:bidi="en-US"/>
        </w:rPr>
        <w:t xml:space="preserve">. The self-evaluation survey was </w:t>
      </w:r>
      <w:r w:rsidR="00671EA1" w:rsidRPr="001774CA">
        <w:rPr>
          <w:rFonts w:cs="Calibri"/>
          <w:lang w:bidi="en-US"/>
        </w:rPr>
        <w:t xml:space="preserve">sent to </w:t>
      </w:r>
      <w:r w:rsidR="0048546E" w:rsidRPr="001774CA">
        <w:rPr>
          <w:rFonts w:cs="Calibri"/>
          <w:lang w:bidi="en-US"/>
        </w:rPr>
        <w:t>all RTC/STCs and</w:t>
      </w:r>
      <w:r w:rsidR="00671EA1" w:rsidRPr="001774CA">
        <w:rPr>
          <w:rFonts w:cs="Calibri"/>
          <w:lang w:bidi="en-US"/>
        </w:rPr>
        <w:t xml:space="preserve"> 27 answers to 22 questions </w:t>
      </w:r>
      <w:r w:rsidR="0048546E" w:rsidRPr="001774CA">
        <w:rPr>
          <w:rFonts w:cs="Calibri"/>
          <w:lang w:bidi="en-US"/>
        </w:rPr>
        <w:t>were received</w:t>
      </w:r>
      <w:r w:rsidR="00CB33BD" w:rsidRPr="001774CA">
        <w:rPr>
          <w:rFonts w:cs="Calibri"/>
          <w:lang w:bidi="en-US"/>
        </w:rPr>
        <w:t xml:space="preserve">. </w:t>
      </w:r>
      <w:r w:rsidRPr="001774CA">
        <w:rPr>
          <w:rFonts w:cs="Calibri"/>
          <w:lang w:bidi="en-US"/>
        </w:rPr>
        <w:t xml:space="preserve">Mr </w:t>
      </w:r>
      <w:proofErr w:type="spellStart"/>
      <w:r w:rsidRPr="001774CA">
        <w:rPr>
          <w:rFonts w:cs="Calibri"/>
          <w:lang w:bidi="en-US"/>
        </w:rPr>
        <w:t>Moulay</w:t>
      </w:r>
      <w:r w:rsidR="00D46671">
        <w:rPr>
          <w:rFonts w:cs="Calibri"/>
          <w:lang w:bidi="en-US"/>
        </w:rPr>
        <w:t>e</w:t>
      </w:r>
      <w:proofErr w:type="spellEnd"/>
      <w:r w:rsidRPr="001774CA">
        <w:rPr>
          <w:rFonts w:cs="Calibri"/>
          <w:lang w:bidi="en-US"/>
        </w:rPr>
        <w:t xml:space="preserve"> discussed the results of the survey</w:t>
      </w:r>
      <w:r w:rsidR="00D33B02" w:rsidRPr="001774CA">
        <w:rPr>
          <w:rFonts w:cs="Calibri"/>
          <w:lang w:bidi="en-US"/>
        </w:rPr>
        <w:t xml:space="preserve"> which can be found</w:t>
      </w:r>
      <w:r w:rsidR="00FA531D" w:rsidRPr="001774CA">
        <w:rPr>
          <w:rFonts w:cs="Calibri"/>
          <w:lang w:bidi="en-US"/>
        </w:rPr>
        <w:t xml:space="preserve"> in </w:t>
      </w:r>
      <w:hyperlink w:anchor="_Annex_II._Results" w:history="1">
        <w:r w:rsidR="00FA531D" w:rsidRPr="001774CA">
          <w:rPr>
            <w:rStyle w:val="Hyperlink"/>
            <w:rFonts w:cs="Calibri"/>
            <w:lang w:bidi="en-US"/>
          </w:rPr>
          <w:t>Annex II</w:t>
        </w:r>
      </w:hyperlink>
      <w:r w:rsidRPr="001774CA">
        <w:rPr>
          <w:rFonts w:cs="Calibri"/>
          <w:lang w:bidi="en-US"/>
        </w:rPr>
        <w:t>.</w:t>
      </w:r>
    </w:p>
    <w:p w14:paraId="06AABB7C" w14:textId="3D4C260A" w:rsidR="00CB33BD" w:rsidRPr="001774CA" w:rsidRDefault="0048546E" w:rsidP="00CB33BD">
      <w:pPr>
        <w:rPr>
          <w:rFonts w:cs="Calibri"/>
          <w:lang w:bidi="en-US"/>
        </w:rPr>
      </w:pPr>
      <w:r w:rsidRPr="001774CA">
        <w:rPr>
          <w:rFonts w:cs="Calibri"/>
          <w:u w:val="single"/>
          <w:lang w:bidi="en-US"/>
        </w:rPr>
        <w:t>Evaluation of Sample course</w:t>
      </w:r>
      <w:r w:rsidRPr="001774CA">
        <w:rPr>
          <w:rFonts w:cs="Calibri"/>
          <w:lang w:bidi="en-US"/>
        </w:rPr>
        <w:t>.</w:t>
      </w:r>
      <w:r w:rsidR="00877D24" w:rsidRPr="001774CA">
        <w:rPr>
          <w:rFonts w:cs="Calibri"/>
          <w:lang w:bidi="en-US"/>
        </w:rPr>
        <w:t xml:space="preserve"> </w:t>
      </w:r>
      <w:r w:rsidR="00CB33BD" w:rsidRPr="001774CA">
        <w:rPr>
          <w:rFonts w:cs="Calibri"/>
          <w:lang w:bidi="en-US"/>
        </w:rPr>
        <w:t>The third source of data was the evaluation of sample courses</w:t>
      </w:r>
      <w:r w:rsidR="00454E89" w:rsidRPr="001774CA">
        <w:rPr>
          <w:rFonts w:cs="Calibri"/>
          <w:lang w:bidi="en-US"/>
        </w:rPr>
        <w:t xml:space="preserve"> and Mr </w:t>
      </w:r>
      <w:proofErr w:type="spellStart"/>
      <w:r w:rsidR="00454E89" w:rsidRPr="001774CA">
        <w:rPr>
          <w:rFonts w:cs="Calibri"/>
          <w:lang w:bidi="en-US"/>
        </w:rPr>
        <w:t>Moulaye</w:t>
      </w:r>
      <w:proofErr w:type="spellEnd"/>
      <w:r w:rsidR="00454E89" w:rsidRPr="001774CA">
        <w:rPr>
          <w:rFonts w:cs="Calibri"/>
          <w:lang w:bidi="en-US"/>
        </w:rPr>
        <w:t xml:space="preserve"> described </w:t>
      </w:r>
      <w:r w:rsidR="00877D24" w:rsidRPr="001774CA">
        <w:rPr>
          <w:rFonts w:cs="Calibri"/>
          <w:lang w:bidi="en-US"/>
        </w:rPr>
        <w:t>the</w:t>
      </w:r>
      <w:r w:rsidR="00CB33BD" w:rsidRPr="001774CA">
        <w:rPr>
          <w:rFonts w:cs="Calibri"/>
          <w:lang w:bidi="en-US"/>
        </w:rPr>
        <w:t xml:space="preserve"> </w:t>
      </w:r>
      <w:r w:rsidR="00454E89" w:rsidRPr="001774CA">
        <w:rPr>
          <w:rFonts w:cs="Calibri"/>
          <w:lang w:bidi="en-US"/>
        </w:rPr>
        <w:t>Q</w:t>
      </w:r>
      <w:r w:rsidR="00CB33BD" w:rsidRPr="001774CA">
        <w:rPr>
          <w:rFonts w:cs="Calibri"/>
          <w:lang w:bidi="en-US"/>
        </w:rPr>
        <w:t>uality Matters framework</w:t>
      </w:r>
      <w:r w:rsidR="00877D24" w:rsidRPr="001774CA">
        <w:rPr>
          <w:rFonts w:cs="Calibri"/>
          <w:lang w:bidi="en-US"/>
        </w:rPr>
        <w:t xml:space="preserve"> which </w:t>
      </w:r>
      <w:r w:rsidR="00CB33BD" w:rsidRPr="001774CA">
        <w:rPr>
          <w:rFonts w:cs="Calibri"/>
          <w:lang w:bidi="en-US"/>
        </w:rPr>
        <w:t>incorporates best practices in th</w:t>
      </w:r>
      <w:r w:rsidR="00877D24" w:rsidRPr="001774CA">
        <w:rPr>
          <w:rFonts w:cs="Calibri"/>
          <w:lang w:bidi="en-US"/>
        </w:rPr>
        <w:t>e field of online learning</w:t>
      </w:r>
      <w:r w:rsidR="00CB33BD" w:rsidRPr="001774CA">
        <w:rPr>
          <w:rFonts w:cs="Calibri"/>
          <w:lang w:bidi="en-US"/>
        </w:rPr>
        <w:t>, and th</w:t>
      </w:r>
      <w:r w:rsidR="00877D24" w:rsidRPr="001774CA">
        <w:rPr>
          <w:rFonts w:cs="Calibri"/>
          <w:lang w:bidi="en-US"/>
        </w:rPr>
        <w:t>e</w:t>
      </w:r>
      <w:r w:rsidR="00CB33BD" w:rsidRPr="001774CA">
        <w:rPr>
          <w:rFonts w:cs="Calibri"/>
          <w:lang w:bidi="en-US"/>
        </w:rPr>
        <w:t xml:space="preserve"> rubric </w:t>
      </w:r>
      <w:r w:rsidR="00877D24" w:rsidRPr="001774CA">
        <w:rPr>
          <w:rFonts w:cs="Calibri"/>
          <w:lang w:bidi="en-US"/>
        </w:rPr>
        <w:t xml:space="preserve">which is </w:t>
      </w:r>
      <w:r w:rsidR="00CB33BD" w:rsidRPr="001774CA">
        <w:rPr>
          <w:rFonts w:cs="Calibri"/>
          <w:lang w:bidi="en-US"/>
        </w:rPr>
        <w:t>designed to assess professional development activities.</w:t>
      </w:r>
      <w:r w:rsidR="00877D24" w:rsidRPr="001774CA">
        <w:rPr>
          <w:rFonts w:cs="Calibri"/>
          <w:lang w:bidi="en-US"/>
        </w:rPr>
        <w:t xml:space="preserve"> </w:t>
      </w:r>
      <w:r w:rsidR="00CB33BD" w:rsidRPr="001774CA">
        <w:rPr>
          <w:rFonts w:cs="Calibri"/>
          <w:lang w:bidi="en-US"/>
        </w:rPr>
        <w:t xml:space="preserve">The rubric has eight general standards and 43 specific standards with each standard having </w:t>
      </w:r>
      <w:proofErr w:type="gramStart"/>
      <w:r w:rsidR="00CB33BD" w:rsidRPr="001774CA">
        <w:rPr>
          <w:rFonts w:cs="Calibri"/>
          <w:lang w:bidi="en-US"/>
        </w:rPr>
        <w:t>a number of</w:t>
      </w:r>
      <w:proofErr w:type="gramEnd"/>
      <w:r w:rsidR="00CB33BD" w:rsidRPr="001774CA">
        <w:rPr>
          <w:rFonts w:cs="Calibri"/>
          <w:lang w:bidi="en-US"/>
        </w:rPr>
        <w:t xml:space="preserve"> points. </w:t>
      </w:r>
      <w:r w:rsidR="00877D24" w:rsidRPr="001774CA">
        <w:rPr>
          <w:rFonts w:cs="Calibri"/>
          <w:lang w:bidi="en-US"/>
        </w:rPr>
        <w:t>The</w:t>
      </w:r>
      <w:r w:rsidR="00CB33BD" w:rsidRPr="001774CA">
        <w:rPr>
          <w:rFonts w:cs="Calibri"/>
          <w:lang w:bidi="en-US"/>
        </w:rPr>
        <w:t xml:space="preserve"> specific standards </w:t>
      </w:r>
      <w:r w:rsidR="00877D24" w:rsidRPr="001774CA">
        <w:rPr>
          <w:rFonts w:cs="Calibri"/>
          <w:lang w:bidi="en-US"/>
        </w:rPr>
        <w:t>with</w:t>
      </w:r>
      <w:r w:rsidR="00CB33BD" w:rsidRPr="001774CA">
        <w:rPr>
          <w:rFonts w:cs="Calibri"/>
          <w:lang w:bidi="en-US"/>
        </w:rPr>
        <w:t xml:space="preserve"> three points must be met for a course to </w:t>
      </w:r>
      <w:proofErr w:type="gramStart"/>
      <w:r w:rsidR="00CB33BD" w:rsidRPr="001774CA">
        <w:rPr>
          <w:rFonts w:cs="Calibri"/>
          <w:lang w:bidi="en-US"/>
        </w:rPr>
        <w:t>be considered to be</w:t>
      </w:r>
      <w:proofErr w:type="gramEnd"/>
      <w:r w:rsidR="00CB33BD" w:rsidRPr="001774CA">
        <w:rPr>
          <w:rFonts w:cs="Calibri"/>
          <w:lang w:bidi="en-US"/>
        </w:rPr>
        <w:t xml:space="preserve"> a quality course. </w:t>
      </w:r>
      <w:r w:rsidR="00877D24" w:rsidRPr="001774CA">
        <w:rPr>
          <w:rFonts w:cs="Calibri"/>
          <w:lang w:bidi="en-US"/>
        </w:rPr>
        <w:t>T</w:t>
      </w:r>
      <w:r w:rsidR="00CB33BD" w:rsidRPr="001774CA">
        <w:rPr>
          <w:rFonts w:cs="Calibri"/>
          <w:lang w:bidi="en-US"/>
        </w:rPr>
        <w:t xml:space="preserve">his rubric </w:t>
      </w:r>
      <w:r w:rsidR="00877D24" w:rsidRPr="001774CA">
        <w:rPr>
          <w:rFonts w:cs="Calibri"/>
          <w:lang w:bidi="en-US"/>
        </w:rPr>
        <w:t xml:space="preserve">was used </w:t>
      </w:r>
      <w:r w:rsidR="00CB33BD" w:rsidRPr="001774CA">
        <w:rPr>
          <w:rFonts w:cs="Calibri"/>
          <w:lang w:bidi="en-US"/>
        </w:rPr>
        <w:t xml:space="preserve">to </w:t>
      </w:r>
      <w:r w:rsidR="001E33C0" w:rsidRPr="001774CA">
        <w:rPr>
          <w:rFonts w:cs="Calibri"/>
          <w:lang w:bidi="en-US"/>
        </w:rPr>
        <w:t>review</w:t>
      </w:r>
      <w:r w:rsidR="00CB33BD" w:rsidRPr="001774CA">
        <w:rPr>
          <w:rFonts w:cs="Calibri"/>
          <w:lang w:bidi="en-US"/>
        </w:rPr>
        <w:t xml:space="preserve"> some sample </w:t>
      </w:r>
      <w:proofErr w:type="gramStart"/>
      <w:r w:rsidR="00CB33BD" w:rsidRPr="001774CA">
        <w:rPr>
          <w:rFonts w:cs="Calibri"/>
          <w:lang w:bidi="en-US"/>
        </w:rPr>
        <w:t>courses</w:t>
      </w:r>
      <w:proofErr w:type="gramEnd"/>
      <w:r w:rsidR="001E33C0" w:rsidRPr="001774CA">
        <w:rPr>
          <w:rFonts w:cs="Calibri"/>
          <w:lang w:bidi="en-US"/>
        </w:rPr>
        <w:t xml:space="preserve"> and most were not meeting the </w:t>
      </w:r>
      <w:r w:rsidR="00CB33BD" w:rsidRPr="001774CA">
        <w:rPr>
          <w:rFonts w:cs="Calibri"/>
          <w:lang w:bidi="en-US"/>
        </w:rPr>
        <w:t xml:space="preserve">standards. For example, when </w:t>
      </w:r>
      <w:r w:rsidR="001E33C0" w:rsidRPr="001774CA">
        <w:rPr>
          <w:rFonts w:cs="Calibri"/>
          <w:lang w:bidi="en-US"/>
        </w:rPr>
        <w:t>checking</w:t>
      </w:r>
      <w:r w:rsidR="00CB33BD" w:rsidRPr="001774CA">
        <w:rPr>
          <w:rFonts w:cs="Calibri"/>
          <w:lang w:bidi="en-US"/>
        </w:rPr>
        <w:t xml:space="preserve"> the learning outcomes, most of them were not appropriately stated, because learning outcomes</w:t>
      </w:r>
      <w:r w:rsidR="00877D24" w:rsidRPr="001774CA">
        <w:rPr>
          <w:rFonts w:cs="Calibri"/>
          <w:lang w:bidi="en-US"/>
        </w:rPr>
        <w:t xml:space="preserve"> need to be (</w:t>
      </w:r>
      <w:proofErr w:type="spellStart"/>
      <w:r w:rsidR="00877D24" w:rsidRPr="001774CA">
        <w:rPr>
          <w:rFonts w:cs="Calibri"/>
          <w:lang w:bidi="en-US"/>
        </w:rPr>
        <w:t>i</w:t>
      </w:r>
      <w:proofErr w:type="spellEnd"/>
      <w:r w:rsidR="00877D24" w:rsidRPr="001774CA">
        <w:rPr>
          <w:rFonts w:cs="Calibri"/>
          <w:lang w:bidi="en-US"/>
        </w:rPr>
        <w:t xml:space="preserve">) </w:t>
      </w:r>
      <w:r w:rsidR="00CB33BD" w:rsidRPr="001774CA">
        <w:rPr>
          <w:rFonts w:cs="Calibri"/>
          <w:lang w:bidi="en-US"/>
        </w:rPr>
        <w:t>specific</w:t>
      </w:r>
      <w:r w:rsidR="00877D24" w:rsidRPr="001774CA">
        <w:rPr>
          <w:rFonts w:cs="Calibri"/>
          <w:lang w:bidi="en-US"/>
        </w:rPr>
        <w:t>, (ii) me</w:t>
      </w:r>
      <w:r w:rsidR="00CB33BD" w:rsidRPr="001774CA">
        <w:rPr>
          <w:rFonts w:cs="Calibri"/>
          <w:lang w:bidi="en-US"/>
        </w:rPr>
        <w:t>asurable</w:t>
      </w:r>
      <w:r w:rsidR="00877D24" w:rsidRPr="001774CA">
        <w:rPr>
          <w:rFonts w:cs="Calibri"/>
          <w:lang w:bidi="en-US"/>
        </w:rPr>
        <w:t>, (iii) stated fro</w:t>
      </w:r>
      <w:r w:rsidR="00CB33BD" w:rsidRPr="001774CA">
        <w:rPr>
          <w:rFonts w:cs="Calibri"/>
          <w:lang w:bidi="en-US"/>
        </w:rPr>
        <w:t>m student perspective</w:t>
      </w:r>
      <w:r w:rsidR="00877D24" w:rsidRPr="001774CA">
        <w:rPr>
          <w:rFonts w:cs="Calibri"/>
          <w:lang w:bidi="en-US"/>
        </w:rPr>
        <w:t xml:space="preserve"> and</w:t>
      </w:r>
      <w:r w:rsidR="00CB33BD" w:rsidRPr="001774CA">
        <w:rPr>
          <w:rFonts w:cs="Calibri"/>
          <w:lang w:bidi="en-US"/>
        </w:rPr>
        <w:t xml:space="preserve"> not the activities that the instructor will do. </w:t>
      </w:r>
      <w:r w:rsidR="001E33C0" w:rsidRPr="001774CA">
        <w:rPr>
          <w:rFonts w:cs="Calibri"/>
          <w:lang w:bidi="en-US"/>
        </w:rPr>
        <w:t>Most of the examples reviewed were</w:t>
      </w:r>
      <w:r w:rsidR="00CB33BD" w:rsidRPr="001774CA">
        <w:rPr>
          <w:rFonts w:cs="Calibri"/>
          <w:lang w:bidi="en-US"/>
        </w:rPr>
        <w:t xml:space="preserve"> using verbs that are difficult to </w:t>
      </w:r>
      <w:r w:rsidR="00CB33BD" w:rsidRPr="001774CA">
        <w:rPr>
          <w:rFonts w:cs="Calibri"/>
          <w:lang w:bidi="en-US"/>
        </w:rPr>
        <w:lastRenderedPageBreak/>
        <w:t>assess.</w:t>
      </w:r>
      <w:r w:rsidR="001E33C0" w:rsidRPr="001774CA">
        <w:rPr>
          <w:rFonts w:cs="Calibri"/>
          <w:lang w:bidi="en-US"/>
        </w:rPr>
        <w:t xml:space="preserve"> </w:t>
      </w:r>
      <w:r w:rsidR="00877D24" w:rsidRPr="001774CA">
        <w:rPr>
          <w:rFonts w:cs="Calibri"/>
          <w:lang w:bidi="en-US"/>
        </w:rPr>
        <w:t>C</w:t>
      </w:r>
      <w:r w:rsidR="00CB33BD" w:rsidRPr="001774CA">
        <w:rPr>
          <w:rFonts w:cs="Calibri"/>
          <w:lang w:bidi="en-US"/>
        </w:rPr>
        <w:t>lear and measurable learning outcomes</w:t>
      </w:r>
      <w:r w:rsidR="00877D24" w:rsidRPr="001774CA">
        <w:rPr>
          <w:rFonts w:cs="Calibri"/>
          <w:lang w:bidi="en-US"/>
        </w:rPr>
        <w:t xml:space="preserve"> are needed to</w:t>
      </w:r>
      <w:r w:rsidR="00CB33BD" w:rsidRPr="001774CA">
        <w:rPr>
          <w:rFonts w:cs="Calibri"/>
          <w:lang w:bidi="en-US"/>
        </w:rPr>
        <w:t xml:space="preserve"> evaluate </w:t>
      </w:r>
      <w:r w:rsidR="00877D24" w:rsidRPr="001774CA">
        <w:rPr>
          <w:rFonts w:cs="Calibri"/>
          <w:lang w:bidi="en-US"/>
        </w:rPr>
        <w:t>a</w:t>
      </w:r>
      <w:r w:rsidR="00CB33BD" w:rsidRPr="001774CA">
        <w:rPr>
          <w:rFonts w:cs="Calibri"/>
          <w:lang w:bidi="en-US"/>
        </w:rPr>
        <w:t xml:space="preserve"> course</w:t>
      </w:r>
      <w:r w:rsidR="00877D24" w:rsidRPr="001774CA">
        <w:rPr>
          <w:rFonts w:cs="Calibri"/>
          <w:lang w:bidi="en-US"/>
        </w:rPr>
        <w:t xml:space="preserve"> and </w:t>
      </w:r>
      <w:r w:rsidR="00CB33BD" w:rsidRPr="001774CA">
        <w:rPr>
          <w:rFonts w:cs="Calibri"/>
          <w:lang w:bidi="en-US"/>
        </w:rPr>
        <w:t xml:space="preserve">are key. </w:t>
      </w:r>
    </w:p>
    <w:p w14:paraId="6AD49A4D" w14:textId="28414683" w:rsidR="00CB33BD" w:rsidRPr="001774CA" w:rsidRDefault="001E33C0" w:rsidP="00CB33BD">
      <w:pPr>
        <w:rPr>
          <w:rFonts w:cs="Calibri"/>
          <w:lang w:bidi="en-US"/>
        </w:rPr>
      </w:pPr>
      <w:proofErr w:type="spellStart"/>
      <w:r w:rsidRPr="001774CA">
        <w:rPr>
          <w:rFonts w:cs="Calibri"/>
          <w:u w:val="single"/>
          <w:lang w:bidi="en-US"/>
        </w:rPr>
        <w:t>Analyzing</w:t>
      </w:r>
      <w:proofErr w:type="spellEnd"/>
      <w:r w:rsidRPr="001774CA">
        <w:rPr>
          <w:rFonts w:cs="Calibri"/>
          <w:u w:val="single"/>
          <w:lang w:bidi="en-US"/>
        </w:rPr>
        <w:t xml:space="preserve"> learner feedback</w:t>
      </w:r>
      <w:r w:rsidRPr="001774CA">
        <w:rPr>
          <w:rFonts w:cs="Calibri"/>
          <w:lang w:bidi="en-US"/>
        </w:rPr>
        <w:t xml:space="preserve">. Mr </w:t>
      </w:r>
      <w:proofErr w:type="spellStart"/>
      <w:r w:rsidRPr="001774CA">
        <w:rPr>
          <w:rFonts w:cs="Calibri"/>
          <w:lang w:bidi="en-US"/>
        </w:rPr>
        <w:t>Moulaye</w:t>
      </w:r>
      <w:proofErr w:type="spellEnd"/>
      <w:r w:rsidRPr="001774CA">
        <w:rPr>
          <w:rFonts w:cs="Calibri"/>
          <w:lang w:bidi="en-US"/>
        </w:rPr>
        <w:t xml:space="preserve"> </w:t>
      </w:r>
      <w:proofErr w:type="spellStart"/>
      <w:r w:rsidRPr="001774CA">
        <w:rPr>
          <w:rFonts w:cs="Calibri"/>
          <w:lang w:bidi="en-US"/>
        </w:rPr>
        <w:t>analyzed</w:t>
      </w:r>
      <w:proofErr w:type="spellEnd"/>
      <w:r w:rsidRPr="001774CA">
        <w:rPr>
          <w:rFonts w:cs="Calibri"/>
          <w:lang w:bidi="en-US"/>
        </w:rPr>
        <w:t xml:space="preserve"> learner feedback from sample courses and found the </w:t>
      </w:r>
      <w:r w:rsidR="00CB33BD" w:rsidRPr="001774CA">
        <w:rPr>
          <w:rFonts w:cs="Calibri"/>
          <w:lang w:bidi="en-US"/>
        </w:rPr>
        <w:t xml:space="preserve">feedback were not that helpful because most were overwhelmingly positive. </w:t>
      </w:r>
      <w:r w:rsidRPr="001774CA">
        <w:rPr>
          <w:rFonts w:cs="Calibri"/>
          <w:lang w:bidi="en-US"/>
        </w:rPr>
        <w:t xml:space="preserve">It was suggested that this may </w:t>
      </w:r>
      <w:r w:rsidR="00D46671">
        <w:rPr>
          <w:rFonts w:cs="Calibri"/>
          <w:lang w:bidi="en-US"/>
        </w:rPr>
        <w:t xml:space="preserve">be </w:t>
      </w:r>
      <w:r w:rsidR="00CB33BD" w:rsidRPr="001774CA">
        <w:rPr>
          <w:rFonts w:cs="Calibri"/>
          <w:lang w:bidi="en-US"/>
        </w:rPr>
        <w:t>cultural</w:t>
      </w:r>
      <w:r w:rsidRPr="001774CA">
        <w:rPr>
          <w:rFonts w:cs="Calibri"/>
          <w:lang w:bidi="en-US"/>
        </w:rPr>
        <w:t xml:space="preserve"> as in s</w:t>
      </w:r>
      <w:r w:rsidR="00CB33BD" w:rsidRPr="001774CA">
        <w:rPr>
          <w:rFonts w:cs="Calibri"/>
          <w:lang w:bidi="en-US"/>
        </w:rPr>
        <w:t>ome cultures</w:t>
      </w:r>
      <w:r w:rsidRPr="001774CA">
        <w:rPr>
          <w:rFonts w:cs="Calibri"/>
          <w:lang w:bidi="en-US"/>
        </w:rPr>
        <w:t xml:space="preserve"> it is not usual to</w:t>
      </w:r>
      <w:r w:rsidR="00CB33BD" w:rsidRPr="001774CA">
        <w:rPr>
          <w:rFonts w:cs="Calibri"/>
          <w:lang w:bidi="en-US"/>
        </w:rPr>
        <w:t xml:space="preserve"> giv</w:t>
      </w:r>
      <w:r w:rsidRPr="001774CA">
        <w:rPr>
          <w:rFonts w:cs="Calibri"/>
          <w:lang w:bidi="en-US"/>
        </w:rPr>
        <w:t>e</w:t>
      </w:r>
      <w:r w:rsidR="00CB33BD" w:rsidRPr="001774CA">
        <w:rPr>
          <w:rFonts w:cs="Calibri"/>
          <w:lang w:bidi="en-US"/>
        </w:rPr>
        <w:t xml:space="preserve"> negative feedback.</w:t>
      </w:r>
      <w:r w:rsidRPr="001774CA">
        <w:rPr>
          <w:rFonts w:cs="Calibri"/>
          <w:lang w:bidi="en-US"/>
        </w:rPr>
        <w:t xml:space="preserve"> Following </w:t>
      </w:r>
      <w:r w:rsidR="00CB33BD" w:rsidRPr="001774CA">
        <w:rPr>
          <w:rFonts w:cs="Calibri"/>
          <w:lang w:bidi="en-US"/>
        </w:rPr>
        <w:t>discuss</w:t>
      </w:r>
      <w:r w:rsidRPr="001774CA">
        <w:rPr>
          <w:rFonts w:cs="Calibri"/>
          <w:lang w:bidi="en-US"/>
        </w:rPr>
        <w:t>ion w</w:t>
      </w:r>
      <w:r w:rsidR="00CB33BD" w:rsidRPr="001774CA">
        <w:rPr>
          <w:rFonts w:cs="Calibri"/>
          <w:lang w:bidi="en-US"/>
        </w:rPr>
        <w:t>ith the O</w:t>
      </w:r>
      <w:r w:rsidRPr="001774CA">
        <w:rPr>
          <w:rFonts w:cs="Calibri"/>
          <w:lang w:bidi="en-US"/>
        </w:rPr>
        <w:t>TGA Secretariat</w:t>
      </w:r>
      <w:r w:rsidR="00CB33BD" w:rsidRPr="001774CA">
        <w:rPr>
          <w:rFonts w:cs="Calibri"/>
          <w:lang w:bidi="en-US"/>
        </w:rPr>
        <w:t xml:space="preserve">, </w:t>
      </w:r>
      <w:r w:rsidRPr="001774CA">
        <w:rPr>
          <w:rFonts w:cs="Calibri"/>
          <w:lang w:bidi="en-US"/>
        </w:rPr>
        <w:t xml:space="preserve">a new set of feedback questions </w:t>
      </w:r>
      <w:r w:rsidR="00237988" w:rsidRPr="001774CA">
        <w:rPr>
          <w:rFonts w:cs="Calibri"/>
          <w:lang w:bidi="en-US"/>
        </w:rPr>
        <w:t>have been</w:t>
      </w:r>
      <w:r w:rsidR="00CB33BD" w:rsidRPr="001774CA">
        <w:rPr>
          <w:rFonts w:cs="Calibri"/>
          <w:lang w:bidi="en-US"/>
        </w:rPr>
        <w:t xml:space="preserve"> propos</w:t>
      </w:r>
      <w:r w:rsidRPr="001774CA">
        <w:rPr>
          <w:rFonts w:cs="Calibri"/>
          <w:lang w:bidi="en-US"/>
        </w:rPr>
        <w:t>ed</w:t>
      </w:r>
      <w:r w:rsidR="00CB33BD" w:rsidRPr="001774CA">
        <w:rPr>
          <w:rFonts w:cs="Calibri"/>
          <w:lang w:bidi="en-US"/>
        </w:rPr>
        <w:t>.</w:t>
      </w:r>
    </w:p>
    <w:p w14:paraId="7C28C9CC" w14:textId="3F36B67D" w:rsidR="00CB33BD" w:rsidRPr="001774CA" w:rsidRDefault="00CB33BD" w:rsidP="00CB33BD">
      <w:pPr>
        <w:rPr>
          <w:rFonts w:cs="Calibri"/>
          <w:lang w:bidi="en-US"/>
        </w:rPr>
      </w:pPr>
      <w:r w:rsidRPr="001774CA">
        <w:rPr>
          <w:rFonts w:cs="Calibri"/>
          <w:lang w:bidi="en-US"/>
        </w:rPr>
        <w:t xml:space="preserve">Mr </w:t>
      </w:r>
      <w:proofErr w:type="spellStart"/>
      <w:r w:rsidRPr="001774CA">
        <w:rPr>
          <w:rFonts w:cs="Calibri"/>
          <w:lang w:bidi="en-US"/>
        </w:rPr>
        <w:t>Moulaye</w:t>
      </w:r>
      <w:proofErr w:type="spellEnd"/>
      <w:r w:rsidRPr="001774CA">
        <w:rPr>
          <w:rFonts w:cs="Calibri"/>
          <w:lang w:bidi="en-US"/>
        </w:rPr>
        <w:t xml:space="preserve"> concluded with some recommendation</w:t>
      </w:r>
      <w:r w:rsidR="00454E89" w:rsidRPr="001774CA">
        <w:rPr>
          <w:rFonts w:cs="Calibri"/>
          <w:lang w:bidi="en-US"/>
        </w:rPr>
        <w:t>s:</w:t>
      </w:r>
      <w:r w:rsidRPr="001774CA">
        <w:rPr>
          <w:rFonts w:cs="Calibri"/>
          <w:lang w:bidi="en-US"/>
        </w:rPr>
        <w:t xml:space="preserve"> </w:t>
      </w:r>
    </w:p>
    <w:p w14:paraId="70273807" w14:textId="3DF4E4DE" w:rsidR="00CB33BD" w:rsidRPr="001774CA" w:rsidRDefault="00CB33BD" w:rsidP="001E05B8">
      <w:pPr>
        <w:pStyle w:val="ListParagraph"/>
        <w:numPr>
          <w:ilvl w:val="0"/>
          <w:numId w:val="15"/>
        </w:numPr>
        <w:rPr>
          <w:rFonts w:cs="Calibri"/>
          <w:lang w:bidi="en-US"/>
        </w:rPr>
      </w:pPr>
      <w:r w:rsidRPr="001774CA">
        <w:rPr>
          <w:rFonts w:cs="Calibri"/>
          <w:lang w:bidi="en-US"/>
        </w:rPr>
        <w:t xml:space="preserve">Incorporate best practices and </w:t>
      </w:r>
      <w:r w:rsidR="00454E89" w:rsidRPr="001774CA">
        <w:rPr>
          <w:rFonts w:cs="Calibri"/>
          <w:lang w:bidi="en-US"/>
        </w:rPr>
        <w:t>evidence-based</w:t>
      </w:r>
      <w:r w:rsidRPr="001774CA">
        <w:rPr>
          <w:rFonts w:cs="Calibri"/>
          <w:lang w:bidi="en-US"/>
        </w:rPr>
        <w:t xml:space="preserve"> strategies in </w:t>
      </w:r>
      <w:r w:rsidR="0055256C" w:rsidRPr="001774CA">
        <w:rPr>
          <w:rFonts w:cs="Calibri"/>
          <w:lang w:bidi="en-US"/>
        </w:rPr>
        <w:t>eLearning</w:t>
      </w:r>
      <w:r w:rsidRPr="001774CA">
        <w:rPr>
          <w:rFonts w:cs="Calibri"/>
          <w:lang w:bidi="en-US"/>
        </w:rPr>
        <w:t>.</w:t>
      </w:r>
    </w:p>
    <w:p w14:paraId="34A24B42" w14:textId="67FEA0FF" w:rsidR="00CB33BD" w:rsidRPr="001774CA" w:rsidRDefault="00CB33BD" w:rsidP="001E05B8">
      <w:pPr>
        <w:pStyle w:val="ListParagraph"/>
        <w:numPr>
          <w:ilvl w:val="0"/>
          <w:numId w:val="15"/>
        </w:numPr>
        <w:rPr>
          <w:rFonts w:cs="Calibri"/>
          <w:lang w:bidi="en-US"/>
        </w:rPr>
      </w:pPr>
      <w:r w:rsidRPr="001774CA">
        <w:rPr>
          <w:rFonts w:cs="Calibri"/>
          <w:lang w:bidi="en-US"/>
        </w:rPr>
        <w:t>Develop training for subject matter experts and instructors on designing and delivering quality online courses using Moodle</w:t>
      </w:r>
    </w:p>
    <w:p w14:paraId="1D74A6D3" w14:textId="79A9D79E" w:rsidR="00CB33BD" w:rsidRPr="001774CA" w:rsidRDefault="00CB33BD" w:rsidP="001E05B8">
      <w:pPr>
        <w:pStyle w:val="ListParagraph"/>
        <w:numPr>
          <w:ilvl w:val="0"/>
          <w:numId w:val="15"/>
        </w:numPr>
        <w:rPr>
          <w:rFonts w:cs="Calibri"/>
          <w:lang w:bidi="en-US"/>
        </w:rPr>
      </w:pPr>
      <w:r w:rsidRPr="001774CA">
        <w:rPr>
          <w:rFonts w:cs="Calibri"/>
          <w:lang w:bidi="en-US"/>
        </w:rPr>
        <w:t>De</w:t>
      </w:r>
      <w:r w:rsidR="00454E89" w:rsidRPr="001774CA">
        <w:rPr>
          <w:rFonts w:cs="Calibri"/>
          <w:lang w:bidi="en-US"/>
        </w:rPr>
        <w:t>v</w:t>
      </w:r>
      <w:r w:rsidRPr="001774CA">
        <w:rPr>
          <w:rFonts w:cs="Calibri"/>
          <w:lang w:bidi="en-US"/>
        </w:rPr>
        <w:t xml:space="preserve">elop and make available course templates for instructors to help them design online, </w:t>
      </w:r>
      <w:proofErr w:type="gramStart"/>
      <w:r w:rsidRPr="001774CA">
        <w:rPr>
          <w:rFonts w:cs="Calibri"/>
          <w:lang w:bidi="en-US"/>
        </w:rPr>
        <w:t>blended</w:t>
      </w:r>
      <w:proofErr w:type="gramEnd"/>
      <w:r w:rsidRPr="001774CA">
        <w:rPr>
          <w:rFonts w:cs="Calibri"/>
          <w:lang w:bidi="en-US"/>
        </w:rPr>
        <w:t xml:space="preserve"> and face</w:t>
      </w:r>
      <w:r w:rsidR="009F638A">
        <w:rPr>
          <w:rFonts w:cs="Calibri"/>
          <w:lang w:bidi="en-US"/>
        </w:rPr>
        <w:t>-</w:t>
      </w:r>
      <w:r w:rsidRPr="001774CA">
        <w:rPr>
          <w:rFonts w:cs="Calibri"/>
          <w:lang w:bidi="en-US"/>
        </w:rPr>
        <w:t>to</w:t>
      </w:r>
      <w:r w:rsidR="009F638A">
        <w:rPr>
          <w:rFonts w:cs="Calibri"/>
          <w:lang w:bidi="en-US"/>
        </w:rPr>
        <w:t>-</w:t>
      </w:r>
      <w:r w:rsidRPr="001774CA">
        <w:rPr>
          <w:rFonts w:cs="Calibri"/>
          <w:lang w:bidi="en-US"/>
        </w:rPr>
        <w:t xml:space="preserve">face courses. </w:t>
      </w:r>
    </w:p>
    <w:p w14:paraId="2FEEF22B" w14:textId="77777777" w:rsidR="00D06F7F" w:rsidRPr="001774CA" w:rsidRDefault="00D06F7F" w:rsidP="001E05B8">
      <w:pPr>
        <w:pStyle w:val="ListParagraph"/>
        <w:numPr>
          <w:ilvl w:val="0"/>
          <w:numId w:val="15"/>
        </w:numPr>
        <w:rPr>
          <w:rFonts w:cs="Calibri"/>
          <w:lang w:bidi="en-US"/>
        </w:rPr>
      </w:pPr>
      <w:r w:rsidRPr="001774CA">
        <w:rPr>
          <w:rFonts w:cs="Calibri"/>
          <w:lang w:bidi="en-US"/>
        </w:rPr>
        <w:t>B</w:t>
      </w:r>
      <w:r w:rsidR="00CB33BD" w:rsidRPr="001774CA">
        <w:rPr>
          <w:rFonts w:cs="Calibri"/>
          <w:lang w:bidi="en-US"/>
        </w:rPr>
        <w:t xml:space="preserve">etter advertise for OTGA online courses and with their timeline </w:t>
      </w:r>
      <w:r w:rsidRPr="001774CA">
        <w:rPr>
          <w:rFonts w:cs="Calibri"/>
          <w:lang w:bidi="en-US"/>
        </w:rPr>
        <w:t>and</w:t>
      </w:r>
      <w:r w:rsidR="00CB33BD" w:rsidRPr="001774CA">
        <w:rPr>
          <w:rFonts w:cs="Calibri"/>
          <w:lang w:bidi="en-US"/>
        </w:rPr>
        <w:t xml:space="preserve"> prerequisite</w:t>
      </w:r>
      <w:r w:rsidRPr="001774CA">
        <w:rPr>
          <w:rFonts w:cs="Calibri"/>
          <w:lang w:bidi="en-US"/>
        </w:rPr>
        <w:t>.</w:t>
      </w:r>
    </w:p>
    <w:p w14:paraId="6FFAC122" w14:textId="2E863686" w:rsidR="00D06F7F" w:rsidRPr="001774CA" w:rsidRDefault="00CB33BD" w:rsidP="001E05B8">
      <w:pPr>
        <w:pStyle w:val="ListParagraph"/>
        <w:numPr>
          <w:ilvl w:val="0"/>
          <w:numId w:val="15"/>
        </w:numPr>
        <w:rPr>
          <w:rFonts w:cs="Calibri"/>
          <w:lang w:bidi="en-US"/>
        </w:rPr>
      </w:pPr>
      <w:r w:rsidRPr="001774CA">
        <w:rPr>
          <w:rFonts w:cs="Calibri"/>
          <w:lang w:bidi="en-US"/>
        </w:rPr>
        <w:t>A</w:t>
      </w:r>
      <w:r w:rsidR="00D06F7F" w:rsidRPr="001774CA">
        <w:rPr>
          <w:rFonts w:cs="Calibri"/>
          <w:lang w:bidi="en-US"/>
        </w:rPr>
        <w:t xml:space="preserve">ssist </w:t>
      </w:r>
      <w:r w:rsidRPr="001774CA">
        <w:rPr>
          <w:rFonts w:cs="Calibri"/>
          <w:lang w:bidi="en-US"/>
        </w:rPr>
        <w:t xml:space="preserve">RTCs and STCs </w:t>
      </w:r>
      <w:r w:rsidR="00D06F7F" w:rsidRPr="001774CA">
        <w:rPr>
          <w:rFonts w:cs="Calibri"/>
          <w:lang w:bidi="en-US"/>
        </w:rPr>
        <w:t xml:space="preserve">to </w:t>
      </w:r>
      <w:r w:rsidRPr="001774CA">
        <w:rPr>
          <w:rFonts w:cs="Calibri"/>
          <w:lang w:bidi="en-US"/>
        </w:rPr>
        <w:t xml:space="preserve">advertise their own courses. </w:t>
      </w:r>
    </w:p>
    <w:p w14:paraId="477E5A18" w14:textId="17141568" w:rsidR="00CB33BD" w:rsidRPr="001774CA" w:rsidRDefault="00454E89" w:rsidP="00D06F7F">
      <w:pPr>
        <w:rPr>
          <w:rFonts w:cs="Calibri"/>
          <w:lang w:bidi="en-US"/>
        </w:rPr>
      </w:pPr>
      <w:r w:rsidRPr="001774CA">
        <w:rPr>
          <w:rFonts w:cs="Calibri"/>
          <w:lang w:bidi="en-US"/>
        </w:rPr>
        <w:t>He noted t</w:t>
      </w:r>
      <w:r w:rsidR="00CB33BD" w:rsidRPr="001774CA">
        <w:rPr>
          <w:rFonts w:cs="Calibri"/>
          <w:lang w:bidi="en-US"/>
        </w:rPr>
        <w:t xml:space="preserve">he OTGA </w:t>
      </w:r>
      <w:r w:rsidRPr="001774CA">
        <w:rPr>
          <w:rFonts w:cs="Calibri"/>
          <w:lang w:bidi="en-US"/>
        </w:rPr>
        <w:t xml:space="preserve">secretariat has accepted </w:t>
      </w:r>
      <w:r w:rsidR="00CB33BD" w:rsidRPr="001774CA">
        <w:rPr>
          <w:rFonts w:cs="Calibri"/>
          <w:lang w:bidi="en-US"/>
        </w:rPr>
        <w:t>these recommendations and will be working on</w:t>
      </w:r>
      <w:r w:rsidR="00E24F14" w:rsidRPr="001774CA">
        <w:rPr>
          <w:rFonts w:cs="Calibri"/>
          <w:lang w:bidi="en-US"/>
        </w:rPr>
        <w:t xml:space="preserve"> implementing these</w:t>
      </w:r>
      <w:r w:rsidR="00CB33BD" w:rsidRPr="001774CA">
        <w:rPr>
          <w:rFonts w:cs="Calibri"/>
          <w:lang w:bidi="en-US"/>
        </w:rPr>
        <w:t>.</w:t>
      </w:r>
    </w:p>
    <w:p w14:paraId="7DF8E061" w14:textId="77777777" w:rsidR="00237988" w:rsidRPr="001774CA" w:rsidRDefault="00237988" w:rsidP="00237988">
      <w:pPr>
        <w:rPr>
          <w:rFonts w:cs="Calibri"/>
        </w:rPr>
      </w:pPr>
      <w:r w:rsidRPr="001774CA">
        <w:rPr>
          <w:rFonts w:cs="Calibri"/>
          <w:u w:val="single"/>
        </w:rPr>
        <w:t>Discussion</w:t>
      </w:r>
      <w:r w:rsidRPr="001774CA">
        <w:rPr>
          <w:rFonts w:cs="Calibri"/>
        </w:rPr>
        <w:t>.</w:t>
      </w:r>
    </w:p>
    <w:p w14:paraId="073A1FEF" w14:textId="7CF3B797" w:rsidR="00121EAC" w:rsidRPr="001774CA" w:rsidRDefault="00121EAC" w:rsidP="00D06F7F">
      <w:pPr>
        <w:rPr>
          <w:rFonts w:cs="Calibri"/>
          <w:lang w:bidi="en-US"/>
        </w:rPr>
      </w:pPr>
      <w:r w:rsidRPr="001774CA">
        <w:rPr>
          <w:rFonts w:cs="Calibri"/>
          <w:lang w:bidi="en-US"/>
        </w:rPr>
        <w:t xml:space="preserve">The representatives </w:t>
      </w:r>
      <w:r w:rsidR="00DC315D" w:rsidRPr="001774CA">
        <w:rPr>
          <w:rFonts w:cs="Calibri"/>
          <w:lang w:bidi="en-US"/>
        </w:rPr>
        <w:t xml:space="preserve">for </w:t>
      </w:r>
      <w:r w:rsidRPr="001774CA">
        <w:rPr>
          <w:rFonts w:cs="Calibri"/>
          <w:lang w:bidi="en-US"/>
        </w:rPr>
        <w:t>RTC</w:t>
      </w:r>
      <w:r w:rsidR="00DC315D" w:rsidRPr="001774CA">
        <w:rPr>
          <w:rFonts w:cs="Calibri"/>
          <w:lang w:bidi="en-US"/>
        </w:rPr>
        <w:t xml:space="preserve"> </w:t>
      </w:r>
      <w:r w:rsidRPr="001774CA">
        <w:rPr>
          <w:rFonts w:cs="Calibri"/>
          <w:lang w:bidi="en-US"/>
        </w:rPr>
        <w:t>Pacific and ST</w:t>
      </w:r>
      <w:r w:rsidR="00307325" w:rsidRPr="001774CA">
        <w:rPr>
          <w:rFonts w:cs="Calibri"/>
          <w:lang w:bidi="en-US"/>
        </w:rPr>
        <w:t>C</w:t>
      </w:r>
      <w:r w:rsidR="00DC315D" w:rsidRPr="001774CA">
        <w:rPr>
          <w:rFonts w:cs="Calibri"/>
          <w:lang w:bidi="en-US"/>
        </w:rPr>
        <w:t xml:space="preserve"> </w:t>
      </w:r>
      <w:r w:rsidRPr="001774CA">
        <w:rPr>
          <w:rFonts w:cs="Calibri"/>
          <w:lang w:bidi="en-US"/>
        </w:rPr>
        <w:t xml:space="preserve">ITIC </w:t>
      </w:r>
      <w:r w:rsidR="00307325" w:rsidRPr="001774CA">
        <w:rPr>
          <w:rFonts w:cs="Calibri"/>
          <w:lang w:bidi="en-US"/>
        </w:rPr>
        <w:t>enquired</w:t>
      </w:r>
      <w:r w:rsidRPr="001774CA">
        <w:rPr>
          <w:rFonts w:cs="Calibri"/>
          <w:lang w:bidi="en-US"/>
        </w:rPr>
        <w:t xml:space="preserve"> when templates will be available. Mr </w:t>
      </w:r>
      <w:proofErr w:type="spellStart"/>
      <w:r w:rsidRPr="001774CA">
        <w:rPr>
          <w:rFonts w:cs="Calibri"/>
          <w:lang w:bidi="en-US"/>
        </w:rPr>
        <w:t>Moulaye</w:t>
      </w:r>
      <w:proofErr w:type="spellEnd"/>
      <w:r w:rsidRPr="001774CA">
        <w:rPr>
          <w:rFonts w:cs="Calibri"/>
          <w:lang w:bidi="en-US"/>
        </w:rPr>
        <w:t xml:space="preserve"> indicated that he is working on course “shell” templates which should be available by the end of January</w:t>
      </w:r>
      <w:r w:rsidR="00D12565" w:rsidRPr="001774CA">
        <w:rPr>
          <w:rFonts w:cs="Calibri"/>
          <w:lang w:bidi="en-US"/>
        </w:rPr>
        <w:t xml:space="preserve">. The </w:t>
      </w:r>
      <w:r w:rsidRPr="001774CA">
        <w:rPr>
          <w:rFonts w:cs="Calibri"/>
          <w:lang w:bidi="en-US"/>
        </w:rPr>
        <w:t xml:space="preserve">OTGA Secretariat </w:t>
      </w:r>
      <w:r w:rsidR="00D12565" w:rsidRPr="001774CA">
        <w:rPr>
          <w:rFonts w:cs="Calibri"/>
          <w:lang w:bidi="en-US"/>
        </w:rPr>
        <w:t>will</w:t>
      </w:r>
      <w:r w:rsidR="00227A1F" w:rsidRPr="001774CA">
        <w:rPr>
          <w:rFonts w:cs="Calibri"/>
          <w:lang w:bidi="en-US"/>
        </w:rPr>
        <w:t xml:space="preserve"> advise all RTC/STCs when the course templates are available (planned for January 2022). </w:t>
      </w:r>
    </w:p>
    <w:p w14:paraId="169C0286" w14:textId="17FCCD30" w:rsidR="002C2B56" w:rsidRPr="00B75E17" w:rsidRDefault="002C2B56" w:rsidP="002C2B56">
      <w:pPr>
        <w:pStyle w:val="Heading2"/>
        <w:rPr>
          <w:rFonts w:cs="Calibri"/>
        </w:rPr>
      </w:pPr>
      <w:bookmarkStart w:id="38" w:name="_Toc88813437"/>
      <w:r w:rsidRPr="00B75E17">
        <w:rPr>
          <w:rFonts w:cs="Calibri"/>
        </w:rPr>
        <w:t>IOC Capacity Development Needs Assessment Survey</w:t>
      </w:r>
      <w:bookmarkEnd w:id="38"/>
    </w:p>
    <w:p w14:paraId="41C7738F" w14:textId="2FA3DED7" w:rsidR="00794FFD" w:rsidRPr="001774CA" w:rsidRDefault="00794FFD" w:rsidP="00794FFD">
      <w:pPr>
        <w:rPr>
          <w:rFonts w:cs="Calibri"/>
          <w:lang w:val="en-US"/>
        </w:rPr>
      </w:pPr>
      <w:proofErr w:type="spellStart"/>
      <w:r w:rsidRPr="001774CA">
        <w:rPr>
          <w:rFonts w:cs="Calibri"/>
          <w:lang w:val="en-US"/>
        </w:rPr>
        <w:t>Ms</w:t>
      </w:r>
      <w:proofErr w:type="spellEnd"/>
      <w:r w:rsidRPr="001774CA">
        <w:rPr>
          <w:rFonts w:cs="Calibri"/>
          <w:lang w:val="en-US"/>
        </w:rPr>
        <w:t xml:space="preserve"> Johanna </w:t>
      </w:r>
      <w:proofErr w:type="spellStart"/>
      <w:r w:rsidRPr="001774CA">
        <w:rPr>
          <w:rFonts w:cs="Calibri"/>
          <w:lang w:val="en-US"/>
        </w:rPr>
        <w:t>Diwa-Acall</w:t>
      </w:r>
      <w:r w:rsidR="00D46671">
        <w:rPr>
          <w:rFonts w:cs="Calibri"/>
          <w:lang w:val="en-US"/>
        </w:rPr>
        <w:t>a</w:t>
      </w:r>
      <w:r w:rsidRPr="001774CA">
        <w:rPr>
          <w:rFonts w:cs="Calibri"/>
          <w:lang w:val="en-US"/>
        </w:rPr>
        <w:t>r</w:t>
      </w:r>
      <w:proofErr w:type="spellEnd"/>
      <w:r w:rsidRPr="001774CA">
        <w:rPr>
          <w:rFonts w:cs="Calibri"/>
          <w:lang w:val="en-US"/>
        </w:rPr>
        <w:t xml:space="preserve">, IOC Capacity Development consultant, presented </w:t>
      </w:r>
      <w:r w:rsidR="00E476D3" w:rsidRPr="001774CA">
        <w:rPr>
          <w:rFonts w:cs="Calibri"/>
          <w:lang w:val="en-US"/>
        </w:rPr>
        <w:t>a summary</w:t>
      </w:r>
      <w:r w:rsidRPr="001774CA">
        <w:rPr>
          <w:rFonts w:cs="Calibri"/>
          <w:lang w:val="en-US"/>
        </w:rPr>
        <w:t xml:space="preserve"> of the second IOC Capacity Development Needs Assessment Survey, including a</w:t>
      </w:r>
      <w:r w:rsidR="00E476D3" w:rsidRPr="001774CA">
        <w:rPr>
          <w:rFonts w:cs="Calibri"/>
          <w:lang w:val="en-US"/>
        </w:rPr>
        <w:t>n</w:t>
      </w:r>
      <w:r w:rsidRPr="001774CA">
        <w:rPr>
          <w:rFonts w:cs="Calibri"/>
          <w:lang w:val="en-US"/>
        </w:rPr>
        <w:t xml:space="preserve"> extract of outcomes related to OTGA. The 2020 </w:t>
      </w:r>
      <w:r w:rsidR="00237988" w:rsidRPr="001774CA">
        <w:rPr>
          <w:rFonts w:cs="Calibri"/>
          <w:lang w:val="en-US"/>
        </w:rPr>
        <w:t xml:space="preserve">Capacity Development </w:t>
      </w:r>
      <w:r w:rsidRPr="001774CA">
        <w:rPr>
          <w:rFonts w:cs="Calibri"/>
          <w:lang w:val="en-US"/>
        </w:rPr>
        <w:t>Needs Assessment Survey was conducted from September 2020 to February 2021</w:t>
      </w:r>
      <w:r w:rsidR="007D21D2" w:rsidRPr="001774CA">
        <w:rPr>
          <w:rFonts w:cs="Calibri"/>
          <w:lang w:val="en-US"/>
        </w:rPr>
        <w:t xml:space="preserve"> with </w:t>
      </w:r>
      <w:r w:rsidRPr="001774CA">
        <w:rPr>
          <w:rFonts w:cs="Calibri"/>
          <w:lang w:val="en-US"/>
        </w:rPr>
        <w:t xml:space="preserve">1005 responses received from 118 countries. About 63% of the respondents came from petitioner groups such as ocean researchers, academic staff from learning service providers, and students from higher education institutions. </w:t>
      </w:r>
    </w:p>
    <w:p w14:paraId="595D650C" w14:textId="3CA8B480" w:rsidR="00794FFD" w:rsidRPr="001774CA" w:rsidRDefault="00794FFD" w:rsidP="00794FFD">
      <w:pPr>
        <w:rPr>
          <w:rFonts w:cs="Calibri"/>
          <w:lang w:val="en-US"/>
        </w:rPr>
      </w:pPr>
      <w:r w:rsidRPr="001774CA">
        <w:rPr>
          <w:rFonts w:cs="Calibri"/>
        </w:rPr>
        <w:t xml:space="preserve">Ms </w:t>
      </w:r>
      <w:proofErr w:type="spellStart"/>
      <w:r w:rsidRPr="001774CA">
        <w:rPr>
          <w:rFonts w:cs="Calibri"/>
        </w:rPr>
        <w:t>Diwa</w:t>
      </w:r>
      <w:proofErr w:type="spellEnd"/>
      <w:r w:rsidRPr="001774CA">
        <w:rPr>
          <w:rFonts w:cs="Calibri"/>
        </w:rPr>
        <w:t xml:space="preserve"> provided an overview of the general findings from the survey and then focussed on outcomes related to the OTGA.</w:t>
      </w:r>
      <w:r w:rsidR="00D524CE" w:rsidRPr="001774CA">
        <w:rPr>
          <w:rFonts w:cs="Calibri"/>
        </w:rPr>
        <w:t xml:space="preserve"> </w:t>
      </w:r>
      <w:r w:rsidR="00D524CE" w:rsidRPr="001774CA">
        <w:rPr>
          <w:rFonts w:cs="Calibri"/>
          <w:lang w:val="en-US"/>
        </w:rPr>
        <w:t>She provided a</w:t>
      </w:r>
      <w:r w:rsidRPr="001774CA">
        <w:rPr>
          <w:rFonts w:cs="Calibri"/>
          <w:lang w:val="en-US"/>
        </w:rPr>
        <w:t xml:space="preserve"> comparison of the responses of national authorities such as IOC focal </w:t>
      </w:r>
      <w:r w:rsidR="00D524CE" w:rsidRPr="001774CA">
        <w:rPr>
          <w:rFonts w:cs="Calibri"/>
          <w:lang w:val="en-US"/>
        </w:rPr>
        <w:t>points and C</w:t>
      </w:r>
      <w:r w:rsidRPr="001774CA">
        <w:rPr>
          <w:rFonts w:cs="Calibri"/>
          <w:lang w:val="en-US"/>
        </w:rPr>
        <w:t xml:space="preserve">D focal </w:t>
      </w:r>
      <w:r w:rsidR="00D524CE" w:rsidRPr="001774CA">
        <w:rPr>
          <w:rFonts w:cs="Calibri"/>
          <w:lang w:val="en-US"/>
        </w:rPr>
        <w:t>points compared to practitioner groups</w:t>
      </w:r>
      <w:r w:rsidRPr="001774CA">
        <w:rPr>
          <w:rFonts w:cs="Calibri"/>
          <w:lang w:val="en-US"/>
        </w:rPr>
        <w:t xml:space="preserve">. As </w:t>
      </w:r>
      <w:r w:rsidR="00D524CE" w:rsidRPr="001774CA">
        <w:rPr>
          <w:rFonts w:cs="Calibri"/>
          <w:lang w:val="en-US"/>
        </w:rPr>
        <w:t>shown</w:t>
      </w:r>
      <w:r w:rsidRPr="001774CA">
        <w:rPr>
          <w:rFonts w:cs="Calibri"/>
          <w:lang w:val="en-US"/>
        </w:rPr>
        <w:t xml:space="preserve">, 100% of the student respondents indicated that they use </w:t>
      </w:r>
      <w:r w:rsidR="00E476D3" w:rsidRPr="001774CA">
        <w:rPr>
          <w:rFonts w:cs="Calibri"/>
          <w:lang w:val="en-US"/>
        </w:rPr>
        <w:t>OT</w:t>
      </w:r>
      <w:r w:rsidRPr="001774CA">
        <w:rPr>
          <w:rFonts w:cs="Calibri"/>
          <w:lang w:val="en-US"/>
        </w:rPr>
        <w:t>GA in varying levels, with almost half indicating regular use of the platform</w:t>
      </w:r>
      <w:r w:rsidR="00D524CE" w:rsidRPr="001774CA">
        <w:rPr>
          <w:rFonts w:cs="Calibri"/>
          <w:lang w:val="en-US"/>
        </w:rPr>
        <w:t>, compared to half of th</w:t>
      </w:r>
      <w:r w:rsidR="00237988" w:rsidRPr="001774CA">
        <w:rPr>
          <w:rFonts w:cs="Calibri"/>
          <w:lang w:val="en-US"/>
        </w:rPr>
        <w:t>e</w:t>
      </w:r>
      <w:r w:rsidR="00D524CE" w:rsidRPr="001774CA">
        <w:rPr>
          <w:rFonts w:cs="Calibri"/>
          <w:lang w:val="en-US"/>
        </w:rPr>
        <w:t xml:space="preserve"> national authorities ha</w:t>
      </w:r>
      <w:r w:rsidR="00237988" w:rsidRPr="001774CA">
        <w:rPr>
          <w:rFonts w:cs="Calibri"/>
          <w:lang w:val="en-US"/>
        </w:rPr>
        <w:t>ve</w:t>
      </w:r>
      <w:r w:rsidR="00D524CE" w:rsidRPr="001774CA">
        <w:rPr>
          <w:rFonts w:cs="Calibri"/>
          <w:lang w:val="en-US"/>
        </w:rPr>
        <w:t xml:space="preserve"> never made use of OTGA</w:t>
      </w:r>
      <w:r w:rsidRPr="001774CA">
        <w:rPr>
          <w:rFonts w:cs="Calibri"/>
          <w:lang w:val="en-US"/>
        </w:rPr>
        <w:t>.</w:t>
      </w:r>
    </w:p>
    <w:p w14:paraId="6EFA7252" w14:textId="237DCE0B" w:rsidR="00794FFD" w:rsidRPr="001774CA" w:rsidRDefault="00D524CE" w:rsidP="00794FFD">
      <w:pPr>
        <w:rPr>
          <w:rFonts w:cs="Calibri"/>
          <w:lang w:val="en-US"/>
        </w:rPr>
      </w:pPr>
      <w:r w:rsidRPr="001774CA">
        <w:rPr>
          <w:rFonts w:cs="Calibri"/>
          <w:noProof/>
          <w:lang w:val="en-US"/>
        </w:rPr>
        <w:lastRenderedPageBreak/>
        <w:drawing>
          <wp:inline distT="0" distB="0" distL="0" distR="0" wp14:anchorId="2C563A0A" wp14:editId="2A017584">
            <wp:extent cx="5400040" cy="2726690"/>
            <wp:effectExtent l="0" t="0" r="0" b="38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18" cstate="screen">
                      <a:extLst>
                        <a:ext uri="{28A0092B-C50C-407E-A947-70E740481C1C}">
                          <a14:useLocalDpi xmlns:a14="http://schemas.microsoft.com/office/drawing/2010/main"/>
                        </a:ext>
                      </a:extLst>
                    </a:blip>
                    <a:stretch>
                      <a:fillRect/>
                    </a:stretch>
                  </pic:blipFill>
                  <pic:spPr>
                    <a:xfrm>
                      <a:off x="0" y="0"/>
                      <a:ext cx="5400040" cy="2726690"/>
                    </a:xfrm>
                    <a:prstGeom prst="rect">
                      <a:avLst/>
                    </a:prstGeom>
                  </pic:spPr>
                </pic:pic>
              </a:graphicData>
            </a:graphic>
          </wp:inline>
        </w:drawing>
      </w:r>
    </w:p>
    <w:p w14:paraId="5B1E2913" w14:textId="31ED7A00" w:rsidR="004A7B26" w:rsidRPr="001774CA" w:rsidRDefault="004A7B26" w:rsidP="00794FFD">
      <w:pPr>
        <w:rPr>
          <w:rFonts w:cs="Calibri"/>
          <w:lang w:val="en-US"/>
        </w:rPr>
      </w:pPr>
      <w:r w:rsidRPr="001774CA">
        <w:rPr>
          <w:rFonts w:cs="Calibri"/>
          <w:lang w:val="en-US"/>
        </w:rPr>
        <w:t xml:space="preserve">On the question of how </w:t>
      </w:r>
      <w:r w:rsidR="00794FFD" w:rsidRPr="001774CA">
        <w:rPr>
          <w:rFonts w:cs="Calibri"/>
          <w:lang w:val="en-US"/>
        </w:rPr>
        <w:t xml:space="preserve">IOC </w:t>
      </w:r>
      <w:proofErr w:type="spellStart"/>
      <w:r w:rsidR="00794FFD" w:rsidRPr="001774CA">
        <w:rPr>
          <w:rFonts w:cs="Calibri"/>
          <w:lang w:val="en-US"/>
        </w:rPr>
        <w:t>program</w:t>
      </w:r>
      <w:r w:rsidR="00D524CE" w:rsidRPr="001774CA">
        <w:rPr>
          <w:rFonts w:cs="Calibri"/>
          <w:lang w:val="en-US"/>
        </w:rPr>
        <w:t>me</w:t>
      </w:r>
      <w:r w:rsidR="00794FFD" w:rsidRPr="001774CA">
        <w:rPr>
          <w:rFonts w:cs="Calibri"/>
          <w:lang w:val="en-US"/>
        </w:rPr>
        <w:t>s</w:t>
      </w:r>
      <w:proofErr w:type="spellEnd"/>
      <w:r w:rsidR="00794FFD" w:rsidRPr="001774CA">
        <w:rPr>
          <w:rFonts w:cs="Calibri"/>
          <w:lang w:val="en-US"/>
        </w:rPr>
        <w:t xml:space="preserve"> can contribute to addressing your country's capacity development requirements</w:t>
      </w:r>
      <w:r w:rsidR="00D524CE" w:rsidRPr="001774CA">
        <w:rPr>
          <w:rFonts w:cs="Calibri"/>
          <w:lang w:val="en-US"/>
        </w:rPr>
        <w:t xml:space="preserve">, </w:t>
      </w:r>
      <w:proofErr w:type="gramStart"/>
      <w:r w:rsidRPr="001774CA">
        <w:rPr>
          <w:rFonts w:cs="Calibri"/>
          <w:lang w:val="en-US"/>
        </w:rPr>
        <w:t>t</w:t>
      </w:r>
      <w:r w:rsidR="00D524CE" w:rsidRPr="001774CA">
        <w:rPr>
          <w:rFonts w:cs="Calibri"/>
          <w:lang w:val="en-US"/>
        </w:rPr>
        <w:t>he m</w:t>
      </w:r>
      <w:r w:rsidR="00794FFD" w:rsidRPr="001774CA">
        <w:rPr>
          <w:rFonts w:cs="Calibri"/>
          <w:lang w:val="en-US"/>
        </w:rPr>
        <w:t>ajority of</w:t>
      </w:r>
      <w:proofErr w:type="gramEnd"/>
      <w:r w:rsidR="00794FFD" w:rsidRPr="001774CA">
        <w:rPr>
          <w:rFonts w:cs="Calibri"/>
          <w:lang w:val="en-US"/>
        </w:rPr>
        <w:t xml:space="preserve"> responses indicated OTGA </w:t>
      </w:r>
      <w:r w:rsidRPr="001774CA">
        <w:rPr>
          <w:rFonts w:cs="Calibri"/>
          <w:lang w:val="en-US"/>
        </w:rPr>
        <w:t xml:space="preserve">can </w:t>
      </w:r>
      <w:r w:rsidR="00794FFD" w:rsidRPr="001774CA">
        <w:rPr>
          <w:rFonts w:cs="Calibri"/>
          <w:lang w:val="en-US"/>
        </w:rPr>
        <w:t>provid</w:t>
      </w:r>
      <w:r w:rsidRPr="001774CA">
        <w:rPr>
          <w:rFonts w:cs="Calibri"/>
          <w:lang w:val="en-US"/>
        </w:rPr>
        <w:t>e</w:t>
      </w:r>
      <w:r w:rsidR="00794FFD" w:rsidRPr="001774CA">
        <w:rPr>
          <w:rFonts w:cs="Calibri"/>
          <w:lang w:val="en-US"/>
        </w:rPr>
        <w:t xml:space="preserve"> training courses to increase technical and professional skills, notably of young and early career ocean professionals</w:t>
      </w:r>
      <w:r w:rsidRPr="001774CA">
        <w:rPr>
          <w:rFonts w:cs="Calibri"/>
          <w:lang w:val="en-US"/>
        </w:rPr>
        <w:t>.</w:t>
      </w:r>
    </w:p>
    <w:p w14:paraId="57B75D2B" w14:textId="2D019CEA" w:rsidR="00F63389" w:rsidRPr="001774CA" w:rsidRDefault="00F63389" w:rsidP="00F63389">
      <w:pPr>
        <w:rPr>
          <w:rFonts w:cs="Calibri"/>
          <w:lang w:val="en-US"/>
        </w:rPr>
      </w:pPr>
      <w:proofErr w:type="spellStart"/>
      <w:r w:rsidRPr="001774CA">
        <w:rPr>
          <w:rFonts w:cs="Calibri"/>
          <w:lang w:val="en-US"/>
        </w:rPr>
        <w:t>Ms</w:t>
      </w:r>
      <w:proofErr w:type="spellEnd"/>
      <w:r w:rsidRPr="001774CA">
        <w:rPr>
          <w:rFonts w:cs="Calibri"/>
          <w:lang w:val="en-US"/>
        </w:rPr>
        <w:t xml:space="preserve"> </w:t>
      </w:r>
      <w:proofErr w:type="spellStart"/>
      <w:r w:rsidRPr="001774CA">
        <w:rPr>
          <w:rFonts w:cs="Calibri"/>
          <w:lang w:val="en-US"/>
        </w:rPr>
        <w:t>D</w:t>
      </w:r>
      <w:r w:rsidR="00D46671">
        <w:rPr>
          <w:rFonts w:cs="Calibri"/>
          <w:lang w:val="en-US"/>
        </w:rPr>
        <w:t>i</w:t>
      </w:r>
      <w:r w:rsidRPr="001774CA">
        <w:rPr>
          <w:rFonts w:cs="Calibri"/>
          <w:lang w:val="en-US"/>
        </w:rPr>
        <w:t>wa</w:t>
      </w:r>
      <w:proofErr w:type="spellEnd"/>
      <w:r w:rsidRPr="001774CA">
        <w:rPr>
          <w:rFonts w:cs="Calibri"/>
          <w:lang w:val="en-US"/>
        </w:rPr>
        <w:t xml:space="preserve"> informed the Group that OTGA</w:t>
      </w:r>
      <w:r w:rsidR="00794FFD" w:rsidRPr="001774CA">
        <w:rPr>
          <w:rFonts w:cs="Calibri"/>
          <w:lang w:val="en-US"/>
        </w:rPr>
        <w:t xml:space="preserve"> is </w:t>
      </w:r>
      <w:proofErr w:type="gramStart"/>
      <w:r w:rsidR="00794FFD" w:rsidRPr="001774CA">
        <w:rPr>
          <w:rFonts w:cs="Calibri"/>
          <w:lang w:val="en-US"/>
        </w:rPr>
        <w:t xml:space="preserve">in </w:t>
      </w:r>
      <w:r w:rsidR="00237988" w:rsidRPr="001774CA">
        <w:rPr>
          <w:rFonts w:cs="Calibri"/>
          <w:lang w:val="en-US"/>
        </w:rPr>
        <w:t>a</w:t>
      </w:r>
      <w:r w:rsidR="00794FFD" w:rsidRPr="001774CA">
        <w:rPr>
          <w:rFonts w:cs="Calibri"/>
          <w:lang w:val="en-US"/>
        </w:rPr>
        <w:t xml:space="preserve"> position</w:t>
      </w:r>
      <w:proofErr w:type="gramEnd"/>
      <w:r w:rsidR="00794FFD" w:rsidRPr="001774CA">
        <w:rPr>
          <w:rFonts w:cs="Calibri"/>
          <w:lang w:val="en-US"/>
        </w:rPr>
        <w:t xml:space="preserve"> to contribute to the </w:t>
      </w:r>
      <w:r w:rsidRPr="001774CA">
        <w:rPr>
          <w:rFonts w:cs="Calibri"/>
          <w:lang w:val="en-US"/>
        </w:rPr>
        <w:t xml:space="preserve">Ocean </w:t>
      </w:r>
      <w:r w:rsidR="00794FFD" w:rsidRPr="001774CA">
        <w:rPr>
          <w:rFonts w:cs="Calibri"/>
          <w:lang w:val="en-US"/>
        </w:rPr>
        <w:t xml:space="preserve">Decade objectives through its capacity development tools and resources as </w:t>
      </w:r>
      <w:r w:rsidR="00237988" w:rsidRPr="001774CA">
        <w:rPr>
          <w:rFonts w:cs="Calibri"/>
          <w:lang w:val="en-US"/>
        </w:rPr>
        <w:t xml:space="preserve">a </w:t>
      </w:r>
      <w:r w:rsidR="00794FFD" w:rsidRPr="001774CA">
        <w:rPr>
          <w:rFonts w:cs="Calibri"/>
          <w:lang w:val="en-US"/>
        </w:rPr>
        <w:t>platform</w:t>
      </w:r>
      <w:r w:rsidR="00237988" w:rsidRPr="001774CA">
        <w:rPr>
          <w:rFonts w:cs="Calibri"/>
          <w:lang w:val="en-US"/>
        </w:rPr>
        <w:t xml:space="preserve"> and</w:t>
      </w:r>
      <w:r w:rsidRPr="001774CA">
        <w:rPr>
          <w:rFonts w:cs="Calibri"/>
          <w:lang w:val="en-US"/>
        </w:rPr>
        <w:t xml:space="preserve"> can provide training courses in collaboration with RTC/STCs and can serve as the training hub of specialized and high-quality learning services.</w:t>
      </w:r>
    </w:p>
    <w:p w14:paraId="385CDA44" w14:textId="4973AC03" w:rsidR="00794FFD" w:rsidRPr="001774CA" w:rsidRDefault="00F63389" w:rsidP="002C2B56">
      <w:pPr>
        <w:rPr>
          <w:rFonts w:cs="Calibri"/>
          <w:lang w:val="en-US"/>
        </w:rPr>
      </w:pPr>
      <w:r w:rsidRPr="001774CA">
        <w:rPr>
          <w:rFonts w:cs="Calibri"/>
          <w:lang w:val="en-US"/>
        </w:rPr>
        <w:t xml:space="preserve">The full results of the survey are now available online at </w:t>
      </w:r>
      <w:hyperlink r:id="rId19" w:history="1">
        <w:r w:rsidRPr="001774CA">
          <w:rPr>
            <w:rStyle w:val="Hyperlink"/>
            <w:rFonts w:cs="Calibri"/>
            <w:lang w:val="en-US"/>
          </w:rPr>
          <w:t>https://surveys.ioc-cd.org</w:t>
        </w:r>
      </w:hyperlink>
      <w:r w:rsidRPr="001774CA">
        <w:rPr>
          <w:rFonts w:cs="Calibri"/>
          <w:lang w:val="en-US"/>
        </w:rPr>
        <w:t xml:space="preserve">. </w:t>
      </w:r>
    </w:p>
    <w:p w14:paraId="3A66CD67" w14:textId="39AE6F41" w:rsidR="002C2B56" w:rsidRPr="001774CA" w:rsidRDefault="002C2B56" w:rsidP="002C2B56">
      <w:pPr>
        <w:pStyle w:val="Heading2"/>
        <w:rPr>
          <w:rFonts w:cs="Calibri"/>
        </w:rPr>
      </w:pPr>
      <w:bookmarkStart w:id="39" w:name="_Toc88813438"/>
      <w:r w:rsidRPr="001774CA">
        <w:rPr>
          <w:rFonts w:cs="Calibri"/>
        </w:rPr>
        <w:t>Review of OTGA project work packages</w:t>
      </w:r>
      <w:bookmarkEnd w:id="39"/>
      <w:r w:rsidRPr="001774CA">
        <w:rPr>
          <w:rFonts w:cs="Calibri"/>
        </w:rPr>
        <w:t xml:space="preserve"> </w:t>
      </w:r>
    </w:p>
    <w:p w14:paraId="517CF5E6" w14:textId="1143B90C" w:rsidR="00035555" w:rsidRPr="00035555" w:rsidRDefault="00124A72" w:rsidP="00035555">
      <w:pPr>
        <w:rPr>
          <w:rFonts w:cs="Calibri"/>
        </w:rPr>
      </w:pPr>
      <w:r w:rsidRPr="001774CA">
        <w:rPr>
          <w:rFonts w:cs="Calibri"/>
        </w:rPr>
        <w:t xml:space="preserve">Ms Delgado, </w:t>
      </w:r>
      <w:r w:rsidR="002C2B56" w:rsidRPr="001774CA">
        <w:rPr>
          <w:rFonts w:cs="Calibri"/>
        </w:rPr>
        <w:t>OTGA Secretariat</w:t>
      </w:r>
      <w:r w:rsidRPr="001774CA">
        <w:rPr>
          <w:rFonts w:cs="Calibri"/>
        </w:rPr>
        <w:t>,</w:t>
      </w:r>
      <w:r w:rsidR="002C2B56" w:rsidRPr="001774CA">
        <w:rPr>
          <w:rFonts w:cs="Calibri"/>
        </w:rPr>
        <w:t xml:space="preserve"> review</w:t>
      </w:r>
      <w:r w:rsidRPr="001774CA">
        <w:rPr>
          <w:rFonts w:cs="Calibri"/>
        </w:rPr>
        <w:t>ed the pro</w:t>
      </w:r>
      <w:r w:rsidR="00035555" w:rsidRPr="001774CA">
        <w:rPr>
          <w:rFonts w:cs="Calibri"/>
        </w:rPr>
        <w:t>j</w:t>
      </w:r>
      <w:r w:rsidRPr="001774CA">
        <w:rPr>
          <w:rFonts w:cs="Calibri"/>
        </w:rPr>
        <w:t>ect work package</w:t>
      </w:r>
      <w:r w:rsidR="00035555" w:rsidRPr="001774CA">
        <w:rPr>
          <w:rFonts w:cs="Calibri"/>
        </w:rPr>
        <w:t xml:space="preserve"> </w:t>
      </w:r>
      <w:r w:rsidR="002C2B56" w:rsidRPr="001774CA">
        <w:rPr>
          <w:rFonts w:cs="Calibri"/>
        </w:rPr>
        <w:t xml:space="preserve">activities. </w:t>
      </w:r>
      <w:r w:rsidR="00035555" w:rsidRPr="001774CA">
        <w:rPr>
          <w:rFonts w:cs="Calibri"/>
        </w:rPr>
        <w:t>She recalled the O</w:t>
      </w:r>
      <w:r w:rsidR="00035555" w:rsidRPr="00035555">
        <w:rPr>
          <w:rFonts w:cs="Calibri"/>
          <w:lang w:val="en-GB"/>
        </w:rPr>
        <w:t>TGA-2 project is structured around five interrelated work packages, as follows:</w:t>
      </w:r>
    </w:p>
    <w:p w14:paraId="423A49C0" w14:textId="77777777" w:rsidR="00035555" w:rsidRPr="001774CA" w:rsidRDefault="00035555" w:rsidP="00035555">
      <w:pPr>
        <w:pStyle w:val="ListParagraph"/>
        <w:numPr>
          <w:ilvl w:val="0"/>
          <w:numId w:val="14"/>
        </w:numPr>
        <w:rPr>
          <w:rFonts w:cs="Calibri"/>
        </w:rPr>
      </w:pPr>
      <w:r w:rsidRPr="001774CA">
        <w:rPr>
          <w:rFonts w:cs="Calibri"/>
        </w:rPr>
        <w:t>WP1: Project Coordination. Monitoring the timely implementation of the project workplan and timely delivery of the project deliverables</w:t>
      </w:r>
    </w:p>
    <w:p w14:paraId="299FA28F" w14:textId="77777777" w:rsidR="00035555" w:rsidRPr="001774CA" w:rsidRDefault="00035555" w:rsidP="00F575AE">
      <w:pPr>
        <w:pStyle w:val="ListParagraph"/>
        <w:numPr>
          <w:ilvl w:val="0"/>
          <w:numId w:val="14"/>
        </w:numPr>
        <w:rPr>
          <w:rFonts w:cs="Calibri"/>
        </w:rPr>
      </w:pPr>
      <w:r w:rsidRPr="001774CA">
        <w:rPr>
          <w:rFonts w:cs="Calibri"/>
        </w:rPr>
        <w:t>WP2: Project Technical Support. To improve the services supporting the delivery of the Learning Services, including the online application for courses, remote participation in courses and, above all, an up to date, fully functioning e-Learning Platform that can serve and assist with training 24/7, around the globe.</w:t>
      </w:r>
    </w:p>
    <w:p w14:paraId="69BB7725" w14:textId="77777777" w:rsidR="00035555" w:rsidRPr="001774CA" w:rsidRDefault="00035555" w:rsidP="00E63904">
      <w:pPr>
        <w:pStyle w:val="ListParagraph"/>
        <w:numPr>
          <w:ilvl w:val="0"/>
          <w:numId w:val="14"/>
        </w:numPr>
        <w:rPr>
          <w:rFonts w:cs="Calibri"/>
        </w:rPr>
      </w:pPr>
      <w:r w:rsidRPr="00035555">
        <w:rPr>
          <w:rFonts w:cs="Calibri"/>
        </w:rPr>
        <w:t>WP3: Training course content creation</w:t>
      </w:r>
      <w:r w:rsidRPr="001774CA">
        <w:rPr>
          <w:rFonts w:cs="Calibri"/>
        </w:rPr>
        <w:t xml:space="preserve">. </w:t>
      </w:r>
      <w:r w:rsidRPr="00035555">
        <w:rPr>
          <w:rFonts w:cs="Calibri"/>
        </w:rPr>
        <w:t>Designing and developing new course contents to address the capacity needs of the different IOC Programmes</w:t>
      </w:r>
    </w:p>
    <w:p w14:paraId="42A18F10" w14:textId="77777777" w:rsidR="00035555" w:rsidRPr="001774CA" w:rsidRDefault="00035555" w:rsidP="00C417F4">
      <w:pPr>
        <w:pStyle w:val="ListParagraph"/>
        <w:numPr>
          <w:ilvl w:val="0"/>
          <w:numId w:val="14"/>
        </w:numPr>
        <w:rPr>
          <w:rFonts w:cs="Calibri"/>
        </w:rPr>
      </w:pPr>
      <w:r w:rsidRPr="00035555">
        <w:rPr>
          <w:rFonts w:cs="Calibri"/>
        </w:rPr>
        <w:t>WP4: Training course activities</w:t>
      </w:r>
      <w:r w:rsidRPr="001774CA">
        <w:rPr>
          <w:rFonts w:cs="Calibri"/>
        </w:rPr>
        <w:t xml:space="preserve">. </w:t>
      </w:r>
      <w:r w:rsidRPr="00035555">
        <w:rPr>
          <w:rFonts w:cs="Calibri"/>
        </w:rPr>
        <w:t>Provision of classroom and online training courses</w:t>
      </w:r>
      <w:r w:rsidRPr="001774CA">
        <w:rPr>
          <w:rFonts w:cs="Calibri"/>
        </w:rPr>
        <w:t xml:space="preserve"> and </w:t>
      </w:r>
      <w:r w:rsidRPr="00035555">
        <w:rPr>
          <w:rFonts w:cs="Calibri"/>
        </w:rPr>
        <w:t>support to users/learners during online courses</w:t>
      </w:r>
    </w:p>
    <w:p w14:paraId="5AD8F093" w14:textId="1B7C982F" w:rsidR="00035555" w:rsidRPr="00035555" w:rsidRDefault="00035555" w:rsidP="00D832CC">
      <w:pPr>
        <w:pStyle w:val="ListParagraph"/>
        <w:numPr>
          <w:ilvl w:val="0"/>
          <w:numId w:val="14"/>
        </w:numPr>
        <w:rPr>
          <w:rFonts w:cs="Calibri"/>
        </w:rPr>
      </w:pPr>
      <w:r w:rsidRPr="00035555">
        <w:rPr>
          <w:rFonts w:cs="Calibri"/>
        </w:rPr>
        <w:t xml:space="preserve">WP5: Outreach, </w:t>
      </w:r>
      <w:proofErr w:type="gramStart"/>
      <w:r w:rsidRPr="00035555">
        <w:rPr>
          <w:rFonts w:cs="Calibri"/>
        </w:rPr>
        <w:t>communication</w:t>
      </w:r>
      <w:proofErr w:type="gramEnd"/>
      <w:r w:rsidRPr="00035555">
        <w:rPr>
          <w:rFonts w:cs="Calibri"/>
        </w:rPr>
        <w:t xml:space="preserve"> and project evaluation</w:t>
      </w:r>
      <w:r w:rsidRPr="001774CA">
        <w:rPr>
          <w:rFonts w:cs="Calibri"/>
        </w:rPr>
        <w:t xml:space="preserve">. </w:t>
      </w:r>
      <w:r w:rsidRPr="00035555">
        <w:rPr>
          <w:rFonts w:cs="Calibri"/>
        </w:rPr>
        <w:t>Implement an effective communication and dissemination plan for the project</w:t>
      </w:r>
      <w:r w:rsidRPr="001774CA">
        <w:rPr>
          <w:rFonts w:cs="Calibri"/>
        </w:rPr>
        <w:t xml:space="preserve"> by p</w:t>
      </w:r>
      <w:r w:rsidRPr="00035555">
        <w:rPr>
          <w:rFonts w:cs="Calibri"/>
        </w:rPr>
        <w:t>rovide support towards the project evaluation</w:t>
      </w:r>
      <w:r w:rsidRPr="001774CA">
        <w:rPr>
          <w:rFonts w:cs="Calibri"/>
        </w:rPr>
        <w:t xml:space="preserve"> and e</w:t>
      </w:r>
      <w:r w:rsidRPr="00035555">
        <w:rPr>
          <w:rFonts w:cs="Calibri"/>
        </w:rPr>
        <w:t>nsure the Steering Group provides guidance for the successful implementation of the Project</w:t>
      </w:r>
    </w:p>
    <w:p w14:paraId="4CFC1EB6" w14:textId="002AEFCD" w:rsidR="00BE7BA7" w:rsidRPr="001774CA" w:rsidRDefault="00D46671" w:rsidP="00B75E17">
      <w:pPr>
        <w:rPr>
          <w:rFonts w:cs="Calibri"/>
        </w:rPr>
      </w:pPr>
      <w:r>
        <w:rPr>
          <w:rFonts w:cs="Calibri"/>
        </w:rPr>
        <w:lastRenderedPageBreak/>
        <w:t xml:space="preserve">The </w:t>
      </w:r>
      <w:r w:rsidR="00227A1F" w:rsidRPr="001774CA">
        <w:rPr>
          <w:rFonts w:cs="Calibri"/>
        </w:rPr>
        <w:t>OTGA Secretariat has taken on the responsibility for the work packages over the last year.</w:t>
      </w:r>
      <w:r w:rsidR="00EA6DE2" w:rsidRPr="001774CA">
        <w:rPr>
          <w:rFonts w:cs="Calibri"/>
        </w:rPr>
        <w:t xml:space="preserve"> It was agreed by the Group that more regular communication with WP leaders is </w:t>
      </w:r>
      <w:proofErr w:type="gramStart"/>
      <w:r w:rsidR="00EA6DE2" w:rsidRPr="001774CA">
        <w:rPr>
          <w:rFonts w:cs="Calibri"/>
        </w:rPr>
        <w:t>needed</w:t>
      </w:r>
      <w:proofErr w:type="gramEnd"/>
      <w:r w:rsidR="00EA6DE2" w:rsidRPr="001774CA">
        <w:rPr>
          <w:rFonts w:cs="Calibri"/>
        </w:rPr>
        <w:t xml:space="preserve"> and it was decided to </w:t>
      </w:r>
      <w:r w:rsidR="004A7B26" w:rsidRPr="001774CA">
        <w:rPr>
          <w:rFonts w:cs="Calibri"/>
        </w:rPr>
        <w:t>hold</w:t>
      </w:r>
      <w:r w:rsidR="00227A1F" w:rsidRPr="001774CA">
        <w:rPr>
          <w:rFonts w:cs="Calibri"/>
        </w:rPr>
        <w:t xml:space="preserve"> </w:t>
      </w:r>
      <w:r w:rsidR="00E82909">
        <w:rPr>
          <w:rFonts w:cs="Calibri"/>
        </w:rPr>
        <w:t>regular</w:t>
      </w:r>
      <w:r w:rsidR="00227A1F" w:rsidRPr="001774CA">
        <w:rPr>
          <w:rFonts w:cs="Calibri"/>
        </w:rPr>
        <w:t xml:space="preserve"> meetings of WP leaders</w:t>
      </w:r>
      <w:r w:rsidR="00A916AC" w:rsidRPr="001774CA">
        <w:rPr>
          <w:rFonts w:cs="Calibri"/>
        </w:rPr>
        <w:t xml:space="preserve"> to discuss issues connected to each work package</w:t>
      </w:r>
      <w:r w:rsidR="00227A1F" w:rsidRPr="001774CA">
        <w:rPr>
          <w:rFonts w:cs="Calibri"/>
        </w:rPr>
        <w:t xml:space="preserve">. </w:t>
      </w:r>
      <w:r w:rsidR="004A7B26" w:rsidRPr="001774CA">
        <w:rPr>
          <w:rFonts w:cs="Calibri"/>
        </w:rPr>
        <w:t xml:space="preserve">It may not be necessary for all </w:t>
      </w:r>
      <w:r w:rsidR="00227A1F" w:rsidRPr="001774CA">
        <w:rPr>
          <w:rFonts w:cs="Calibri"/>
        </w:rPr>
        <w:t>WP leaders to meet at the same time</w:t>
      </w:r>
      <w:r w:rsidR="00B75E17">
        <w:rPr>
          <w:rFonts w:cs="Calibri"/>
        </w:rPr>
        <w:t>.</w:t>
      </w:r>
      <w:r w:rsidR="002C2B56" w:rsidRPr="001774CA">
        <w:rPr>
          <w:rFonts w:cs="Calibri"/>
        </w:rPr>
        <w:t xml:space="preserve"> </w:t>
      </w:r>
    </w:p>
    <w:p w14:paraId="27CF07D6" w14:textId="77777777" w:rsidR="002C2B56" w:rsidRPr="001774CA" w:rsidRDefault="002C2B56" w:rsidP="0030217A">
      <w:pPr>
        <w:rPr>
          <w:rFonts w:cs="Calibri"/>
          <w:shd w:val="clear" w:color="auto" w:fill="FFFFFF"/>
        </w:rPr>
      </w:pPr>
    </w:p>
    <w:p w14:paraId="68AF0ABF" w14:textId="1CE6BE1F" w:rsidR="00412324" w:rsidRPr="001774CA" w:rsidRDefault="002C2B56" w:rsidP="00FA531D">
      <w:pPr>
        <w:pStyle w:val="Heading1"/>
        <w:rPr>
          <w:rFonts w:cs="Calibri"/>
          <w:sz w:val="24"/>
          <w:szCs w:val="24"/>
        </w:rPr>
      </w:pPr>
      <w:bookmarkStart w:id="40" w:name="_Toc88813439"/>
      <w:r w:rsidRPr="001774CA">
        <w:rPr>
          <w:rFonts w:cs="Calibri"/>
          <w:sz w:val="24"/>
          <w:szCs w:val="24"/>
        </w:rPr>
        <w:t>OTGA WORK PLAN AND BUDGET 2022</w:t>
      </w:r>
      <w:bookmarkEnd w:id="32"/>
      <w:bookmarkEnd w:id="33"/>
      <w:bookmarkEnd w:id="40"/>
    </w:p>
    <w:p w14:paraId="3A788191" w14:textId="0819ED0F" w:rsidR="000064DE" w:rsidRPr="001774CA" w:rsidRDefault="00412324" w:rsidP="00974396">
      <w:pPr>
        <w:pStyle w:val="Heading2"/>
        <w:rPr>
          <w:rFonts w:cs="Calibri"/>
        </w:rPr>
      </w:pPr>
      <w:bookmarkStart w:id="41" w:name="_Toc88813440"/>
      <w:r w:rsidRPr="001774CA">
        <w:rPr>
          <w:rFonts w:cs="Calibri"/>
        </w:rPr>
        <w:t>T</w:t>
      </w:r>
      <w:r w:rsidR="000064DE" w:rsidRPr="001774CA">
        <w:rPr>
          <w:rFonts w:cs="Calibri"/>
        </w:rPr>
        <w:t xml:space="preserve">raining </w:t>
      </w:r>
      <w:r w:rsidR="0093443C" w:rsidRPr="001774CA">
        <w:rPr>
          <w:rFonts w:cs="Calibri"/>
        </w:rPr>
        <w:t>needs</w:t>
      </w:r>
      <w:r w:rsidR="000064DE" w:rsidRPr="001774CA">
        <w:rPr>
          <w:rFonts w:cs="Calibri"/>
        </w:rPr>
        <w:t xml:space="preserve"> identified by IOC Programmes and Regions</w:t>
      </w:r>
      <w:bookmarkEnd w:id="41"/>
    </w:p>
    <w:p w14:paraId="12E80E4A" w14:textId="4D054352" w:rsidR="00ED0D5A" w:rsidRPr="001774CA" w:rsidRDefault="00CF64C0" w:rsidP="00CF64C0">
      <w:pPr>
        <w:rPr>
          <w:rFonts w:cs="Calibri"/>
        </w:rPr>
      </w:pPr>
      <w:bookmarkStart w:id="42" w:name="_Toc25860040"/>
      <w:bookmarkStart w:id="43" w:name="_Toc25876618"/>
      <w:r w:rsidRPr="001774CA">
        <w:rPr>
          <w:rFonts w:cs="Calibri"/>
        </w:rPr>
        <w:t xml:space="preserve">Proposed OTGA training courses to support IOC Programmes and Regions </w:t>
      </w:r>
      <w:r w:rsidR="00ED0D5A" w:rsidRPr="001774CA">
        <w:rPr>
          <w:rFonts w:cs="Calibri"/>
        </w:rPr>
        <w:t>were</w:t>
      </w:r>
      <w:r w:rsidRPr="001774CA">
        <w:rPr>
          <w:rFonts w:cs="Calibri"/>
        </w:rPr>
        <w:t xml:space="preserve"> discussed.</w:t>
      </w:r>
      <w:r w:rsidR="00ED0D5A" w:rsidRPr="001774CA">
        <w:rPr>
          <w:rFonts w:cs="Calibri"/>
        </w:rPr>
        <w:t xml:space="preserve"> </w:t>
      </w:r>
      <w:r w:rsidR="007861DE" w:rsidRPr="001774CA">
        <w:rPr>
          <w:rFonts w:cs="Calibri"/>
        </w:rPr>
        <w:t>The following p</w:t>
      </w:r>
      <w:r w:rsidR="00ED0D5A" w:rsidRPr="001774CA">
        <w:rPr>
          <w:rFonts w:cs="Calibri"/>
        </w:rPr>
        <w:t>resentations were made:</w:t>
      </w:r>
    </w:p>
    <w:p w14:paraId="0FD90136" w14:textId="737C06CA" w:rsidR="004C579C" w:rsidRPr="001774CA" w:rsidRDefault="004C579C" w:rsidP="001E7ED9">
      <w:pPr>
        <w:pStyle w:val="ListParagraph"/>
        <w:numPr>
          <w:ilvl w:val="0"/>
          <w:numId w:val="13"/>
        </w:numPr>
        <w:rPr>
          <w:rFonts w:cs="Calibri"/>
          <w:lang w:val="en-AU"/>
        </w:rPr>
      </w:pPr>
      <w:r w:rsidRPr="001774CA">
        <w:rPr>
          <w:rFonts w:cs="Calibri"/>
          <w:u w:val="single"/>
          <w:lang w:val="en-AU"/>
        </w:rPr>
        <w:t>Ocean Biodiversity Information System</w:t>
      </w:r>
      <w:r w:rsidR="000B7A7D" w:rsidRPr="001774CA">
        <w:rPr>
          <w:rFonts w:cs="Calibri"/>
          <w:lang w:val="en-AU"/>
        </w:rPr>
        <w:t xml:space="preserve">. </w:t>
      </w:r>
      <w:r w:rsidR="00171265" w:rsidRPr="001774CA">
        <w:rPr>
          <w:rFonts w:cs="Calibri"/>
          <w:lang w:val="en-AU"/>
        </w:rPr>
        <w:t xml:space="preserve">Mr Ward </w:t>
      </w:r>
      <w:proofErr w:type="spellStart"/>
      <w:r w:rsidR="00171265" w:rsidRPr="001774CA">
        <w:rPr>
          <w:rFonts w:cs="Calibri"/>
          <w:lang w:val="en-AU"/>
        </w:rPr>
        <w:t>Appeltans</w:t>
      </w:r>
      <w:proofErr w:type="spellEnd"/>
      <w:r w:rsidR="00237988" w:rsidRPr="001774CA">
        <w:rPr>
          <w:rFonts w:cs="Calibri"/>
          <w:lang w:val="en-AU"/>
        </w:rPr>
        <w:t xml:space="preserve">, OBIS Project </w:t>
      </w:r>
      <w:proofErr w:type="gramStart"/>
      <w:r w:rsidR="00237988" w:rsidRPr="001774CA">
        <w:rPr>
          <w:rFonts w:cs="Calibri"/>
          <w:lang w:val="en-AU"/>
        </w:rPr>
        <w:t xml:space="preserve">Manager, </w:t>
      </w:r>
      <w:r w:rsidR="00171265" w:rsidRPr="001774CA">
        <w:rPr>
          <w:rFonts w:cs="Calibri"/>
          <w:lang w:val="en-AU"/>
        </w:rPr>
        <w:t xml:space="preserve"> </w:t>
      </w:r>
      <w:r w:rsidRPr="001774CA">
        <w:rPr>
          <w:rFonts w:cs="Calibri"/>
          <w:lang w:val="en-AU"/>
        </w:rPr>
        <w:t>reported</w:t>
      </w:r>
      <w:proofErr w:type="gramEnd"/>
      <w:r w:rsidRPr="001774CA">
        <w:rPr>
          <w:rFonts w:cs="Calibri"/>
          <w:lang w:val="en-AU"/>
        </w:rPr>
        <w:t xml:space="preserve"> on the training and capacity development activities at OBIS. For 21 years OBIS has been building a central global platform to provide free access to ocean biodiversity and biographic data. OBIS training resources include the OBIS manual, GitHub repositories, OBIS tools for quality control, and training courses </w:t>
      </w:r>
      <w:r w:rsidR="00E85A37" w:rsidRPr="001774CA">
        <w:rPr>
          <w:rFonts w:cs="Calibri"/>
          <w:lang w:val="en-AU"/>
        </w:rPr>
        <w:t xml:space="preserve">available </w:t>
      </w:r>
      <w:r w:rsidRPr="001774CA">
        <w:rPr>
          <w:rFonts w:cs="Calibri"/>
          <w:lang w:val="en-AU"/>
        </w:rPr>
        <w:t xml:space="preserve">on the </w:t>
      </w:r>
      <w:r w:rsidR="00E85A37" w:rsidRPr="001774CA">
        <w:rPr>
          <w:rFonts w:cs="Calibri"/>
          <w:lang w:val="en-AU"/>
        </w:rPr>
        <w:t>OTGA eL</w:t>
      </w:r>
      <w:r w:rsidRPr="001774CA">
        <w:rPr>
          <w:rFonts w:cs="Calibri"/>
          <w:lang w:val="en-AU"/>
        </w:rPr>
        <w:t>earning platform</w:t>
      </w:r>
      <w:r w:rsidR="00CE60B3" w:rsidRPr="001774CA">
        <w:rPr>
          <w:rFonts w:cs="Calibri"/>
          <w:lang w:val="en-AU"/>
        </w:rPr>
        <w:t>, but t</w:t>
      </w:r>
      <w:r w:rsidR="00E85A37" w:rsidRPr="001774CA">
        <w:rPr>
          <w:rFonts w:cs="Calibri"/>
          <w:lang w:val="en-AU"/>
        </w:rPr>
        <w:t>here is</w:t>
      </w:r>
      <w:r w:rsidRPr="001774CA">
        <w:rPr>
          <w:rFonts w:cs="Calibri"/>
          <w:lang w:val="en-AU"/>
        </w:rPr>
        <w:t xml:space="preserve"> a need to expand into more specific</w:t>
      </w:r>
      <w:r w:rsidR="00E85A37" w:rsidRPr="001774CA">
        <w:rPr>
          <w:rFonts w:cs="Calibri"/>
          <w:lang w:val="en-AU"/>
        </w:rPr>
        <w:t xml:space="preserve"> FAQs </w:t>
      </w:r>
      <w:r w:rsidRPr="001774CA">
        <w:rPr>
          <w:rFonts w:cs="Calibri"/>
          <w:lang w:val="en-AU"/>
        </w:rPr>
        <w:t xml:space="preserve">and </w:t>
      </w:r>
      <w:r w:rsidR="00E85A37" w:rsidRPr="001774CA">
        <w:rPr>
          <w:rFonts w:cs="Calibri"/>
          <w:lang w:val="en-AU"/>
        </w:rPr>
        <w:t xml:space="preserve">to </w:t>
      </w:r>
      <w:r w:rsidRPr="001774CA">
        <w:rPr>
          <w:rFonts w:cs="Calibri"/>
          <w:lang w:val="en-AU"/>
        </w:rPr>
        <w:t xml:space="preserve">provide these as </w:t>
      </w:r>
      <w:r w:rsidR="00E85A37" w:rsidRPr="001774CA">
        <w:rPr>
          <w:rFonts w:cs="Calibri"/>
          <w:lang w:val="en-AU"/>
        </w:rPr>
        <w:t xml:space="preserve">short </w:t>
      </w:r>
      <w:r w:rsidRPr="001774CA">
        <w:rPr>
          <w:rFonts w:cs="Calibri"/>
          <w:lang w:val="en-AU"/>
        </w:rPr>
        <w:t xml:space="preserve">public tutorials such as notebooks and videos. </w:t>
      </w:r>
      <w:r w:rsidR="00E85A37" w:rsidRPr="001774CA">
        <w:rPr>
          <w:rFonts w:cs="Calibri"/>
          <w:lang w:val="en-AU"/>
        </w:rPr>
        <w:t>More information about OBIS</w:t>
      </w:r>
      <w:r w:rsidRPr="001774CA">
        <w:rPr>
          <w:rFonts w:cs="Calibri"/>
          <w:lang w:val="en-AU"/>
        </w:rPr>
        <w:t xml:space="preserve"> </w:t>
      </w:r>
      <w:r w:rsidR="00E85A37" w:rsidRPr="001774CA">
        <w:rPr>
          <w:rFonts w:cs="Calibri"/>
          <w:lang w:val="en-AU"/>
        </w:rPr>
        <w:t xml:space="preserve">training resources and alumni can be found on the OBIS </w:t>
      </w:r>
      <w:r w:rsidRPr="001774CA">
        <w:rPr>
          <w:rFonts w:cs="Calibri"/>
          <w:lang w:val="en-AU"/>
        </w:rPr>
        <w:t xml:space="preserve">website </w:t>
      </w:r>
      <w:r w:rsidR="00E85A37" w:rsidRPr="001774CA">
        <w:rPr>
          <w:rFonts w:cs="Calibri"/>
          <w:lang w:val="en-AU"/>
        </w:rPr>
        <w:t>under the</w:t>
      </w:r>
      <w:r w:rsidRPr="001774CA">
        <w:rPr>
          <w:rFonts w:cs="Calibri"/>
          <w:lang w:val="en-AU"/>
        </w:rPr>
        <w:t xml:space="preserve"> Training </w:t>
      </w:r>
      <w:r w:rsidR="00E85A37" w:rsidRPr="001774CA">
        <w:rPr>
          <w:rFonts w:cs="Calibri"/>
          <w:lang w:val="en-AU"/>
        </w:rPr>
        <w:t>page</w:t>
      </w:r>
      <w:r w:rsidRPr="001774CA">
        <w:rPr>
          <w:rFonts w:cs="Calibri"/>
          <w:lang w:val="en-AU"/>
        </w:rPr>
        <w:t>.</w:t>
      </w:r>
      <w:r w:rsidR="00E85A37" w:rsidRPr="001774CA">
        <w:rPr>
          <w:rFonts w:cs="Calibri"/>
          <w:lang w:val="en-AU"/>
        </w:rPr>
        <w:t xml:space="preserve"> Mr </w:t>
      </w:r>
      <w:proofErr w:type="spellStart"/>
      <w:r w:rsidR="00E85A37" w:rsidRPr="001774CA">
        <w:rPr>
          <w:rFonts w:cs="Calibri"/>
          <w:lang w:val="en-AU"/>
        </w:rPr>
        <w:t>Appeltans</w:t>
      </w:r>
      <w:proofErr w:type="spellEnd"/>
      <w:r w:rsidR="00E85A37" w:rsidRPr="001774CA">
        <w:rPr>
          <w:rFonts w:cs="Calibri"/>
          <w:lang w:val="en-AU"/>
        </w:rPr>
        <w:t xml:space="preserve"> </w:t>
      </w:r>
      <w:r w:rsidRPr="001774CA">
        <w:rPr>
          <w:rFonts w:cs="Calibri"/>
          <w:lang w:val="en-AU"/>
        </w:rPr>
        <w:t>highlight</w:t>
      </w:r>
      <w:r w:rsidR="00E85A37" w:rsidRPr="001774CA">
        <w:rPr>
          <w:rFonts w:cs="Calibri"/>
          <w:lang w:val="en-AU"/>
        </w:rPr>
        <w:t>ed</w:t>
      </w:r>
      <w:r w:rsidRPr="001774CA">
        <w:rPr>
          <w:rFonts w:cs="Calibri"/>
          <w:lang w:val="en-AU"/>
        </w:rPr>
        <w:t xml:space="preserve"> </w:t>
      </w:r>
      <w:r w:rsidR="00E85A37" w:rsidRPr="001774CA">
        <w:rPr>
          <w:rFonts w:cs="Calibri"/>
          <w:lang w:val="en-AU"/>
        </w:rPr>
        <w:t xml:space="preserve">some </w:t>
      </w:r>
      <w:r w:rsidRPr="001774CA">
        <w:rPr>
          <w:rFonts w:cs="Calibri"/>
          <w:lang w:val="en-AU"/>
        </w:rPr>
        <w:t xml:space="preserve">new projects that </w:t>
      </w:r>
      <w:r w:rsidR="00E85A37" w:rsidRPr="001774CA">
        <w:rPr>
          <w:rFonts w:cs="Calibri"/>
          <w:lang w:val="en-AU"/>
        </w:rPr>
        <w:t>OBIS</w:t>
      </w:r>
      <w:r w:rsidRPr="001774CA">
        <w:rPr>
          <w:rFonts w:cs="Calibri"/>
          <w:lang w:val="en-AU"/>
        </w:rPr>
        <w:t xml:space="preserve"> is involved in that </w:t>
      </w:r>
      <w:r w:rsidR="00E85A37" w:rsidRPr="001774CA">
        <w:rPr>
          <w:rFonts w:cs="Calibri"/>
          <w:lang w:val="en-AU"/>
        </w:rPr>
        <w:t>have a</w:t>
      </w:r>
      <w:r w:rsidRPr="001774CA">
        <w:rPr>
          <w:rFonts w:cs="Calibri"/>
          <w:lang w:val="en-AU"/>
        </w:rPr>
        <w:t xml:space="preserve"> training </w:t>
      </w:r>
      <w:r w:rsidR="00E85A37" w:rsidRPr="001774CA">
        <w:rPr>
          <w:rFonts w:cs="Calibri"/>
          <w:lang w:val="en-AU"/>
        </w:rPr>
        <w:t xml:space="preserve">component. </w:t>
      </w:r>
      <w:r w:rsidR="007861DE" w:rsidRPr="001774CA">
        <w:rPr>
          <w:rFonts w:cs="Calibri"/>
          <w:lang w:val="en-AU"/>
        </w:rPr>
        <w:t xml:space="preserve">Pacific islands Marine </w:t>
      </w:r>
      <w:proofErr w:type="spellStart"/>
      <w:r w:rsidR="007861DE" w:rsidRPr="001774CA">
        <w:rPr>
          <w:rFonts w:cs="Calibri"/>
          <w:lang w:val="en-AU"/>
        </w:rPr>
        <w:t>bioinvasions</w:t>
      </w:r>
      <w:proofErr w:type="spellEnd"/>
      <w:r w:rsidR="007861DE" w:rsidRPr="001774CA">
        <w:rPr>
          <w:rFonts w:cs="Calibri"/>
          <w:lang w:val="en-AU"/>
        </w:rPr>
        <w:t xml:space="preserve"> Alert Network</w:t>
      </w:r>
      <w:r w:rsidR="00E85A37" w:rsidRPr="001774CA">
        <w:rPr>
          <w:rFonts w:cs="Calibri"/>
          <w:lang w:val="en-AU"/>
        </w:rPr>
        <w:t xml:space="preserve"> (</w:t>
      </w:r>
      <w:proofErr w:type="spellStart"/>
      <w:r w:rsidR="00E85A37" w:rsidRPr="001774CA">
        <w:rPr>
          <w:rFonts w:cs="Calibri"/>
          <w:lang w:val="en-AU"/>
        </w:rPr>
        <w:t>PacMAN</w:t>
      </w:r>
      <w:proofErr w:type="spellEnd"/>
      <w:r w:rsidR="00E85A37" w:rsidRPr="001774CA">
        <w:rPr>
          <w:rFonts w:cs="Calibri"/>
          <w:lang w:val="en-AU"/>
        </w:rPr>
        <w:t xml:space="preserve">) is </w:t>
      </w:r>
      <w:r w:rsidRPr="001774CA">
        <w:rPr>
          <w:rFonts w:cs="Calibri"/>
          <w:lang w:val="en-AU"/>
        </w:rPr>
        <w:t xml:space="preserve">a project funded by </w:t>
      </w:r>
      <w:r w:rsidR="007861DE" w:rsidRPr="001774CA">
        <w:rPr>
          <w:rFonts w:cs="Calibri"/>
          <w:lang w:val="en-AU"/>
        </w:rPr>
        <w:t>FUST</w:t>
      </w:r>
      <w:r w:rsidRPr="001774CA">
        <w:rPr>
          <w:rFonts w:cs="Calibri"/>
          <w:lang w:val="en-AU"/>
        </w:rPr>
        <w:t xml:space="preserve"> to develop an end</w:t>
      </w:r>
      <w:r w:rsidR="007861DE" w:rsidRPr="001774CA">
        <w:rPr>
          <w:rFonts w:cs="Calibri"/>
          <w:lang w:val="en-AU"/>
        </w:rPr>
        <w:t>-</w:t>
      </w:r>
      <w:r w:rsidRPr="001774CA">
        <w:rPr>
          <w:rFonts w:cs="Calibri"/>
          <w:lang w:val="en-AU"/>
        </w:rPr>
        <w:t>to</w:t>
      </w:r>
      <w:r w:rsidR="007861DE" w:rsidRPr="001774CA">
        <w:rPr>
          <w:rFonts w:cs="Calibri"/>
          <w:lang w:val="en-AU"/>
        </w:rPr>
        <w:t>-</w:t>
      </w:r>
      <w:r w:rsidRPr="001774CA">
        <w:rPr>
          <w:rFonts w:cs="Calibri"/>
          <w:lang w:val="en-AU"/>
        </w:rPr>
        <w:t xml:space="preserve">end monitoring system to detect marine invasive species using rental </w:t>
      </w:r>
      <w:r w:rsidR="007861DE" w:rsidRPr="001774CA">
        <w:rPr>
          <w:rFonts w:cs="Calibri"/>
          <w:lang w:val="en-AU"/>
        </w:rPr>
        <w:t>e</w:t>
      </w:r>
      <w:r w:rsidRPr="001774CA">
        <w:rPr>
          <w:rFonts w:cs="Calibri"/>
          <w:lang w:val="en-AU"/>
        </w:rPr>
        <w:t xml:space="preserve">DNA and </w:t>
      </w:r>
      <w:r w:rsidR="00CE60B3" w:rsidRPr="001774CA">
        <w:rPr>
          <w:rFonts w:cs="Calibri"/>
          <w:lang w:val="en-AU"/>
        </w:rPr>
        <w:t>meta</w:t>
      </w:r>
      <w:r w:rsidRPr="001774CA">
        <w:rPr>
          <w:rFonts w:cs="Calibri"/>
          <w:lang w:val="en-AU"/>
        </w:rPr>
        <w:t xml:space="preserve">barcoding. </w:t>
      </w:r>
      <w:proofErr w:type="gramStart"/>
      <w:r w:rsidRPr="001774CA">
        <w:rPr>
          <w:rFonts w:cs="Calibri"/>
          <w:lang w:val="en-AU"/>
        </w:rPr>
        <w:t>A</w:t>
      </w:r>
      <w:r w:rsidR="007861DE" w:rsidRPr="001774CA">
        <w:rPr>
          <w:rFonts w:cs="Calibri"/>
          <w:lang w:val="en-AU"/>
        </w:rPr>
        <w:t xml:space="preserve"> number of</w:t>
      </w:r>
      <w:proofErr w:type="gramEnd"/>
      <w:r w:rsidR="007861DE" w:rsidRPr="001774CA">
        <w:rPr>
          <w:rFonts w:cs="Calibri"/>
          <w:lang w:val="en-AU"/>
        </w:rPr>
        <w:t xml:space="preserve"> training courses will be </w:t>
      </w:r>
      <w:r w:rsidRPr="001774CA">
        <w:rPr>
          <w:rFonts w:cs="Calibri"/>
          <w:lang w:val="en-AU"/>
        </w:rPr>
        <w:t>organize</w:t>
      </w:r>
      <w:r w:rsidR="007861DE" w:rsidRPr="001774CA">
        <w:rPr>
          <w:rFonts w:cs="Calibri"/>
          <w:lang w:val="en-AU"/>
        </w:rPr>
        <w:t>d</w:t>
      </w:r>
      <w:r w:rsidRPr="001774CA">
        <w:rPr>
          <w:rFonts w:cs="Calibri"/>
          <w:lang w:val="en-AU"/>
        </w:rPr>
        <w:t xml:space="preserve"> </w:t>
      </w:r>
      <w:r w:rsidR="007861DE" w:rsidRPr="001774CA">
        <w:rPr>
          <w:rFonts w:cs="Calibri"/>
          <w:lang w:val="en-AU"/>
        </w:rPr>
        <w:t xml:space="preserve">with OTGA </w:t>
      </w:r>
      <w:r w:rsidRPr="001774CA">
        <w:rPr>
          <w:rFonts w:cs="Calibri"/>
          <w:lang w:val="en-AU"/>
        </w:rPr>
        <w:t>for sampling and for stakeholder engagement.</w:t>
      </w:r>
      <w:r w:rsidR="007861DE" w:rsidRPr="001774CA">
        <w:rPr>
          <w:rFonts w:cs="Calibri"/>
          <w:lang w:val="en-AU"/>
        </w:rPr>
        <w:t xml:space="preserve"> An</w:t>
      </w:r>
      <w:r w:rsidRPr="001774CA">
        <w:rPr>
          <w:rFonts w:cs="Calibri"/>
          <w:lang w:val="en-AU"/>
        </w:rPr>
        <w:t>other project start</w:t>
      </w:r>
      <w:r w:rsidR="00CE60B3" w:rsidRPr="001774CA">
        <w:rPr>
          <w:rFonts w:cs="Calibri"/>
          <w:lang w:val="en-AU"/>
        </w:rPr>
        <w:t xml:space="preserve">ing </w:t>
      </w:r>
      <w:r w:rsidRPr="001774CA">
        <w:rPr>
          <w:rFonts w:cs="Calibri"/>
          <w:lang w:val="en-AU"/>
        </w:rPr>
        <w:t xml:space="preserve">next year is organizing </w:t>
      </w:r>
      <w:r w:rsidR="007861DE" w:rsidRPr="001774CA">
        <w:rPr>
          <w:rFonts w:cs="Calibri"/>
          <w:lang w:val="en-AU"/>
        </w:rPr>
        <w:t>e</w:t>
      </w:r>
      <w:r w:rsidRPr="001774CA">
        <w:rPr>
          <w:rFonts w:cs="Calibri"/>
          <w:lang w:val="en-AU"/>
        </w:rPr>
        <w:t xml:space="preserve">DNA </w:t>
      </w:r>
      <w:r w:rsidR="007861DE" w:rsidRPr="001774CA">
        <w:rPr>
          <w:rFonts w:cs="Calibri"/>
          <w:lang w:val="en-AU"/>
        </w:rPr>
        <w:t xml:space="preserve">expeditions in </w:t>
      </w:r>
      <w:r w:rsidRPr="001774CA">
        <w:rPr>
          <w:rFonts w:cs="Calibri"/>
          <w:lang w:val="en-AU"/>
        </w:rPr>
        <w:t>World Heritage sites</w:t>
      </w:r>
      <w:r w:rsidR="007861DE" w:rsidRPr="001774CA">
        <w:rPr>
          <w:rFonts w:cs="Calibri"/>
          <w:lang w:val="en-AU"/>
        </w:rPr>
        <w:t xml:space="preserve"> and </w:t>
      </w:r>
      <w:r w:rsidRPr="001774CA">
        <w:rPr>
          <w:rFonts w:cs="Calibri"/>
          <w:lang w:val="en-AU"/>
        </w:rPr>
        <w:t xml:space="preserve">there </w:t>
      </w:r>
      <w:r w:rsidR="007861DE" w:rsidRPr="001774CA">
        <w:rPr>
          <w:rFonts w:cs="Calibri"/>
          <w:lang w:val="en-AU"/>
        </w:rPr>
        <w:t>is a</w:t>
      </w:r>
      <w:r w:rsidRPr="001774CA">
        <w:rPr>
          <w:rFonts w:cs="Calibri"/>
          <w:lang w:val="en-AU"/>
        </w:rPr>
        <w:t xml:space="preserve"> need to develop the training material </w:t>
      </w:r>
      <w:r w:rsidR="00CE60B3" w:rsidRPr="001774CA">
        <w:rPr>
          <w:rFonts w:cs="Calibri"/>
          <w:lang w:val="en-AU"/>
        </w:rPr>
        <w:t>to</w:t>
      </w:r>
      <w:r w:rsidRPr="001774CA">
        <w:rPr>
          <w:rFonts w:cs="Calibri"/>
          <w:lang w:val="en-AU"/>
        </w:rPr>
        <w:t xml:space="preserve"> train citizen scientists to perform the sampling. </w:t>
      </w:r>
      <w:r w:rsidR="007861DE" w:rsidRPr="001774CA">
        <w:rPr>
          <w:rFonts w:cs="Calibri"/>
          <w:lang w:val="en-AU"/>
        </w:rPr>
        <w:t xml:space="preserve">Mr </w:t>
      </w:r>
      <w:proofErr w:type="spellStart"/>
      <w:r w:rsidR="007861DE" w:rsidRPr="001774CA">
        <w:rPr>
          <w:rFonts w:cs="Calibri"/>
          <w:lang w:val="en-AU"/>
        </w:rPr>
        <w:t>App</w:t>
      </w:r>
      <w:r w:rsidR="00D46671">
        <w:rPr>
          <w:rFonts w:cs="Calibri"/>
          <w:lang w:val="en-AU"/>
        </w:rPr>
        <w:t>el</w:t>
      </w:r>
      <w:r w:rsidR="007861DE" w:rsidRPr="001774CA">
        <w:rPr>
          <w:rFonts w:cs="Calibri"/>
          <w:lang w:val="en-AU"/>
        </w:rPr>
        <w:t>tans</w:t>
      </w:r>
      <w:proofErr w:type="spellEnd"/>
      <w:r w:rsidR="007861DE" w:rsidRPr="001774CA">
        <w:rPr>
          <w:rFonts w:cs="Calibri"/>
          <w:lang w:val="en-AU"/>
        </w:rPr>
        <w:t xml:space="preserve"> outlined the</w:t>
      </w:r>
      <w:r w:rsidRPr="001774CA">
        <w:rPr>
          <w:rFonts w:cs="Calibri"/>
          <w:lang w:val="en-AU"/>
        </w:rPr>
        <w:t xml:space="preserve"> </w:t>
      </w:r>
      <w:r w:rsidR="007861DE" w:rsidRPr="001774CA">
        <w:rPr>
          <w:rFonts w:cs="Calibri"/>
          <w:lang w:val="en-AU"/>
        </w:rPr>
        <w:t>OBIS</w:t>
      </w:r>
      <w:r w:rsidRPr="001774CA">
        <w:rPr>
          <w:rFonts w:cs="Calibri"/>
          <w:lang w:val="en-AU"/>
        </w:rPr>
        <w:t xml:space="preserve"> no</w:t>
      </w:r>
      <w:r w:rsidR="007861DE" w:rsidRPr="001774CA">
        <w:rPr>
          <w:rFonts w:cs="Calibri"/>
          <w:lang w:val="en-AU"/>
        </w:rPr>
        <w:t>d</w:t>
      </w:r>
      <w:r w:rsidRPr="001774CA">
        <w:rPr>
          <w:rFonts w:cs="Calibri"/>
          <w:lang w:val="en-AU"/>
        </w:rPr>
        <w:t xml:space="preserve">es training plans </w:t>
      </w:r>
      <w:r w:rsidR="007861DE" w:rsidRPr="001774CA">
        <w:rPr>
          <w:rFonts w:cs="Calibri"/>
          <w:lang w:val="en-AU"/>
        </w:rPr>
        <w:t xml:space="preserve">for </w:t>
      </w:r>
      <w:r w:rsidRPr="001774CA">
        <w:rPr>
          <w:rFonts w:cs="Calibri"/>
          <w:lang w:val="en-AU"/>
        </w:rPr>
        <w:t xml:space="preserve">2022 and </w:t>
      </w:r>
      <w:r w:rsidR="007861DE" w:rsidRPr="001774CA">
        <w:rPr>
          <w:rFonts w:cs="Calibri"/>
          <w:lang w:val="en-AU"/>
        </w:rPr>
        <w:t>20</w:t>
      </w:r>
      <w:r w:rsidRPr="001774CA">
        <w:rPr>
          <w:rFonts w:cs="Calibri"/>
          <w:lang w:val="en-AU"/>
        </w:rPr>
        <w:t>23</w:t>
      </w:r>
      <w:r w:rsidR="007861DE" w:rsidRPr="001774CA">
        <w:rPr>
          <w:rFonts w:cs="Calibri"/>
          <w:lang w:val="en-AU"/>
        </w:rPr>
        <w:t xml:space="preserve"> and </w:t>
      </w:r>
      <w:r w:rsidRPr="001774CA">
        <w:rPr>
          <w:rFonts w:cs="Calibri"/>
          <w:lang w:val="en-AU"/>
        </w:rPr>
        <w:t>welcom</w:t>
      </w:r>
      <w:r w:rsidR="007861DE" w:rsidRPr="001774CA">
        <w:rPr>
          <w:rFonts w:cs="Calibri"/>
          <w:lang w:val="en-AU"/>
        </w:rPr>
        <w:t>e</w:t>
      </w:r>
      <w:r w:rsidR="00CE60B3" w:rsidRPr="001774CA">
        <w:rPr>
          <w:rFonts w:cs="Calibri"/>
          <w:lang w:val="en-AU"/>
        </w:rPr>
        <w:t>d</w:t>
      </w:r>
      <w:r w:rsidRPr="001774CA">
        <w:rPr>
          <w:rFonts w:cs="Calibri"/>
          <w:lang w:val="en-AU"/>
        </w:rPr>
        <w:t xml:space="preserve"> feedback</w:t>
      </w:r>
      <w:r w:rsidR="007861DE" w:rsidRPr="001774CA">
        <w:rPr>
          <w:rFonts w:cs="Calibri"/>
          <w:lang w:val="en-AU"/>
        </w:rPr>
        <w:t>,</w:t>
      </w:r>
      <w:r w:rsidRPr="001774CA">
        <w:rPr>
          <w:rFonts w:cs="Calibri"/>
          <w:lang w:val="en-AU"/>
        </w:rPr>
        <w:t xml:space="preserve"> </w:t>
      </w:r>
      <w:proofErr w:type="gramStart"/>
      <w:r w:rsidRPr="001774CA">
        <w:rPr>
          <w:rFonts w:cs="Calibri"/>
          <w:lang w:val="en-AU"/>
        </w:rPr>
        <w:t>suggestions</w:t>
      </w:r>
      <w:proofErr w:type="gramEnd"/>
      <w:r w:rsidRPr="001774CA">
        <w:rPr>
          <w:rFonts w:cs="Calibri"/>
          <w:lang w:val="en-AU"/>
        </w:rPr>
        <w:t xml:space="preserve"> and questions on how </w:t>
      </w:r>
      <w:r w:rsidR="00CE60B3" w:rsidRPr="001774CA">
        <w:rPr>
          <w:rFonts w:cs="Calibri"/>
          <w:lang w:val="en-AU"/>
        </w:rPr>
        <w:t>to</w:t>
      </w:r>
      <w:r w:rsidRPr="001774CA">
        <w:rPr>
          <w:rFonts w:cs="Calibri"/>
          <w:lang w:val="en-AU"/>
        </w:rPr>
        <w:t xml:space="preserve"> further develop </w:t>
      </w:r>
      <w:r w:rsidR="00CE60B3" w:rsidRPr="001774CA">
        <w:rPr>
          <w:rFonts w:cs="Calibri"/>
          <w:lang w:val="en-AU"/>
        </w:rPr>
        <w:t>OBIS</w:t>
      </w:r>
      <w:r w:rsidRPr="001774CA">
        <w:rPr>
          <w:rFonts w:cs="Calibri"/>
          <w:lang w:val="en-AU"/>
        </w:rPr>
        <w:t xml:space="preserve"> capacity development activities.</w:t>
      </w:r>
    </w:p>
    <w:p w14:paraId="0592C2E0" w14:textId="6AD2505F" w:rsidR="00CF5C87" w:rsidRPr="001774CA" w:rsidRDefault="008119BF" w:rsidP="001E05B8">
      <w:pPr>
        <w:pStyle w:val="ListParagraph"/>
        <w:numPr>
          <w:ilvl w:val="0"/>
          <w:numId w:val="13"/>
        </w:numPr>
        <w:rPr>
          <w:rFonts w:cs="Calibri"/>
          <w:lang w:val="en-AU"/>
        </w:rPr>
      </w:pPr>
      <w:r w:rsidRPr="001774CA">
        <w:rPr>
          <w:rFonts w:cs="Calibri"/>
          <w:u w:val="single"/>
        </w:rPr>
        <w:t xml:space="preserve">IOC Ocean </w:t>
      </w:r>
      <w:proofErr w:type="spellStart"/>
      <w:r w:rsidRPr="001774CA">
        <w:rPr>
          <w:rFonts w:cs="Calibri"/>
          <w:u w:val="single"/>
        </w:rPr>
        <w:t>InfoHub</w:t>
      </w:r>
      <w:proofErr w:type="spellEnd"/>
      <w:r w:rsidR="00ED0D5A" w:rsidRPr="001774CA">
        <w:rPr>
          <w:rFonts w:cs="Calibri"/>
          <w:u w:val="single"/>
        </w:rPr>
        <w:t xml:space="preserve"> (</w:t>
      </w:r>
      <w:r w:rsidRPr="001774CA">
        <w:rPr>
          <w:rFonts w:cs="Calibri"/>
          <w:u w:val="single"/>
        </w:rPr>
        <w:t>OIH</w:t>
      </w:r>
      <w:r w:rsidR="00ED0D5A" w:rsidRPr="001774CA">
        <w:rPr>
          <w:rFonts w:cs="Calibri"/>
          <w:u w:val="single"/>
        </w:rPr>
        <w:t>)</w:t>
      </w:r>
      <w:r w:rsidR="000F7F73" w:rsidRPr="001774CA">
        <w:rPr>
          <w:rFonts w:cs="Calibri"/>
        </w:rPr>
        <w:t xml:space="preserve">. Ms </w:t>
      </w:r>
      <w:r w:rsidR="009C2E5C" w:rsidRPr="001774CA">
        <w:rPr>
          <w:rFonts w:cs="Calibri"/>
          <w:lang w:val="en-US"/>
        </w:rPr>
        <w:t>Lucy Scott</w:t>
      </w:r>
      <w:r w:rsidR="00CF5C87" w:rsidRPr="001774CA">
        <w:rPr>
          <w:rFonts w:cs="Calibri"/>
          <w:lang w:val="en-US"/>
        </w:rPr>
        <w:t xml:space="preserve">, </w:t>
      </w:r>
      <w:r w:rsidR="00CF5C87" w:rsidRPr="001774CA">
        <w:rPr>
          <w:rFonts w:cs="Calibri"/>
          <w:lang w:val="en-AU"/>
        </w:rPr>
        <w:t xml:space="preserve">Ocean </w:t>
      </w:r>
      <w:proofErr w:type="spellStart"/>
      <w:r w:rsidR="00CF5C87" w:rsidRPr="001774CA">
        <w:rPr>
          <w:rFonts w:cs="Calibri"/>
          <w:lang w:val="en-AU"/>
        </w:rPr>
        <w:t>InfoHub</w:t>
      </w:r>
      <w:proofErr w:type="spellEnd"/>
      <w:r w:rsidR="00CF5C87" w:rsidRPr="001774CA">
        <w:rPr>
          <w:rFonts w:cs="Calibri"/>
          <w:lang w:val="en-US"/>
        </w:rPr>
        <w:t xml:space="preserve"> </w:t>
      </w:r>
      <w:r w:rsidR="00CF5C87" w:rsidRPr="001774CA">
        <w:rPr>
          <w:rFonts w:cs="Calibri"/>
          <w:lang w:val="en-AU"/>
        </w:rPr>
        <w:t xml:space="preserve">Project Manager, </w:t>
      </w:r>
      <w:r w:rsidR="009C2E5C" w:rsidRPr="001774CA">
        <w:rPr>
          <w:rFonts w:cs="Calibri"/>
          <w:lang w:val="en-US"/>
        </w:rPr>
        <w:t xml:space="preserve">introduced the </w:t>
      </w:r>
      <w:proofErr w:type="spellStart"/>
      <w:r w:rsidR="009C2E5C" w:rsidRPr="001774CA">
        <w:rPr>
          <w:rFonts w:cs="Calibri"/>
          <w:lang w:val="en-US"/>
        </w:rPr>
        <w:t>InfoHub</w:t>
      </w:r>
      <w:proofErr w:type="spellEnd"/>
      <w:r w:rsidR="009C2E5C" w:rsidRPr="001774CA">
        <w:rPr>
          <w:rFonts w:cs="Calibri"/>
          <w:lang w:val="en-US"/>
        </w:rPr>
        <w:t xml:space="preserve"> Project Training courses for 2022/3.</w:t>
      </w:r>
      <w:r w:rsidR="00CF5C87" w:rsidRPr="001774CA">
        <w:rPr>
          <w:rFonts w:cs="Calibri"/>
          <w:lang w:val="en-US"/>
        </w:rPr>
        <w:t xml:space="preserve"> </w:t>
      </w:r>
      <w:r w:rsidR="00CF5C87" w:rsidRPr="001774CA">
        <w:rPr>
          <w:rFonts w:cs="Calibri"/>
        </w:rPr>
        <w:t xml:space="preserve">She informed the Group that Ocean </w:t>
      </w:r>
      <w:proofErr w:type="spellStart"/>
      <w:r w:rsidR="00CF5C87" w:rsidRPr="001774CA">
        <w:rPr>
          <w:rFonts w:cs="Calibri"/>
        </w:rPr>
        <w:t>InfoHub</w:t>
      </w:r>
      <w:proofErr w:type="spellEnd"/>
      <w:r w:rsidR="00CF5C87" w:rsidRPr="001774CA">
        <w:rPr>
          <w:rFonts w:cs="Calibri"/>
        </w:rPr>
        <w:t xml:space="preserve"> Project is a three-year global initiative to improve access to marine and coastal data and information which commenced in April 2020 and is funded by the Government of Flanders Kingdom of Belgium. The objective of the project is to develop interoperability between existing information systems</w:t>
      </w:r>
      <w:r w:rsidR="007604BF" w:rsidRPr="001774CA">
        <w:rPr>
          <w:rFonts w:cs="Calibri"/>
        </w:rPr>
        <w:t xml:space="preserve"> to</w:t>
      </w:r>
      <w:r w:rsidR="00CF5C87" w:rsidRPr="001774CA">
        <w:rPr>
          <w:rFonts w:cs="Calibri"/>
        </w:rPr>
        <w:t xml:space="preserve"> improv</w:t>
      </w:r>
      <w:r w:rsidR="007604BF" w:rsidRPr="001774CA">
        <w:rPr>
          <w:rFonts w:cs="Calibri"/>
        </w:rPr>
        <w:t>e</w:t>
      </w:r>
      <w:r w:rsidR="00CF5C87" w:rsidRPr="001774CA">
        <w:rPr>
          <w:rFonts w:cs="Calibri"/>
        </w:rPr>
        <w:t xml:space="preserve"> the flow of information to end users. </w:t>
      </w:r>
      <w:r w:rsidR="00CF5C87" w:rsidRPr="001774CA">
        <w:rPr>
          <w:rFonts w:cs="Calibri"/>
          <w:lang w:val="en-AU"/>
        </w:rPr>
        <w:t xml:space="preserve">Ms Scott explained there are three closely related initiatives: the Ocean </w:t>
      </w:r>
      <w:proofErr w:type="spellStart"/>
      <w:r w:rsidR="00CF5C87" w:rsidRPr="001774CA">
        <w:rPr>
          <w:rFonts w:cs="Calibri"/>
          <w:lang w:val="en-AU"/>
        </w:rPr>
        <w:t>InfoHub</w:t>
      </w:r>
      <w:proofErr w:type="spellEnd"/>
      <w:r w:rsidR="00CF5C87" w:rsidRPr="001774CA">
        <w:rPr>
          <w:rFonts w:cs="Calibri"/>
          <w:lang w:val="en-AU"/>
        </w:rPr>
        <w:t xml:space="preserve"> Project, the Ocean and Data Information System Catalogue of data sources and the Ocean Data and Information System</w:t>
      </w:r>
      <w:r w:rsidR="00CE60B3" w:rsidRPr="001774CA">
        <w:rPr>
          <w:rFonts w:cs="Calibri"/>
          <w:lang w:val="en-AU"/>
        </w:rPr>
        <w:t xml:space="preserve"> (ODIS)</w:t>
      </w:r>
      <w:r w:rsidR="00CF5C87" w:rsidRPr="001774CA">
        <w:rPr>
          <w:rFonts w:cs="Calibri"/>
          <w:lang w:val="en-AU"/>
        </w:rPr>
        <w:t xml:space="preserve">. The Ocean </w:t>
      </w:r>
      <w:proofErr w:type="spellStart"/>
      <w:r w:rsidR="00CF5C87" w:rsidRPr="001774CA">
        <w:rPr>
          <w:rFonts w:cs="Calibri"/>
          <w:lang w:val="en-AU"/>
        </w:rPr>
        <w:t>InfoHub</w:t>
      </w:r>
      <w:proofErr w:type="spellEnd"/>
      <w:r w:rsidR="00CF5C87" w:rsidRPr="001774CA">
        <w:rPr>
          <w:rFonts w:cs="Calibri"/>
          <w:lang w:val="en-AU"/>
        </w:rPr>
        <w:t xml:space="preserve"> Project has developed the first phase of the architecture and is concerned with involving user communities and establishing proof of concept of ODIS. The project is working in three pilot regions: Africa, Latin America and Caribbean region, and the Pacific small island developing states. These three regions have participated in the development of the proposal for the project and will take a lead on pilot projects to test interoperability between hubs. In 2021, </w:t>
      </w:r>
      <w:r w:rsidR="00CF5C87" w:rsidRPr="001774CA">
        <w:rPr>
          <w:rFonts w:cs="Calibri"/>
          <w:lang w:val="en-AU"/>
        </w:rPr>
        <w:lastRenderedPageBreak/>
        <w:t xml:space="preserve">together with the OTGA and other partners, an online asynchronous training course, Implementing the Ocean </w:t>
      </w:r>
      <w:proofErr w:type="gramStart"/>
      <w:r w:rsidR="00CF5C87" w:rsidRPr="001774CA">
        <w:rPr>
          <w:rFonts w:cs="Calibri"/>
          <w:lang w:val="en-AU"/>
        </w:rPr>
        <w:t>Data</w:t>
      </w:r>
      <w:proofErr w:type="gramEnd"/>
      <w:r w:rsidR="00CF5C87" w:rsidRPr="001774CA">
        <w:rPr>
          <w:rFonts w:cs="Calibri"/>
          <w:lang w:val="en-AU"/>
        </w:rPr>
        <w:t xml:space="preserve"> and Information System Architecture, was held</w:t>
      </w:r>
      <w:r w:rsidR="00CE60B3" w:rsidRPr="001774CA">
        <w:rPr>
          <w:rFonts w:cs="Calibri"/>
          <w:lang w:val="en-AU"/>
        </w:rPr>
        <w:t xml:space="preserve"> </w:t>
      </w:r>
      <w:r w:rsidR="00CF5C87" w:rsidRPr="001774CA">
        <w:rPr>
          <w:rFonts w:cs="Calibri"/>
          <w:lang w:val="en-AU"/>
        </w:rPr>
        <w:t>between from 25-29 October. The objectives of the course were (</w:t>
      </w:r>
      <w:r w:rsidR="00A5626C" w:rsidRPr="001774CA">
        <w:rPr>
          <w:rFonts w:cs="Calibri"/>
          <w:lang w:val="en-AU"/>
        </w:rPr>
        <w:t>a</w:t>
      </w:r>
      <w:r w:rsidR="00CF5C87" w:rsidRPr="001774CA">
        <w:rPr>
          <w:rFonts w:cs="Calibri"/>
          <w:lang w:val="en-AU"/>
        </w:rPr>
        <w:t>) to equip participants with a conceptual understanding of what ODIS is, why it has been created and how it works, (</w:t>
      </w:r>
      <w:r w:rsidR="00A5626C" w:rsidRPr="001774CA">
        <w:rPr>
          <w:rFonts w:cs="Calibri"/>
          <w:lang w:val="en-AU"/>
        </w:rPr>
        <w:t>b</w:t>
      </w:r>
      <w:r w:rsidR="00CF5C87" w:rsidRPr="001774CA">
        <w:rPr>
          <w:rFonts w:cs="Calibri"/>
          <w:lang w:val="en-AU"/>
        </w:rPr>
        <w:t>) to equip participants with conceptual and practical understandings of the technical components of ODIS, and (</w:t>
      </w:r>
      <w:r w:rsidR="00A5626C" w:rsidRPr="001774CA">
        <w:rPr>
          <w:rFonts w:cs="Calibri"/>
          <w:lang w:val="en-AU"/>
        </w:rPr>
        <w:t>c</w:t>
      </w:r>
      <w:r w:rsidR="00CF5C87" w:rsidRPr="001774CA">
        <w:rPr>
          <w:rFonts w:cs="Calibri"/>
          <w:lang w:val="en-AU"/>
        </w:rPr>
        <w:t xml:space="preserve">) to provide participants with the tools they need to describe their metadata and publish it. In 2022, Ocean </w:t>
      </w:r>
      <w:proofErr w:type="spellStart"/>
      <w:r w:rsidR="00CF5C87" w:rsidRPr="001774CA">
        <w:rPr>
          <w:rFonts w:cs="Calibri"/>
          <w:lang w:val="en-AU"/>
        </w:rPr>
        <w:t>InfoHub</w:t>
      </w:r>
      <w:proofErr w:type="spellEnd"/>
      <w:r w:rsidR="00CF5C87" w:rsidRPr="001774CA">
        <w:rPr>
          <w:rFonts w:cs="Calibri"/>
          <w:lang w:val="en-AU"/>
        </w:rPr>
        <w:t xml:space="preserve"> plans to hold further courses on the same subject, but with improved and expanded content. In addition, the training materials will be translated in</w:t>
      </w:r>
      <w:r w:rsidR="00CE60B3" w:rsidRPr="001774CA">
        <w:rPr>
          <w:rFonts w:cs="Calibri"/>
          <w:lang w:val="en-AU"/>
        </w:rPr>
        <w:t>to</w:t>
      </w:r>
      <w:r w:rsidR="00CF5C87" w:rsidRPr="001774CA">
        <w:rPr>
          <w:rFonts w:cs="Calibri"/>
          <w:lang w:val="en-AU"/>
        </w:rPr>
        <w:t xml:space="preserve"> Spanish and French. A minimum of three courses are planned in 2022, the first course to be held in Spanish around April. These courses might be held asynchronously or pre-recorded to improve attendance and participation in that case.</w:t>
      </w:r>
    </w:p>
    <w:p w14:paraId="1EAE3AB4" w14:textId="7A7733AE" w:rsidR="007313A6" w:rsidRPr="001774CA" w:rsidRDefault="007313A6" w:rsidP="001E05B8">
      <w:pPr>
        <w:pStyle w:val="ListParagraph"/>
        <w:numPr>
          <w:ilvl w:val="0"/>
          <w:numId w:val="13"/>
        </w:numPr>
        <w:rPr>
          <w:rFonts w:cs="Calibri"/>
          <w:lang w:val="en-AU"/>
        </w:rPr>
      </w:pPr>
      <w:r w:rsidRPr="001774CA">
        <w:rPr>
          <w:rFonts w:cs="Calibri"/>
          <w:u w:val="single"/>
          <w:lang w:val="en-AU"/>
        </w:rPr>
        <w:t>Ocean Best Practices</w:t>
      </w:r>
      <w:r w:rsidR="006B2AB6" w:rsidRPr="001774CA">
        <w:rPr>
          <w:rFonts w:cs="Calibri"/>
          <w:u w:val="single"/>
          <w:lang w:val="en-AU"/>
        </w:rPr>
        <w:t xml:space="preserve"> System (OBPS)</w:t>
      </w:r>
      <w:r w:rsidRPr="001774CA">
        <w:rPr>
          <w:rFonts w:cs="Calibri"/>
          <w:lang w:val="en-AU"/>
        </w:rPr>
        <w:t xml:space="preserve">. Ms Pauline Simpson, OBPS </w:t>
      </w:r>
      <w:r w:rsidR="00CE60B3" w:rsidRPr="001774CA">
        <w:rPr>
          <w:rFonts w:cs="Calibri"/>
          <w:lang w:val="en-AU"/>
        </w:rPr>
        <w:t>P</w:t>
      </w:r>
      <w:r w:rsidRPr="001774CA">
        <w:rPr>
          <w:rFonts w:cs="Calibri"/>
          <w:lang w:val="en-AU"/>
        </w:rPr>
        <w:t xml:space="preserve">roject </w:t>
      </w:r>
      <w:r w:rsidR="00CE60B3" w:rsidRPr="001774CA">
        <w:rPr>
          <w:rFonts w:cs="Calibri"/>
          <w:lang w:val="en-AU"/>
        </w:rPr>
        <w:t>M</w:t>
      </w:r>
      <w:r w:rsidRPr="001774CA">
        <w:rPr>
          <w:rFonts w:cs="Calibri"/>
          <w:lang w:val="en-AU"/>
        </w:rPr>
        <w:t>anager</w:t>
      </w:r>
      <w:r w:rsidR="006B2AB6" w:rsidRPr="001774CA">
        <w:rPr>
          <w:rFonts w:cs="Calibri"/>
          <w:lang w:val="en-AU"/>
        </w:rPr>
        <w:t xml:space="preserve">, introduced the </w:t>
      </w:r>
      <w:r w:rsidRPr="001774CA">
        <w:rPr>
          <w:rFonts w:cs="Calibri"/>
          <w:lang w:val="en-AU"/>
        </w:rPr>
        <w:t>Ocean Best Practices System</w:t>
      </w:r>
      <w:r w:rsidR="006B2AB6" w:rsidRPr="001774CA">
        <w:rPr>
          <w:rFonts w:cs="Calibri"/>
          <w:lang w:val="en-AU"/>
        </w:rPr>
        <w:t xml:space="preserve"> which </w:t>
      </w:r>
      <w:r w:rsidRPr="001774CA">
        <w:rPr>
          <w:rFonts w:cs="Calibri"/>
          <w:lang w:val="en-AU"/>
        </w:rPr>
        <w:t xml:space="preserve">is an IOC approved project co-sponsored by IODE and GOOS to support the ocean community to share methods and developing Best Practices. </w:t>
      </w:r>
      <w:r w:rsidR="006B2AB6" w:rsidRPr="001774CA">
        <w:rPr>
          <w:rFonts w:cs="Calibri"/>
          <w:lang w:val="en-AU"/>
        </w:rPr>
        <w:t xml:space="preserve">She </w:t>
      </w:r>
      <w:r w:rsidRPr="001774CA">
        <w:rPr>
          <w:rFonts w:cs="Calibri"/>
          <w:lang w:val="en-AU"/>
        </w:rPr>
        <w:t>explained the four main components to OBPS</w:t>
      </w:r>
      <w:r w:rsidR="00CE60B3" w:rsidRPr="001774CA">
        <w:rPr>
          <w:rFonts w:cs="Calibri"/>
          <w:lang w:val="en-AU"/>
        </w:rPr>
        <w:t xml:space="preserve"> are </w:t>
      </w:r>
      <w:r w:rsidRPr="001774CA">
        <w:rPr>
          <w:rFonts w:cs="Calibri"/>
          <w:lang w:val="en-AU"/>
        </w:rPr>
        <w:t>(a) a permanent OBPS repository (</w:t>
      </w:r>
      <w:r w:rsidR="00CE60B3" w:rsidRPr="001774CA">
        <w:rPr>
          <w:rFonts w:cs="Calibri"/>
          <w:lang w:val="en-AU"/>
        </w:rPr>
        <w:t>c</w:t>
      </w:r>
      <w:r w:rsidRPr="001774CA">
        <w:rPr>
          <w:rFonts w:cs="Calibri"/>
          <w:lang w:val="en-AU"/>
        </w:rPr>
        <w:t>urrently storing 1445 best practices)</w:t>
      </w:r>
      <w:r w:rsidR="00B3689F" w:rsidRPr="001774CA">
        <w:rPr>
          <w:rFonts w:cs="Calibri"/>
          <w:lang w:val="en-AU"/>
        </w:rPr>
        <w:t xml:space="preserve"> </w:t>
      </w:r>
      <w:r w:rsidRPr="001774CA">
        <w:rPr>
          <w:rFonts w:cs="Calibri"/>
          <w:lang w:val="en-AU"/>
        </w:rPr>
        <w:t xml:space="preserve">using advanced technology to follow the FAIR principles, (b) a second publication channel through a peer-reviewed Research Topic section in Frontiers in Marine Science. (c) in collaboration with OTGA, a </w:t>
      </w:r>
      <w:r w:rsidR="00B3689F" w:rsidRPr="001774CA">
        <w:rPr>
          <w:rFonts w:cs="Calibri"/>
          <w:lang w:val="en-AU"/>
        </w:rPr>
        <w:t>t</w:t>
      </w:r>
      <w:r w:rsidRPr="001774CA">
        <w:rPr>
          <w:rFonts w:cs="Calibri"/>
          <w:lang w:val="en-AU"/>
        </w:rPr>
        <w:t xml:space="preserve">raining and </w:t>
      </w:r>
      <w:r w:rsidR="00B3689F" w:rsidRPr="001774CA">
        <w:rPr>
          <w:rFonts w:cs="Calibri"/>
          <w:lang w:val="en-AU"/>
        </w:rPr>
        <w:t>c</w:t>
      </w:r>
      <w:r w:rsidRPr="001774CA">
        <w:rPr>
          <w:rFonts w:cs="Calibri"/>
          <w:lang w:val="en-AU"/>
        </w:rPr>
        <w:t xml:space="preserve">apacity </w:t>
      </w:r>
      <w:r w:rsidR="00B3689F" w:rsidRPr="001774CA">
        <w:rPr>
          <w:rFonts w:cs="Calibri"/>
          <w:lang w:val="en-AU"/>
        </w:rPr>
        <w:t>d</w:t>
      </w:r>
      <w:r w:rsidRPr="001774CA">
        <w:rPr>
          <w:rFonts w:cs="Calibri"/>
          <w:lang w:val="en-AU"/>
        </w:rPr>
        <w:t xml:space="preserve">evelopment capability is being developed, and (d) a dynamic community outreach and engagement activity including an annual community workshop. </w:t>
      </w:r>
      <w:r w:rsidR="00B3689F" w:rsidRPr="001774CA">
        <w:rPr>
          <w:rFonts w:cs="Calibri"/>
          <w:lang w:val="en-AU"/>
        </w:rPr>
        <w:t xml:space="preserve">Ms Simpson defined </w:t>
      </w:r>
      <w:r w:rsidRPr="001774CA">
        <w:rPr>
          <w:rFonts w:cs="Calibri"/>
          <w:lang w:val="en-AU"/>
        </w:rPr>
        <w:t xml:space="preserve">Best Practices using a </w:t>
      </w:r>
      <w:proofErr w:type="gramStart"/>
      <w:r w:rsidRPr="001774CA">
        <w:rPr>
          <w:rFonts w:cs="Calibri"/>
          <w:lang w:val="en-AU"/>
        </w:rPr>
        <w:t>two part</w:t>
      </w:r>
      <w:proofErr w:type="gramEnd"/>
      <w:r w:rsidRPr="001774CA">
        <w:rPr>
          <w:rFonts w:cs="Calibri"/>
          <w:lang w:val="en-AU"/>
        </w:rPr>
        <w:t xml:space="preserve"> definition: (a) a</w:t>
      </w:r>
      <w:r w:rsidR="00B3689F" w:rsidRPr="001774CA">
        <w:rPr>
          <w:rFonts w:cs="Calibri"/>
          <w:lang w:val="en-AU"/>
        </w:rPr>
        <w:t xml:space="preserve"> </w:t>
      </w:r>
      <w:r w:rsidRPr="001774CA">
        <w:rPr>
          <w:rFonts w:cs="Calibri"/>
          <w:lang w:val="en-AU"/>
        </w:rPr>
        <w:t>best practice</w:t>
      </w:r>
      <w:r w:rsidR="00B3689F" w:rsidRPr="001774CA">
        <w:rPr>
          <w:rFonts w:cs="Calibri"/>
          <w:lang w:val="en-AU"/>
        </w:rPr>
        <w:t xml:space="preserve"> </w:t>
      </w:r>
      <w:r w:rsidRPr="001774CA">
        <w:rPr>
          <w:rFonts w:cs="Calibri"/>
          <w:lang w:val="en-AU"/>
        </w:rPr>
        <w:t>is a methodology that has repeatedly produced superior results relative to other methodologies with the same objective, and (b) adoption by multiple organisations is an important part of Best Practices criteria, which supports the OBPS vision to have globally agreed and broadly adopted methods. Significantly for th</w:t>
      </w:r>
      <w:r w:rsidR="00B3689F" w:rsidRPr="001774CA">
        <w:rPr>
          <w:rFonts w:cs="Calibri"/>
          <w:lang w:val="en-AU"/>
        </w:rPr>
        <w:t>e OTGA</w:t>
      </w:r>
      <w:r w:rsidRPr="001774CA">
        <w:rPr>
          <w:rFonts w:cs="Calibri"/>
          <w:lang w:val="en-AU"/>
        </w:rPr>
        <w:t xml:space="preserve"> S</w:t>
      </w:r>
      <w:r w:rsidR="00B3689F" w:rsidRPr="001774CA">
        <w:rPr>
          <w:rFonts w:cs="Calibri"/>
          <w:lang w:val="en-AU"/>
        </w:rPr>
        <w:t>teering Group</w:t>
      </w:r>
      <w:r w:rsidRPr="001774CA">
        <w:rPr>
          <w:rFonts w:cs="Calibri"/>
          <w:lang w:val="en-AU"/>
        </w:rPr>
        <w:t xml:space="preserve"> meeting, best practices are a permanent resource for training and capacity development.</w:t>
      </w:r>
      <w:r w:rsidR="006B2AB6" w:rsidRPr="001774CA">
        <w:rPr>
          <w:rFonts w:cs="Calibri"/>
          <w:lang w:val="en-AU"/>
        </w:rPr>
        <w:t xml:space="preserve"> </w:t>
      </w:r>
      <w:r w:rsidRPr="001774CA">
        <w:rPr>
          <w:rFonts w:cs="Calibri"/>
        </w:rPr>
        <w:t>OBPS supports capacity development through collaboration with OTGA and the OBP</w:t>
      </w:r>
      <w:r w:rsidR="00B3689F" w:rsidRPr="001774CA">
        <w:rPr>
          <w:rFonts w:cs="Calibri"/>
        </w:rPr>
        <w:t>S</w:t>
      </w:r>
      <w:r w:rsidRPr="001774CA">
        <w:rPr>
          <w:rFonts w:cs="Calibri"/>
        </w:rPr>
        <w:t xml:space="preserve"> Project Manager is a member of the OTGA Steering Group and conversely OTGA is represented on the OBPS Steering Group.</w:t>
      </w:r>
      <w:r w:rsidR="006B2AB6" w:rsidRPr="001774CA">
        <w:rPr>
          <w:rFonts w:cs="Calibri"/>
        </w:rPr>
        <w:t xml:space="preserve"> </w:t>
      </w:r>
      <w:r w:rsidRPr="001774CA">
        <w:rPr>
          <w:rFonts w:cs="Calibri"/>
          <w:lang w:val="en-AU"/>
        </w:rPr>
        <w:t xml:space="preserve">OBPS </w:t>
      </w:r>
      <w:r w:rsidR="006B2AB6" w:rsidRPr="001774CA">
        <w:rPr>
          <w:rFonts w:cs="Calibri"/>
          <w:lang w:val="en-AU"/>
        </w:rPr>
        <w:t xml:space="preserve">also </w:t>
      </w:r>
      <w:r w:rsidRPr="001774CA">
        <w:rPr>
          <w:rFonts w:cs="Calibri"/>
          <w:lang w:val="en-AU"/>
        </w:rPr>
        <w:t xml:space="preserve">supports OTGA and capacity development by providing a secure, sustainable repository and making methods and practices freely, </w:t>
      </w:r>
      <w:proofErr w:type="gramStart"/>
      <w:r w:rsidRPr="001774CA">
        <w:rPr>
          <w:rFonts w:cs="Calibri"/>
          <w:lang w:val="en-AU"/>
        </w:rPr>
        <w:t>findable</w:t>
      </w:r>
      <w:proofErr w:type="gramEnd"/>
      <w:r w:rsidRPr="001774CA">
        <w:rPr>
          <w:rFonts w:cs="Calibri"/>
          <w:lang w:val="en-AU"/>
        </w:rPr>
        <w:t xml:space="preserve"> and accessible by including courses, videos and documents in the OBPS repository. OBPS is proposing training courses to be included in the 2022 OTGA curriculum. One of these courses will build on the new OBPS infographic on developing a best practice. For more </w:t>
      </w:r>
      <w:r w:rsidR="00B3689F" w:rsidRPr="001774CA">
        <w:rPr>
          <w:rFonts w:cs="Calibri"/>
          <w:lang w:val="en-AU"/>
        </w:rPr>
        <w:t xml:space="preserve">information </w:t>
      </w:r>
      <w:r w:rsidRPr="001774CA">
        <w:rPr>
          <w:rFonts w:cs="Calibri"/>
          <w:lang w:val="en-AU"/>
        </w:rPr>
        <w:t>see oceanbestpractices.org.</w:t>
      </w:r>
      <w:r w:rsidR="006B2AB6" w:rsidRPr="001774CA">
        <w:rPr>
          <w:rFonts w:cs="Calibri"/>
          <w:lang w:val="en-AU"/>
        </w:rPr>
        <w:t xml:space="preserve"> </w:t>
      </w:r>
    </w:p>
    <w:p w14:paraId="470CC28B" w14:textId="62F86293" w:rsidR="009C2E5C" w:rsidRPr="001774CA" w:rsidRDefault="00ED0D5A" w:rsidP="001E05B8">
      <w:pPr>
        <w:pStyle w:val="ListParagraph"/>
        <w:numPr>
          <w:ilvl w:val="0"/>
          <w:numId w:val="13"/>
        </w:numPr>
        <w:rPr>
          <w:rFonts w:cs="Calibri"/>
        </w:rPr>
      </w:pPr>
      <w:r w:rsidRPr="001774CA">
        <w:rPr>
          <w:rFonts w:cs="Calibri"/>
          <w:u w:val="single"/>
        </w:rPr>
        <w:t>Ocean Sciences: Harmful Algal Blooms (HAB</w:t>
      </w:r>
      <w:r w:rsidRPr="001774CA">
        <w:rPr>
          <w:rFonts w:cs="Calibri"/>
        </w:rPr>
        <w:t>)</w:t>
      </w:r>
      <w:r w:rsidR="000F7F73" w:rsidRPr="001774CA">
        <w:rPr>
          <w:rFonts w:cs="Calibri"/>
        </w:rPr>
        <w:t xml:space="preserve">. </w:t>
      </w:r>
      <w:r w:rsidR="009C2E5C" w:rsidRPr="001774CA">
        <w:rPr>
          <w:rFonts w:cs="Calibri"/>
        </w:rPr>
        <w:t xml:space="preserve">Mr Henrik Enevoldsen (IOC Science and Communication Centre on Harmful Algae), informed </w:t>
      </w:r>
      <w:r w:rsidR="004C579C" w:rsidRPr="001774CA">
        <w:rPr>
          <w:rFonts w:cs="Calibri"/>
        </w:rPr>
        <w:t>the Group of</w:t>
      </w:r>
      <w:r w:rsidR="009C2E5C" w:rsidRPr="001774CA">
        <w:rPr>
          <w:rFonts w:cs="Calibri"/>
        </w:rPr>
        <w:t xml:space="preserve"> the following training courses planned for 2022:</w:t>
      </w:r>
    </w:p>
    <w:p w14:paraId="4633530A" w14:textId="00B6CCC7" w:rsidR="009C2E5C" w:rsidRPr="001774CA" w:rsidRDefault="009C2E5C" w:rsidP="001E05B8">
      <w:pPr>
        <w:pStyle w:val="ListParagraph"/>
        <w:numPr>
          <w:ilvl w:val="1"/>
          <w:numId w:val="13"/>
        </w:numPr>
        <w:rPr>
          <w:rFonts w:cs="Calibri"/>
        </w:rPr>
      </w:pPr>
      <w:r w:rsidRPr="001774CA">
        <w:rPr>
          <w:rFonts w:cs="Calibri"/>
        </w:rPr>
        <w:t>Identification Qualification in Harmful Marine Microalgae (including optional workshops on enumeration and culture techniques) – Blended</w:t>
      </w:r>
    </w:p>
    <w:p w14:paraId="736367D9" w14:textId="51D07C09" w:rsidR="00ED0D5A" w:rsidRPr="001774CA" w:rsidRDefault="009C2E5C" w:rsidP="001E05B8">
      <w:pPr>
        <w:pStyle w:val="ListParagraph"/>
        <w:numPr>
          <w:ilvl w:val="1"/>
          <w:numId w:val="13"/>
        </w:numPr>
        <w:rPr>
          <w:rFonts w:cs="Calibri"/>
        </w:rPr>
      </w:pPr>
      <w:r w:rsidRPr="001774CA">
        <w:rPr>
          <w:rFonts w:cs="Calibri"/>
        </w:rPr>
        <w:t>International Phytoplankton Intercomparison (IPI) exercise - Blended</w:t>
      </w:r>
      <w:r w:rsidR="000F7F73" w:rsidRPr="001774CA">
        <w:rPr>
          <w:rFonts w:cs="Calibri"/>
        </w:rPr>
        <w:t>.</w:t>
      </w:r>
    </w:p>
    <w:p w14:paraId="286B8151" w14:textId="26EE7870" w:rsidR="00AA1D6E" w:rsidRPr="001774CA" w:rsidRDefault="00ED0D5A" w:rsidP="000B7A7D">
      <w:pPr>
        <w:pStyle w:val="ListParagraph"/>
        <w:numPr>
          <w:ilvl w:val="0"/>
          <w:numId w:val="13"/>
        </w:numPr>
        <w:rPr>
          <w:rFonts w:cs="Calibri"/>
        </w:rPr>
      </w:pPr>
      <w:r w:rsidRPr="001774CA">
        <w:rPr>
          <w:rFonts w:cs="Calibri"/>
          <w:u w:val="single"/>
        </w:rPr>
        <w:t>Ocean Sciences</w:t>
      </w:r>
      <w:r w:rsidR="000B7A7D" w:rsidRPr="001774CA">
        <w:rPr>
          <w:rFonts w:cs="Calibri"/>
        </w:rPr>
        <w:t>.</w:t>
      </w:r>
      <w:r w:rsidR="000B7A7D" w:rsidRPr="001774CA">
        <w:rPr>
          <w:rFonts w:cs="Calibri"/>
          <w:u w:val="single"/>
        </w:rPr>
        <w:t xml:space="preserve"> </w:t>
      </w:r>
      <w:r w:rsidR="00AA1D6E" w:rsidRPr="001774CA">
        <w:rPr>
          <w:rFonts w:cs="Calibri"/>
        </w:rPr>
        <w:t xml:space="preserve">Ms Kirsten </w:t>
      </w:r>
      <w:proofErr w:type="spellStart"/>
      <w:r w:rsidR="00AA1D6E" w:rsidRPr="001774CA">
        <w:rPr>
          <w:rFonts w:cs="Calibri"/>
        </w:rPr>
        <w:t>Isensee</w:t>
      </w:r>
      <w:proofErr w:type="spellEnd"/>
      <w:r w:rsidR="00AA1D6E" w:rsidRPr="001774CA">
        <w:rPr>
          <w:rFonts w:cs="Calibri"/>
        </w:rPr>
        <w:t xml:space="preserve"> </w:t>
      </w:r>
      <w:r w:rsidR="003911E2" w:rsidRPr="001774CA">
        <w:rPr>
          <w:rFonts w:cs="Calibri"/>
        </w:rPr>
        <w:t>(</w:t>
      </w:r>
      <w:r w:rsidR="00AA1D6E" w:rsidRPr="001774CA">
        <w:rPr>
          <w:rFonts w:cs="Calibri"/>
        </w:rPr>
        <w:t>I</w:t>
      </w:r>
      <w:r w:rsidR="003911E2" w:rsidRPr="001774CA">
        <w:rPr>
          <w:rFonts w:cs="Calibri"/>
        </w:rPr>
        <w:t xml:space="preserve">OC </w:t>
      </w:r>
      <w:r w:rsidR="00AA1D6E" w:rsidRPr="001774CA">
        <w:rPr>
          <w:rFonts w:cs="Calibri"/>
        </w:rPr>
        <w:t xml:space="preserve">Ocean Science </w:t>
      </w:r>
      <w:r w:rsidR="00B3689F" w:rsidRPr="001774CA">
        <w:rPr>
          <w:rFonts w:cs="Calibri"/>
        </w:rPr>
        <w:t>S</w:t>
      </w:r>
      <w:r w:rsidR="00AA1D6E" w:rsidRPr="001774CA">
        <w:rPr>
          <w:rFonts w:cs="Calibri"/>
        </w:rPr>
        <w:t>ection</w:t>
      </w:r>
      <w:r w:rsidR="003911E2" w:rsidRPr="001774CA">
        <w:rPr>
          <w:rFonts w:cs="Calibri"/>
        </w:rPr>
        <w:t xml:space="preserve">) reviewed the main areas for collaboration between </w:t>
      </w:r>
      <w:r w:rsidR="00AA1D6E" w:rsidRPr="001774CA">
        <w:rPr>
          <w:rFonts w:cs="Calibri"/>
        </w:rPr>
        <w:t xml:space="preserve">the Ocean Science Section </w:t>
      </w:r>
      <w:r w:rsidR="003911E2" w:rsidRPr="001774CA">
        <w:rPr>
          <w:rFonts w:cs="Calibri"/>
        </w:rPr>
        <w:t>and</w:t>
      </w:r>
      <w:r w:rsidR="00AA1D6E" w:rsidRPr="001774CA">
        <w:rPr>
          <w:rFonts w:cs="Calibri"/>
        </w:rPr>
        <w:t xml:space="preserve"> </w:t>
      </w:r>
      <w:r w:rsidR="003911E2" w:rsidRPr="001774CA">
        <w:rPr>
          <w:rFonts w:cs="Calibri"/>
        </w:rPr>
        <w:t xml:space="preserve">OTGA, including Harmful </w:t>
      </w:r>
      <w:r w:rsidR="00AA1D6E" w:rsidRPr="001774CA">
        <w:rPr>
          <w:rFonts w:cs="Calibri"/>
        </w:rPr>
        <w:t>Alga</w:t>
      </w:r>
      <w:r w:rsidR="003911E2" w:rsidRPr="001774CA">
        <w:rPr>
          <w:rFonts w:cs="Calibri"/>
        </w:rPr>
        <w:t>l</w:t>
      </w:r>
      <w:r w:rsidR="00AA1D6E" w:rsidRPr="001774CA">
        <w:rPr>
          <w:rFonts w:cs="Calibri"/>
        </w:rPr>
        <w:t xml:space="preserve"> Identification training</w:t>
      </w:r>
      <w:r w:rsidR="003911E2" w:rsidRPr="001774CA">
        <w:rPr>
          <w:rFonts w:cs="Calibri"/>
        </w:rPr>
        <w:t xml:space="preserve">, </w:t>
      </w:r>
      <w:r w:rsidR="00AA1D6E" w:rsidRPr="001774CA">
        <w:rPr>
          <w:rFonts w:cs="Calibri"/>
        </w:rPr>
        <w:t>the International Phyto</w:t>
      </w:r>
      <w:r w:rsidR="003911E2" w:rsidRPr="001774CA">
        <w:rPr>
          <w:rFonts w:cs="Calibri"/>
        </w:rPr>
        <w:t>p</w:t>
      </w:r>
      <w:r w:rsidR="00AA1D6E" w:rsidRPr="001774CA">
        <w:rPr>
          <w:rFonts w:cs="Calibri"/>
        </w:rPr>
        <w:t>lankton Inter</w:t>
      </w:r>
      <w:r w:rsidR="003911E2" w:rsidRPr="001774CA">
        <w:rPr>
          <w:rFonts w:cs="Calibri"/>
        </w:rPr>
        <w:t>-</w:t>
      </w:r>
      <w:r w:rsidR="003911E2" w:rsidRPr="001774CA">
        <w:rPr>
          <w:rFonts w:cs="Calibri"/>
        </w:rPr>
        <w:lastRenderedPageBreak/>
        <w:t>calibration</w:t>
      </w:r>
      <w:r w:rsidR="00AA1D6E" w:rsidRPr="001774CA">
        <w:rPr>
          <w:rFonts w:cs="Calibri"/>
        </w:rPr>
        <w:t xml:space="preserve">, ocean </w:t>
      </w:r>
      <w:r w:rsidR="003911E2" w:rsidRPr="001774CA">
        <w:rPr>
          <w:rFonts w:cs="Calibri"/>
        </w:rPr>
        <w:t>a</w:t>
      </w:r>
      <w:r w:rsidR="00AA1D6E" w:rsidRPr="001774CA">
        <w:rPr>
          <w:rFonts w:cs="Calibri"/>
        </w:rPr>
        <w:t>c</w:t>
      </w:r>
      <w:r w:rsidR="003911E2" w:rsidRPr="001774CA">
        <w:rPr>
          <w:rFonts w:cs="Calibri"/>
        </w:rPr>
        <w:t xml:space="preserve">idification, and </w:t>
      </w:r>
      <w:r w:rsidR="00AA1D6E" w:rsidRPr="001774CA">
        <w:rPr>
          <w:rFonts w:cs="Calibri"/>
        </w:rPr>
        <w:t xml:space="preserve">coastal blue carbon ecosystems. </w:t>
      </w:r>
      <w:r w:rsidR="003911E2" w:rsidRPr="001774CA">
        <w:rPr>
          <w:rFonts w:cs="Calibri"/>
        </w:rPr>
        <w:t xml:space="preserve">The </w:t>
      </w:r>
      <w:r w:rsidR="00AA1D6E" w:rsidRPr="001774CA">
        <w:rPr>
          <w:rFonts w:cs="Calibri"/>
        </w:rPr>
        <w:t>Ocean Acidification course</w:t>
      </w:r>
      <w:r w:rsidR="00B3689F" w:rsidRPr="001774CA">
        <w:rPr>
          <w:rFonts w:cs="Calibri"/>
        </w:rPr>
        <w:t xml:space="preserve"> </w:t>
      </w:r>
      <w:r w:rsidR="00AA1D6E" w:rsidRPr="001774CA">
        <w:rPr>
          <w:rFonts w:cs="Calibri"/>
        </w:rPr>
        <w:t xml:space="preserve">focuses on </w:t>
      </w:r>
      <w:r w:rsidR="003911E2" w:rsidRPr="001774CA">
        <w:rPr>
          <w:rFonts w:cs="Calibri"/>
        </w:rPr>
        <w:t>IOC’s</w:t>
      </w:r>
      <w:r w:rsidR="00AA1D6E" w:rsidRPr="001774CA">
        <w:rPr>
          <w:rFonts w:cs="Calibri"/>
        </w:rPr>
        <w:t xml:space="preserve"> mandate </w:t>
      </w:r>
      <w:r w:rsidR="003911E2" w:rsidRPr="001774CA">
        <w:rPr>
          <w:rFonts w:cs="Calibri"/>
        </w:rPr>
        <w:t>for</w:t>
      </w:r>
      <w:r w:rsidR="00AA1D6E" w:rsidRPr="001774CA">
        <w:rPr>
          <w:rFonts w:cs="Calibri"/>
        </w:rPr>
        <w:t xml:space="preserve"> SDG reporting on ocean acidification </w:t>
      </w:r>
      <w:r w:rsidR="00A51759">
        <w:rPr>
          <w:rFonts w:cs="Calibri"/>
        </w:rPr>
        <w:t>i</w:t>
      </w:r>
      <w:r w:rsidR="00AA1D6E" w:rsidRPr="001774CA">
        <w:rPr>
          <w:rFonts w:cs="Calibri"/>
        </w:rPr>
        <w:t xml:space="preserve">ndicator 14.3.1. </w:t>
      </w:r>
      <w:r w:rsidR="009C2521" w:rsidRPr="001774CA">
        <w:rPr>
          <w:rFonts w:cs="Calibri"/>
        </w:rPr>
        <w:t xml:space="preserve">The OTGA </w:t>
      </w:r>
      <w:r w:rsidR="00AA1D6E" w:rsidRPr="001774CA">
        <w:rPr>
          <w:rFonts w:cs="Calibri"/>
        </w:rPr>
        <w:t>Ocean Acidification online course</w:t>
      </w:r>
      <w:r w:rsidR="009C2521" w:rsidRPr="001774CA">
        <w:rPr>
          <w:rFonts w:cs="Calibri"/>
        </w:rPr>
        <w:t xml:space="preserve"> has been developed </w:t>
      </w:r>
      <w:r w:rsidR="00B3689F" w:rsidRPr="001774CA">
        <w:rPr>
          <w:rFonts w:cs="Calibri"/>
        </w:rPr>
        <w:t>and</w:t>
      </w:r>
      <w:r w:rsidR="009C2521" w:rsidRPr="001774CA">
        <w:rPr>
          <w:rFonts w:cs="Calibri"/>
        </w:rPr>
        <w:t xml:space="preserve"> </w:t>
      </w:r>
      <w:r w:rsidR="00AA1D6E" w:rsidRPr="001774CA">
        <w:rPr>
          <w:rFonts w:cs="Calibri"/>
        </w:rPr>
        <w:t xml:space="preserve">will soon </w:t>
      </w:r>
      <w:r w:rsidR="009C2521" w:rsidRPr="001774CA">
        <w:rPr>
          <w:rFonts w:cs="Calibri"/>
        </w:rPr>
        <w:t xml:space="preserve">be </w:t>
      </w:r>
      <w:r w:rsidR="00AA1D6E" w:rsidRPr="001774CA">
        <w:rPr>
          <w:rFonts w:cs="Calibri"/>
        </w:rPr>
        <w:t>launch</w:t>
      </w:r>
      <w:r w:rsidR="00D46671">
        <w:rPr>
          <w:rFonts w:cs="Calibri"/>
        </w:rPr>
        <w:t>ed</w:t>
      </w:r>
      <w:r w:rsidR="00AA1D6E" w:rsidRPr="001774CA">
        <w:rPr>
          <w:rFonts w:cs="Calibri"/>
        </w:rPr>
        <w:t xml:space="preserve">. </w:t>
      </w:r>
      <w:r w:rsidR="0026203C" w:rsidRPr="001774CA">
        <w:rPr>
          <w:rFonts w:cs="Calibri"/>
        </w:rPr>
        <w:t xml:space="preserve">Further </w:t>
      </w:r>
      <w:r w:rsidR="00AA1D6E" w:rsidRPr="001774CA">
        <w:rPr>
          <w:rFonts w:cs="Calibri"/>
        </w:rPr>
        <w:t>collaborat</w:t>
      </w:r>
      <w:r w:rsidR="0026203C" w:rsidRPr="001774CA">
        <w:rPr>
          <w:rFonts w:cs="Calibri"/>
        </w:rPr>
        <w:t xml:space="preserve">ion includes translation into other languages, tailor courses to specific regions, add new modules, and </w:t>
      </w:r>
      <w:r w:rsidR="00AA1D6E" w:rsidRPr="001774CA">
        <w:rPr>
          <w:rFonts w:cs="Calibri"/>
        </w:rPr>
        <w:t>develop</w:t>
      </w:r>
      <w:r w:rsidR="0026203C" w:rsidRPr="001774CA">
        <w:rPr>
          <w:rFonts w:cs="Calibri"/>
        </w:rPr>
        <w:t xml:space="preserve"> courses</w:t>
      </w:r>
      <w:r w:rsidR="00AA1D6E" w:rsidRPr="001774CA">
        <w:rPr>
          <w:rFonts w:cs="Calibri"/>
        </w:rPr>
        <w:t xml:space="preserve"> in the framework of the </w:t>
      </w:r>
      <w:r w:rsidR="0026203C" w:rsidRPr="001774CA">
        <w:rPr>
          <w:rFonts w:cs="Calibri"/>
        </w:rPr>
        <w:t xml:space="preserve">Ocean </w:t>
      </w:r>
      <w:r w:rsidR="00AA1D6E" w:rsidRPr="001774CA">
        <w:rPr>
          <w:rFonts w:cs="Calibri"/>
        </w:rPr>
        <w:t>Decade</w:t>
      </w:r>
      <w:r w:rsidR="00602F82" w:rsidRPr="001774CA">
        <w:rPr>
          <w:rFonts w:cs="Calibri"/>
        </w:rPr>
        <w:t xml:space="preserve">. Another </w:t>
      </w:r>
      <w:r w:rsidR="00AA1D6E" w:rsidRPr="001774CA">
        <w:rPr>
          <w:rFonts w:cs="Calibri"/>
        </w:rPr>
        <w:t xml:space="preserve">topic of interest </w:t>
      </w:r>
      <w:r w:rsidR="00602F82" w:rsidRPr="001774CA">
        <w:rPr>
          <w:rFonts w:cs="Calibri"/>
        </w:rPr>
        <w:t>is</w:t>
      </w:r>
      <w:r w:rsidR="00AA1D6E" w:rsidRPr="001774CA">
        <w:rPr>
          <w:rFonts w:cs="Calibri"/>
        </w:rPr>
        <w:t xml:space="preserve"> coastal blue carbon ecosystems.</w:t>
      </w:r>
      <w:r w:rsidR="00602F82" w:rsidRPr="001774CA">
        <w:rPr>
          <w:rFonts w:cs="Calibri"/>
        </w:rPr>
        <w:t xml:space="preserve"> T</w:t>
      </w:r>
      <w:r w:rsidR="00AA1D6E" w:rsidRPr="001774CA">
        <w:rPr>
          <w:rFonts w:cs="Calibri"/>
        </w:rPr>
        <w:t>here</w:t>
      </w:r>
      <w:r w:rsidR="00602F82" w:rsidRPr="001774CA">
        <w:rPr>
          <w:rFonts w:cs="Calibri"/>
        </w:rPr>
        <w:t xml:space="preserve"> is increased interest from partners such as</w:t>
      </w:r>
      <w:r w:rsidR="00AA1D6E" w:rsidRPr="001774CA">
        <w:rPr>
          <w:rFonts w:cs="Calibri"/>
        </w:rPr>
        <w:t xml:space="preserve"> the Blue Carbon Initiative </w:t>
      </w:r>
      <w:r w:rsidR="00602F82" w:rsidRPr="001774CA">
        <w:rPr>
          <w:rFonts w:cs="Calibri"/>
        </w:rPr>
        <w:t>and</w:t>
      </w:r>
      <w:r w:rsidR="00AA1D6E" w:rsidRPr="001774CA">
        <w:rPr>
          <w:rFonts w:cs="Calibri"/>
        </w:rPr>
        <w:t xml:space="preserve"> the International Partnership for Blue Carbon</w:t>
      </w:r>
      <w:r w:rsidR="00602F82" w:rsidRPr="001774CA">
        <w:rPr>
          <w:rFonts w:cs="Calibri"/>
        </w:rPr>
        <w:t>.</w:t>
      </w:r>
      <w:r w:rsidR="00AA1D6E" w:rsidRPr="001774CA">
        <w:rPr>
          <w:rFonts w:cs="Calibri"/>
        </w:rPr>
        <w:t xml:space="preserve"> </w:t>
      </w:r>
      <w:r w:rsidR="00602F82" w:rsidRPr="001774CA">
        <w:rPr>
          <w:rFonts w:cs="Calibri"/>
        </w:rPr>
        <w:t>It is expected the course</w:t>
      </w:r>
      <w:r w:rsidR="00AA1D6E" w:rsidRPr="001774CA">
        <w:rPr>
          <w:rFonts w:cs="Calibri"/>
        </w:rPr>
        <w:t xml:space="preserve"> will be online next year and </w:t>
      </w:r>
      <w:r w:rsidR="00602F82" w:rsidRPr="001774CA">
        <w:rPr>
          <w:rFonts w:cs="Calibri"/>
        </w:rPr>
        <w:t>there will be</w:t>
      </w:r>
      <w:r w:rsidR="00AA1D6E" w:rsidRPr="001774CA">
        <w:rPr>
          <w:rFonts w:cs="Calibri"/>
        </w:rPr>
        <w:t xml:space="preserve"> six modules.</w:t>
      </w:r>
      <w:r w:rsidR="000B7A7D" w:rsidRPr="001774CA">
        <w:rPr>
          <w:rFonts w:cs="Calibri"/>
        </w:rPr>
        <w:t xml:space="preserve"> </w:t>
      </w:r>
      <w:r w:rsidR="00602F82" w:rsidRPr="001774CA">
        <w:rPr>
          <w:rFonts w:cs="Calibri"/>
        </w:rPr>
        <w:t xml:space="preserve">Other areas for future collaboration between OTGA and Ocean Science Sector include </w:t>
      </w:r>
      <w:r w:rsidR="00B3689F" w:rsidRPr="001774CA">
        <w:rPr>
          <w:rFonts w:cs="Calibri"/>
        </w:rPr>
        <w:t>D</w:t>
      </w:r>
      <w:r w:rsidR="00AA1D6E" w:rsidRPr="001774CA">
        <w:rPr>
          <w:rFonts w:cs="Calibri"/>
        </w:rPr>
        <w:t>eoxygenation</w:t>
      </w:r>
      <w:r w:rsidR="00602F82" w:rsidRPr="001774CA">
        <w:rPr>
          <w:rFonts w:cs="Calibri"/>
        </w:rPr>
        <w:t>. S</w:t>
      </w:r>
      <w:r w:rsidR="00AA1D6E" w:rsidRPr="001774CA">
        <w:rPr>
          <w:rFonts w:cs="Calibri"/>
        </w:rPr>
        <w:t xml:space="preserve">ummer schools are planned for next </w:t>
      </w:r>
      <w:r w:rsidR="00602F82" w:rsidRPr="001774CA">
        <w:rPr>
          <w:rFonts w:cs="Calibri"/>
        </w:rPr>
        <w:t xml:space="preserve">year </w:t>
      </w:r>
      <w:r w:rsidR="00AA1D6E" w:rsidRPr="001774CA">
        <w:rPr>
          <w:rFonts w:cs="Calibri"/>
        </w:rPr>
        <w:t xml:space="preserve">and the </w:t>
      </w:r>
      <w:r w:rsidR="00602F82" w:rsidRPr="001774CA">
        <w:rPr>
          <w:rFonts w:cs="Calibri"/>
        </w:rPr>
        <w:t xml:space="preserve">year </w:t>
      </w:r>
      <w:r w:rsidR="00AA1D6E" w:rsidRPr="001774CA">
        <w:rPr>
          <w:rFonts w:cs="Calibri"/>
        </w:rPr>
        <w:t>after</w:t>
      </w:r>
      <w:r w:rsidR="00602F82" w:rsidRPr="001774CA">
        <w:rPr>
          <w:rFonts w:cs="Calibri"/>
        </w:rPr>
        <w:t xml:space="preserve"> and it is expected </w:t>
      </w:r>
      <w:r w:rsidR="00AA1D6E" w:rsidRPr="001774CA">
        <w:rPr>
          <w:rFonts w:cs="Calibri"/>
        </w:rPr>
        <w:t xml:space="preserve">that </w:t>
      </w:r>
      <w:r w:rsidR="00602F82" w:rsidRPr="001774CA">
        <w:rPr>
          <w:rFonts w:cs="Calibri"/>
        </w:rPr>
        <w:t xml:space="preserve">some of the material </w:t>
      </w:r>
      <w:r w:rsidR="00AA1D6E" w:rsidRPr="001774CA">
        <w:rPr>
          <w:rFonts w:cs="Calibri"/>
        </w:rPr>
        <w:t xml:space="preserve">can </w:t>
      </w:r>
      <w:r w:rsidR="00602F82" w:rsidRPr="001774CA">
        <w:rPr>
          <w:rFonts w:cs="Calibri"/>
        </w:rPr>
        <w:t xml:space="preserve">be </w:t>
      </w:r>
      <w:r w:rsidR="00AA1D6E" w:rsidRPr="001774CA">
        <w:rPr>
          <w:rFonts w:cs="Calibri"/>
        </w:rPr>
        <w:t>integrate</w:t>
      </w:r>
      <w:r w:rsidR="00602F82" w:rsidRPr="001774CA">
        <w:rPr>
          <w:rFonts w:cs="Calibri"/>
        </w:rPr>
        <w:t>d</w:t>
      </w:r>
      <w:r w:rsidR="00AA1D6E" w:rsidRPr="001774CA">
        <w:rPr>
          <w:rFonts w:cs="Calibri"/>
        </w:rPr>
        <w:t xml:space="preserve"> in</w:t>
      </w:r>
      <w:r w:rsidR="00B3689F" w:rsidRPr="001774CA">
        <w:rPr>
          <w:rFonts w:cs="Calibri"/>
        </w:rPr>
        <w:t>to</w:t>
      </w:r>
      <w:r w:rsidR="00AA1D6E" w:rsidRPr="001774CA">
        <w:rPr>
          <w:rFonts w:cs="Calibri"/>
        </w:rPr>
        <w:t xml:space="preserve"> an online course. </w:t>
      </w:r>
      <w:r w:rsidR="00602F82" w:rsidRPr="001774CA">
        <w:rPr>
          <w:rFonts w:cs="Calibri"/>
        </w:rPr>
        <w:t xml:space="preserve">There is also </w:t>
      </w:r>
      <w:r w:rsidR="00AA1D6E" w:rsidRPr="001774CA">
        <w:rPr>
          <w:rFonts w:cs="Calibri"/>
        </w:rPr>
        <w:t>the Integrated Ocean Carbon Research Working Group</w:t>
      </w:r>
      <w:r w:rsidR="00602F82" w:rsidRPr="001774CA">
        <w:rPr>
          <w:rFonts w:cs="Calibri"/>
        </w:rPr>
        <w:t xml:space="preserve"> </w:t>
      </w:r>
      <w:r w:rsidR="00AA1D6E" w:rsidRPr="001774CA">
        <w:rPr>
          <w:rFonts w:cs="Calibri"/>
        </w:rPr>
        <w:t xml:space="preserve">which </w:t>
      </w:r>
      <w:r w:rsidR="00602F82" w:rsidRPr="001774CA">
        <w:rPr>
          <w:rFonts w:cs="Calibri"/>
        </w:rPr>
        <w:t>may</w:t>
      </w:r>
      <w:r w:rsidR="00AA1D6E" w:rsidRPr="001774CA">
        <w:rPr>
          <w:rFonts w:cs="Calibri"/>
        </w:rPr>
        <w:t xml:space="preserve"> want to give some introductory courses on the ocean carbon cycle</w:t>
      </w:r>
      <w:r w:rsidR="00602F82" w:rsidRPr="001774CA">
        <w:rPr>
          <w:rFonts w:cs="Calibri"/>
        </w:rPr>
        <w:t>, and finall</w:t>
      </w:r>
      <w:r w:rsidR="000B7A7D" w:rsidRPr="001774CA">
        <w:rPr>
          <w:rFonts w:cs="Calibri"/>
        </w:rPr>
        <w:t xml:space="preserve">y there is </w:t>
      </w:r>
      <w:r w:rsidR="00AA1D6E" w:rsidRPr="001774CA">
        <w:rPr>
          <w:rFonts w:cs="Calibri"/>
        </w:rPr>
        <w:t>multiple ocean stressor</w:t>
      </w:r>
      <w:r w:rsidR="000B7A7D" w:rsidRPr="001774CA">
        <w:rPr>
          <w:rFonts w:cs="Calibri"/>
        </w:rPr>
        <w:t>s</w:t>
      </w:r>
      <w:r w:rsidR="00AA1D6E" w:rsidRPr="001774CA">
        <w:rPr>
          <w:rFonts w:cs="Calibri"/>
        </w:rPr>
        <w:t xml:space="preserve"> and the collaboration </w:t>
      </w:r>
      <w:r w:rsidR="000B7A7D" w:rsidRPr="001774CA">
        <w:rPr>
          <w:rFonts w:cs="Calibri"/>
        </w:rPr>
        <w:t>with SCOR.</w:t>
      </w:r>
    </w:p>
    <w:p w14:paraId="5F3726B9" w14:textId="4CE8CBDF" w:rsidR="00A85BA4" w:rsidRPr="001774CA" w:rsidRDefault="00A85BA4" w:rsidP="002450D1">
      <w:pPr>
        <w:pStyle w:val="ListParagraph"/>
        <w:numPr>
          <w:ilvl w:val="0"/>
          <w:numId w:val="13"/>
        </w:numPr>
        <w:rPr>
          <w:rFonts w:cs="Calibri"/>
        </w:rPr>
      </w:pPr>
      <w:r w:rsidRPr="001774CA">
        <w:rPr>
          <w:rFonts w:cs="Calibri"/>
          <w:u w:val="single"/>
        </w:rPr>
        <w:t>Ocean Literacy</w:t>
      </w:r>
      <w:r w:rsidRPr="001774CA">
        <w:rPr>
          <w:rFonts w:cs="Calibri"/>
        </w:rPr>
        <w:t xml:space="preserve">. Mrs Francesca Santoro (IOC, Ocean Literacy) informed the Group that a new ocean literacy training course for the finance sector is being planned (ideally launched in March 2022). </w:t>
      </w:r>
    </w:p>
    <w:p w14:paraId="177CE496" w14:textId="77DFCC39" w:rsidR="009441DC" w:rsidRPr="001774CA" w:rsidRDefault="009441DC" w:rsidP="00D94A0E">
      <w:pPr>
        <w:pStyle w:val="ListParagraph"/>
        <w:numPr>
          <w:ilvl w:val="0"/>
          <w:numId w:val="13"/>
        </w:numPr>
        <w:rPr>
          <w:rFonts w:cs="Calibri"/>
        </w:rPr>
      </w:pPr>
      <w:r w:rsidRPr="001774CA">
        <w:rPr>
          <w:rFonts w:cs="Calibri"/>
          <w:u w:val="single"/>
        </w:rPr>
        <w:t>IOC Tsunami Unit</w:t>
      </w:r>
      <w:r w:rsidRPr="001774CA">
        <w:rPr>
          <w:rFonts w:cs="Calibri"/>
        </w:rPr>
        <w:t xml:space="preserve">. Mr Bernardo </w:t>
      </w:r>
      <w:proofErr w:type="spellStart"/>
      <w:r w:rsidRPr="001774CA">
        <w:rPr>
          <w:rFonts w:cs="Calibri"/>
        </w:rPr>
        <w:t>Aliaga</w:t>
      </w:r>
      <w:proofErr w:type="spellEnd"/>
      <w:r w:rsidRPr="001774CA">
        <w:rPr>
          <w:rFonts w:cs="Calibri"/>
        </w:rPr>
        <w:t xml:space="preserve"> reported on the needs and priorities of the Tsunami Unit of IOC with respect to OTGA. He provided a brief recap on the Tsunami Group</w:t>
      </w:r>
      <w:r w:rsidR="00B3689F" w:rsidRPr="001774CA">
        <w:rPr>
          <w:rFonts w:cs="Calibri"/>
        </w:rPr>
        <w:t xml:space="preserve">, the priorities of the </w:t>
      </w:r>
      <w:r w:rsidRPr="001774CA">
        <w:rPr>
          <w:rFonts w:cs="Calibri"/>
        </w:rPr>
        <w:t xml:space="preserve">Tsunami </w:t>
      </w:r>
      <w:r w:rsidR="00B3689F" w:rsidRPr="001774CA">
        <w:rPr>
          <w:rFonts w:cs="Calibri"/>
        </w:rPr>
        <w:t>U</w:t>
      </w:r>
      <w:r w:rsidRPr="001774CA">
        <w:rPr>
          <w:rFonts w:cs="Calibri"/>
        </w:rPr>
        <w:t>nit in the context of OTGA</w:t>
      </w:r>
      <w:r w:rsidR="00B3689F" w:rsidRPr="001774CA">
        <w:rPr>
          <w:rFonts w:cs="Calibri"/>
        </w:rPr>
        <w:t xml:space="preserve">, and </w:t>
      </w:r>
      <w:r w:rsidRPr="001774CA">
        <w:rPr>
          <w:rFonts w:cs="Calibri"/>
        </w:rPr>
        <w:t xml:space="preserve">some </w:t>
      </w:r>
      <w:r w:rsidR="00B3689F" w:rsidRPr="001774CA">
        <w:rPr>
          <w:rFonts w:cs="Calibri"/>
        </w:rPr>
        <w:t xml:space="preserve">of the </w:t>
      </w:r>
      <w:r w:rsidRPr="001774CA">
        <w:rPr>
          <w:rFonts w:cs="Calibri"/>
        </w:rPr>
        <w:t xml:space="preserve">challenges </w:t>
      </w:r>
      <w:r w:rsidR="00B3689F" w:rsidRPr="001774CA">
        <w:rPr>
          <w:rFonts w:cs="Calibri"/>
        </w:rPr>
        <w:t>in respect to staff competency training</w:t>
      </w:r>
      <w:r w:rsidRPr="001774CA">
        <w:rPr>
          <w:rFonts w:cs="Calibri"/>
        </w:rPr>
        <w:t>.</w:t>
      </w:r>
      <w:r w:rsidR="00B3689F" w:rsidRPr="001774CA">
        <w:rPr>
          <w:rFonts w:cs="Calibri"/>
        </w:rPr>
        <w:t xml:space="preserve"> He informed he Group </w:t>
      </w:r>
      <w:r w:rsidR="00B77538" w:rsidRPr="001774CA">
        <w:rPr>
          <w:rFonts w:cs="Calibri"/>
        </w:rPr>
        <w:t>there were four Intergovernmental Groups coordinating basin-based Tsunami early Warning and Mitigation Systems, with a strong technical component (observations, modelling, forecasting) and reinforced preparedness and awareness programmes. Regular full-scale or table-top drills and exercises are held in all basins: CARIBE WAVE 20 &amp; 21, IOWave20, NEAMWave21 and PACWAVE20. T</w:t>
      </w:r>
      <w:r w:rsidR="00645EAB" w:rsidRPr="001774CA">
        <w:rPr>
          <w:rFonts w:cs="Calibri"/>
        </w:rPr>
        <w:t>he T</w:t>
      </w:r>
      <w:r w:rsidR="00B77538" w:rsidRPr="001774CA">
        <w:rPr>
          <w:rFonts w:cs="Calibri"/>
        </w:rPr>
        <w:t>sunami Service Providers (TSP) cover</w:t>
      </w:r>
      <w:r w:rsidR="00645EAB" w:rsidRPr="001774CA">
        <w:rPr>
          <w:rFonts w:cs="Calibri"/>
        </w:rPr>
        <w:t>s</w:t>
      </w:r>
      <w:r w:rsidR="00B77538" w:rsidRPr="001774CA">
        <w:rPr>
          <w:rFonts w:cs="Calibri"/>
        </w:rPr>
        <w:t xml:space="preserve"> all basins providing tsunami information (statements or threat information) to National Tsunami Warning Centres and/or Tsunami Warning Focal Points. TWS provides </w:t>
      </w:r>
      <w:r w:rsidRPr="001774CA">
        <w:rPr>
          <w:rFonts w:cs="Calibri"/>
        </w:rPr>
        <w:t>public awareness activities, including publishing papers</w:t>
      </w:r>
      <w:r w:rsidR="00645EAB" w:rsidRPr="001774CA">
        <w:rPr>
          <w:rFonts w:cs="Calibri"/>
        </w:rPr>
        <w:t xml:space="preserve"> and </w:t>
      </w:r>
      <w:r w:rsidRPr="001774CA">
        <w:rPr>
          <w:rFonts w:cs="Calibri"/>
        </w:rPr>
        <w:t>developing public awareness guidelines.</w:t>
      </w:r>
      <w:r w:rsidR="00B77538" w:rsidRPr="001774CA">
        <w:rPr>
          <w:rFonts w:cs="Calibri"/>
        </w:rPr>
        <w:t xml:space="preserve"> </w:t>
      </w:r>
      <w:r w:rsidRPr="001774CA">
        <w:rPr>
          <w:rFonts w:cs="Calibri"/>
        </w:rPr>
        <w:t xml:space="preserve">In response to </w:t>
      </w:r>
      <w:r w:rsidR="00B77538" w:rsidRPr="001774CA">
        <w:rPr>
          <w:rFonts w:cs="Calibri"/>
        </w:rPr>
        <w:t xml:space="preserve">COVID-19 </w:t>
      </w:r>
      <w:r w:rsidRPr="001774CA">
        <w:rPr>
          <w:rFonts w:cs="Calibri"/>
        </w:rPr>
        <w:t xml:space="preserve">several guidelines </w:t>
      </w:r>
      <w:r w:rsidR="00B77538" w:rsidRPr="001774CA">
        <w:rPr>
          <w:rFonts w:cs="Calibri"/>
        </w:rPr>
        <w:t>have been developed for</w:t>
      </w:r>
      <w:r w:rsidRPr="001774CA">
        <w:rPr>
          <w:rFonts w:cs="Calibri"/>
        </w:rPr>
        <w:t xml:space="preserve"> each of the regions with respect to how to face evacuation in presence of sanitary measures.</w:t>
      </w:r>
      <w:r w:rsidR="00645EAB" w:rsidRPr="001774CA">
        <w:rPr>
          <w:rFonts w:cs="Calibri"/>
        </w:rPr>
        <w:t xml:space="preserve"> </w:t>
      </w:r>
      <w:r w:rsidR="00B77538" w:rsidRPr="001774CA">
        <w:rPr>
          <w:rFonts w:cs="Calibri"/>
        </w:rPr>
        <w:t xml:space="preserve">Mr </w:t>
      </w:r>
      <w:proofErr w:type="spellStart"/>
      <w:r w:rsidR="00B77538" w:rsidRPr="001774CA">
        <w:rPr>
          <w:rFonts w:cs="Calibri"/>
        </w:rPr>
        <w:t>Aliaga</w:t>
      </w:r>
      <w:proofErr w:type="spellEnd"/>
      <w:r w:rsidR="00B77538" w:rsidRPr="001774CA">
        <w:rPr>
          <w:rFonts w:cs="Calibri"/>
        </w:rPr>
        <w:t xml:space="preserve"> outlined the training </w:t>
      </w:r>
      <w:r w:rsidRPr="001774CA">
        <w:rPr>
          <w:rFonts w:cs="Calibri"/>
        </w:rPr>
        <w:t xml:space="preserve">priorities for the </w:t>
      </w:r>
      <w:r w:rsidR="00B77538" w:rsidRPr="001774CA">
        <w:rPr>
          <w:rFonts w:cs="Calibri"/>
        </w:rPr>
        <w:t>Tsunami</w:t>
      </w:r>
      <w:r w:rsidRPr="001774CA">
        <w:rPr>
          <w:rFonts w:cs="Calibri"/>
        </w:rPr>
        <w:t xml:space="preserve"> Group </w:t>
      </w:r>
      <w:r w:rsidR="00B77538" w:rsidRPr="001774CA">
        <w:rPr>
          <w:rFonts w:cs="Calibri"/>
        </w:rPr>
        <w:t>which focus on the STC ITIC and STC Indonesia. The Ts</w:t>
      </w:r>
      <w:r w:rsidRPr="001774CA">
        <w:rPr>
          <w:rFonts w:cs="Calibri"/>
        </w:rPr>
        <w:t xml:space="preserve">unami </w:t>
      </w:r>
      <w:r w:rsidR="00B77538" w:rsidRPr="001774CA">
        <w:rPr>
          <w:rFonts w:cs="Calibri"/>
        </w:rPr>
        <w:t>R</w:t>
      </w:r>
      <w:r w:rsidRPr="001774CA">
        <w:rPr>
          <w:rFonts w:cs="Calibri"/>
        </w:rPr>
        <w:t xml:space="preserve">eady </w:t>
      </w:r>
      <w:r w:rsidR="00B77538" w:rsidRPr="001774CA">
        <w:rPr>
          <w:rFonts w:cs="Calibri"/>
        </w:rPr>
        <w:t xml:space="preserve">course </w:t>
      </w:r>
      <w:r w:rsidR="007C58C8" w:rsidRPr="001774CA">
        <w:rPr>
          <w:rFonts w:cs="Calibri"/>
        </w:rPr>
        <w:t xml:space="preserve">will be completed </w:t>
      </w:r>
      <w:r w:rsidRPr="001774CA">
        <w:rPr>
          <w:rFonts w:cs="Calibri"/>
        </w:rPr>
        <w:t xml:space="preserve">2021 </w:t>
      </w:r>
      <w:r w:rsidR="007C58C8" w:rsidRPr="001774CA">
        <w:rPr>
          <w:rFonts w:cs="Calibri"/>
        </w:rPr>
        <w:t>under</w:t>
      </w:r>
      <w:r w:rsidRPr="001774CA">
        <w:rPr>
          <w:rFonts w:cs="Calibri"/>
        </w:rPr>
        <w:t xml:space="preserve"> the leadership of </w:t>
      </w:r>
      <w:r w:rsidR="00AA1D6E" w:rsidRPr="001774CA">
        <w:rPr>
          <w:rFonts w:cs="Calibri"/>
        </w:rPr>
        <w:t>STC</w:t>
      </w:r>
      <w:r w:rsidR="0056102D" w:rsidRPr="001774CA">
        <w:rPr>
          <w:rFonts w:cs="Calibri"/>
        </w:rPr>
        <w:t xml:space="preserve"> </w:t>
      </w:r>
      <w:r w:rsidR="00AA1D6E" w:rsidRPr="001774CA">
        <w:rPr>
          <w:rFonts w:cs="Calibri"/>
        </w:rPr>
        <w:t>Indonesia</w:t>
      </w:r>
      <w:r w:rsidR="007C58C8" w:rsidRPr="001774CA">
        <w:rPr>
          <w:rFonts w:cs="Calibri"/>
        </w:rPr>
        <w:t xml:space="preserve"> and the Tsunami Awareness course is being developed by STC ITIC. It is hoped that the experience gained in developing these two courses will help streamline the development of the other courses</w:t>
      </w:r>
      <w:r w:rsidR="00645EAB" w:rsidRPr="001774CA">
        <w:rPr>
          <w:rFonts w:cs="Calibri"/>
        </w:rPr>
        <w:t>.</w:t>
      </w:r>
      <w:r w:rsidR="007C58C8" w:rsidRPr="001774CA">
        <w:rPr>
          <w:rFonts w:cs="Calibri"/>
        </w:rPr>
        <w:t xml:space="preserve"> Support from OTGA is needed, particularly in developing the course on “Tsunami Warning Centre Staff Basic Competencies” which is a course requested by S</w:t>
      </w:r>
      <w:r w:rsidRPr="001774CA">
        <w:rPr>
          <w:rFonts w:cs="Calibri"/>
        </w:rPr>
        <w:t xml:space="preserve">mall </w:t>
      </w:r>
      <w:r w:rsidR="007C58C8" w:rsidRPr="001774CA">
        <w:rPr>
          <w:rFonts w:cs="Calibri"/>
        </w:rPr>
        <w:t>I</w:t>
      </w:r>
      <w:r w:rsidRPr="001774CA">
        <w:rPr>
          <w:rFonts w:cs="Calibri"/>
        </w:rPr>
        <w:t xml:space="preserve">sland </w:t>
      </w:r>
      <w:r w:rsidR="007C58C8" w:rsidRPr="001774CA">
        <w:rPr>
          <w:rFonts w:cs="Calibri"/>
        </w:rPr>
        <w:t>D</w:t>
      </w:r>
      <w:r w:rsidRPr="001774CA">
        <w:rPr>
          <w:rFonts w:cs="Calibri"/>
        </w:rPr>
        <w:t>evelop</w:t>
      </w:r>
      <w:r w:rsidR="007C58C8" w:rsidRPr="001774CA">
        <w:rPr>
          <w:rFonts w:cs="Calibri"/>
        </w:rPr>
        <w:t>ing</w:t>
      </w:r>
      <w:r w:rsidRPr="001774CA">
        <w:rPr>
          <w:rFonts w:cs="Calibri"/>
        </w:rPr>
        <w:t xml:space="preserve"> States, </w:t>
      </w:r>
      <w:proofErr w:type="gramStart"/>
      <w:r w:rsidRPr="001774CA">
        <w:rPr>
          <w:rFonts w:cs="Calibri"/>
        </w:rPr>
        <w:t>in particular by</w:t>
      </w:r>
      <w:proofErr w:type="gramEnd"/>
      <w:r w:rsidRPr="001774CA">
        <w:rPr>
          <w:rFonts w:cs="Calibri"/>
        </w:rPr>
        <w:t xml:space="preserve"> the Pacific Island countries</w:t>
      </w:r>
      <w:r w:rsidR="007C58C8" w:rsidRPr="001774CA">
        <w:rPr>
          <w:rFonts w:cs="Calibri"/>
        </w:rPr>
        <w:t xml:space="preserve"> which are in urgent need of online </w:t>
      </w:r>
      <w:r w:rsidRPr="001774CA">
        <w:rPr>
          <w:rFonts w:cs="Calibri"/>
        </w:rPr>
        <w:t>hybrid training to ensure st</w:t>
      </w:r>
      <w:r w:rsidR="007C58C8" w:rsidRPr="001774CA">
        <w:rPr>
          <w:rFonts w:cs="Calibri"/>
        </w:rPr>
        <w:t>a</w:t>
      </w:r>
      <w:r w:rsidRPr="001774CA">
        <w:rPr>
          <w:rFonts w:cs="Calibri"/>
        </w:rPr>
        <w:t>ff in the cen</w:t>
      </w:r>
      <w:r w:rsidR="007C58C8" w:rsidRPr="001774CA">
        <w:rPr>
          <w:rFonts w:cs="Calibri"/>
        </w:rPr>
        <w:t>tres</w:t>
      </w:r>
      <w:r w:rsidRPr="001774CA">
        <w:rPr>
          <w:rFonts w:cs="Calibri"/>
        </w:rPr>
        <w:t xml:space="preserve"> </w:t>
      </w:r>
      <w:r w:rsidR="007C58C8" w:rsidRPr="001774CA">
        <w:rPr>
          <w:rFonts w:cs="Calibri"/>
        </w:rPr>
        <w:t xml:space="preserve">are properly </w:t>
      </w:r>
      <w:r w:rsidRPr="001774CA">
        <w:rPr>
          <w:rFonts w:cs="Calibri"/>
        </w:rPr>
        <w:t xml:space="preserve">trained and receive recognition certification </w:t>
      </w:r>
      <w:r w:rsidR="007C58C8" w:rsidRPr="001774CA">
        <w:rPr>
          <w:rFonts w:cs="Calibri"/>
        </w:rPr>
        <w:t>for completing training.</w:t>
      </w:r>
      <w:r w:rsidR="00645EAB" w:rsidRPr="001774CA">
        <w:rPr>
          <w:rFonts w:cs="Calibri"/>
        </w:rPr>
        <w:t xml:space="preserve"> </w:t>
      </w:r>
    </w:p>
    <w:p w14:paraId="71883E78" w14:textId="258F1DFB" w:rsidR="000933E5" w:rsidRPr="001774CA" w:rsidRDefault="00A51759" w:rsidP="009134B9">
      <w:pPr>
        <w:pStyle w:val="ListParagraph"/>
        <w:numPr>
          <w:ilvl w:val="0"/>
          <w:numId w:val="13"/>
        </w:numPr>
        <w:rPr>
          <w:rFonts w:cs="Calibri"/>
        </w:rPr>
      </w:pPr>
      <w:r>
        <w:rPr>
          <w:rFonts w:cs="Calibri"/>
          <w:u w:val="single"/>
        </w:rPr>
        <w:t xml:space="preserve"> </w:t>
      </w:r>
      <w:r w:rsidR="00AF0A48" w:rsidRPr="001774CA">
        <w:rPr>
          <w:rFonts w:cs="Calibri"/>
          <w:u w:val="single"/>
        </w:rPr>
        <w:t>Ocean Decade</w:t>
      </w:r>
      <w:r w:rsidR="00516CFE" w:rsidRPr="001774CA">
        <w:rPr>
          <w:rFonts w:cs="Calibri"/>
        </w:rPr>
        <w:t>. Ms Alison Clausen</w:t>
      </w:r>
      <w:r w:rsidR="00F03949" w:rsidRPr="001774CA">
        <w:rPr>
          <w:rFonts w:cs="Calibri"/>
        </w:rPr>
        <w:t xml:space="preserve">, </w:t>
      </w:r>
      <w:r w:rsidR="000933E5" w:rsidRPr="001774CA">
        <w:rPr>
          <w:rFonts w:cs="Calibri"/>
        </w:rPr>
        <w:t>IOC Program Specialist, working extensively on the Ocean Decade.</w:t>
      </w:r>
      <w:r w:rsidR="00AF0A48" w:rsidRPr="001774CA">
        <w:rPr>
          <w:rFonts w:cs="Calibri"/>
        </w:rPr>
        <w:t xml:space="preserve"> Ms Clausen was pleased to note that OTGA </w:t>
      </w:r>
      <w:r w:rsidR="000933E5" w:rsidRPr="001774CA">
        <w:rPr>
          <w:rFonts w:cs="Calibri"/>
        </w:rPr>
        <w:t xml:space="preserve">is now a registered </w:t>
      </w:r>
      <w:r w:rsidR="00AF0A48" w:rsidRPr="001774CA">
        <w:rPr>
          <w:rFonts w:cs="Calibri"/>
        </w:rPr>
        <w:t xml:space="preserve">as a </w:t>
      </w:r>
      <w:r w:rsidR="000933E5" w:rsidRPr="001774CA">
        <w:rPr>
          <w:rFonts w:cs="Calibri"/>
        </w:rPr>
        <w:t>Decade Action</w:t>
      </w:r>
      <w:r w:rsidR="00AF0A48" w:rsidRPr="001774CA">
        <w:rPr>
          <w:rFonts w:cs="Calibri"/>
        </w:rPr>
        <w:t xml:space="preserve"> which is an </w:t>
      </w:r>
      <w:r w:rsidR="000933E5" w:rsidRPr="001774CA">
        <w:rPr>
          <w:rFonts w:cs="Calibri"/>
        </w:rPr>
        <w:t xml:space="preserve">important step for future closer collaboration between </w:t>
      </w:r>
      <w:r w:rsidR="00AF0A48" w:rsidRPr="001774CA">
        <w:rPr>
          <w:rFonts w:cs="Calibri"/>
        </w:rPr>
        <w:t>OTGA</w:t>
      </w:r>
      <w:r w:rsidR="000933E5" w:rsidRPr="001774CA">
        <w:rPr>
          <w:rFonts w:cs="Calibri"/>
        </w:rPr>
        <w:t xml:space="preserve"> and the Ocean Decad</w:t>
      </w:r>
      <w:r w:rsidR="00AF0A48" w:rsidRPr="001774CA">
        <w:rPr>
          <w:rFonts w:cs="Calibri"/>
        </w:rPr>
        <w:t xml:space="preserve">e as all Decade </w:t>
      </w:r>
      <w:r w:rsidR="000933E5" w:rsidRPr="001774CA">
        <w:rPr>
          <w:rFonts w:cs="Calibri"/>
        </w:rPr>
        <w:t>program</w:t>
      </w:r>
      <w:r w:rsidR="00AF0A48" w:rsidRPr="001774CA">
        <w:rPr>
          <w:rFonts w:cs="Calibri"/>
        </w:rPr>
        <w:t>me</w:t>
      </w:r>
      <w:r w:rsidR="000933E5" w:rsidRPr="001774CA">
        <w:rPr>
          <w:rFonts w:cs="Calibri"/>
        </w:rPr>
        <w:t xml:space="preserve">s and projects </w:t>
      </w:r>
      <w:r w:rsidR="000933E5" w:rsidRPr="001774CA">
        <w:rPr>
          <w:rFonts w:cs="Calibri"/>
        </w:rPr>
        <w:lastRenderedPageBreak/>
        <w:t>address capacity development in some way or another. Either they have very strong capacity development needs or they're carrying out capacity development activities.</w:t>
      </w:r>
      <w:r w:rsidR="00AF0A48" w:rsidRPr="001774CA">
        <w:rPr>
          <w:rFonts w:cs="Calibri"/>
        </w:rPr>
        <w:t xml:space="preserve"> Ms Clausen stated t</w:t>
      </w:r>
      <w:r w:rsidR="000933E5" w:rsidRPr="001774CA">
        <w:rPr>
          <w:rFonts w:cs="Calibri"/>
        </w:rPr>
        <w:t>here are two programs that are strongly focused on capacity development at the global level.</w:t>
      </w:r>
      <w:r w:rsidR="00AF0A48" w:rsidRPr="001774CA">
        <w:rPr>
          <w:rFonts w:cs="Calibri"/>
        </w:rPr>
        <w:t xml:space="preserve"> These are </w:t>
      </w:r>
      <w:r w:rsidR="000933E5" w:rsidRPr="001774CA">
        <w:rPr>
          <w:rFonts w:cs="Calibri"/>
        </w:rPr>
        <w:t xml:space="preserve">the </w:t>
      </w:r>
      <w:r w:rsidR="000554C5" w:rsidRPr="001774CA">
        <w:rPr>
          <w:rFonts w:cs="Calibri"/>
        </w:rPr>
        <w:t>E</w:t>
      </w:r>
      <w:r w:rsidR="000933E5" w:rsidRPr="001774CA">
        <w:rPr>
          <w:rFonts w:cs="Calibri"/>
        </w:rPr>
        <w:t xml:space="preserve">arly </w:t>
      </w:r>
      <w:r w:rsidR="000554C5" w:rsidRPr="001774CA">
        <w:rPr>
          <w:rFonts w:cs="Calibri"/>
        </w:rPr>
        <w:t>Career</w:t>
      </w:r>
      <w:r w:rsidR="000933E5" w:rsidRPr="001774CA">
        <w:rPr>
          <w:rFonts w:cs="Calibri"/>
        </w:rPr>
        <w:t xml:space="preserve"> Ocean Professional Program</w:t>
      </w:r>
      <w:r w:rsidR="000554C5" w:rsidRPr="001774CA">
        <w:rPr>
          <w:rFonts w:cs="Calibri"/>
        </w:rPr>
        <w:t>me</w:t>
      </w:r>
      <w:r w:rsidR="00AF0A48" w:rsidRPr="001774CA">
        <w:rPr>
          <w:rFonts w:cs="Calibri"/>
        </w:rPr>
        <w:t xml:space="preserve"> and the</w:t>
      </w:r>
      <w:r w:rsidR="000933E5" w:rsidRPr="001774CA">
        <w:rPr>
          <w:rFonts w:cs="Calibri"/>
        </w:rPr>
        <w:t xml:space="preserve"> global program</w:t>
      </w:r>
      <w:r w:rsidR="000554C5" w:rsidRPr="001774CA">
        <w:rPr>
          <w:rFonts w:cs="Calibri"/>
        </w:rPr>
        <w:t>me</w:t>
      </w:r>
      <w:r w:rsidR="000933E5" w:rsidRPr="001774CA">
        <w:rPr>
          <w:rFonts w:cs="Calibri"/>
        </w:rPr>
        <w:t xml:space="preserve"> being led by the University of Michigan, the Global Ocean Core and Conveyor. </w:t>
      </w:r>
      <w:r w:rsidR="00AF0A48" w:rsidRPr="001774CA">
        <w:rPr>
          <w:rFonts w:cs="Calibri"/>
        </w:rPr>
        <w:t>T</w:t>
      </w:r>
      <w:r w:rsidR="000933E5" w:rsidRPr="001774CA">
        <w:rPr>
          <w:rFonts w:cs="Calibri"/>
        </w:rPr>
        <w:t>hese two programs are tak</w:t>
      </w:r>
      <w:r w:rsidR="00AF0A48" w:rsidRPr="001774CA">
        <w:rPr>
          <w:rFonts w:cs="Calibri"/>
        </w:rPr>
        <w:t>ing</w:t>
      </w:r>
      <w:r w:rsidR="000933E5" w:rsidRPr="001774CA">
        <w:rPr>
          <w:rFonts w:cs="Calibri"/>
        </w:rPr>
        <w:t xml:space="preserve"> the lead in convening a community of practice in the </w:t>
      </w:r>
      <w:r w:rsidR="00AF0A48" w:rsidRPr="001774CA">
        <w:rPr>
          <w:rFonts w:cs="Calibri"/>
        </w:rPr>
        <w:t>D</w:t>
      </w:r>
      <w:r w:rsidR="000933E5" w:rsidRPr="001774CA">
        <w:rPr>
          <w:rFonts w:cs="Calibri"/>
        </w:rPr>
        <w:t xml:space="preserve">ecade around capacity development and </w:t>
      </w:r>
      <w:r w:rsidR="00AF0A48" w:rsidRPr="001774CA">
        <w:rPr>
          <w:rFonts w:cs="Calibri"/>
        </w:rPr>
        <w:t>it is expected OTGA will</w:t>
      </w:r>
      <w:r w:rsidR="000933E5" w:rsidRPr="001774CA">
        <w:rPr>
          <w:rFonts w:cs="Calibri"/>
        </w:rPr>
        <w:t xml:space="preserve"> </w:t>
      </w:r>
      <w:r w:rsidR="00AF0A48" w:rsidRPr="001774CA">
        <w:rPr>
          <w:rFonts w:cs="Calibri"/>
        </w:rPr>
        <w:t>have an</w:t>
      </w:r>
      <w:r w:rsidR="000933E5" w:rsidRPr="001774CA">
        <w:rPr>
          <w:rFonts w:cs="Calibri"/>
        </w:rPr>
        <w:t xml:space="preserve"> active role in that community of practice. </w:t>
      </w:r>
      <w:r w:rsidR="00645EAB" w:rsidRPr="001774CA">
        <w:rPr>
          <w:rFonts w:cs="Calibri"/>
        </w:rPr>
        <w:t xml:space="preserve">An </w:t>
      </w:r>
      <w:r w:rsidR="000933E5" w:rsidRPr="001774CA">
        <w:rPr>
          <w:rFonts w:cs="Calibri"/>
        </w:rPr>
        <w:t xml:space="preserve">inventory </w:t>
      </w:r>
      <w:r w:rsidR="00645EAB" w:rsidRPr="001774CA">
        <w:rPr>
          <w:rFonts w:cs="Calibri"/>
        </w:rPr>
        <w:t>will be taken of</w:t>
      </w:r>
      <w:r w:rsidR="000933E5" w:rsidRPr="001774CA">
        <w:rPr>
          <w:rFonts w:cs="Calibri"/>
        </w:rPr>
        <w:t xml:space="preserve"> existing programs and projects, </w:t>
      </w:r>
      <w:r w:rsidR="00645EAB" w:rsidRPr="001774CA">
        <w:rPr>
          <w:rFonts w:cs="Calibri"/>
        </w:rPr>
        <w:t>including</w:t>
      </w:r>
      <w:r w:rsidR="000933E5" w:rsidRPr="001774CA">
        <w:rPr>
          <w:rFonts w:cs="Calibri"/>
        </w:rPr>
        <w:t xml:space="preserve"> capacity development needs and </w:t>
      </w:r>
      <w:r w:rsidR="00645EAB" w:rsidRPr="001774CA">
        <w:rPr>
          <w:rFonts w:cs="Calibri"/>
        </w:rPr>
        <w:t xml:space="preserve">what is offered or being planned </w:t>
      </w:r>
      <w:r w:rsidR="000933E5" w:rsidRPr="001774CA">
        <w:rPr>
          <w:rFonts w:cs="Calibri"/>
        </w:rPr>
        <w:t xml:space="preserve">in terms of capacity </w:t>
      </w:r>
      <w:r w:rsidR="00645EAB" w:rsidRPr="001774CA">
        <w:rPr>
          <w:rFonts w:cs="Calibri"/>
        </w:rPr>
        <w:t xml:space="preserve">development, and this will be an </w:t>
      </w:r>
      <w:r w:rsidR="000933E5" w:rsidRPr="001774CA">
        <w:rPr>
          <w:rFonts w:cs="Calibri"/>
        </w:rPr>
        <w:t xml:space="preserve">important analysis </w:t>
      </w:r>
      <w:r w:rsidR="00645EAB" w:rsidRPr="001774CA">
        <w:rPr>
          <w:rFonts w:cs="Calibri"/>
        </w:rPr>
        <w:t xml:space="preserve">to work with OTGA </w:t>
      </w:r>
      <w:r w:rsidR="000933E5" w:rsidRPr="001774CA">
        <w:rPr>
          <w:rFonts w:cs="Calibri"/>
        </w:rPr>
        <w:t xml:space="preserve">to identify future priorities and future needs. </w:t>
      </w:r>
      <w:r w:rsidR="00645EAB" w:rsidRPr="001774CA">
        <w:rPr>
          <w:rFonts w:cs="Calibri"/>
        </w:rPr>
        <w:t xml:space="preserve">Ms Clausen informed the Group of the proposed </w:t>
      </w:r>
      <w:r w:rsidR="009134B9" w:rsidRPr="001774CA">
        <w:rPr>
          <w:rFonts w:cs="Calibri"/>
        </w:rPr>
        <w:t>training course on “</w:t>
      </w:r>
      <w:r w:rsidR="00645EAB" w:rsidRPr="001774CA">
        <w:rPr>
          <w:rFonts w:cs="Calibri"/>
        </w:rPr>
        <w:t>Co-designing the science we need for the Ocean Decade</w:t>
      </w:r>
      <w:r w:rsidR="009134B9" w:rsidRPr="001774CA">
        <w:rPr>
          <w:rFonts w:cs="Calibri"/>
        </w:rPr>
        <w:t>” which is being developed in collaboration with the International Science Council to be hosted by OTGA and this course will be available in the next few months. Other potential training includes i</w:t>
      </w:r>
      <w:r w:rsidR="000933E5" w:rsidRPr="001774CA">
        <w:rPr>
          <w:rFonts w:cs="Calibri"/>
        </w:rPr>
        <w:t xml:space="preserve">ndigenous and local knowledge, potentially around observations as well as some regionally specific training courses. </w:t>
      </w:r>
      <w:r w:rsidR="009134B9" w:rsidRPr="001774CA">
        <w:rPr>
          <w:rFonts w:cs="Calibri"/>
        </w:rPr>
        <w:t xml:space="preserve">In conclusion, Ms Clausen welcomed OTGA as an </w:t>
      </w:r>
      <w:r w:rsidR="000933E5" w:rsidRPr="001774CA">
        <w:rPr>
          <w:rFonts w:cs="Calibri"/>
        </w:rPr>
        <w:t>endorsed Decade action</w:t>
      </w:r>
      <w:r w:rsidR="009134B9" w:rsidRPr="001774CA">
        <w:rPr>
          <w:rFonts w:cs="Calibri"/>
        </w:rPr>
        <w:t xml:space="preserve"> and stressed the importance to</w:t>
      </w:r>
      <w:r w:rsidR="000933E5" w:rsidRPr="001774CA">
        <w:rPr>
          <w:rFonts w:cs="Calibri"/>
        </w:rPr>
        <w:t xml:space="preserve"> align the priorities of </w:t>
      </w:r>
      <w:r w:rsidR="009134B9" w:rsidRPr="001774CA">
        <w:rPr>
          <w:rFonts w:cs="Calibri"/>
        </w:rPr>
        <w:t>OTGA</w:t>
      </w:r>
      <w:r w:rsidR="000933E5" w:rsidRPr="001774CA">
        <w:rPr>
          <w:rFonts w:cs="Calibri"/>
        </w:rPr>
        <w:t xml:space="preserve"> </w:t>
      </w:r>
      <w:r w:rsidR="009134B9" w:rsidRPr="001774CA">
        <w:rPr>
          <w:rFonts w:cs="Calibri"/>
        </w:rPr>
        <w:t xml:space="preserve">with the Decade </w:t>
      </w:r>
      <w:r w:rsidR="000933E5" w:rsidRPr="001774CA">
        <w:rPr>
          <w:rFonts w:cs="Calibri"/>
        </w:rPr>
        <w:t xml:space="preserve">priorities to ensure </w:t>
      </w:r>
      <w:r w:rsidR="009134B9" w:rsidRPr="001774CA">
        <w:rPr>
          <w:rFonts w:cs="Calibri"/>
        </w:rPr>
        <w:t>OTGA</w:t>
      </w:r>
      <w:r w:rsidR="000933E5" w:rsidRPr="001774CA">
        <w:rPr>
          <w:rFonts w:cs="Calibri"/>
        </w:rPr>
        <w:t xml:space="preserve"> can play a central role in the capacity development efforts of the </w:t>
      </w:r>
      <w:r w:rsidR="009134B9" w:rsidRPr="001774CA">
        <w:rPr>
          <w:rFonts w:cs="Calibri"/>
        </w:rPr>
        <w:t>D</w:t>
      </w:r>
      <w:r w:rsidR="000933E5" w:rsidRPr="001774CA">
        <w:rPr>
          <w:rFonts w:cs="Calibri"/>
        </w:rPr>
        <w:t>ecade.</w:t>
      </w:r>
    </w:p>
    <w:p w14:paraId="03064969" w14:textId="6BB51008" w:rsidR="00B75E17" w:rsidRPr="00B75E17" w:rsidRDefault="00ED0D5A" w:rsidP="00B75E17">
      <w:pPr>
        <w:pStyle w:val="ListParagraph"/>
        <w:numPr>
          <w:ilvl w:val="0"/>
          <w:numId w:val="13"/>
        </w:numPr>
        <w:rPr>
          <w:rFonts w:cs="Calibri"/>
        </w:rPr>
      </w:pPr>
      <w:r w:rsidRPr="001774CA">
        <w:rPr>
          <w:rFonts w:cs="Calibri"/>
          <w:u w:val="single"/>
        </w:rPr>
        <w:t>IOC Sub Commission for Africa and the Adjacent Island States (IOCAFRICA)</w:t>
      </w:r>
      <w:r w:rsidR="000F7F73" w:rsidRPr="001774CA">
        <w:rPr>
          <w:rFonts w:cs="Calibri"/>
        </w:rPr>
        <w:t>.</w:t>
      </w:r>
      <w:r w:rsidR="009C0021" w:rsidRPr="001774CA">
        <w:rPr>
          <w:rFonts w:cs="Calibri"/>
        </w:rPr>
        <w:t xml:space="preserve"> Mr Mika </w:t>
      </w:r>
      <w:proofErr w:type="spellStart"/>
      <w:r w:rsidR="009C0021" w:rsidRPr="001774CA">
        <w:rPr>
          <w:rFonts w:cs="Calibri"/>
        </w:rPr>
        <w:t>Odido</w:t>
      </w:r>
      <w:proofErr w:type="spellEnd"/>
      <w:r w:rsidR="009C0021" w:rsidRPr="001774CA">
        <w:rPr>
          <w:rFonts w:cs="Calibri"/>
        </w:rPr>
        <w:t xml:space="preserve">, </w:t>
      </w:r>
      <w:r w:rsidR="009C0021" w:rsidRPr="001774CA">
        <w:rPr>
          <w:rFonts w:cs="Calibri"/>
          <w:color w:val="000000"/>
        </w:rPr>
        <w:t>IOC Coordinator in Africa</w:t>
      </w:r>
      <w:r w:rsidR="009C0021" w:rsidRPr="001774CA">
        <w:rPr>
          <w:rFonts w:cs="Calibri"/>
        </w:rPr>
        <w:t xml:space="preserve">, presented the capacity development priorities for the IOC Sub Commission for African and Adjacent Island States. The priorities areas that have been identified by Member States include </w:t>
      </w:r>
      <w:r w:rsidR="009134B9" w:rsidRPr="001774CA">
        <w:rPr>
          <w:rFonts w:cs="Calibri"/>
        </w:rPr>
        <w:t>(</w:t>
      </w:r>
      <w:proofErr w:type="spellStart"/>
      <w:r w:rsidR="009134B9" w:rsidRPr="001774CA">
        <w:rPr>
          <w:rFonts w:cs="Calibri"/>
        </w:rPr>
        <w:t>i</w:t>
      </w:r>
      <w:proofErr w:type="spellEnd"/>
      <w:r w:rsidR="009134B9" w:rsidRPr="001774CA">
        <w:rPr>
          <w:rFonts w:cs="Calibri"/>
        </w:rPr>
        <w:t>) understanding the ocean and coastal processes around</w:t>
      </w:r>
      <w:r w:rsidR="009C0021" w:rsidRPr="001774CA">
        <w:rPr>
          <w:rFonts w:cs="Calibri"/>
        </w:rPr>
        <w:t xml:space="preserve"> Africa </w:t>
      </w:r>
      <w:r w:rsidR="000554C5" w:rsidRPr="001774CA">
        <w:rPr>
          <w:rFonts w:cs="Calibri"/>
        </w:rPr>
        <w:t xml:space="preserve">(ii) </w:t>
      </w:r>
      <w:r w:rsidR="009C0021" w:rsidRPr="001774CA">
        <w:rPr>
          <w:rFonts w:cs="Calibri"/>
        </w:rPr>
        <w:t xml:space="preserve">monitoring </w:t>
      </w:r>
      <w:r w:rsidR="009134B9" w:rsidRPr="001774CA">
        <w:rPr>
          <w:rFonts w:cs="Calibri"/>
        </w:rPr>
        <w:t xml:space="preserve">and early warning </w:t>
      </w:r>
      <w:r w:rsidR="009C0021" w:rsidRPr="001774CA">
        <w:rPr>
          <w:rFonts w:cs="Calibri"/>
        </w:rPr>
        <w:t>system</w:t>
      </w:r>
      <w:r w:rsidR="009134B9" w:rsidRPr="001774CA">
        <w:rPr>
          <w:rFonts w:cs="Calibri"/>
        </w:rPr>
        <w:t xml:space="preserve">s </w:t>
      </w:r>
      <w:r w:rsidR="009C0021" w:rsidRPr="001774CA">
        <w:rPr>
          <w:rFonts w:cs="Calibri"/>
        </w:rPr>
        <w:t xml:space="preserve">for </w:t>
      </w:r>
      <w:r w:rsidR="009134B9" w:rsidRPr="001774CA">
        <w:rPr>
          <w:rFonts w:cs="Calibri"/>
        </w:rPr>
        <w:t>coastal and natural</w:t>
      </w:r>
      <w:r w:rsidR="009C0021" w:rsidRPr="001774CA">
        <w:rPr>
          <w:rFonts w:cs="Calibri"/>
        </w:rPr>
        <w:t xml:space="preserve"> hazards, (iii) understanding Africa's oceans, (iv) managing and mitigating the impacts of coastal areas impacted by chang</w:t>
      </w:r>
      <w:r w:rsidR="009134B9" w:rsidRPr="001774CA">
        <w:rPr>
          <w:rFonts w:cs="Calibri"/>
        </w:rPr>
        <w:t>ing climate</w:t>
      </w:r>
      <w:r w:rsidR="009C0021" w:rsidRPr="001774CA">
        <w:rPr>
          <w:rFonts w:cs="Calibri"/>
        </w:rPr>
        <w:t xml:space="preserve">, (v) strengthening of marine </w:t>
      </w:r>
      <w:r w:rsidR="009134B9" w:rsidRPr="001774CA">
        <w:rPr>
          <w:rFonts w:cs="Calibri"/>
        </w:rPr>
        <w:t>the impacts of coastal hazards and climate change</w:t>
      </w:r>
      <w:r w:rsidR="009C0021" w:rsidRPr="001774CA">
        <w:rPr>
          <w:rFonts w:cs="Calibri"/>
        </w:rPr>
        <w:t xml:space="preserve">, and (vi) the creation of a critical mass of marine science professionals. The last two </w:t>
      </w:r>
      <w:r w:rsidR="002F5C43" w:rsidRPr="001774CA">
        <w:rPr>
          <w:rFonts w:cs="Calibri"/>
        </w:rPr>
        <w:t xml:space="preserve">priorities </w:t>
      </w:r>
      <w:r w:rsidR="009C0021" w:rsidRPr="001774CA">
        <w:rPr>
          <w:rFonts w:cs="Calibri"/>
        </w:rPr>
        <w:t>are especially relevant for the SG-OTGA.</w:t>
      </w:r>
      <w:r w:rsidR="002F5C43" w:rsidRPr="001774CA">
        <w:rPr>
          <w:rFonts w:cs="Calibri"/>
        </w:rPr>
        <w:t xml:space="preserve"> </w:t>
      </w:r>
      <w:r w:rsidR="00BA7E49" w:rsidRPr="001774CA">
        <w:rPr>
          <w:rFonts w:cs="Calibri"/>
        </w:rPr>
        <w:t xml:space="preserve">Mr </w:t>
      </w:r>
      <w:proofErr w:type="spellStart"/>
      <w:r w:rsidR="00BA7E49" w:rsidRPr="001774CA">
        <w:rPr>
          <w:rFonts w:cs="Calibri"/>
        </w:rPr>
        <w:t>Odido</w:t>
      </w:r>
      <w:proofErr w:type="spellEnd"/>
      <w:r w:rsidR="00BA7E49" w:rsidRPr="001774CA">
        <w:rPr>
          <w:rFonts w:cs="Calibri"/>
        </w:rPr>
        <w:t xml:space="preserve"> informed the Steering Group t</w:t>
      </w:r>
      <w:r w:rsidR="009C0021" w:rsidRPr="001774CA">
        <w:rPr>
          <w:rFonts w:cs="Calibri"/>
        </w:rPr>
        <w:t>h</w:t>
      </w:r>
      <w:r w:rsidR="00BA7E49" w:rsidRPr="001774CA">
        <w:rPr>
          <w:rFonts w:cs="Calibri"/>
        </w:rPr>
        <w:t>at th</w:t>
      </w:r>
      <w:r w:rsidR="009C0021" w:rsidRPr="001774CA">
        <w:rPr>
          <w:rFonts w:cs="Calibri"/>
        </w:rPr>
        <w:t>e Sub Commission has developed a capacity development strategy with three pillars (</w:t>
      </w:r>
      <w:proofErr w:type="spellStart"/>
      <w:r w:rsidR="009C0021" w:rsidRPr="001774CA">
        <w:rPr>
          <w:rFonts w:cs="Calibri"/>
        </w:rPr>
        <w:t>i</w:t>
      </w:r>
      <w:proofErr w:type="spellEnd"/>
      <w:r w:rsidR="009C0021" w:rsidRPr="001774CA">
        <w:rPr>
          <w:rFonts w:cs="Calibri"/>
        </w:rPr>
        <w:t>) basic training, (ii) continuous professional development</w:t>
      </w:r>
      <w:r w:rsidR="000554C5" w:rsidRPr="001774CA">
        <w:rPr>
          <w:rFonts w:cs="Calibri"/>
        </w:rPr>
        <w:t>,</w:t>
      </w:r>
      <w:r w:rsidR="009C0021" w:rsidRPr="001774CA">
        <w:rPr>
          <w:rFonts w:cs="Calibri"/>
        </w:rPr>
        <w:t xml:space="preserve"> and (iii) partnerships</w:t>
      </w:r>
      <w:r w:rsidR="002F5C43" w:rsidRPr="001774CA">
        <w:rPr>
          <w:rFonts w:cs="Calibri"/>
        </w:rPr>
        <w:t xml:space="preserve"> with other IOC sub-commissions and other organizations such as WIOMSA and UNEP</w:t>
      </w:r>
      <w:r w:rsidR="009C0021" w:rsidRPr="001774CA">
        <w:rPr>
          <w:rFonts w:cs="Calibri"/>
        </w:rPr>
        <w:t>. The continuous professional development pillar focuses on strengthening, improving the skills of scientists and technical st</w:t>
      </w:r>
      <w:r w:rsidR="000554C5" w:rsidRPr="001774CA">
        <w:rPr>
          <w:rFonts w:cs="Calibri"/>
        </w:rPr>
        <w:t>a</w:t>
      </w:r>
      <w:r w:rsidR="009C0021" w:rsidRPr="001774CA">
        <w:rPr>
          <w:rFonts w:cs="Calibri"/>
        </w:rPr>
        <w:t xml:space="preserve">ff through regional training centres such as </w:t>
      </w:r>
      <w:r w:rsidR="000554C5" w:rsidRPr="001774CA">
        <w:rPr>
          <w:rFonts w:cs="Calibri"/>
        </w:rPr>
        <w:t xml:space="preserve">the </w:t>
      </w:r>
      <w:r w:rsidR="009C0021" w:rsidRPr="001774CA">
        <w:rPr>
          <w:rFonts w:cs="Calibri"/>
        </w:rPr>
        <w:t>OTGA Regional Training Centres.</w:t>
      </w:r>
      <w:r w:rsidR="000554C5" w:rsidRPr="001774CA">
        <w:rPr>
          <w:rFonts w:cs="Calibri"/>
        </w:rPr>
        <w:t xml:space="preserve"> </w:t>
      </w:r>
      <w:r w:rsidR="002F5C43" w:rsidRPr="001774CA">
        <w:rPr>
          <w:rFonts w:cs="Calibri"/>
        </w:rPr>
        <w:t>The</w:t>
      </w:r>
      <w:r w:rsidR="009C0021" w:rsidRPr="001774CA">
        <w:rPr>
          <w:rFonts w:cs="Calibri"/>
        </w:rPr>
        <w:t xml:space="preserve"> </w:t>
      </w:r>
      <w:r w:rsidR="000554C5" w:rsidRPr="001774CA">
        <w:rPr>
          <w:rFonts w:cs="Calibri"/>
        </w:rPr>
        <w:t>designation</w:t>
      </w:r>
      <w:r w:rsidR="009C0021" w:rsidRPr="001774CA">
        <w:rPr>
          <w:rFonts w:cs="Calibri"/>
        </w:rPr>
        <w:t xml:space="preserve"> of the regional training cent</w:t>
      </w:r>
      <w:r w:rsidR="002F5C43" w:rsidRPr="001774CA">
        <w:rPr>
          <w:rFonts w:cs="Calibri"/>
        </w:rPr>
        <w:t>re</w:t>
      </w:r>
      <w:r w:rsidR="009C0021" w:rsidRPr="001774CA">
        <w:rPr>
          <w:rFonts w:cs="Calibri"/>
        </w:rPr>
        <w:t>s</w:t>
      </w:r>
      <w:r w:rsidR="002F5C43" w:rsidRPr="001774CA">
        <w:rPr>
          <w:rFonts w:cs="Calibri"/>
        </w:rPr>
        <w:t xml:space="preserve"> in</w:t>
      </w:r>
      <w:r w:rsidR="009C0021" w:rsidRPr="001774CA">
        <w:rPr>
          <w:rFonts w:cs="Calibri"/>
        </w:rPr>
        <w:t xml:space="preserve"> </w:t>
      </w:r>
      <w:r w:rsidR="000554C5" w:rsidRPr="001774CA">
        <w:rPr>
          <w:rFonts w:cs="Calibri"/>
        </w:rPr>
        <w:t>Mozambique,</w:t>
      </w:r>
      <w:r w:rsidR="009C0021" w:rsidRPr="001774CA">
        <w:rPr>
          <w:rFonts w:cs="Calibri"/>
        </w:rPr>
        <w:t xml:space="preserve"> </w:t>
      </w:r>
      <w:r w:rsidR="000554C5" w:rsidRPr="001774CA">
        <w:rPr>
          <w:rFonts w:cs="Calibri"/>
        </w:rPr>
        <w:t>Kenya</w:t>
      </w:r>
      <w:r w:rsidR="009C0021" w:rsidRPr="001774CA">
        <w:rPr>
          <w:rFonts w:cs="Calibri"/>
        </w:rPr>
        <w:t xml:space="preserve"> and Ghana</w:t>
      </w:r>
      <w:r w:rsidR="002F5C43" w:rsidRPr="001774CA">
        <w:rPr>
          <w:rFonts w:cs="Calibri"/>
        </w:rPr>
        <w:t xml:space="preserve"> is </w:t>
      </w:r>
      <w:r w:rsidR="009C0021" w:rsidRPr="001774CA">
        <w:rPr>
          <w:rFonts w:cs="Calibri"/>
        </w:rPr>
        <w:t>an important step in developing infrastructure required for training</w:t>
      </w:r>
      <w:r w:rsidR="002F5C43" w:rsidRPr="001774CA">
        <w:rPr>
          <w:rFonts w:cs="Calibri"/>
        </w:rPr>
        <w:t xml:space="preserve"> and t</w:t>
      </w:r>
      <w:r w:rsidR="009C0021" w:rsidRPr="001774CA">
        <w:rPr>
          <w:rFonts w:cs="Calibri"/>
        </w:rPr>
        <w:t>h</w:t>
      </w:r>
      <w:r w:rsidR="002F5C43" w:rsidRPr="001774CA">
        <w:rPr>
          <w:rFonts w:cs="Calibri"/>
        </w:rPr>
        <w:t>ese</w:t>
      </w:r>
      <w:r w:rsidR="009C0021" w:rsidRPr="001774CA">
        <w:rPr>
          <w:rFonts w:cs="Calibri"/>
        </w:rPr>
        <w:t xml:space="preserve"> </w:t>
      </w:r>
      <w:r w:rsidR="002F5C43" w:rsidRPr="001774CA">
        <w:rPr>
          <w:rFonts w:cs="Calibri"/>
        </w:rPr>
        <w:t>R</w:t>
      </w:r>
      <w:r w:rsidR="009C0021" w:rsidRPr="001774CA">
        <w:rPr>
          <w:rFonts w:cs="Calibri"/>
        </w:rPr>
        <w:t xml:space="preserve">egional </w:t>
      </w:r>
      <w:r w:rsidR="002F5C43" w:rsidRPr="001774CA">
        <w:rPr>
          <w:rFonts w:cs="Calibri"/>
        </w:rPr>
        <w:t>Training C</w:t>
      </w:r>
      <w:r w:rsidR="009C0021" w:rsidRPr="001774CA">
        <w:rPr>
          <w:rFonts w:cs="Calibri"/>
        </w:rPr>
        <w:t>ent</w:t>
      </w:r>
      <w:r w:rsidR="002F5C43" w:rsidRPr="001774CA">
        <w:rPr>
          <w:rFonts w:cs="Calibri"/>
        </w:rPr>
        <w:t>res</w:t>
      </w:r>
      <w:r w:rsidR="009C0021" w:rsidRPr="001774CA">
        <w:rPr>
          <w:rFonts w:cs="Calibri"/>
        </w:rPr>
        <w:t xml:space="preserve"> ha</w:t>
      </w:r>
      <w:r w:rsidR="002F5C43" w:rsidRPr="001774CA">
        <w:rPr>
          <w:rFonts w:cs="Calibri"/>
        </w:rPr>
        <w:t>ve</w:t>
      </w:r>
      <w:r w:rsidR="009C0021" w:rsidRPr="001774CA">
        <w:rPr>
          <w:rFonts w:cs="Calibri"/>
        </w:rPr>
        <w:t xml:space="preserve"> already organized training courses on a wide range of topics.</w:t>
      </w:r>
      <w:r w:rsidR="002F5C43" w:rsidRPr="001774CA">
        <w:rPr>
          <w:rFonts w:cs="Calibri"/>
        </w:rPr>
        <w:t xml:space="preserve"> </w:t>
      </w:r>
      <w:r w:rsidR="009C0021" w:rsidRPr="001774CA">
        <w:rPr>
          <w:rFonts w:cs="Calibri"/>
        </w:rPr>
        <w:t>Ship</w:t>
      </w:r>
      <w:r w:rsidR="002F5C43" w:rsidRPr="001774CA">
        <w:rPr>
          <w:rFonts w:cs="Calibri"/>
        </w:rPr>
        <w:t>board</w:t>
      </w:r>
      <w:r w:rsidR="009C0021" w:rsidRPr="001774CA">
        <w:rPr>
          <w:rFonts w:cs="Calibri"/>
        </w:rPr>
        <w:t xml:space="preserve"> training on both South Africa and Kenya research vessels</w:t>
      </w:r>
      <w:r w:rsidR="002F5C43" w:rsidRPr="001774CA">
        <w:rPr>
          <w:rFonts w:cs="Calibri"/>
        </w:rPr>
        <w:t xml:space="preserve"> was also conducted</w:t>
      </w:r>
      <w:r w:rsidR="00467B7B" w:rsidRPr="001774CA">
        <w:rPr>
          <w:rFonts w:cs="Calibri"/>
        </w:rPr>
        <w:t xml:space="preserve">. </w:t>
      </w:r>
      <w:r w:rsidR="002F5C43" w:rsidRPr="001774CA">
        <w:rPr>
          <w:rFonts w:cs="Calibri"/>
        </w:rPr>
        <w:t>An</w:t>
      </w:r>
      <w:r w:rsidR="009C0021" w:rsidRPr="001774CA">
        <w:rPr>
          <w:rFonts w:cs="Calibri"/>
        </w:rPr>
        <w:t xml:space="preserve"> </w:t>
      </w:r>
      <w:r w:rsidR="002F5C43" w:rsidRPr="001774CA">
        <w:rPr>
          <w:rFonts w:cs="Calibri"/>
        </w:rPr>
        <w:t>o</w:t>
      </w:r>
      <w:r w:rsidR="009C0021" w:rsidRPr="001774CA">
        <w:rPr>
          <w:rFonts w:cs="Calibri"/>
        </w:rPr>
        <w:t xml:space="preserve">ceanography training manual for the Western Indian Ocean </w:t>
      </w:r>
      <w:r w:rsidR="002F5C43" w:rsidRPr="001774CA">
        <w:rPr>
          <w:rFonts w:cs="Calibri"/>
        </w:rPr>
        <w:t xml:space="preserve">is being developed and </w:t>
      </w:r>
      <w:r w:rsidR="009C0021" w:rsidRPr="001774CA">
        <w:rPr>
          <w:rFonts w:cs="Calibri"/>
        </w:rPr>
        <w:t>similar training manuals for other ocean basins around Africa</w:t>
      </w:r>
      <w:r w:rsidR="002F5C43" w:rsidRPr="001774CA">
        <w:rPr>
          <w:rFonts w:cs="Calibri"/>
        </w:rPr>
        <w:t xml:space="preserve"> will be developed.</w:t>
      </w:r>
      <w:r w:rsidR="00BA7E49" w:rsidRPr="001774CA">
        <w:rPr>
          <w:rFonts w:cs="Calibri"/>
        </w:rPr>
        <w:t xml:space="preserve"> </w:t>
      </w:r>
      <w:r w:rsidR="00467B7B" w:rsidRPr="001774CA">
        <w:rPr>
          <w:rFonts w:cs="Calibri"/>
        </w:rPr>
        <w:t xml:space="preserve">A regional </w:t>
      </w:r>
      <w:r w:rsidR="009C0021" w:rsidRPr="001774CA">
        <w:rPr>
          <w:rFonts w:cs="Calibri"/>
        </w:rPr>
        <w:t xml:space="preserve">consultation workshop </w:t>
      </w:r>
      <w:r w:rsidR="00467B7B" w:rsidRPr="001774CA">
        <w:rPr>
          <w:rFonts w:cs="Calibri"/>
        </w:rPr>
        <w:t>on the UN Decade of Ocean Science of Sustainable Development, which met in January 2020 proposed</w:t>
      </w:r>
      <w:r w:rsidR="009C0021" w:rsidRPr="001774CA">
        <w:rPr>
          <w:rFonts w:cs="Calibri"/>
        </w:rPr>
        <w:t xml:space="preserve"> five recommendations, each of which had elements of capacity development. The</w:t>
      </w:r>
      <w:r w:rsidR="00467B7B" w:rsidRPr="001774CA">
        <w:rPr>
          <w:rFonts w:cs="Calibri"/>
        </w:rPr>
        <w:t>se</w:t>
      </w:r>
      <w:r w:rsidR="00BA7E49" w:rsidRPr="001774CA">
        <w:rPr>
          <w:rFonts w:cs="Calibri"/>
        </w:rPr>
        <w:t xml:space="preserve"> </w:t>
      </w:r>
      <w:r w:rsidR="00467B7B" w:rsidRPr="001774CA">
        <w:rPr>
          <w:rFonts w:cs="Calibri"/>
        </w:rPr>
        <w:t>were (</w:t>
      </w:r>
      <w:proofErr w:type="spellStart"/>
      <w:r w:rsidR="00467B7B" w:rsidRPr="001774CA">
        <w:rPr>
          <w:rFonts w:cs="Calibri"/>
        </w:rPr>
        <w:t>i</w:t>
      </w:r>
      <w:proofErr w:type="spellEnd"/>
      <w:r w:rsidR="00467B7B" w:rsidRPr="001774CA">
        <w:rPr>
          <w:rFonts w:cs="Calibri"/>
        </w:rPr>
        <w:t xml:space="preserve">) harnessing the demographic dividend by </w:t>
      </w:r>
      <w:r w:rsidR="00467B7B" w:rsidRPr="001774CA">
        <w:rPr>
          <w:rFonts w:cs="Calibri"/>
        </w:rPr>
        <w:lastRenderedPageBreak/>
        <w:t xml:space="preserve">empowering </w:t>
      </w:r>
      <w:r w:rsidR="009C0021" w:rsidRPr="001774CA">
        <w:rPr>
          <w:rFonts w:cs="Calibri"/>
        </w:rPr>
        <w:t>the pool of youth population</w:t>
      </w:r>
      <w:r w:rsidR="00467B7B" w:rsidRPr="001774CA">
        <w:rPr>
          <w:rFonts w:cs="Calibri"/>
        </w:rPr>
        <w:t>,</w:t>
      </w:r>
      <w:r w:rsidR="009C0021" w:rsidRPr="001774CA">
        <w:rPr>
          <w:rFonts w:cs="Calibri"/>
        </w:rPr>
        <w:t xml:space="preserve"> </w:t>
      </w:r>
      <w:r w:rsidR="00467B7B" w:rsidRPr="001774CA">
        <w:rPr>
          <w:rFonts w:cs="Calibri"/>
        </w:rPr>
        <w:t>(ii) catalyse research in</w:t>
      </w:r>
      <w:r w:rsidR="009C0021" w:rsidRPr="001774CA">
        <w:rPr>
          <w:rFonts w:cs="Calibri"/>
        </w:rPr>
        <w:t xml:space="preserve"> ocean science through focused ocean literacy programs, </w:t>
      </w:r>
      <w:r w:rsidR="00467B7B" w:rsidRPr="001774CA">
        <w:rPr>
          <w:rFonts w:cs="Calibri"/>
        </w:rPr>
        <w:t xml:space="preserve">(iii) </w:t>
      </w:r>
      <w:r w:rsidR="009C0021" w:rsidRPr="001774CA">
        <w:rPr>
          <w:rFonts w:cs="Calibri"/>
        </w:rPr>
        <w:t>improving the quality and quantity of research outputs and ensuring their outputs are used in transforming lives through innovation and robust application and ocean science</w:t>
      </w:r>
      <w:r w:rsidR="00467B7B" w:rsidRPr="001774CA">
        <w:rPr>
          <w:rFonts w:cs="Calibri"/>
        </w:rPr>
        <w:t xml:space="preserve">, (iv) </w:t>
      </w:r>
      <w:r w:rsidR="009C0021" w:rsidRPr="001774CA">
        <w:rPr>
          <w:rFonts w:cs="Calibri"/>
        </w:rPr>
        <w:t>strengthening ocean research through integration of science, greater investment</w:t>
      </w:r>
      <w:r w:rsidR="00467B7B" w:rsidRPr="001774CA">
        <w:rPr>
          <w:rFonts w:cs="Calibri"/>
        </w:rPr>
        <w:t xml:space="preserve"> in</w:t>
      </w:r>
      <w:r w:rsidR="009C0021" w:rsidRPr="001774CA">
        <w:rPr>
          <w:rFonts w:cs="Calibri"/>
        </w:rPr>
        <w:t xml:space="preserve"> ocean of serving systems</w:t>
      </w:r>
      <w:r w:rsidR="00467B7B" w:rsidRPr="001774CA">
        <w:rPr>
          <w:rFonts w:cs="Calibri"/>
        </w:rPr>
        <w:t xml:space="preserve"> </w:t>
      </w:r>
      <w:r w:rsidR="009C0021" w:rsidRPr="001774CA">
        <w:rPr>
          <w:rFonts w:cs="Calibri"/>
        </w:rPr>
        <w:t>and improved science policy interface.</w:t>
      </w:r>
      <w:r w:rsidR="00467B7B" w:rsidRPr="001774CA">
        <w:rPr>
          <w:rFonts w:cs="Calibri"/>
        </w:rPr>
        <w:t>, and (v)</w:t>
      </w:r>
      <w:r w:rsidR="009C0021" w:rsidRPr="001774CA">
        <w:rPr>
          <w:rFonts w:cs="Calibri"/>
        </w:rPr>
        <w:t xml:space="preserve"> establish</w:t>
      </w:r>
      <w:r w:rsidR="00467B7B" w:rsidRPr="001774CA">
        <w:rPr>
          <w:rFonts w:cs="Calibri"/>
        </w:rPr>
        <w:t>ing a</w:t>
      </w:r>
      <w:r w:rsidR="009C0021" w:rsidRPr="001774CA">
        <w:rPr>
          <w:rFonts w:cs="Calibri"/>
        </w:rPr>
        <w:t xml:space="preserve"> </w:t>
      </w:r>
      <w:r w:rsidR="00467B7B" w:rsidRPr="001774CA">
        <w:rPr>
          <w:rFonts w:cs="Calibri"/>
        </w:rPr>
        <w:t>u</w:t>
      </w:r>
      <w:r w:rsidR="009C0021" w:rsidRPr="001774CA">
        <w:rPr>
          <w:rFonts w:cs="Calibri"/>
        </w:rPr>
        <w:t>niversity</w:t>
      </w:r>
      <w:r w:rsidR="00467B7B" w:rsidRPr="001774CA">
        <w:rPr>
          <w:rFonts w:cs="Calibri"/>
        </w:rPr>
        <w:t>-</w:t>
      </w:r>
      <w:r w:rsidR="009C0021" w:rsidRPr="001774CA">
        <w:rPr>
          <w:rFonts w:cs="Calibri"/>
        </w:rPr>
        <w:t xml:space="preserve">based </w:t>
      </w:r>
      <w:r w:rsidR="00467B7B" w:rsidRPr="001774CA">
        <w:rPr>
          <w:rFonts w:cs="Calibri"/>
        </w:rPr>
        <w:t>o</w:t>
      </w:r>
      <w:r w:rsidR="009C0021" w:rsidRPr="001774CA">
        <w:rPr>
          <w:rFonts w:cs="Calibri"/>
        </w:rPr>
        <w:t xml:space="preserve">cean </w:t>
      </w:r>
      <w:r w:rsidR="00BA7E49" w:rsidRPr="001774CA">
        <w:rPr>
          <w:rFonts w:cs="Calibri"/>
        </w:rPr>
        <w:t>i</w:t>
      </w:r>
      <w:r w:rsidR="009C0021" w:rsidRPr="001774CA">
        <w:rPr>
          <w:rFonts w:cs="Calibri"/>
        </w:rPr>
        <w:t>nnovation Incubator</w:t>
      </w:r>
      <w:r w:rsidR="00BA7E49" w:rsidRPr="001774CA">
        <w:rPr>
          <w:rFonts w:cs="Calibri"/>
        </w:rPr>
        <w:t xml:space="preserve"> h</w:t>
      </w:r>
      <w:r w:rsidR="009C0021" w:rsidRPr="001774CA">
        <w:rPr>
          <w:rFonts w:cs="Calibri"/>
        </w:rPr>
        <w:t>ubs supported by the private sector.</w:t>
      </w:r>
      <w:r w:rsidR="00BA7E49" w:rsidRPr="001774CA">
        <w:rPr>
          <w:rFonts w:cs="Calibri"/>
        </w:rPr>
        <w:t xml:space="preserve"> </w:t>
      </w:r>
      <w:r w:rsidR="009C0021" w:rsidRPr="001774CA">
        <w:rPr>
          <w:rFonts w:cs="Calibri"/>
        </w:rPr>
        <w:t>Some areas that were flooded that are important for capacity development was one national funding of Washington research and capacity development. Secondly, establishment of an exchange program. Thirdly, of course, the improvement of quality, equity of research output, assessments of cashiers of capacity in the region and schedule major clients for capacity development and how their requirements can be addressed.</w:t>
      </w:r>
      <w:r w:rsidR="00BA7E49" w:rsidRPr="001774CA">
        <w:rPr>
          <w:rFonts w:cs="Calibri"/>
        </w:rPr>
        <w:t xml:space="preserve"> Mr </w:t>
      </w:r>
      <w:proofErr w:type="spellStart"/>
      <w:r w:rsidR="00BA7E49" w:rsidRPr="001774CA">
        <w:rPr>
          <w:rFonts w:cs="Calibri"/>
        </w:rPr>
        <w:t>Odido</w:t>
      </w:r>
      <w:proofErr w:type="spellEnd"/>
      <w:r w:rsidR="00BA7E49" w:rsidRPr="001774CA">
        <w:rPr>
          <w:rFonts w:cs="Calibri"/>
        </w:rPr>
        <w:t xml:space="preserve"> highlighted </w:t>
      </w:r>
      <w:r w:rsidR="009C0021" w:rsidRPr="001774CA">
        <w:rPr>
          <w:rFonts w:cs="Calibri"/>
        </w:rPr>
        <w:t xml:space="preserve">several areas </w:t>
      </w:r>
      <w:r w:rsidR="00BA7E49" w:rsidRPr="001774CA">
        <w:rPr>
          <w:rFonts w:cs="Calibri"/>
        </w:rPr>
        <w:t xml:space="preserve">that have been </w:t>
      </w:r>
      <w:r w:rsidR="009C0021" w:rsidRPr="001774CA">
        <w:rPr>
          <w:rFonts w:cs="Calibri"/>
        </w:rPr>
        <w:t>identified for capacity development.</w:t>
      </w:r>
      <w:r w:rsidR="00BA7E49" w:rsidRPr="001774CA">
        <w:rPr>
          <w:rFonts w:cs="Calibri"/>
        </w:rPr>
        <w:t xml:space="preserve"> A regional gap analysis will develop a statement of priority needs for Africa under the Ocean Decade and </w:t>
      </w:r>
      <w:r w:rsidR="009C0021" w:rsidRPr="001774CA">
        <w:rPr>
          <w:rFonts w:cs="Calibri"/>
        </w:rPr>
        <w:t xml:space="preserve">identify the key barriers, </w:t>
      </w:r>
      <w:proofErr w:type="gramStart"/>
      <w:r w:rsidR="009C0021" w:rsidRPr="001774CA">
        <w:rPr>
          <w:rFonts w:cs="Calibri"/>
        </w:rPr>
        <w:t>opportunities</w:t>
      </w:r>
      <w:proofErr w:type="gramEnd"/>
      <w:r w:rsidR="009C0021" w:rsidRPr="001774CA">
        <w:rPr>
          <w:rFonts w:cs="Calibri"/>
        </w:rPr>
        <w:t xml:space="preserve"> </w:t>
      </w:r>
      <w:r w:rsidR="00BA7E49" w:rsidRPr="001774CA">
        <w:rPr>
          <w:rFonts w:cs="Calibri"/>
        </w:rPr>
        <w:t>and actions to meet these needs.</w:t>
      </w:r>
      <w:r w:rsidR="009C0021" w:rsidRPr="001774CA">
        <w:rPr>
          <w:rFonts w:cs="Calibri"/>
        </w:rPr>
        <w:t xml:space="preserve"> </w:t>
      </w:r>
    </w:p>
    <w:p w14:paraId="7A9D973C" w14:textId="77777777" w:rsidR="00B75E17" w:rsidRPr="001774CA" w:rsidRDefault="00B75E17" w:rsidP="00B75E17">
      <w:pPr>
        <w:rPr>
          <w:rFonts w:cs="Calibri"/>
        </w:rPr>
      </w:pPr>
      <w:r w:rsidRPr="001774CA">
        <w:rPr>
          <w:rFonts w:cs="Calibri"/>
          <w:u w:val="single"/>
        </w:rPr>
        <w:t>Discussion</w:t>
      </w:r>
      <w:r w:rsidRPr="001774CA">
        <w:rPr>
          <w:rFonts w:cs="Calibri"/>
        </w:rPr>
        <w:t>.</w:t>
      </w:r>
    </w:p>
    <w:p w14:paraId="0ABFD6AE" w14:textId="07E14DB4" w:rsidR="00B75E17" w:rsidRPr="001774CA" w:rsidRDefault="00B75E17" w:rsidP="00B75E17">
      <w:pPr>
        <w:rPr>
          <w:rFonts w:cs="Calibri"/>
        </w:rPr>
      </w:pPr>
      <w:r w:rsidRPr="001774CA">
        <w:rPr>
          <w:rFonts w:cs="Calibri"/>
        </w:rPr>
        <w:t xml:space="preserve">The representative of RTC Belgium noted that WIOMSA is quite active in training and asked how OTGA can collaborate with WIOMSA for training purposes. Mr </w:t>
      </w:r>
      <w:proofErr w:type="spellStart"/>
      <w:r w:rsidRPr="001774CA">
        <w:rPr>
          <w:rFonts w:cs="Calibri"/>
        </w:rPr>
        <w:t>Odido</w:t>
      </w:r>
      <w:proofErr w:type="spellEnd"/>
      <w:r w:rsidRPr="001774CA">
        <w:rPr>
          <w:rFonts w:cs="Calibri"/>
        </w:rPr>
        <w:t xml:space="preserve"> explained WIOMSA has a membership of over 500 scientists spread over western Indian Ocean and could be a key partner for OTGA. The representative of RTC Belgium</w:t>
      </w:r>
      <w:r w:rsidR="00D46671">
        <w:rPr>
          <w:rFonts w:cs="Calibri"/>
        </w:rPr>
        <w:t xml:space="preserve"> / OTGA Secretariat </w:t>
      </w:r>
      <w:r w:rsidRPr="001774CA">
        <w:rPr>
          <w:rFonts w:cs="Calibri"/>
        </w:rPr>
        <w:t xml:space="preserve">also asked about some of the difficulties faced when delivering online training for African countries. Mr </w:t>
      </w:r>
      <w:proofErr w:type="spellStart"/>
      <w:r w:rsidRPr="001774CA">
        <w:rPr>
          <w:rFonts w:cs="Calibri"/>
        </w:rPr>
        <w:t>Odido</w:t>
      </w:r>
      <w:proofErr w:type="spellEnd"/>
      <w:r w:rsidRPr="001774CA">
        <w:rPr>
          <w:rFonts w:cs="Calibri"/>
        </w:rPr>
        <w:t xml:space="preserve"> noted many events, including workshops, are now conducted online and internet access is increasingly improving in Africa, though for some areas it may be a challenge. Access and cost via smart phones have improved and it is important to ensure OTGA training material is accessible on mobile devices.</w:t>
      </w:r>
    </w:p>
    <w:p w14:paraId="3BFB59E1" w14:textId="62FEAADA" w:rsidR="00F319F1" w:rsidRPr="001774CA" w:rsidRDefault="00F319F1" w:rsidP="000F7F73">
      <w:pPr>
        <w:rPr>
          <w:rFonts w:cs="Calibri"/>
        </w:rPr>
      </w:pPr>
      <w:r w:rsidRPr="001774CA">
        <w:rPr>
          <w:rFonts w:cs="Calibri"/>
        </w:rPr>
        <w:t xml:space="preserve">All presentations submitted are available on the meeting site. </w:t>
      </w:r>
    </w:p>
    <w:p w14:paraId="1BDA8473" w14:textId="68328B71" w:rsidR="00974396" w:rsidRPr="00B75E17" w:rsidRDefault="00974396" w:rsidP="00974396">
      <w:pPr>
        <w:pStyle w:val="Heading2"/>
        <w:rPr>
          <w:rFonts w:cs="Calibri"/>
        </w:rPr>
      </w:pPr>
      <w:bookmarkStart w:id="44" w:name="_Toc88813441"/>
      <w:r w:rsidRPr="00B75E17">
        <w:rPr>
          <w:rFonts w:cs="Calibri"/>
        </w:rPr>
        <w:t>Other OTGA Activities</w:t>
      </w:r>
      <w:bookmarkEnd w:id="44"/>
    </w:p>
    <w:p w14:paraId="6D6F3780" w14:textId="5F2335E5" w:rsidR="0093443C" w:rsidRPr="001774CA" w:rsidRDefault="0093443C" w:rsidP="0093443C">
      <w:pPr>
        <w:rPr>
          <w:rFonts w:cs="Calibri"/>
        </w:rPr>
      </w:pPr>
      <w:r w:rsidRPr="001774CA">
        <w:rPr>
          <w:rFonts w:cs="Calibri"/>
        </w:rPr>
        <w:t xml:space="preserve">Ms </w:t>
      </w:r>
      <w:r w:rsidR="00974396" w:rsidRPr="001774CA">
        <w:rPr>
          <w:rFonts w:cs="Calibri"/>
        </w:rPr>
        <w:t xml:space="preserve">Claudia Delgado </w:t>
      </w:r>
      <w:r w:rsidRPr="001774CA">
        <w:rPr>
          <w:rFonts w:cs="Calibri"/>
        </w:rPr>
        <w:t xml:space="preserve">informed the Group that </w:t>
      </w:r>
      <w:r w:rsidR="007D2B69" w:rsidRPr="001774CA">
        <w:rPr>
          <w:rFonts w:cs="Calibri"/>
        </w:rPr>
        <w:t xml:space="preserve">OTGA </w:t>
      </w:r>
      <w:r w:rsidRPr="001774CA">
        <w:rPr>
          <w:rFonts w:cs="Calibri"/>
          <w:lang w:val="en-GB"/>
        </w:rPr>
        <w:t xml:space="preserve">collaborates with other partners by hosting or facilitating training courses. In addition to the courses organised by RTCs and STCs, </w:t>
      </w:r>
      <w:r w:rsidRPr="001774CA">
        <w:rPr>
          <w:rFonts w:cs="Calibri"/>
        </w:rPr>
        <w:t>OTGA has hosted courses in partnership with other stakeholders, including IMARPE/NOAA, VLIZ/</w:t>
      </w:r>
      <w:proofErr w:type="spellStart"/>
      <w:r w:rsidRPr="001774CA">
        <w:rPr>
          <w:rFonts w:cs="Calibri"/>
        </w:rPr>
        <w:t>EMODnet</w:t>
      </w:r>
      <w:proofErr w:type="spellEnd"/>
      <w:r w:rsidRPr="001774CA">
        <w:rPr>
          <w:rFonts w:cs="Calibri"/>
        </w:rPr>
        <w:t xml:space="preserve">, AWI, BODC and POGO. In </w:t>
      </w:r>
      <w:proofErr w:type="gramStart"/>
      <w:r w:rsidRPr="001774CA">
        <w:rPr>
          <w:rFonts w:cs="Calibri"/>
        </w:rPr>
        <w:t>addition</w:t>
      </w:r>
      <w:proofErr w:type="gramEnd"/>
      <w:r w:rsidRPr="001774CA">
        <w:rPr>
          <w:rFonts w:cs="Calibri"/>
        </w:rPr>
        <w:t xml:space="preserve"> OTGA organised joint training courses with EUMETSAT and Mercator Ocean and </w:t>
      </w:r>
      <w:r w:rsidRPr="001774CA">
        <w:rPr>
          <w:rFonts w:cs="Calibri"/>
          <w:lang w:val="en-GB"/>
        </w:rPr>
        <w:t xml:space="preserve">is part of the stakeholder group of the All-Atlantic Ocean Research Alliance Project. Within IOC, OTGA is a member of the </w:t>
      </w:r>
      <w:proofErr w:type="spellStart"/>
      <w:proofErr w:type="gramStart"/>
      <w:r w:rsidRPr="001774CA">
        <w:rPr>
          <w:rFonts w:cs="Calibri"/>
          <w:lang w:val="en-GB"/>
        </w:rPr>
        <w:t>OceanBestPractices</w:t>
      </w:r>
      <w:proofErr w:type="spellEnd"/>
      <w:proofErr w:type="gramEnd"/>
      <w:r w:rsidRPr="001774CA">
        <w:rPr>
          <w:rFonts w:cs="Calibri"/>
          <w:lang w:val="en-GB"/>
        </w:rPr>
        <w:t xml:space="preserve"> and the Ocean </w:t>
      </w:r>
      <w:proofErr w:type="spellStart"/>
      <w:r w:rsidRPr="001774CA">
        <w:rPr>
          <w:rFonts w:cs="Calibri"/>
          <w:lang w:val="en-GB"/>
        </w:rPr>
        <w:t>InfoHub</w:t>
      </w:r>
      <w:proofErr w:type="spellEnd"/>
      <w:r w:rsidRPr="001774CA">
        <w:rPr>
          <w:rFonts w:cs="Calibri"/>
          <w:lang w:val="en-GB"/>
        </w:rPr>
        <w:t xml:space="preserve"> Steering Groups works in close collaboration with the IOC Capacity Development Group of Experts. </w:t>
      </w:r>
      <w:r w:rsidRPr="001774CA">
        <w:rPr>
          <w:rFonts w:cs="Calibri"/>
        </w:rPr>
        <w:t>OTGA was represen</w:t>
      </w:r>
      <w:r w:rsidR="00D305FF" w:rsidRPr="001774CA">
        <w:rPr>
          <w:rFonts w:cs="Calibri"/>
        </w:rPr>
        <w:t>ted</w:t>
      </w:r>
      <w:r w:rsidRPr="001774CA">
        <w:rPr>
          <w:rFonts w:cs="Calibri"/>
        </w:rPr>
        <w:t xml:space="preserve"> at several international online meetings in 2021, namely </w:t>
      </w:r>
      <w:r w:rsidRPr="001774CA">
        <w:rPr>
          <w:rFonts w:cs="Calibri"/>
          <w:lang w:val="en-GB"/>
        </w:rPr>
        <w:t xml:space="preserve">IMDIS (12-14 April 2021), </w:t>
      </w:r>
      <w:proofErr w:type="spellStart"/>
      <w:r w:rsidRPr="001774CA">
        <w:rPr>
          <w:rFonts w:cs="Calibri"/>
          <w:lang w:val="en-GB"/>
        </w:rPr>
        <w:t>AANChOR</w:t>
      </w:r>
      <w:proofErr w:type="spellEnd"/>
      <w:r w:rsidRPr="001774CA">
        <w:rPr>
          <w:rFonts w:cs="Calibri"/>
          <w:lang w:val="en-GB"/>
        </w:rPr>
        <w:t xml:space="preserve"> SG Meetings (31 May/1 June 2021), All-Atlantic 2021 – All-Atlantic R&amp;I for a Sustainable Ocean: Ministerial High-Level &amp; Stakeholders Conference (2 - 4 June 2021), IOC Capacity Development Webinar (prep for the IOC Assembly 31</w:t>
      </w:r>
      <w:r w:rsidRPr="001774CA">
        <w:rPr>
          <w:rFonts w:cs="Calibri"/>
          <w:vertAlign w:val="superscript"/>
          <w:lang w:val="en-GB"/>
        </w:rPr>
        <w:t>st</w:t>
      </w:r>
      <w:r w:rsidRPr="001774CA">
        <w:rPr>
          <w:rFonts w:cs="Calibri"/>
          <w:lang w:val="en-GB"/>
        </w:rPr>
        <w:t xml:space="preserve"> Session, 7 June 2021), </w:t>
      </w:r>
      <w:proofErr w:type="spellStart"/>
      <w:r w:rsidRPr="001774CA">
        <w:rPr>
          <w:rFonts w:cs="Calibri"/>
          <w:lang w:val="en-GB"/>
        </w:rPr>
        <w:t>UfM</w:t>
      </w:r>
      <w:proofErr w:type="spellEnd"/>
      <w:r w:rsidRPr="001774CA">
        <w:rPr>
          <w:rFonts w:cs="Calibri"/>
          <w:lang w:val="en-GB"/>
        </w:rPr>
        <w:t xml:space="preserve">/WESTMED Webinar on Digitalization skills (9 June 2021), and BBNJ Intersessional Work: webinar on </w:t>
      </w:r>
      <w:proofErr w:type="gramStart"/>
      <w:r w:rsidRPr="001774CA">
        <w:rPr>
          <w:rFonts w:cs="Calibri"/>
          <w:lang w:val="en-GB"/>
        </w:rPr>
        <w:t>Clearing-House</w:t>
      </w:r>
      <w:proofErr w:type="gramEnd"/>
      <w:r w:rsidRPr="001774CA">
        <w:rPr>
          <w:rFonts w:cs="Calibri"/>
          <w:lang w:val="en-GB"/>
        </w:rPr>
        <w:t xml:space="preserve"> (14 October 2021).</w:t>
      </w:r>
    </w:p>
    <w:p w14:paraId="32E26BB4" w14:textId="45F78302" w:rsidR="00974396" w:rsidRPr="00B75E17" w:rsidRDefault="00974396" w:rsidP="00974396">
      <w:pPr>
        <w:pStyle w:val="Heading2"/>
        <w:rPr>
          <w:rFonts w:cs="Calibri"/>
        </w:rPr>
      </w:pPr>
      <w:bookmarkStart w:id="45" w:name="_Toc88813442"/>
      <w:r w:rsidRPr="00B75E17">
        <w:rPr>
          <w:rFonts w:cs="Calibri"/>
        </w:rPr>
        <w:lastRenderedPageBreak/>
        <w:t>OTGA Project Budget</w:t>
      </w:r>
      <w:bookmarkEnd w:id="45"/>
    </w:p>
    <w:p w14:paraId="38E17071" w14:textId="0DE1F755" w:rsidR="00AD75CB" w:rsidRPr="001774CA" w:rsidRDefault="00974396" w:rsidP="00974396">
      <w:pPr>
        <w:rPr>
          <w:rFonts w:cs="Calibri"/>
        </w:rPr>
      </w:pPr>
      <w:r w:rsidRPr="001774CA">
        <w:rPr>
          <w:rFonts w:cs="Calibri"/>
        </w:rPr>
        <w:t xml:space="preserve">This agenda item was introduced by Ms Kristin de </w:t>
      </w:r>
      <w:proofErr w:type="spellStart"/>
      <w:r w:rsidRPr="001774CA">
        <w:rPr>
          <w:rFonts w:cs="Calibri"/>
        </w:rPr>
        <w:t>Lichtervelde</w:t>
      </w:r>
      <w:proofErr w:type="spellEnd"/>
      <w:r w:rsidRPr="001774CA">
        <w:rPr>
          <w:rFonts w:cs="Calibri"/>
        </w:rPr>
        <w:t xml:space="preserve">, Administrative Services Manager for the UNESCO/IOC Project Office for IODE. </w:t>
      </w:r>
      <w:r w:rsidR="001004D8" w:rsidRPr="001774CA">
        <w:rPr>
          <w:rFonts w:cs="Calibri"/>
          <w:lang w:val="en-US"/>
        </w:rPr>
        <w:t xml:space="preserve">She informed the Group that when the OTGA II project was submitted and approved, its budget was mainly based on face-to-face training courses but immediately after the project was launched, the COVID pandemic hit and </w:t>
      </w:r>
      <w:r w:rsidR="001004D8" w:rsidRPr="001774CA">
        <w:rPr>
          <w:rFonts w:cs="Calibri"/>
        </w:rPr>
        <w:t xml:space="preserve">OTGA moved to online training. </w:t>
      </w:r>
      <w:r w:rsidR="001004D8" w:rsidRPr="001774CA">
        <w:rPr>
          <w:rFonts w:cs="Calibri"/>
          <w:lang w:val="en-US"/>
        </w:rPr>
        <w:t xml:space="preserve">The OTGA budget can be </w:t>
      </w:r>
      <w:r w:rsidR="001004D8" w:rsidRPr="001774CA">
        <w:rPr>
          <w:rFonts w:cs="Calibri"/>
        </w:rPr>
        <w:t xml:space="preserve">used for both course development and face-to-face courses, however it is highly </w:t>
      </w:r>
      <w:r w:rsidR="003C3A69" w:rsidRPr="001774CA">
        <w:rPr>
          <w:rFonts w:cs="Calibri"/>
        </w:rPr>
        <w:t>recommended</w:t>
      </w:r>
      <w:r w:rsidR="001004D8" w:rsidRPr="001774CA">
        <w:rPr>
          <w:rFonts w:cs="Calibri"/>
        </w:rPr>
        <w:t xml:space="preserve"> that funds are used for course development as this is a more sustainable solution. </w:t>
      </w:r>
      <w:r w:rsidR="003C3A69" w:rsidRPr="001774CA">
        <w:rPr>
          <w:rFonts w:cs="Calibri"/>
        </w:rPr>
        <w:t>C</w:t>
      </w:r>
      <w:r w:rsidR="001004D8" w:rsidRPr="001774CA">
        <w:rPr>
          <w:rFonts w:cs="Calibri"/>
        </w:rPr>
        <w:t xml:space="preserve">ourse development should </w:t>
      </w:r>
      <w:r w:rsidR="003C3A69" w:rsidRPr="001774CA">
        <w:rPr>
          <w:rFonts w:cs="Calibri"/>
        </w:rPr>
        <w:t>be coordinated</w:t>
      </w:r>
      <w:r w:rsidR="001004D8" w:rsidRPr="001774CA">
        <w:rPr>
          <w:rFonts w:cs="Calibri"/>
        </w:rPr>
        <w:t xml:space="preserve"> with IOC programmes and </w:t>
      </w:r>
      <w:r w:rsidR="003C3A69" w:rsidRPr="001774CA">
        <w:rPr>
          <w:rFonts w:cs="Calibri"/>
        </w:rPr>
        <w:t>t</w:t>
      </w:r>
      <w:r w:rsidR="001004D8" w:rsidRPr="001774CA">
        <w:rPr>
          <w:rFonts w:cs="Calibri"/>
        </w:rPr>
        <w:t xml:space="preserve">he OTGA secretariat are </w:t>
      </w:r>
      <w:r w:rsidR="003C3A69" w:rsidRPr="001774CA">
        <w:rPr>
          <w:rFonts w:cs="Calibri"/>
        </w:rPr>
        <w:t xml:space="preserve">able </w:t>
      </w:r>
      <w:r w:rsidR="001004D8" w:rsidRPr="001774CA">
        <w:rPr>
          <w:rFonts w:cs="Calibri"/>
        </w:rPr>
        <w:t xml:space="preserve">to assist </w:t>
      </w:r>
      <w:r w:rsidR="003C3A69" w:rsidRPr="001774CA">
        <w:rPr>
          <w:rFonts w:cs="Calibri"/>
        </w:rPr>
        <w:t>to</w:t>
      </w:r>
      <w:r w:rsidR="001004D8" w:rsidRPr="001774CA">
        <w:rPr>
          <w:rFonts w:cs="Calibri"/>
        </w:rPr>
        <w:t xml:space="preserve"> establish contacts.</w:t>
      </w:r>
      <w:r w:rsidR="003C3A69" w:rsidRPr="001774CA">
        <w:rPr>
          <w:rFonts w:cs="Calibri"/>
        </w:rPr>
        <w:t xml:space="preserve"> Cou</w:t>
      </w:r>
      <w:r w:rsidR="001004D8" w:rsidRPr="001774CA">
        <w:rPr>
          <w:rFonts w:cs="Calibri"/>
        </w:rPr>
        <w:t>rse</w:t>
      </w:r>
      <w:r w:rsidR="0014540E">
        <w:rPr>
          <w:rFonts w:cs="Calibri"/>
        </w:rPr>
        <w:t>s</w:t>
      </w:r>
      <w:r w:rsidR="001004D8" w:rsidRPr="001774CA">
        <w:rPr>
          <w:rFonts w:cs="Calibri"/>
        </w:rPr>
        <w:t xml:space="preserve"> can also be developed through collaboration </w:t>
      </w:r>
      <w:r w:rsidR="003C3A69" w:rsidRPr="001774CA">
        <w:rPr>
          <w:rFonts w:cs="Calibri"/>
        </w:rPr>
        <w:t>with other RTC/STCs.</w:t>
      </w:r>
      <w:r w:rsidR="00B629BC">
        <w:rPr>
          <w:rFonts w:cs="Calibri"/>
        </w:rPr>
        <w:t xml:space="preserve"> </w:t>
      </w:r>
      <w:r w:rsidR="003C3A69" w:rsidRPr="001774CA">
        <w:rPr>
          <w:rFonts w:cs="Calibri"/>
        </w:rPr>
        <w:t xml:space="preserve">Ms </w:t>
      </w:r>
      <w:r w:rsidR="00D46671">
        <w:rPr>
          <w:rFonts w:cs="Calibri"/>
        </w:rPr>
        <w:t>de</w:t>
      </w:r>
      <w:r w:rsidR="003C3A69" w:rsidRPr="001774CA">
        <w:rPr>
          <w:rFonts w:cs="Calibri"/>
        </w:rPr>
        <w:t xml:space="preserve"> </w:t>
      </w:r>
      <w:proofErr w:type="spellStart"/>
      <w:r w:rsidR="003C3A69" w:rsidRPr="001774CA">
        <w:rPr>
          <w:rFonts w:cs="Calibri"/>
        </w:rPr>
        <w:t>Lichtervelde</w:t>
      </w:r>
      <w:proofErr w:type="spellEnd"/>
      <w:r w:rsidR="003C3A69" w:rsidRPr="001774CA">
        <w:rPr>
          <w:rFonts w:cs="Calibri"/>
        </w:rPr>
        <w:t xml:space="preserve"> explained there are rules which must be followed for organising face-to-face course which are documented in </w:t>
      </w:r>
      <w:proofErr w:type="gramStart"/>
      <w:r w:rsidR="003C3A69" w:rsidRPr="001774CA">
        <w:rPr>
          <w:rFonts w:cs="Calibri"/>
        </w:rPr>
        <w:t>the  OTGA</w:t>
      </w:r>
      <w:proofErr w:type="gramEnd"/>
      <w:r w:rsidR="003C3A69" w:rsidRPr="001774CA">
        <w:rPr>
          <w:rFonts w:cs="Calibri"/>
        </w:rPr>
        <w:t xml:space="preserve"> Course Management Guidelines</w:t>
      </w:r>
      <w:r w:rsidR="00AD75CB" w:rsidRPr="001774CA">
        <w:rPr>
          <w:rFonts w:cs="Calibri"/>
        </w:rPr>
        <w:t xml:space="preserve"> and the </w:t>
      </w:r>
      <w:r w:rsidR="003C3A69" w:rsidRPr="001774CA">
        <w:rPr>
          <w:rFonts w:cs="Calibri"/>
        </w:rPr>
        <w:t xml:space="preserve">OTGA Course </w:t>
      </w:r>
      <w:r w:rsidR="00AD75CB" w:rsidRPr="001774CA">
        <w:rPr>
          <w:rFonts w:cs="Calibri"/>
        </w:rPr>
        <w:t>Pl</w:t>
      </w:r>
      <w:r w:rsidR="003C3A69" w:rsidRPr="001774CA">
        <w:rPr>
          <w:rFonts w:cs="Calibri"/>
        </w:rPr>
        <w:t xml:space="preserve">anning timeline </w:t>
      </w:r>
      <w:r w:rsidR="00AD75CB" w:rsidRPr="001774CA">
        <w:rPr>
          <w:rFonts w:cs="Calibri"/>
        </w:rPr>
        <w:t>must be followed</w:t>
      </w:r>
      <w:r w:rsidR="003C3A69" w:rsidRPr="001774CA">
        <w:rPr>
          <w:rFonts w:cs="Calibri"/>
        </w:rPr>
        <w:t>.</w:t>
      </w:r>
      <w:r w:rsidR="00E24891" w:rsidRPr="001774CA">
        <w:rPr>
          <w:rFonts w:cs="Calibri"/>
        </w:rPr>
        <w:t xml:space="preserve"> </w:t>
      </w:r>
      <w:r w:rsidR="00AD75CB" w:rsidRPr="001774CA">
        <w:rPr>
          <w:rFonts w:cs="Calibri"/>
        </w:rPr>
        <w:t xml:space="preserve">Before a contract can be established for face-to-face courses, the course must be </w:t>
      </w:r>
      <w:proofErr w:type="gramStart"/>
      <w:r w:rsidR="00AD75CB" w:rsidRPr="001774CA">
        <w:rPr>
          <w:rFonts w:cs="Calibri"/>
        </w:rPr>
        <w:t>approved</w:t>
      </w:r>
      <w:proofErr w:type="gramEnd"/>
      <w:r w:rsidR="00AD75CB" w:rsidRPr="001774CA">
        <w:rPr>
          <w:rFonts w:cs="Calibri"/>
        </w:rPr>
        <w:t xml:space="preserve"> and a draft budget submitted and approved. </w:t>
      </w:r>
      <w:r w:rsidR="00E24891" w:rsidRPr="001774CA">
        <w:rPr>
          <w:rFonts w:cs="Calibri"/>
        </w:rPr>
        <w:t xml:space="preserve">UNESCO requires the </w:t>
      </w:r>
      <w:r w:rsidR="00AD75CB" w:rsidRPr="001774CA">
        <w:rPr>
          <w:rFonts w:cs="Calibri"/>
        </w:rPr>
        <w:t>organization's legal and banking information</w:t>
      </w:r>
      <w:r w:rsidR="00E24891" w:rsidRPr="001774CA">
        <w:rPr>
          <w:rFonts w:cs="Calibri"/>
        </w:rPr>
        <w:t xml:space="preserve"> to establish a Vendor and e</w:t>
      </w:r>
      <w:r w:rsidR="00AD75CB" w:rsidRPr="001774CA">
        <w:rPr>
          <w:rFonts w:cs="Calibri"/>
        </w:rPr>
        <w:t xml:space="preserve">very RTC/STC should have this vendor </w:t>
      </w:r>
      <w:r w:rsidR="00E24891" w:rsidRPr="001774CA">
        <w:rPr>
          <w:rFonts w:cs="Calibri"/>
        </w:rPr>
        <w:t xml:space="preserve">before </w:t>
      </w:r>
      <w:r w:rsidR="00AD75CB" w:rsidRPr="001774CA">
        <w:rPr>
          <w:rFonts w:cs="Calibri"/>
        </w:rPr>
        <w:t xml:space="preserve">referable </w:t>
      </w:r>
      <w:r w:rsidR="00E24891" w:rsidRPr="001774CA">
        <w:rPr>
          <w:rFonts w:cs="Calibri"/>
        </w:rPr>
        <w:t>submitting a budget</w:t>
      </w:r>
      <w:r w:rsidR="00AD75CB" w:rsidRPr="001774CA">
        <w:rPr>
          <w:rFonts w:cs="Calibri"/>
        </w:rPr>
        <w:t>.</w:t>
      </w:r>
      <w:r w:rsidR="00E24891" w:rsidRPr="001774CA">
        <w:rPr>
          <w:rFonts w:cs="Calibri"/>
        </w:rPr>
        <w:t xml:space="preserve"> The c</w:t>
      </w:r>
      <w:r w:rsidR="00AD75CB" w:rsidRPr="001774CA">
        <w:rPr>
          <w:rFonts w:cs="Calibri"/>
        </w:rPr>
        <w:t>reation of a vendor can easily take up to 4 weeks</w:t>
      </w:r>
      <w:r w:rsidR="00E24891" w:rsidRPr="001774CA">
        <w:rPr>
          <w:rFonts w:cs="Calibri"/>
        </w:rPr>
        <w:t xml:space="preserve"> and </w:t>
      </w:r>
      <w:r w:rsidR="00AD75CB" w:rsidRPr="001774CA">
        <w:rPr>
          <w:rFonts w:cs="Calibri"/>
        </w:rPr>
        <w:t xml:space="preserve">without a vendor </w:t>
      </w:r>
      <w:r w:rsidR="00E24891" w:rsidRPr="001774CA">
        <w:rPr>
          <w:rFonts w:cs="Calibri"/>
        </w:rPr>
        <w:t xml:space="preserve">there can be no </w:t>
      </w:r>
      <w:r w:rsidR="00AD75CB" w:rsidRPr="001774CA">
        <w:rPr>
          <w:rFonts w:cs="Calibri"/>
        </w:rPr>
        <w:t>contract.</w:t>
      </w:r>
    </w:p>
    <w:p w14:paraId="72784051" w14:textId="09EB635A" w:rsidR="00AD75CB" w:rsidRPr="001774CA" w:rsidRDefault="00AD75CB" w:rsidP="00E24891">
      <w:pPr>
        <w:tabs>
          <w:tab w:val="num" w:pos="720"/>
        </w:tabs>
        <w:rPr>
          <w:rFonts w:cs="Calibri"/>
        </w:rPr>
      </w:pPr>
      <w:r w:rsidRPr="001774CA">
        <w:rPr>
          <w:rFonts w:cs="Calibri"/>
        </w:rPr>
        <w:t xml:space="preserve">Ms </w:t>
      </w:r>
      <w:r w:rsidR="0014540E">
        <w:rPr>
          <w:rFonts w:cs="Calibri"/>
        </w:rPr>
        <w:t xml:space="preserve">de </w:t>
      </w:r>
      <w:proofErr w:type="spellStart"/>
      <w:r w:rsidRPr="001774CA">
        <w:rPr>
          <w:rFonts w:cs="Calibri"/>
        </w:rPr>
        <w:t>Lichtervelde</w:t>
      </w:r>
      <w:proofErr w:type="spellEnd"/>
      <w:r w:rsidRPr="001774CA">
        <w:rPr>
          <w:rFonts w:cs="Calibri"/>
        </w:rPr>
        <w:t xml:space="preserve"> noted that some costs are not eligible under the budget including promotion materials, visa costs, renting classrooms, </w:t>
      </w:r>
      <w:proofErr w:type="gramStart"/>
      <w:r w:rsidRPr="001774CA">
        <w:rPr>
          <w:rFonts w:cs="Calibri"/>
        </w:rPr>
        <w:t>internet</w:t>
      </w:r>
      <w:proofErr w:type="gramEnd"/>
      <w:r w:rsidRPr="001774CA">
        <w:rPr>
          <w:rFonts w:cs="Calibri"/>
        </w:rPr>
        <w:t xml:space="preserve"> and any COVID-19 related costs such as PCR test and quarantine hotels.</w:t>
      </w:r>
    </w:p>
    <w:p w14:paraId="405415FE" w14:textId="05B69E64" w:rsidR="00412324" w:rsidRPr="001774CA" w:rsidRDefault="00412324" w:rsidP="00974396">
      <w:pPr>
        <w:pStyle w:val="Heading2"/>
        <w:rPr>
          <w:rFonts w:cs="Calibri"/>
        </w:rPr>
      </w:pPr>
      <w:bookmarkStart w:id="46" w:name="_Toc88813443"/>
      <w:bookmarkEnd w:id="42"/>
      <w:bookmarkEnd w:id="43"/>
      <w:r w:rsidRPr="001774CA">
        <w:rPr>
          <w:rFonts w:cs="Calibri"/>
        </w:rPr>
        <w:t>OTGA W</w:t>
      </w:r>
      <w:r w:rsidR="000064DE" w:rsidRPr="001774CA">
        <w:rPr>
          <w:rFonts w:cs="Calibri"/>
        </w:rPr>
        <w:t xml:space="preserve">orkplan for </w:t>
      </w:r>
      <w:r w:rsidRPr="001774CA">
        <w:rPr>
          <w:rFonts w:cs="Calibri"/>
        </w:rPr>
        <w:t>202</w:t>
      </w:r>
      <w:r w:rsidR="00974396" w:rsidRPr="001774CA">
        <w:rPr>
          <w:rFonts w:cs="Calibri"/>
        </w:rPr>
        <w:t>2</w:t>
      </w:r>
      <w:bookmarkEnd w:id="46"/>
    </w:p>
    <w:p w14:paraId="0AE6A728" w14:textId="0106D8CA" w:rsidR="004036ED" w:rsidRPr="001774CA" w:rsidRDefault="004B651F" w:rsidP="004036ED">
      <w:pPr>
        <w:rPr>
          <w:rFonts w:cs="Calibri"/>
        </w:rPr>
      </w:pPr>
      <w:r w:rsidRPr="001774CA">
        <w:rPr>
          <w:rFonts w:cs="Calibri"/>
        </w:rPr>
        <w:t>All RTCs and STCs were requested to nominate training courses to be delivered in 202</w:t>
      </w:r>
      <w:r w:rsidR="000064DE" w:rsidRPr="001774CA">
        <w:rPr>
          <w:rFonts w:cs="Calibri"/>
        </w:rPr>
        <w:t>2</w:t>
      </w:r>
      <w:r w:rsidRPr="001774CA">
        <w:rPr>
          <w:rFonts w:cs="Calibri"/>
        </w:rPr>
        <w:t xml:space="preserve"> </w:t>
      </w:r>
      <w:r w:rsidR="00A260E5" w:rsidRPr="001774CA">
        <w:rPr>
          <w:rFonts w:cs="Calibri"/>
        </w:rPr>
        <w:t>to</w:t>
      </w:r>
      <w:r w:rsidRPr="001774CA">
        <w:rPr>
          <w:rFonts w:cs="Calibri"/>
        </w:rPr>
        <w:t xml:space="preserve"> be included in the project work plan. Given the ongoing travel restrictions due to COVID-19, the focus should be on developing and delivering online courses. </w:t>
      </w:r>
      <w:r w:rsidR="00EA6DE2" w:rsidRPr="001774CA">
        <w:rPr>
          <w:rFonts w:cs="Calibri"/>
        </w:rPr>
        <w:t xml:space="preserve">A total of </w:t>
      </w:r>
      <w:r w:rsidR="003A60DA">
        <w:rPr>
          <w:rFonts w:cs="Calibri"/>
        </w:rPr>
        <w:t>72</w:t>
      </w:r>
      <w:r w:rsidR="008F1CCC" w:rsidRPr="001774CA">
        <w:rPr>
          <w:rFonts w:cs="Calibri"/>
        </w:rPr>
        <w:t xml:space="preserve"> courses </w:t>
      </w:r>
      <w:r w:rsidR="008A5CFA" w:rsidRPr="001774CA">
        <w:rPr>
          <w:rFonts w:cs="Calibri"/>
        </w:rPr>
        <w:t>have been</w:t>
      </w:r>
      <w:r w:rsidR="008F1CCC" w:rsidRPr="001774CA">
        <w:rPr>
          <w:rFonts w:cs="Calibri"/>
        </w:rPr>
        <w:t xml:space="preserve"> </w:t>
      </w:r>
      <w:r w:rsidR="000F7F73" w:rsidRPr="001774CA">
        <w:rPr>
          <w:rFonts w:cs="Calibri"/>
        </w:rPr>
        <w:t>proposed by the RTC/STCs to be delivered in 202</w:t>
      </w:r>
      <w:r w:rsidR="008A5CFA" w:rsidRPr="001774CA">
        <w:rPr>
          <w:rFonts w:cs="Calibri"/>
        </w:rPr>
        <w:t>2</w:t>
      </w:r>
      <w:r w:rsidR="005D10A0" w:rsidRPr="001774CA">
        <w:rPr>
          <w:rFonts w:cs="Calibri"/>
        </w:rPr>
        <w:t xml:space="preserve">, as listed in </w:t>
      </w:r>
      <w:hyperlink w:anchor="_Annex_III._Proposed" w:history="1">
        <w:r w:rsidR="005D10A0" w:rsidRPr="001774CA">
          <w:rPr>
            <w:rStyle w:val="Hyperlink"/>
            <w:rFonts w:cs="Calibri"/>
          </w:rPr>
          <w:t>Annex I</w:t>
        </w:r>
        <w:r w:rsidR="00F111E3" w:rsidRPr="001774CA">
          <w:rPr>
            <w:rStyle w:val="Hyperlink"/>
            <w:rFonts w:cs="Calibri"/>
          </w:rPr>
          <w:t>II</w:t>
        </w:r>
      </w:hyperlink>
      <w:r w:rsidR="000F7F73" w:rsidRPr="001774CA">
        <w:rPr>
          <w:rFonts w:cs="Calibri"/>
        </w:rPr>
        <w:t>. It was agreed</w:t>
      </w:r>
      <w:r w:rsidR="00EE1925" w:rsidRPr="001774CA">
        <w:rPr>
          <w:rFonts w:cs="Calibri"/>
        </w:rPr>
        <w:t xml:space="preserve"> </w:t>
      </w:r>
      <w:r w:rsidR="007D2B69" w:rsidRPr="001774CA">
        <w:rPr>
          <w:rFonts w:cs="Calibri"/>
        </w:rPr>
        <w:t xml:space="preserve">the </w:t>
      </w:r>
      <w:r w:rsidR="00EE1925" w:rsidRPr="001774CA">
        <w:rPr>
          <w:rFonts w:cs="Calibri"/>
        </w:rPr>
        <w:t xml:space="preserve">OTGA Secretariat </w:t>
      </w:r>
      <w:r w:rsidR="000F7F73" w:rsidRPr="001774CA">
        <w:rPr>
          <w:rFonts w:cs="Calibri"/>
        </w:rPr>
        <w:t>will identify common/recurrent topics and will consult with the IOC Programmes and Regional sub commissions to identify priorities and define a shortlist of training courses to be organised across the network based on those priorities</w:t>
      </w:r>
      <w:r w:rsidR="00EE1925" w:rsidRPr="001774CA">
        <w:rPr>
          <w:rFonts w:cs="Calibri"/>
        </w:rPr>
        <w:t>.</w:t>
      </w:r>
    </w:p>
    <w:p w14:paraId="097C0681" w14:textId="0790B652" w:rsidR="00B629BC" w:rsidRPr="001774CA" w:rsidRDefault="00B629BC" w:rsidP="00B629BC">
      <w:pPr>
        <w:spacing w:after="0"/>
        <w:rPr>
          <w:rFonts w:cs="Calibri"/>
        </w:rPr>
      </w:pPr>
      <w:r w:rsidRPr="001774CA">
        <w:rPr>
          <w:rFonts w:cs="Calibri"/>
        </w:rPr>
        <w:t xml:space="preserve">Ms Delgado (OTGA Secretariat) </w:t>
      </w:r>
      <w:r>
        <w:rPr>
          <w:rFonts w:cs="Calibri"/>
        </w:rPr>
        <w:t xml:space="preserve">informed the Steering Group the focus should be on reducing the number of courses offered and </w:t>
      </w:r>
      <w:proofErr w:type="gramStart"/>
      <w:r>
        <w:rPr>
          <w:rFonts w:cs="Calibri"/>
        </w:rPr>
        <w:t>developing  quality</w:t>
      </w:r>
      <w:proofErr w:type="gramEnd"/>
      <w:r>
        <w:rPr>
          <w:rFonts w:cs="Calibri"/>
        </w:rPr>
        <w:t xml:space="preserve"> flagship training courses.</w:t>
      </w:r>
      <w:r w:rsidR="001B7093">
        <w:rPr>
          <w:rFonts w:cs="Calibri"/>
        </w:rPr>
        <w:t xml:space="preserve"> </w:t>
      </w:r>
      <w:r w:rsidR="0014540E">
        <w:rPr>
          <w:rFonts w:cs="Calibri"/>
        </w:rPr>
        <w:t xml:space="preserve">The possibility of co-designed courses between RTCs/STCs should also be explored. </w:t>
      </w:r>
      <w:r>
        <w:rPr>
          <w:rFonts w:cs="Calibri"/>
        </w:rPr>
        <w:t xml:space="preserve">Mr </w:t>
      </w:r>
      <w:r w:rsidRPr="001774CA">
        <w:rPr>
          <w:rFonts w:cs="Calibri"/>
        </w:rPr>
        <w:t>Mika</w:t>
      </w:r>
      <w:r>
        <w:rPr>
          <w:rFonts w:cs="Calibri"/>
        </w:rPr>
        <w:t xml:space="preserve"> </w:t>
      </w:r>
      <w:proofErr w:type="spellStart"/>
      <w:r>
        <w:rPr>
          <w:rFonts w:cs="Calibri"/>
        </w:rPr>
        <w:t>Odido</w:t>
      </w:r>
      <w:proofErr w:type="spellEnd"/>
      <w:r>
        <w:rPr>
          <w:rFonts w:cs="Calibri"/>
        </w:rPr>
        <w:t xml:space="preserve"> (IOC Africa) suggested a c</w:t>
      </w:r>
      <w:r w:rsidRPr="001774CA">
        <w:rPr>
          <w:rFonts w:cs="Calibri"/>
        </w:rPr>
        <w:t xml:space="preserve">ore </w:t>
      </w:r>
      <w:r>
        <w:rPr>
          <w:rFonts w:cs="Calibri"/>
        </w:rPr>
        <w:t xml:space="preserve">number of </w:t>
      </w:r>
      <w:r w:rsidRPr="001774CA">
        <w:rPr>
          <w:rFonts w:cs="Calibri"/>
        </w:rPr>
        <w:t>courses</w:t>
      </w:r>
      <w:r>
        <w:rPr>
          <w:rFonts w:cs="Calibri"/>
        </w:rPr>
        <w:t xml:space="preserve">, possibly two or </w:t>
      </w:r>
      <w:proofErr w:type="gramStart"/>
      <w:r>
        <w:rPr>
          <w:rFonts w:cs="Calibri"/>
        </w:rPr>
        <w:t xml:space="preserve">three, </w:t>
      </w:r>
      <w:r w:rsidRPr="001774CA">
        <w:rPr>
          <w:rFonts w:cs="Calibri"/>
        </w:rPr>
        <w:t xml:space="preserve"> </w:t>
      </w:r>
      <w:r>
        <w:rPr>
          <w:rFonts w:cs="Calibri"/>
        </w:rPr>
        <w:t>be</w:t>
      </w:r>
      <w:proofErr w:type="gramEnd"/>
      <w:r w:rsidRPr="001774CA">
        <w:rPr>
          <w:rFonts w:cs="Calibri"/>
        </w:rPr>
        <w:t xml:space="preserve"> organised on a regular basis at the same time every year so people can plan ahead. </w:t>
      </w:r>
      <w:r>
        <w:rPr>
          <w:rFonts w:cs="Calibri"/>
        </w:rPr>
        <w:t xml:space="preserve">Ms Delgado </w:t>
      </w:r>
      <w:r w:rsidR="001B7093">
        <w:rPr>
          <w:rFonts w:cs="Calibri"/>
        </w:rPr>
        <w:t xml:space="preserve">noted work has commenced on developing a standard </w:t>
      </w:r>
      <w:r w:rsidRPr="00763018">
        <w:rPr>
          <w:rFonts w:cs="Calibri"/>
        </w:rPr>
        <w:t xml:space="preserve">Ocean Data Management </w:t>
      </w:r>
      <w:r w:rsidR="001B7093">
        <w:rPr>
          <w:rFonts w:cs="Calibri"/>
        </w:rPr>
        <w:t xml:space="preserve">course which </w:t>
      </w:r>
      <w:r w:rsidRPr="00763018">
        <w:rPr>
          <w:rFonts w:cs="Calibri"/>
        </w:rPr>
        <w:t>should be a first of a series</w:t>
      </w:r>
      <w:r w:rsidR="0014540E" w:rsidRPr="0014540E">
        <w:rPr>
          <w:rFonts w:cs="Calibri"/>
        </w:rPr>
        <w:t xml:space="preserve"> </w:t>
      </w:r>
      <w:r w:rsidR="0014540E">
        <w:rPr>
          <w:rFonts w:cs="Calibri"/>
        </w:rPr>
        <w:t>to be developed by IODE</w:t>
      </w:r>
      <w:r w:rsidR="001B7093">
        <w:rPr>
          <w:rFonts w:cs="Calibri"/>
        </w:rPr>
        <w:t>.</w:t>
      </w:r>
    </w:p>
    <w:p w14:paraId="53EB23EF" w14:textId="77777777" w:rsidR="004036ED" w:rsidRPr="001774CA" w:rsidRDefault="004036ED" w:rsidP="00FF53C5">
      <w:pPr>
        <w:rPr>
          <w:rFonts w:cs="Calibri"/>
        </w:rPr>
      </w:pPr>
    </w:p>
    <w:p w14:paraId="4F5DDBC9" w14:textId="77777777" w:rsidR="0039093A" w:rsidRDefault="0039093A">
      <w:pPr>
        <w:spacing w:after="0"/>
        <w:rPr>
          <w:rFonts w:eastAsiaTheme="majorEastAsia" w:cs="Calibri"/>
          <w:b/>
          <w:bCs/>
          <w:caps/>
        </w:rPr>
      </w:pPr>
      <w:bookmarkStart w:id="47" w:name="_Toc25860043"/>
      <w:bookmarkStart w:id="48" w:name="_Toc25876621"/>
      <w:r>
        <w:rPr>
          <w:rFonts w:cs="Calibri"/>
        </w:rPr>
        <w:br w:type="page"/>
      </w:r>
    </w:p>
    <w:p w14:paraId="4DBE15E9" w14:textId="3F3E2D55" w:rsidR="001349BE" w:rsidRPr="001774CA" w:rsidRDefault="00974396" w:rsidP="00FA531D">
      <w:pPr>
        <w:pStyle w:val="Heading1"/>
        <w:rPr>
          <w:rFonts w:cs="Calibri"/>
          <w:sz w:val="24"/>
          <w:szCs w:val="24"/>
        </w:rPr>
      </w:pPr>
      <w:bookmarkStart w:id="49" w:name="_Toc88813444"/>
      <w:r w:rsidRPr="001774CA">
        <w:rPr>
          <w:rFonts w:cs="Calibri"/>
          <w:sz w:val="24"/>
          <w:szCs w:val="24"/>
        </w:rPr>
        <w:lastRenderedPageBreak/>
        <w:t>S</w:t>
      </w:r>
      <w:r w:rsidR="000064DE" w:rsidRPr="001774CA">
        <w:rPr>
          <w:rFonts w:cs="Calibri"/>
          <w:sz w:val="24"/>
          <w:szCs w:val="24"/>
        </w:rPr>
        <w:t>UMMARY AND DISCUSSION</w:t>
      </w:r>
      <w:bookmarkEnd w:id="47"/>
      <w:bookmarkEnd w:id="48"/>
      <w:bookmarkEnd w:id="49"/>
    </w:p>
    <w:p w14:paraId="0A02038A" w14:textId="3CE034EB" w:rsidR="000064DE" w:rsidRPr="001774CA" w:rsidRDefault="000064DE" w:rsidP="000064DE">
      <w:pPr>
        <w:pStyle w:val="Heading2"/>
        <w:rPr>
          <w:rFonts w:cs="Calibri"/>
        </w:rPr>
      </w:pPr>
      <w:bookmarkStart w:id="50" w:name="_Toc88813445"/>
      <w:r w:rsidRPr="001774CA">
        <w:rPr>
          <w:rFonts w:cs="Calibri"/>
        </w:rPr>
        <w:t>Any other business</w:t>
      </w:r>
      <w:bookmarkEnd w:id="50"/>
    </w:p>
    <w:p w14:paraId="320991C5" w14:textId="30B33AE5" w:rsidR="00B629BC" w:rsidRDefault="000064DE" w:rsidP="00B629BC">
      <w:pPr>
        <w:rPr>
          <w:rFonts w:cs="Calibri"/>
        </w:rPr>
      </w:pPr>
      <w:r w:rsidRPr="001774CA">
        <w:rPr>
          <w:rFonts w:cs="Calibri"/>
        </w:rPr>
        <w:t>An application to host a</w:t>
      </w:r>
      <w:r w:rsidR="00B629BC">
        <w:rPr>
          <w:rFonts w:cs="Calibri"/>
        </w:rPr>
        <w:t xml:space="preserve">n OTGA Specialized Training Centre </w:t>
      </w:r>
      <w:r w:rsidRPr="001774CA">
        <w:rPr>
          <w:rFonts w:cs="Calibri"/>
        </w:rPr>
        <w:t xml:space="preserve">has been received from IOC Science and Communication Centre on Harmful Algae at University of Copenhagen. This centre has been delivering HAB Identification and Certification and the Intercalibration annual exercise (IPI) using of the OTGA </w:t>
      </w:r>
      <w:r w:rsidR="0055256C" w:rsidRPr="001774CA">
        <w:rPr>
          <w:rFonts w:cs="Calibri"/>
        </w:rPr>
        <w:t>eLearning</w:t>
      </w:r>
      <w:r w:rsidRPr="001774CA">
        <w:rPr>
          <w:rFonts w:cs="Calibri"/>
        </w:rPr>
        <w:t xml:space="preserve"> Platform.</w:t>
      </w:r>
      <w:r w:rsidR="00B629BC">
        <w:rPr>
          <w:rFonts w:cs="Calibri"/>
        </w:rPr>
        <w:t xml:space="preserve"> </w:t>
      </w:r>
      <w:r w:rsidR="00343B58" w:rsidRPr="001774CA">
        <w:rPr>
          <w:rFonts w:cs="Calibri"/>
        </w:rPr>
        <w:t xml:space="preserve">The </w:t>
      </w:r>
      <w:r w:rsidR="00B75E17">
        <w:rPr>
          <w:rFonts w:cs="Calibri"/>
        </w:rPr>
        <w:t xml:space="preserve">members of the Steering Group agreed that </w:t>
      </w:r>
      <w:r w:rsidR="00B629BC">
        <w:rPr>
          <w:rFonts w:cs="Calibri"/>
        </w:rPr>
        <w:t xml:space="preserve">the addition of a Specialized Training Centre for Harmful Algal Bloom would be appropriate addition to the OTGA network of training centres and approved the application </w:t>
      </w:r>
      <w:r w:rsidR="00B629BC" w:rsidRPr="001774CA">
        <w:rPr>
          <w:rFonts w:cs="Calibri"/>
        </w:rPr>
        <w:t>from the IOC Science and Communication Centre on Harmful Algae at University of Copenhagen to host a Specialize Training Centre for Harmful Algal Bloom.</w:t>
      </w:r>
    </w:p>
    <w:p w14:paraId="4D9EF735" w14:textId="5BC92DE4" w:rsidR="00B629BC" w:rsidRPr="001774CA" w:rsidRDefault="00B629BC" w:rsidP="000064DE">
      <w:pPr>
        <w:rPr>
          <w:rFonts w:cs="Calibri"/>
        </w:rPr>
      </w:pPr>
      <w:r>
        <w:rPr>
          <w:rFonts w:cs="Calibri"/>
        </w:rPr>
        <w:t xml:space="preserve">The representative of RTC Malaysia requested that WESTPAC be informed of the decision to establish an OTGA </w:t>
      </w:r>
      <w:r w:rsidRPr="001774CA">
        <w:rPr>
          <w:rFonts w:cs="Calibri"/>
        </w:rPr>
        <w:t>Specialize</w:t>
      </w:r>
      <w:r w:rsidR="0014540E">
        <w:rPr>
          <w:rFonts w:cs="Calibri"/>
        </w:rPr>
        <w:t>d</w:t>
      </w:r>
      <w:r w:rsidRPr="001774CA">
        <w:rPr>
          <w:rFonts w:cs="Calibri"/>
        </w:rPr>
        <w:t xml:space="preserve"> Training Centre for Harmful Algal Bloom</w:t>
      </w:r>
      <w:r>
        <w:rPr>
          <w:rFonts w:cs="Calibri"/>
        </w:rPr>
        <w:t>.</w:t>
      </w:r>
    </w:p>
    <w:p w14:paraId="290ED196" w14:textId="49D08F67" w:rsidR="00F03C97" w:rsidRPr="001774CA" w:rsidRDefault="00F03C97" w:rsidP="003E73FA">
      <w:pPr>
        <w:pStyle w:val="Heading2"/>
        <w:rPr>
          <w:rFonts w:cs="Calibri"/>
        </w:rPr>
      </w:pPr>
      <w:bookmarkStart w:id="51" w:name="_Toc88813446"/>
      <w:r w:rsidRPr="001774CA">
        <w:rPr>
          <w:rFonts w:cs="Calibri"/>
        </w:rPr>
        <w:t>Review of the main decisions agreed during the meeting</w:t>
      </w:r>
      <w:bookmarkEnd w:id="51"/>
      <w:r w:rsidRPr="001774CA">
        <w:rPr>
          <w:rFonts w:cs="Calibri"/>
        </w:rPr>
        <w:t xml:space="preserve"> </w:t>
      </w:r>
    </w:p>
    <w:p w14:paraId="5994CA1C" w14:textId="1FB0FDE1" w:rsidR="00C31920" w:rsidRPr="001774CA" w:rsidRDefault="00C31920" w:rsidP="00C31920">
      <w:pPr>
        <w:tabs>
          <w:tab w:val="num" w:pos="720"/>
        </w:tabs>
        <w:rPr>
          <w:rFonts w:cs="Calibri"/>
          <w:lang w:bidi="en-US"/>
        </w:rPr>
      </w:pPr>
      <w:r w:rsidRPr="001774CA">
        <w:rPr>
          <w:rFonts w:cs="Calibri"/>
          <w:lang w:bidi="en-US"/>
        </w:rPr>
        <w:t>The following decisions and actions were agreed by the Group:</w:t>
      </w:r>
    </w:p>
    <w:p w14:paraId="40957C5A" w14:textId="04214243" w:rsidR="00307325" w:rsidRPr="001774CA" w:rsidRDefault="00307325" w:rsidP="00307325">
      <w:pPr>
        <w:pStyle w:val="ListParagraph"/>
        <w:numPr>
          <w:ilvl w:val="0"/>
          <w:numId w:val="12"/>
        </w:numPr>
        <w:rPr>
          <w:rFonts w:cs="Calibri"/>
        </w:rPr>
      </w:pPr>
      <w:r w:rsidRPr="001774CA">
        <w:rPr>
          <w:rFonts w:cs="Calibri"/>
        </w:rPr>
        <w:t xml:space="preserve">RTC Belgium to investigate requirements to become a UNESCO Category 1 Centre. </w:t>
      </w:r>
      <w:r w:rsidR="004664B6" w:rsidRPr="001774CA">
        <w:rPr>
          <w:rFonts w:cs="Calibri"/>
        </w:rPr>
        <w:t>(</w:t>
      </w:r>
      <w:r w:rsidR="004664B6" w:rsidRPr="001774CA">
        <w:rPr>
          <w:rFonts w:cs="Calibri"/>
          <w:u w:val="single"/>
        </w:rPr>
        <w:t>Action</w:t>
      </w:r>
      <w:r w:rsidR="004664B6" w:rsidRPr="001774CA">
        <w:rPr>
          <w:rFonts w:cs="Calibri"/>
        </w:rPr>
        <w:t xml:space="preserve">: </w:t>
      </w:r>
      <w:r w:rsidR="00210A1E" w:rsidRPr="001774CA">
        <w:rPr>
          <w:rFonts w:cs="Calibri"/>
        </w:rPr>
        <w:t>RTC Belgium</w:t>
      </w:r>
      <w:r w:rsidR="004664B6" w:rsidRPr="001774CA">
        <w:rPr>
          <w:rFonts w:cs="Calibri"/>
        </w:rPr>
        <w:t>).</w:t>
      </w:r>
    </w:p>
    <w:p w14:paraId="70026EBA" w14:textId="41899A96" w:rsidR="00307325" w:rsidRPr="001774CA" w:rsidRDefault="004664B6" w:rsidP="00307325">
      <w:pPr>
        <w:pStyle w:val="ListParagraph"/>
        <w:numPr>
          <w:ilvl w:val="0"/>
          <w:numId w:val="12"/>
        </w:numPr>
        <w:rPr>
          <w:rFonts w:cs="Calibri"/>
        </w:rPr>
      </w:pPr>
      <w:r w:rsidRPr="001774CA">
        <w:rPr>
          <w:rFonts w:cs="Calibri"/>
        </w:rPr>
        <w:t>All RTC/STC presentations to be uploaded to meeting site as PDF files (</w:t>
      </w:r>
      <w:r w:rsidRPr="001774CA">
        <w:rPr>
          <w:rFonts w:cs="Calibri"/>
          <w:u w:val="single"/>
        </w:rPr>
        <w:t>Action</w:t>
      </w:r>
      <w:r w:rsidRPr="001774CA">
        <w:rPr>
          <w:rFonts w:cs="Calibri"/>
        </w:rPr>
        <w:t>: OTGA Secretariat)</w:t>
      </w:r>
      <w:r w:rsidR="00307325" w:rsidRPr="001774CA">
        <w:rPr>
          <w:rFonts w:cs="Calibri"/>
        </w:rPr>
        <w:t>.</w:t>
      </w:r>
    </w:p>
    <w:p w14:paraId="2455779B" w14:textId="3581E53F" w:rsidR="00D12565" w:rsidRPr="001774CA" w:rsidRDefault="004664B6" w:rsidP="00D12565">
      <w:pPr>
        <w:pStyle w:val="ListParagraph"/>
        <w:numPr>
          <w:ilvl w:val="0"/>
          <w:numId w:val="12"/>
        </w:numPr>
        <w:rPr>
          <w:rFonts w:cs="Calibri"/>
        </w:rPr>
      </w:pPr>
      <w:r w:rsidRPr="001774CA">
        <w:rPr>
          <w:rFonts w:cs="Calibri"/>
        </w:rPr>
        <w:t xml:space="preserve">Investigate options to </w:t>
      </w:r>
      <w:r w:rsidR="00D12565" w:rsidRPr="001774CA">
        <w:rPr>
          <w:rFonts w:cs="Calibri"/>
        </w:rPr>
        <w:t>provide</w:t>
      </w:r>
      <w:r w:rsidRPr="001774CA">
        <w:rPr>
          <w:rFonts w:cs="Calibri"/>
        </w:rPr>
        <w:t xml:space="preserve"> courses off-line for </w:t>
      </w:r>
      <w:r w:rsidR="00D12565" w:rsidRPr="001774CA">
        <w:rPr>
          <w:rFonts w:cs="Calibri"/>
        </w:rPr>
        <w:t>learners</w:t>
      </w:r>
      <w:r w:rsidRPr="001774CA">
        <w:rPr>
          <w:rFonts w:cs="Calibri"/>
        </w:rPr>
        <w:t xml:space="preserve"> with unstable internet connections</w:t>
      </w:r>
      <w:r w:rsidR="00D12565" w:rsidRPr="001774CA">
        <w:rPr>
          <w:rFonts w:cs="Calibri"/>
        </w:rPr>
        <w:t>. (</w:t>
      </w:r>
      <w:r w:rsidR="00D12565" w:rsidRPr="001774CA">
        <w:rPr>
          <w:rFonts w:cs="Calibri"/>
          <w:u w:val="single"/>
        </w:rPr>
        <w:t>Action</w:t>
      </w:r>
      <w:r w:rsidR="00D12565" w:rsidRPr="001774CA">
        <w:rPr>
          <w:rFonts w:cs="Calibri"/>
        </w:rPr>
        <w:t>: OTGA Secretariat</w:t>
      </w:r>
      <w:r w:rsidR="00A916AC" w:rsidRPr="001774CA">
        <w:rPr>
          <w:rFonts w:cs="Calibri"/>
        </w:rPr>
        <w:t>, all RTC/STCs</w:t>
      </w:r>
      <w:r w:rsidR="00D12565" w:rsidRPr="001774CA">
        <w:rPr>
          <w:rFonts w:cs="Calibri"/>
        </w:rPr>
        <w:t>).</w:t>
      </w:r>
    </w:p>
    <w:p w14:paraId="6212B8E9" w14:textId="4D395382" w:rsidR="00210A1E" w:rsidRPr="001774CA" w:rsidRDefault="00210A1E" w:rsidP="00210A1E">
      <w:pPr>
        <w:pStyle w:val="ListParagraph"/>
        <w:numPr>
          <w:ilvl w:val="0"/>
          <w:numId w:val="12"/>
        </w:numPr>
        <w:rPr>
          <w:rFonts w:cs="Calibri"/>
          <w:lang w:bidi="en-US"/>
        </w:rPr>
      </w:pPr>
      <w:r w:rsidRPr="001774CA">
        <w:rPr>
          <w:rFonts w:cs="Calibri"/>
          <w:lang w:bidi="en-US"/>
        </w:rPr>
        <w:t>Advise all RTC/STCs when the course templates are availabl</w:t>
      </w:r>
      <w:r w:rsidR="004036ED">
        <w:rPr>
          <w:rFonts w:cs="Calibri"/>
          <w:lang w:bidi="en-US"/>
        </w:rPr>
        <w:t>e</w:t>
      </w:r>
      <w:r w:rsidRPr="001774CA">
        <w:rPr>
          <w:rFonts w:cs="Calibri"/>
        </w:rPr>
        <w:t xml:space="preserve"> (</w:t>
      </w:r>
      <w:r w:rsidRPr="001774CA">
        <w:rPr>
          <w:rFonts w:cs="Calibri"/>
          <w:u w:val="single"/>
        </w:rPr>
        <w:t>Action</w:t>
      </w:r>
      <w:r w:rsidRPr="001774CA">
        <w:rPr>
          <w:rFonts w:cs="Calibri"/>
        </w:rPr>
        <w:t>: OTGA Secretariat</w:t>
      </w:r>
      <w:r w:rsidR="004036ED">
        <w:rPr>
          <w:rFonts w:cs="Calibri"/>
        </w:rPr>
        <w:t xml:space="preserve">, expected </w:t>
      </w:r>
      <w:r w:rsidR="004036ED" w:rsidRPr="001774CA">
        <w:rPr>
          <w:rFonts w:cs="Calibri"/>
          <w:lang w:bidi="en-US"/>
        </w:rPr>
        <w:t>January 2022</w:t>
      </w:r>
      <w:r w:rsidRPr="001774CA">
        <w:rPr>
          <w:rFonts w:cs="Calibri"/>
        </w:rPr>
        <w:t>).</w:t>
      </w:r>
    </w:p>
    <w:p w14:paraId="63F2EBB3" w14:textId="212154FC" w:rsidR="00EA6DE2" w:rsidRPr="001774CA" w:rsidRDefault="00A916AC" w:rsidP="00EA6DE2">
      <w:pPr>
        <w:pStyle w:val="ListParagraph"/>
        <w:numPr>
          <w:ilvl w:val="0"/>
          <w:numId w:val="12"/>
        </w:numPr>
        <w:rPr>
          <w:rFonts w:cs="Calibri"/>
        </w:rPr>
      </w:pPr>
      <w:r w:rsidRPr="001774CA">
        <w:rPr>
          <w:rFonts w:cs="Calibri"/>
          <w:lang w:bidi="en-US"/>
        </w:rPr>
        <w:t xml:space="preserve">The </w:t>
      </w:r>
      <w:r w:rsidR="009059B7" w:rsidRPr="001774CA">
        <w:rPr>
          <w:rFonts w:cs="Calibri"/>
          <w:lang w:bidi="en-US"/>
        </w:rPr>
        <w:t xml:space="preserve">Steering </w:t>
      </w:r>
      <w:r w:rsidRPr="001774CA">
        <w:rPr>
          <w:rFonts w:cs="Calibri"/>
          <w:lang w:bidi="en-US"/>
        </w:rPr>
        <w:t xml:space="preserve">Group agreed </w:t>
      </w:r>
      <w:r w:rsidRPr="001774CA">
        <w:rPr>
          <w:rFonts w:cs="Calibri"/>
        </w:rPr>
        <w:t>to c</w:t>
      </w:r>
      <w:r w:rsidR="00EA6DE2" w:rsidRPr="001774CA">
        <w:rPr>
          <w:rFonts w:cs="Calibri"/>
        </w:rPr>
        <w:t xml:space="preserve">onvene </w:t>
      </w:r>
      <w:r w:rsidR="00E82909">
        <w:rPr>
          <w:rFonts w:cs="Calibri"/>
        </w:rPr>
        <w:t>regular</w:t>
      </w:r>
      <w:r w:rsidR="00EA6DE2" w:rsidRPr="001774CA">
        <w:rPr>
          <w:rFonts w:cs="Calibri"/>
        </w:rPr>
        <w:t xml:space="preserve"> meetings between the Secretariat and WP leaders </w:t>
      </w:r>
      <w:r w:rsidRPr="001774CA">
        <w:rPr>
          <w:rFonts w:cs="Calibri"/>
        </w:rPr>
        <w:t xml:space="preserve">to discuss issues </w:t>
      </w:r>
      <w:r w:rsidR="009059B7" w:rsidRPr="001774CA">
        <w:rPr>
          <w:rFonts w:cs="Calibri"/>
        </w:rPr>
        <w:t>related</w:t>
      </w:r>
      <w:r w:rsidRPr="001774CA">
        <w:rPr>
          <w:rFonts w:cs="Calibri"/>
        </w:rPr>
        <w:t xml:space="preserve"> to each work package </w:t>
      </w:r>
      <w:r w:rsidR="00EA6DE2" w:rsidRPr="001774CA">
        <w:rPr>
          <w:rFonts w:cs="Calibri"/>
        </w:rPr>
        <w:t>(</w:t>
      </w:r>
      <w:r w:rsidR="00EA6DE2" w:rsidRPr="001774CA">
        <w:rPr>
          <w:rFonts w:cs="Calibri"/>
          <w:u w:val="single"/>
        </w:rPr>
        <w:t>Action</w:t>
      </w:r>
      <w:r w:rsidR="00EA6DE2" w:rsidRPr="001774CA">
        <w:rPr>
          <w:rFonts w:cs="Calibri"/>
        </w:rPr>
        <w:t>. WP leaders, Secretariat</w:t>
      </w:r>
      <w:r w:rsidR="0014540E">
        <w:rPr>
          <w:rFonts w:cs="Calibri"/>
        </w:rPr>
        <w:t>, starting in 2022</w:t>
      </w:r>
      <w:r w:rsidR="00EA6DE2" w:rsidRPr="001774CA">
        <w:rPr>
          <w:rFonts w:cs="Calibri"/>
        </w:rPr>
        <w:t>)</w:t>
      </w:r>
    </w:p>
    <w:p w14:paraId="02EC59FB" w14:textId="57955B05" w:rsidR="00343B58" w:rsidRPr="001774CA" w:rsidRDefault="00343B58" w:rsidP="00343B58">
      <w:pPr>
        <w:pStyle w:val="ListParagraph"/>
        <w:numPr>
          <w:ilvl w:val="0"/>
          <w:numId w:val="12"/>
        </w:numPr>
        <w:rPr>
          <w:rFonts w:cs="Calibri"/>
          <w:lang w:bidi="en-US"/>
        </w:rPr>
      </w:pPr>
      <w:r w:rsidRPr="001774CA">
        <w:rPr>
          <w:rFonts w:cs="Calibri"/>
        </w:rPr>
        <w:t xml:space="preserve">Training courses content to be made available to other RTC/STCs so they </w:t>
      </w:r>
      <w:r w:rsidR="00641C36" w:rsidRPr="001774CA">
        <w:rPr>
          <w:rFonts w:cs="Calibri"/>
        </w:rPr>
        <w:t xml:space="preserve">can </w:t>
      </w:r>
      <w:r w:rsidRPr="001774CA">
        <w:rPr>
          <w:rFonts w:cs="Calibri"/>
        </w:rPr>
        <w:t>share content and reduce overlap. (</w:t>
      </w:r>
      <w:r w:rsidRPr="001774CA">
        <w:rPr>
          <w:rFonts w:cs="Calibri"/>
          <w:u w:val="single"/>
        </w:rPr>
        <w:t>Action</w:t>
      </w:r>
      <w:r w:rsidRPr="001774CA">
        <w:rPr>
          <w:rFonts w:cs="Calibri"/>
        </w:rPr>
        <w:t xml:space="preserve">: OTGA Secretariat, all RTC/STCs). </w:t>
      </w:r>
    </w:p>
    <w:p w14:paraId="533F2C5D" w14:textId="4FF27904" w:rsidR="009059B7" w:rsidRPr="001774CA" w:rsidRDefault="009059B7" w:rsidP="009059B7">
      <w:pPr>
        <w:pStyle w:val="ListParagraph"/>
        <w:numPr>
          <w:ilvl w:val="0"/>
          <w:numId w:val="12"/>
        </w:numPr>
        <w:rPr>
          <w:rFonts w:cs="Calibri"/>
        </w:rPr>
      </w:pPr>
      <w:r w:rsidRPr="001774CA">
        <w:rPr>
          <w:rFonts w:cs="Calibri"/>
        </w:rPr>
        <w:t>The Steering Group approved the application from the IOC Science and Communication Centre on Harmful Algae at University of Copenhagen to host a Specialize</w:t>
      </w:r>
      <w:r w:rsidR="0014540E">
        <w:rPr>
          <w:rFonts w:cs="Calibri"/>
        </w:rPr>
        <w:t>d</w:t>
      </w:r>
      <w:r w:rsidRPr="001774CA">
        <w:rPr>
          <w:rFonts w:cs="Calibri"/>
        </w:rPr>
        <w:t xml:space="preserve"> Training Centre for Harmful Algal Bloom.</w:t>
      </w:r>
    </w:p>
    <w:p w14:paraId="5FCAAF58" w14:textId="3D750B92" w:rsidR="007674D5" w:rsidRPr="001774CA" w:rsidRDefault="009059B7" w:rsidP="00D967A2">
      <w:pPr>
        <w:pStyle w:val="ListParagraph"/>
        <w:numPr>
          <w:ilvl w:val="0"/>
          <w:numId w:val="12"/>
        </w:numPr>
        <w:rPr>
          <w:rFonts w:cs="Calibri"/>
        </w:rPr>
      </w:pPr>
      <w:r w:rsidRPr="001774CA">
        <w:rPr>
          <w:rFonts w:cs="Calibri"/>
        </w:rPr>
        <w:t>The OTGA Secretariat to consult with IOC programmes and regions to discuss priorities for 2022 training (</w:t>
      </w:r>
      <w:r w:rsidRPr="0014540E">
        <w:rPr>
          <w:rFonts w:cs="Calibri"/>
          <w:u w:val="single"/>
        </w:rPr>
        <w:t>Action</w:t>
      </w:r>
      <w:r w:rsidRPr="001774CA">
        <w:rPr>
          <w:rFonts w:cs="Calibri"/>
        </w:rPr>
        <w:t>: OTGA Secretariat)</w:t>
      </w:r>
      <w:r w:rsidR="007674D5" w:rsidRPr="001774CA">
        <w:rPr>
          <w:rFonts w:cs="Calibri"/>
        </w:rPr>
        <w:t>.</w:t>
      </w:r>
    </w:p>
    <w:p w14:paraId="1B20C556" w14:textId="09BB7079" w:rsidR="009059B7" w:rsidRPr="001774CA" w:rsidRDefault="007674D5" w:rsidP="00D967A2">
      <w:pPr>
        <w:pStyle w:val="ListParagraph"/>
        <w:numPr>
          <w:ilvl w:val="0"/>
          <w:numId w:val="12"/>
        </w:numPr>
        <w:rPr>
          <w:rFonts w:cs="Calibri"/>
        </w:rPr>
      </w:pPr>
      <w:r w:rsidRPr="001774CA">
        <w:rPr>
          <w:rFonts w:cs="Calibri"/>
        </w:rPr>
        <w:t xml:space="preserve">The OTGA Secretariat to identify common/recurrent topics and consult with the IOC Programmes and Regional sub commissions to identify priorities and define a shortlist of training courses to be organised </w:t>
      </w:r>
      <w:r w:rsidR="004036ED">
        <w:rPr>
          <w:rFonts w:cs="Calibri"/>
        </w:rPr>
        <w:t>in 2022</w:t>
      </w:r>
      <w:r w:rsidRPr="001774CA">
        <w:rPr>
          <w:rFonts w:cs="Calibri"/>
        </w:rPr>
        <w:t xml:space="preserve"> (</w:t>
      </w:r>
      <w:r w:rsidRPr="0014540E">
        <w:rPr>
          <w:rFonts w:cs="Calibri"/>
          <w:u w:val="single"/>
        </w:rPr>
        <w:t>Action</w:t>
      </w:r>
      <w:r w:rsidRPr="001774CA">
        <w:rPr>
          <w:rFonts w:cs="Calibri"/>
        </w:rPr>
        <w:t>: OTGA Secretariat</w:t>
      </w:r>
      <w:r w:rsidR="00713EC7" w:rsidRPr="001774CA">
        <w:rPr>
          <w:rFonts w:cs="Calibri"/>
        </w:rPr>
        <w:t>, by end of 2021</w:t>
      </w:r>
      <w:r w:rsidRPr="001774CA">
        <w:rPr>
          <w:rFonts w:cs="Calibri"/>
        </w:rPr>
        <w:t>).</w:t>
      </w:r>
    </w:p>
    <w:p w14:paraId="39724AC1" w14:textId="0DE73276" w:rsidR="00343B58" w:rsidRPr="004036ED" w:rsidRDefault="004036ED" w:rsidP="004036ED">
      <w:pPr>
        <w:pStyle w:val="ListParagraph"/>
        <w:numPr>
          <w:ilvl w:val="0"/>
          <w:numId w:val="12"/>
        </w:numPr>
        <w:rPr>
          <w:rFonts w:cs="Calibri"/>
          <w:lang w:bidi="en-US"/>
        </w:rPr>
      </w:pPr>
      <w:r>
        <w:rPr>
          <w:rFonts w:cs="Calibri"/>
          <w:lang w:bidi="en-US"/>
        </w:rPr>
        <w:t>Circulate t</w:t>
      </w:r>
      <w:r w:rsidRPr="004036ED">
        <w:rPr>
          <w:rFonts w:cs="Calibri"/>
          <w:lang w:bidi="en-US"/>
        </w:rPr>
        <w:t>he summary report</w:t>
      </w:r>
      <w:r>
        <w:rPr>
          <w:rFonts w:cs="Calibri"/>
          <w:lang w:bidi="en-US"/>
        </w:rPr>
        <w:t xml:space="preserve"> to</w:t>
      </w:r>
      <w:r w:rsidRPr="004036ED">
        <w:rPr>
          <w:rFonts w:cs="Calibri"/>
          <w:lang w:bidi="en-US"/>
        </w:rPr>
        <w:t xml:space="preserve"> Steering Group for comment </w:t>
      </w:r>
      <w:r w:rsidRPr="004036ED">
        <w:rPr>
          <w:rFonts w:cs="Calibri"/>
        </w:rPr>
        <w:t>(</w:t>
      </w:r>
      <w:r w:rsidRPr="0014540E">
        <w:rPr>
          <w:rFonts w:cs="Calibri"/>
          <w:u w:val="single"/>
        </w:rPr>
        <w:t>Action</w:t>
      </w:r>
      <w:r w:rsidRPr="004036ED">
        <w:rPr>
          <w:rFonts w:cs="Calibri"/>
        </w:rPr>
        <w:t>: All RTC/STCs; OTGA Secretariat</w:t>
      </w:r>
      <w:r>
        <w:rPr>
          <w:rFonts w:cs="Calibri"/>
        </w:rPr>
        <w:t>, by 29 November 2021</w:t>
      </w:r>
      <w:r w:rsidRPr="004036ED">
        <w:rPr>
          <w:rFonts w:cs="Calibri"/>
        </w:rPr>
        <w:t>)</w:t>
      </w:r>
      <w:r w:rsidRPr="004036ED">
        <w:rPr>
          <w:rFonts w:cs="Calibri"/>
          <w:lang w:bidi="en-US"/>
        </w:rPr>
        <w:t>.</w:t>
      </w:r>
    </w:p>
    <w:p w14:paraId="388B3245" w14:textId="0A171D4C" w:rsidR="00F03C97" w:rsidRPr="001774CA" w:rsidRDefault="00F03C97" w:rsidP="003E73FA">
      <w:pPr>
        <w:pStyle w:val="Heading2"/>
        <w:rPr>
          <w:rFonts w:cs="Calibri"/>
        </w:rPr>
      </w:pPr>
      <w:bookmarkStart w:id="52" w:name="_Toc88813447"/>
      <w:r w:rsidRPr="001774CA">
        <w:rPr>
          <w:rFonts w:cs="Calibri"/>
        </w:rPr>
        <w:t>Adoption of the work plan and summary report</w:t>
      </w:r>
      <w:bookmarkEnd w:id="52"/>
    </w:p>
    <w:p w14:paraId="33CB9140" w14:textId="46AC2A42" w:rsidR="003A6321" w:rsidRPr="001774CA" w:rsidRDefault="003A6321" w:rsidP="003A6321">
      <w:pPr>
        <w:rPr>
          <w:rFonts w:cs="Calibri"/>
          <w:lang w:bidi="en-US"/>
        </w:rPr>
      </w:pPr>
      <w:r w:rsidRPr="001774CA">
        <w:rPr>
          <w:rFonts w:cs="Calibri"/>
          <w:lang w:bidi="en-US"/>
        </w:rPr>
        <w:t>The summary report</w:t>
      </w:r>
      <w:r w:rsidR="00A260E5" w:rsidRPr="001774CA">
        <w:rPr>
          <w:rFonts w:cs="Calibri"/>
          <w:lang w:bidi="en-US"/>
        </w:rPr>
        <w:t xml:space="preserve"> will be circulated to the S</w:t>
      </w:r>
      <w:r w:rsidR="004036ED">
        <w:rPr>
          <w:rFonts w:cs="Calibri"/>
          <w:lang w:bidi="en-US"/>
        </w:rPr>
        <w:t xml:space="preserve">teering </w:t>
      </w:r>
      <w:r w:rsidR="00A260E5" w:rsidRPr="001774CA">
        <w:rPr>
          <w:rFonts w:cs="Calibri"/>
          <w:lang w:bidi="en-US"/>
        </w:rPr>
        <w:t>G</w:t>
      </w:r>
      <w:r w:rsidR="004036ED">
        <w:rPr>
          <w:rFonts w:cs="Calibri"/>
          <w:lang w:bidi="en-US"/>
        </w:rPr>
        <w:t>roup</w:t>
      </w:r>
      <w:r w:rsidR="00A260E5" w:rsidRPr="001774CA">
        <w:rPr>
          <w:rFonts w:cs="Calibri"/>
          <w:lang w:bidi="en-US"/>
        </w:rPr>
        <w:t xml:space="preserve"> for comment</w:t>
      </w:r>
      <w:r w:rsidR="00385848" w:rsidRPr="001774CA">
        <w:rPr>
          <w:rFonts w:cs="Calibri"/>
          <w:lang w:bidi="en-US"/>
        </w:rPr>
        <w:t xml:space="preserve"> </w:t>
      </w:r>
      <w:r w:rsidR="00385848" w:rsidRPr="001774CA">
        <w:rPr>
          <w:rFonts w:cs="Calibri"/>
        </w:rPr>
        <w:t>(</w:t>
      </w:r>
      <w:r w:rsidR="00385848" w:rsidRPr="001774CA">
        <w:rPr>
          <w:rFonts w:cs="Calibri"/>
          <w:b/>
          <w:bCs/>
          <w:u w:val="single"/>
        </w:rPr>
        <w:t>Action</w:t>
      </w:r>
      <w:r w:rsidR="00385848" w:rsidRPr="001774CA">
        <w:rPr>
          <w:rFonts w:cs="Calibri"/>
        </w:rPr>
        <w:t>: All RTC/STCs; OTGA Secretariat)</w:t>
      </w:r>
      <w:r w:rsidR="00A260E5" w:rsidRPr="001774CA">
        <w:rPr>
          <w:rFonts w:cs="Calibri"/>
          <w:lang w:bidi="en-US"/>
        </w:rPr>
        <w:t>.</w:t>
      </w:r>
    </w:p>
    <w:p w14:paraId="4F14658B" w14:textId="74F9492B" w:rsidR="00F03C97" w:rsidRPr="001774CA" w:rsidRDefault="00F03C97" w:rsidP="003E73FA">
      <w:pPr>
        <w:pStyle w:val="Heading2"/>
        <w:rPr>
          <w:rFonts w:cs="Calibri"/>
        </w:rPr>
      </w:pPr>
      <w:bookmarkStart w:id="53" w:name="_Toc88813448"/>
      <w:r w:rsidRPr="001774CA">
        <w:rPr>
          <w:rFonts w:cs="Calibri"/>
        </w:rPr>
        <w:lastRenderedPageBreak/>
        <w:t>Designation of SG Chair</w:t>
      </w:r>
      <w:bookmarkEnd w:id="53"/>
    </w:p>
    <w:p w14:paraId="61AC194D" w14:textId="3C4A1794" w:rsidR="0003146C" w:rsidRDefault="0003146C" w:rsidP="00D97B1F">
      <w:pPr>
        <w:rPr>
          <w:rFonts w:cs="Calibri"/>
          <w:lang w:bidi="en-US"/>
        </w:rPr>
      </w:pPr>
      <w:r w:rsidRPr="0003146C">
        <w:rPr>
          <w:rFonts w:cs="Calibri"/>
          <w:lang w:bidi="en-US"/>
        </w:rPr>
        <w:t xml:space="preserve">Nominations for Chair of the Steering Group for the next intersessional period </w:t>
      </w:r>
      <w:r>
        <w:rPr>
          <w:rFonts w:cs="Calibri"/>
          <w:lang w:bidi="en-US"/>
        </w:rPr>
        <w:t xml:space="preserve">were open </w:t>
      </w:r>
      <w:r w:rsidRPr="0003146C">
        <w:rPr>
          <w:rFonts w:cs="Calibri"/>
          <w:lang w:bidi="en-US"/>
        </w:rPr>
        <w:t>until the end of the meeting</w:t>
      </w:r>
      <w:r>
        <w:rPr>
          <w:rFonts w:cs="Calibri"/>
          <w:lang w:bidi="en-US"/>
        </w:rPr>
        <w:t xml:space="preserve"> and on</w:t>
      </w:r>
      <w:r w:rsidRPr="0003146C">
        <w:rPr>
          <w:rFonts w:cs="Calibri"/>
          <w:lang w:bidi="en-US"/>
        </w:rPr>
        <w:t>e nomination was received</w:t>
      </w:r>
      <w:r>
        <w:rPr>
          <w:rFonts w:cs="Calibri"/>
          <w:lang w:bidi="en-US"/>
        </w:rPr>
        <w:t xml:space="preserve"> and accepted.</w:t>
      </w:r>
      <w:r w:rsidRPr="0003146C">
        <w:rPr>
          <w:rFonts w:cs="Calibri"/>
          <w:lang w:bidi="en-US"/>
        </w:rPr>
        <w:t xml:space="preserve"> The Group </w:t>
      </w:r>
      <w:r>
        <w:rPr>
          <w:rFonts w:cs="Calibri"/>
          <w:lang w:bidi="en-US"/>
        </w:rPr>
        <w:t>elected</w:t>
      </w:r>
      <w:r w:rsidRPr="0003146C">
        <w:rPr>
          <w:rFonts w:cs="Calibri"/>
          <w:lang w:bidi="en-US"/>
        </w:rPr>
        <w:t xml:space="preserve"> Mr Udaya Bhaskar (RTC-India) as SG Chair</w:t>
      </w:r>
      <w:r>
        <w:rPr>
          <w:rFonts w:cs="Calibri"/>
          <w:lang w:bidi="en-US"/>
        </w:rPr>
        <w:t xml:space="preserve"> for the next intersessional period</w:t>
      </w:r>
      <w:r w:rsidRPr="0003146C">
        <w:rPr>
          <w:rFonts w:cs="Calibri"/>
          <w:lang w:bidi="en-US"/>
        </w:rPr>
        <w:t>.</w:t>
      </w:r>
    </w:p>
    <w:p w14:paraId="5C887596" w14:textId="5AE02841" w:rsidR="00F03C97" w:rsidRPr="001774CA" w:rsidRDefault="00F03C97" w:rsidP="003E73FA">
      <w:pPr>
        <w:pStyle w:val="Heading2"/>
        <w:rPr>
          <w:rFonts w:cs="Calibri"/>
        </w:rPr>
      </w:pPr>
      <w:bookmarkStart w:id="54" w:name="_Toc88813449"/>
      <w:r w:rsidRPr="001774CA">
        <w:rPr>
          <w:rFonts w:cs="Calibri"/>
        </w:rPr>
        <w:t>Next OTGA SG session</w:t>
      </w:r>
      <w:bookmarkEnd w:id="54"/>
    </w:p>
    <w:p w14:paraId="6939C392" w14:textId="1434C523" w:rsidR="00D97B1F" w:rsidRPr="001774CA" w:rsidRDefault="00D97B1F" w:rsidP="006139CB">
      <w:pPr>
        <w:rPr>
          <w:rFonts w:cs="Calibri"/>
        </w:rPr>
      </w:pPr>
      <w:r w:rsidRPr="001774CA">
        <w:rPr>
          <w:rFonts w:cs="Calibri"/>
          <w:lang w:bidi="en-US"/>
        </w:rPr>
        <w:t xml:space="preserve">The next SG-OTGA session </w:t>
      </w:r>
      <w:r w:rsidR="006139CB" w:rsidRPr="001774CA">
        <w:rPr>
          <w:rFonts w:cs="Calibri"/>
          <w:lang w:bidi="en-US"/>
        </w:rPr>
        <w:t>is planned to</w:t>
      </w:r>
      <w:r w:rsidRPr="001774CA">
        <w:rPr>
          <w:rFonts w:cs="Calibri"/>
          <w:lang w:bidi="en-US"/>
        </w:rPr>
        <w:t xml:space="preserve"> be held in </w:t>
      </w:r>
      <w:r w:rsidR="00763018" w:rsidRPr="001774CA">
        <w:rPr>
          <w:rFonts w:cs="Calibri"/>
          <w:lang w:bidi="en-US"/>
        </w:rPr>
        <w:t xml:space="preserve">October/November </w:t>
      </w:r>
      <w:r w:rsidRPr="001774CA">
        <w:rPr>
          <w:rFonts w:cs="Calibri"/>
          <w:lang w:bidi="en-US"/>
        </w:rPr>
        <w:t>202</w:t>
      </w:r>
      <w:r w:rsidR="000064DE" w:rsidRPr="001774CA">
        <w:rPr>
          <w:rFonts w:cs="Calibri"/>
          <w:lang w:bidi="en-US"/>
        </w:rPr>
        <w:t>2</w:t>
      </w:r>
      <w:r w:rsidRPr="001774CA">
        <w:rPr>
          <w:rFonts w:cs="Calibri"/>
          <w:lang w:bidi="en-US"/>
        </w:rPr>
        <w:t xml:space="preserve">. The meeting </w:t>
      </w:r>
      <w:r w:rsidR="000064DE" w:rsidRPr="001774CA">
        <w:rPr>
          <w:rFonts w:cs="Calibri"/>
          <w:lang w:bidi="en-US"/>
        </w:rPr>
        <w:t>could</w:t>
      </w:r>
      <w:r w:rsidRPr="001774CA">
        <w:rPr>
          <w:rFonts w:cs="Calibri"/>
          <w:lang w:bidi="en-US"/>
        </w:rPr>
        <w:t xml:space="preserve"> be a virtual meeting or a face</w:t>
      </w:r>
      <w:r w:rsidR="009F638A">
        <w:rPr>
          <w:rFonts w:cs="Calibri"/>
          <w:lang w:bidi="en-US"/>
        </w:rPr>
        <w:t>-</w:t>
      </w:r>
      <w:r w:rsidRPr="001774CA">
        <w:rPr>
          <w:rFonts w:cs="Calibri"/>
          <w:lang w:bidi="en-US"/>
        </w:rPr>
        <w:t>to</w:t>
      </w:r>
      <w:r w:rsidR="009F638A">
        <w:rPr>
          <w:rFonts w:cs="Calibri"/>
          <w:lang w:bidi="en-US"/>
        </w:rPr>
        <w:t>-</w:t>
      </w:r>
      <w:r w:rsidRPr="001774CA">
        <w:rPr>
          <w:rFonts w:cs="Calibri"/>
          <w:lang w:bidi="en-US"/>
        </w:rPr>
        <w:t xml:space="preserve">face meeting depending </w:t>
      </w:r>
      <w:r w:rsidR="006139CB" w:rsidRPr="001774CA">
        <w:rPr>
          <w:rFonts w:cs="Calibri"/>
        </w:rPr>
        <w:t>on travel restrictions in place at the time.</w:t>
      </w:r>
    </w:p>
    <w:p w14:paraId="5801A10C" w14:textId="77777777" w:rsidR="000064DE" w:rsidRPr="001774CA" w:rsidRDefault="000064DE" w:rsidP="00FA531D">
      <w:pPr>
        <w:pStyle w:val="Heading1"/>
        <w:rPr>
          <w:rFonts w:cs="Calibri"/>
          <w:sz w:val="24"/>
          <w:szCs w:val="24"/>
        </w:rPr>
      </w:pPr>
      <w:bookmarkStart w:id="55" w:name="_Toc88813450"/>
      <w:r w:rsidRPr="001774CA">
        <w:rPr>
          <w:rFonts w:cs="Calibri"/>
          <w:sz w:val="24"/>
          <w:szCs w:val="24"/>
        </w:rPr>
        <w:t>CLOSING</w:t>
      </w:r>
      <w:bookmarkEnd w:id="55"/>
    </w:p>
    <w:p w14:paraId="68A6769F" w14:textId="7A31A8A5" w:rsidR="00471582" w:rsidRPr="00471582" w:rsidRDefault="009059B7" w:rsidP="009F638A">
      <w:pPr>
        <w:rPr>
          <w:rFonts w:cs="Calibri"/>
        </w:rPr>
      </w:pPr>
      <w:r w:rsidRPr="001774CA">
        <w:rPr>
          <w:rFonts w:cs="Calibri"/>
        </w:rPr>
        <w:t xml:space="preserve">The Chair thanked all participants for their </w:t>
      </w:r>
      <w:r w:rsidR="002D62AC" w:rsidRPr="001774CA">
        <w:rPr>
          <w:rFonts w:cs="Calibri"/>
        </w:rPr>
        <w:t>active participa</w:t>
      </w:r>
      <w:r w:rsidR="0014540E">
        <w:rPr>
          <w:rFonts w:cs="Calibri"/>
        </w:rPr>
        <w:t>tion</w:t>
      </w:r>
      <w:r w:rsidR="002D62AC" w:rsidRPr="001774CA">
        <w:rPr>
          <w:rFonts w:cs="Calibri"/>
        </w:rPr>
        <w:t xml:space="preserve"> </w:t>
      </w:r>
      <w:r w:rsidR="0014540E">
        <w:rPr>
          <w:rFonts w:cs="Calibri"/>
        </w:rPr>
        <w:t>in</w:t>
      </w:r>
      <w:r w:rsidRPr="001774CA">
        <w:rPr>
          <w:rFonts w:cs="Calibri"/>
        </w:rPr>
        <w:t xml:space="preserve"> the meeting. </w:t>
      </w:r>
      <w:r w:rsidR="00471582" w:rsidRPr="001774CA">
        <w:rPr>
          <w:rFonts w:cs="Calibri"/>
        </w:rPr>
        <w:t xml:space="preserve">He also thanked the OTGA Secretariat for their assistance in organising the online meeting. </w:t>
      </w:r>
      <w:r w:rsidRPr="001774CA">
        <w:rPr>
          <w:rFonts w:cs="Calibri"/>
        </w:rPr>
        <w:t xml:space="preserve">He expressed </w:t>
      </w:r>
      <w:r w:rsidR="009F638A">
        <w:rPr>
          <w:rFonts w:cs="Calibri"/>
        </w:rPr>
        <w:t>o</w:t>
      </w:r>
      <w:r w:rsidR="009F638A" w:rsidRPr="00471582">
        <w:rPr>
          <w:rFonts w:cs="Calibri"/>
        </w:rPr>
        <w:t>ptimism</w:t>
      </w:r>
      <w:r w:rsidR="00471582" w:rsidRPr="00471582">
        <w:rPr>
          <w:rFonts w:cs="Calibri"/>
        </w:rPr>
        <w:t xml:space="preserve"> </w:t>
      </w:r>
      <w:r w:rsidR="009F638A">
        <w:rPr>
          <w:rFonts w:cs="Calibri"/>
        </w:rPr>
        <w:t xml:space="preserve">that the </w:t>
      </w:r>
      <w:r w:rsidR="00471582" w:rsidRPr="00471582">
        <w:rPr>
          <w:rFonts w:cs="Calibri"/>
        </w:rPr>
        <w:t xml:space="preserve">next </w:t>
      </w:r>
      <w:r w:rsidR="009F638A">
        <w:rPr>
          <w:rFonts w:cs="Calibri"/>
        </w:rPr>
        <w:t>meeting of the Steering Group can be held face-to-face</w:t>
      </w:r>
      <w:r w:rsidR="00471582" w:rsidRPr="00471582">
        <w:rPr>
          <w:rFonts w:cs="Calibri"/>
        </w:rPr>
        <w:t xml:space="preserve"> </w:t>
      </w:r>
      <w:r w:rsidR="001B7093">
        <w:rPr>
          <w:rFonts w:cs="Calibri"/>
        </w:rPr>
        <w:t>to</w:t>
      </w:r>
      <w:r w:rsidR="00471582" w:rsidRPr="00471582">
        <w:rPr>
          <w:rFonts w:cs="Calibri"/>
        </w:rPr>
        <w:t xml:space="preserve"> improv</w:t>
      </w:r>
      <w:r w:rsidR="009F638A">
        <w:rPr>
          <w:rFonts w:cs="Calibri"/>
        </w:rPr>
        <w:t>e</w:t>
      </w:r>
      <w:r w:rsidR="00471582" w:rsidRPr="00471582">
        <w:rPr>
          <w:rFonts w:cs="Calibri"/>
        </w:rPr>
        <w:t xml:space="preserve"> interventions and relationships.</w:t>
      </w:r>
    </w:p>
    <w:p w14:paraId="2DF8397E" w14:textId="080C0AB1" w:rsidR="000064DE" w:rsidRPr="001774CA" w:rsidRDefault="009F638A" w:rsidP="006139CB">
      <w:pPr>
        <w:rPr>
          <w:rFonts w:cs="Calibri"/>
        </w:rPr>
      </w:pPr>
      <w:r>
        <w:rPr>
          <w:rFonts w:cs="Calibri"/>
        </w:rPr>
        <w:t>The meeting closed on 19 November 2021.</w:t>
      </w:r>
    </w:p>
    <w:p w14:paraId="2948AD3D" w14:textId="23EAAF21" w:rsidR="00DA6782" w:rsidRDefault="00DA6782">
      <w:pPr>
        <w:spacing w:after="0"/>
        <w:rPr>
          <w:rFonts w:cs="StoneSans"/>
          <w:sz w:val="22"/>
          <w:szCs w:val="22"/>
        </w:rPr>
      </w:pPr>
      <w:r>
        <w:rPr>
          <w:rFonts w:cs="StoneSans"/>
          <w:sz w:val="22"/>
          <w:szCs w:val="22"/>
        </w:rPr>
        <w:br w:type="page"/>
      </w:r>
    </w:p>
    <w:p w14:paraId="3AB8E021" w14:textId="1276D7D2" w:rsidR="001D4E17" w:rsidRDefault="001D4E17" w:rsidP="00FA531D">
      <w:pPr>
        <w:pStyle w:val="Heading1"/>
        <w:numPr>
          <w:ilvl w:val="0"/>
          <w:numId w:val="0"/>
        </w:numPr>
      </w:pPr>
      <w:bookmarkStart w:id="56" w:name="_Annex_I._Agenda"/>
      <w:bookmarkStart w:id="57" w:name="_Toc88813451"/>
      <w:bookmarkEnd w:id="56"/>
      <w:r w:rsidRPr="00C94DDB">
        <w:lastRenderedPageBreak/>
        <w:t>Annex I.</w:t>
      </w:r>
      <w:r w:rsidR="00650A0A">
        <w:t xml:space="preserve"> </w:t>
      </w:r>
      <w:r w:rsidR="001D4DA9" w:rsidRPr="009E35FF">
        <w:t>Agenda of the Meeting</w:t>
      </w:r>
      <w:bookmarkEnd w:id="57"/>
    </w:p>
    <w:p w14:paraId="5E33E5AC" w14:textId="77777777" w:rsidR="00E53F5B" w:rsidRPr="00511969" w:rsidRDefault="00E53F5B" w:rsidP="00BC3721">
      <w:pPr>
        <w:pStyle w:val="Default"/>
        <w:numPr>
          <w:ilvl w:val="0"/>
          <w:numId w:val="6"/>
        </w:numPr>
        <w:pBdr>
          <w:top w:val="nil"/>
          <w:left w:val="nil"/>
          <w:bottom w:val="nil"/>
          <w:right w:val="nil"/>
          <w:between w:val="nil"/>
          <w:bar w:val="nil"/>
        </w:pBdr>
        <w:autoSpaceDE/>
        <w:autoSpaceDN/>
        <w:adjustRightInd/>
        <w:spacing w:before="120" w:after="120"/>
        <w:ind w:left="357" w:right="278" w:hanging="357"/>
        <w:rPr>
          <w:color w:val="auto"/>
        </w:rPr>
      </w:pPr>
      <w:r w:rsidRPr="00511969">
        <w:rPr>
          <w:b/>
          <w:bCs/>
          <w:color w:val="auto"/>
        </w:rPr>
        <w:t>OPENING OF THE MEETING</w:t>
      </w:r>
      <w:r w:rsidRPr="00511969">
        <w:rPr>
          <w:color w:val="auto"/>
        </w:rPr>
        <w:t>.</w:t>
      </w:r>
    </w:p>
    <w:p w14:paraId="55F9A56A" w14:textId="457F0DD5" w:rsidR="00E53F5B" w:rsidRDefault="00541567" w:rsidP="00BC3721">
      <w:pPr>
        <w:pStyle w:val="Default"/>
        <w:numPr>
          <w:ilvl w:val="0"/>
          <w:numId w:val="6"/>
        </w:numPr>
        <w:pBdr>
          <w:top w:val="nil"/>
          <w:left w:val="nil"/>
          <w:bottom w:val="nil"/>
          <w:right w:val="nil"/>
          <w:between w:val="nil"/>
          <w:bar w:val="nil"/>
        </w:pBdr>
        <w:autoSpaceDE/>
        <w:autoSpaceDN/>
        <w:adjustRightInd/>
        <w:spacing w:before="120" w:after="120"/>
        <w:ind w:left="357" w:right="278" w:hanging="357"/>
        <w:rPr>
          <w:color w:val="auto"/>
        </w:rPr>
      </w:pPr>
      <w:r>
        <w:rPr>
          <w:b/>
          <w:bCs/>
          <w:color w:val="auto"/>
        </w:rPr>
        <w:t>OTGA PROJECT STATUS</w:t>
      </w:r>
    </w:p>
    <w:p w14:paraId="55A714B9" w14:textId="77777777" w:rsidR="00541567" w:rsidRPr="00541567" w:rsidRDefault="00541567" w:rsidP="00BC3721">
      <w:pPr>
        <w:pStyle w:val="Default"/>
        <w:numPr>
          <w:ilvl w:val="0"/>
          <w:numId w:val="6"/>
        </w:numPr>
        <w:pBdr>
          <w:top w:val="nil"/>
          <w:left w:val="nil"/>
          <w:bottom w:val="nil"/>
          <w:right w:val="nil"/>
          <w:between w:val="nil"/>
          <w:bar w:val="nil"/>
        </w:pBdr>
        <w:autoSpaceDE/>
        <w:autoSpaceDN/>
        <w:adjustRightInd/>
        <w:spacing w:before="120" w:after="120"/>
        <w:ind w:left="357" w:right="278" w:hanging="357"/>
      </w:pPr>
      <w:r w:rsidRPr="00541567">
        <w:rPr>
          <w:b/>
          <w:bCs/>
          <w:caps/>
          <w:color w:val="auto"/>
        </w:rPr>
        <w:t xml:space="preserve">Review of RTC/sTC activities 2021 </w:t>
      </w:r>
    </w:p>
    <w:p w14:paraId="2D1F70F9" w14:textId="77777777" w:rsidR="00541567" w:rsidRPr="00541567" w:rsidRDefault="00541567" w:rsidP="00541567">
      <w:pPr>
        <w:pStyle w:val="NormalWeb"/>
        <w:numPr>
          <w:ilvl w:val="0"/>
          <w:numId w:val="6"/>
        </w:numPr>
        <w:spacing w:before="120"/>
        <w:ind w:right="278"/>
        <w:rPr>
          <w:rFonts w:ascii="Calibri" w:hAnsi="Calibri" w:cs="Calibri"/>
          <w:b/>
          <w:bCs/>
          <w:caps/>
        </w:rPr>
      </w:pPr>
      <w:r w:rsidRPr="00541567">
        <w:rPr>
          <w:rFonts w:ascii="Calibri" w:hAnsi="Calibri" w:cs="Calibri"/>
          <w:b/>
          <w:bCs/>
          <w:caps/>
        </w:rPr>
        <w:t>OTGA Operations and Work Packages</w:t>
      </w:r>
    </w:p>
    <w:p w14:paraId="50FE1CA7" w14:textId="77777777" w:rsidR="00541567" w:rsidRPr="00541567" w:rsidRDefault="00541567" w:rsidP="00541567">
      <w:pPr>
        <w:pStyle w:val="NormalWeb"/>
        <w:numPr>
          <w:ilvl w:val="0"/>
          <w:numId w:val="6"/>
        </w:numPr>
        <w:spacing w:before="120"/>
        <w:ind w:right="278"/>
        <w:rPr>
          <w:rFonts w:ascii="Calibri" w:hAnsi="Calibri" w:cs="Calibri"/>
        </w:rPr>
      </w:pPr>
      <w:r w:rsidRPr="00541567">
        <w:rPr>
          <w:rFonts w:ascii="Calibri" w:hAnsi="Calibri" w:cs="Calibri"/>
          <w:b/>
          <w:bCs/>
          <w:caps/>
        </w:rPr>
        <w:t>OTGA Work plan and budget 2022</w:t>
      </w:r>
    </w:p>
    <w:p w14:paraId="40CD2714" w14:textId="4AF98CDD" w:rsidR="00412324" w:rsidRDefault="00541567" w:rsidP="00BC3721">
      <w:pPr>
        <w:pStyle w:val="Default"/>
        <w:numPr>
          <w:ilvl w:val="0"/>
          <w:numId w:val="6"/>
        </w:numPr>
        <w:pBdr>
          <w:top w:val="nil"/>
          <w:left w:val="nil"/>
          <w:bottom w:val="nil"/>
          <w:right w:val="nil"/>
          <w:between w:val="nil"/>
          <w:bar w:val="nil"/>
        </w:pBdr>
        <w:autoSpaceDE/>
        <w:autoSpaceDN/>
        <w:adjustRightInd/>
        <w:spacing w:before="120" w:after="120"/>
        <w:ind w:left="357" w:right="278" w:hanging="357"/>
        <w:rPr>
          <w:color w:val="auto"/>
        </w:rPr>
      </w:pPr>
      <w:r>
        <w:rPr>
          <w:b/>
          <w:bCs/>
          <w:color w:val="auto"/>
        </w:rPr>
        <w:t>SUMMARY AND DISCUSSION</w:t>
      </w:r>
    </w:p>
    <w:p w14:paraId="32105B1B" w14:textId="14E6F367" w:rsidR="001D4DA9" w:rsidRPr="00412324" w:rsidRDefault="00E53F5B" w:rsidP="00BC3721">
      <w:pPr>
        <w:pStyle w:val="Default"/>
        <w:numPr>
          <w:ilvl w:val="0"/>
          <w:numId w:val="6"/>
        </w:numPr>
        <w:pBdr>
          <w:top w:val="nil"/>
          <w:left w:val="nil"/>
          <w:bottom w:val="nil"/>
          <w:right w:val="nil"/>
          <w:between w:val="nil"/>
          <w:bar w:val="nil"/>
        </w:pBdr>
        <w:autoSpaceDE/>
        <w:autoSpaceDN/>
        <w:adjustRightInd/>
        <w:spacing w:before="120" w:after="120"/>
        <w:ind w:left="357" w:right="278" w:hanging="357"/>
        <w:rPr>
          <w:color w:val="auto"/>
        </w:rPr>
      </w:pPr>
      <w:r w:rsidRPr="00412324">
        <w:rPr>
          <w:b/>
          <w:bCs/>
          <w:szCs w:val="22"/>
        </w:rPr>
        <w:t>CLOSING OF MEETING</w:t>
      </w:r>
    </w:p>
    <w:p w14:paraId="4405E09E" w14:textId="1283686D" w:rsidR="00D33B02" w:rsidRPr="00FA531D" w:rsidRDefault="00E14058">
      <w:pPr>
        <w:spacing w:after="0"/>
      </w:pPr>
      <w:r>
        <w:br w:type="page"/>
      </w:r>
    </w:p>
    <w:p w14:paraId="0DE41E99" w14:textId="6D82039C" w:rsidR="00FA531D" w:rsidRDefault="00FA531D" w:rsidP="00FA531D">
      <w:pPr>
        <w:pStyle w:val="Heading1"/>
        <w:numPr>
          <w:ilvl w:val="0"/>
          <w:numId w:val="0"/>
        </w:numPr>
      </w:pPr>
      <w:bookmarkStart w:id="58" w:name="_Annex_II._Results"/>
      <w:bookmarkStart w:id="59" w:name="_Toc88813452"/>
      <w:bookmarkEnd w:id="58"/>
      <w:r w:rsidRPr="00C94DDB">
        <w:lastRenderedPageBreak/>
        <w:t xml:space="preserve">Annex </w:t>
      </w:r>
      <w:r>
        <w:t>I</w:t>
      </w:r>
      <w:r w:rsidRPr="00C94DDB">
        <w:t>I.</w:t>
      </w:r>
      <w:r>
        <w:t xml:space="preserve"> Results of Self-evaluation Instructor S</w:t>
      </w:r>
      <w:r w:rsidR="00326DBD">
        <w:t>u</w:t>
      </w:r>
      <w:r>
        <w:t>rvey</w:t>
      </w:r>
      <w:bookmarkEnd w:id="59"/>
    </w:p>
    <w:p w14:paraId="03768E68" w14:textId="77777777" w:rsidR="00FA531D" w:rsidRPr="00D33B02" w:rsidRDefault="00FA531D" w:rsidP="00FA531D">
      <w:pPr>
        <w:rPr>
          <w:lang w:val="en-US"/>
        </w:rPr>
      </w:pPr>
      <w:r w:rsidRPr="00D33B02">
        <w:rPr>
          <w:lang w:val="en-US"/>
        </w:rPr>
        <w:t>We sent a self-evaluation survey and got 27 answers to 22 questions, related to the following aspects, as suggested by Wang et al. (2019): course design; course communication; time management; technical competence.</w:t>
      </w:r>
    </w:p>
    <w:p w14:paraId="7641CF72" w14:textId="77777777" w:rsidR="00FA531D" w:rsidRPr="00D33B02" w:rsidRDefault="00FA531D" w:rsidP="00FA531D">
      <w:pPr>
        <w:pStyle w:val="NormalWeb"/>
        <w:spacing w:after="0"/>
        <w:ind w:left="539" w:hanging="91"/>
        <w:rPr>
          <w:rFonts w:ascii="Calibri" w:hAnsi="Calibri" w:cs="Calibri"/>
          <w:i/>
          <w:iCs/>
          <w:lang w:val="en-US"/>
        </w:rPr>
      </w:pPr>
      <w:r w:rsidRPr="00D33B02">
        <w:rPr>
          <w:rFonts w:ascii="Calibri" w:hAnsi="Calibri" w:cs="Calibri"/>
          <w:i/>
          <w:iCs/>
          <w:lang w:val="en-US"/>
        </w:rPr>
        <w:t xml:space="preserve">“In this study, we examine four areas of online teaching competencies: course design, course communication, time management, and technical. We focused on these four competencies based our review of literature and existing readiness instruments.”  </w:t>
      </w:r>
      <w:r w:rsidRPr="00D33B02">
        <w:rPr>
          <w:rFonts w:ascii="Calibri" w:hAnsi="Calibri" w:cs="Calibri"/>
          <w:i/>
          <w:iCs/>
          <w:lang w:val="en-US"/>
        </w:rPr>
        <w:tab/>
      </w:r>
      <w:r w:rsidRPr="00D33B02">
        <w:rPr>
          <w:rFonts w:ascii="Calibri" w:hAnsi="Calibri" w:cs="Calibri"/>
          <w:i/>
          <w:iCs/>
          <w:lang w:val="en-US"/>
        </w:rPr>
        <w:tab/>
      </w:r>
      <w:r w:rsidRPr="00D33B02">
        <w:rPr>
          <w:rFonts w:ascii="Calibri" w:hAnsi="Calibri" w:cs="Calibri"/>
          <w:i/>
          <w:iCs/>
          <w:lang w:val="en-US"/>
        </w:rPr>
        <w:tab/>
      </w:r>
      <w:r w:rsidRPr="00D33B02">
        <w:rPr>
          <w:rFonts w:ascii="Calibri" w:hAnsi="Calibri" w:cs="Calibri"/>
          <w:i/>
          <w:iCs/>
          <w:lang w:val="en-US"/>
        </w:rPr>
        <w:tab/>
      </w:r>
      <w:r w:rsidRPr="00D33B02">
        <w:rPr>
          <w:rFonts w:ascii="Calibri" w:hAnsi="Calibri" w:cs="Calibri"/>
          <w:i/>
          <w:iCs/>
          <w:lang w:val="en-US"/>
        </w:rPr>
        <w:tab/>
      </w:r>
      <w:r w:rsidRPr="00D33B02">
        <w:rPr>
          <w:rFonts w:ascii="Calibri" w:hAnsi="Calibri" w:cs="Calibri"/>
          <w:i/>
          <w:iCs/>
          <w:lang w:val="en-US"/>
        </w:rPr>
        <w:tab/>
      </w:r>
      <w:r w:rsidRPr="00D33B02">
        <w:rPr>
          <w:rFonts w:ascii="Calibri" w:hAnsi="Calibri" w:cs="Calibri"/>
          <w:i/>
          <w:iCs/>
          <w:lang w:val="en-US"/>
        </w:rPr>
        <w:tab/>
      </w:r>
      <w:r w:rsidRPr="00D33B02">
        <w:rPr>
          <w:rFonts w:ascii="Calibri" w:hAnsi="Calibri" w:cs="Calibri"/>
          <w:i/>
          <w:iCs/>
          <w:lang w:val="en-US"/>
        </w:rPr>
        <w:tab/>
      </w:r>
      <w:r w:rsidRPr="00D33B02">
        <w:rPr>
          <w:rFonts w:ascii="Calibri" w:hAnsi="Calibri" w:cs="Calibri"/>
          <w:i/>
          <w:iCs/>
          <w:lang w:val="en-US"/>
        </w:rPr>
        <w:tab/>
        <w:t>(Wang et al., 2019)</w:t>
      </w:r>
    </w:p>
    <w:p w14:paraId="55C033EF" w14:textId="77777777" w:rsidR="00FA531D" w:rsidRPr="00D33B02" w:rsidRDefault="00FA531D" w:rsidP="00FA531D">
      <w:pPr>
        <w:pStyle w:val="NormalWeb"/>
        <w:spacing w:before="120"/>
        <w:ind w:left="539" w:hanging="539"/>
        <w:rPr>
          <w:rFonts w:ascii="Calibri" w:hAnsi="Calibri" w:cs="Calibri"/>
          <w:b/>
          <w:bCs/>
          <w:lang w:val="en-US"/>
        </w:rPr>
      </w:pPr>
      <w:r w:rsidRPr="00D33B02">
        <w:rPr>
          <w:rFonts w:ascii="Calibri" w:hAnsi="Calibri" w:cs="Calibri"/>
          <w:b/>
          <w:bCs/>
          <w:lang w:val="en-GB"/>
        </w:rPr>
        <w:t>Course Design/Summary</w:t>
      </w:r>
    </w:p>
    <w:p w14:paraId="49954AD7" w14:textId="77777777" w:rsidR="00FA531D" w:rsidRPr="00D33B02" w:rsidRDefault="00FA531D" w:rsidP="001E05B8">
      <w:pPr>
        <w:pStyle w:val="NormalWeb"/>
        <w:numPr>
          <w:ilvl w:val="0"/>
          <w:numId w:val="18"/>
        </w:numPr>
        <w:spacing w:after="0"/>
        <w:ind w:left="856" w:hanging="499"/>
        <w:rPr>
          <w:rFonts w:ascii="Calibri" w:hAnsi="Calibri" w:cs="Calibri"/>
          <w:lang w:val="en-US"/>
        </w:rPr>
      </w:pPr>
      <w:r w:rsidRPr="00D33B02">
        <w:rPr>
          <w:rFonts w:ascii="Calibri" w:hAnsi="Calibri" w:cs="Calibri"/>
          <w:lang w:val="en-US"/>
        </w:rPr>
        <w:t>I can write measurable learning objectives</w:t>
      </w:r>
    </w:p>
    <w:p w14:paraId="7F64ECF9" w14:textId="77777777" w:rsidR="00FA531D" w:rsidRPr="00D33B02" w:rsidRDefault="00FA531D" w:rsidP="001E05B8">
      <w:pPr>
        <w:pStyle w:val="NormalWeb"/>
        <w:numPr>
          <w:ilvl w:val="0"/>
          <w:numId w:val="18"/>
        </w:numPr>
        <w:spacing w:after="0"/>
        <w:ind w:left="856" w:hanging="499"/>
        <w:rPr>
          <w:rFonts w:ascii="Calibri" w:hAnsi="Calibri" w:cs="Calibri"/>
          <w:lang w:val="en-US"/>
        </w:rPr>
      </w:pPr>
      <w:r w:rsidRPr="00D33B02">
        <w:rPr>
          <w:rFonts w:ascii="Calibri" w:hAnsi="Calibri" w:cs="Calibri"/>
          <w:lang w:val="en-US"/>
        </w:rPr>
        <w:t>I can design assessment activities that are aligned with the learning outcomes and suitable for online delivery</w:t>
      </w:r>
    </w:p>
    <w:p w14:paraId="5DE4089D" w14:textId="77777777" w:rsidR="00FA531D" w:rsidRPr="00D33B02" w:rsidRDefault="00FA531D" w:rsidP="001E05B8">
      <w:pPr>
        <w:pStyle w:val="NormalWeb"/>
        <w:numPr>
          <w:ilvl w:val="0"/>
          <w:numId w:val="18"/>
        </w:numPr>
        <w:spacing w:after="0"/>
        <w:ind w:left="856" w:hanging="499"/>
        <w:rPr>
          <w:rFonts w:ascii="Calibri" w:hAnsi="Calibri" w:cs="Calibri"/>
          <w:lang w:val="en-US"/>
        </w:rPr>
      </w:pPr>
      <w:r w:rsidRPr="00D33B02">
        <w:rPr>
          <w:rFonts w:ascii="Calibri" w:hAnsi="Calibri" w:cs="Calibri"/>
          <w:lang w:val="en-US"/>
        </w:rPr>
        <w:t>I can design online learning activities to help students meet the desired learning outcomes</w:t>
      </w:r>
    </w:p>
    <w:p w14:paraId="102B4821" w14:textId="77777777" w:rsidR="00FA531D" w:rsidRPr="00D33B02" w:rsidRDefault="00FA531D" w:rsidP="001E05B8">
      <w:pPr>
        <w:pStyle w:val="NormalWeb"/>
        <w:numPr>
          <w:ilvl w:val="0"/>
          <w:numId w:val="18"/>
        </w:numPr>
        <w:spacing w:after="0"/>
        <w:ind w:left="856" w:hanging="499"/>
        <w:rPr>
          <w:rFonts w:ascii="Calibri" w:hAnsi="Calibri" w:cs="Calibri"/>
          <w:lang w:val="en-US"/>
        </w:rPr>
      </w:pPr>
      <w:r w:rsidRPr="00D33B02">
        <w:rPr>
          <w:rFonts w:ascii="Calibri" w:hAnsi="Calibri" w:cs="Calibri"/>
          <w:lang w:val="en-US"/>
        </w:rPr>
        <w:t>I can design teaching activities that provide students opportunities for interaction (e.g., discussion forums, wikis)</w:t>
      </w:r>
    </w:p>
    <w:p w14:paraId="677ACC57" w14:textId="77777777" w:rsidR="00FA531D" w:rsidRPr="00D33B02" w:rsidRDefault="00FA531D" w:rsidP="001E05B8">
      <w:pPr>
        <w:pStyle w:val="NormalWeb"/>
        <w:numPr>
          <w:ilvl w:val="0"/>
          <w:numId w:val="18"/>
        </w:numPr>
        <w:spacing w:after="0"/>
        <w:ind w:left="856" w:hanging="499"/>
        <w:rPr>
          <w:rFonts w:ascii="Calibri" w:hAnsi="Calibri" w:cs="Calibri"/>
          <w:lang w:val="en-US"/>
        </w:rPr>
      </w:pPr>
      <w:r w:rsidRPr="00D33B02">
        <w:rPr>
          <w:rFonts w:ascii="Calibri" w:hAnsi="Calibri" w:cs="Calibri"/>
          <w:lang w:val="en-US"/>
        </w:rPr>
        <w:t xml:space="preserve">I can organize instructional materials into weeks, </w:t>
      </w:r>
      <w:proofErr w:type="gramStart"/>
      <w:r w:rsidRPr="00D33B02">
        <w:rPr>
          <w:rFonts w:ascii="Calibri" w:hAnsi="Calibri" w:cs="Calibri"/>
          <w:lang w:val="en-US"/>
        </w:rPr>
        <w:t>modules</w:t>
      </w:r>
      <w:proofErr w:type="gramEnd"/>
      <w:r w:rsidRPr="00D33B02">
        <w:rPr>
          <w:rFonts w:ascii="Calibri" w:hAnsi="Calibri" w:cs="Calibri"/>
          <w:lang w:val="en-US"/>
        </w:rPr>
        <w:t xml:space="preserve"> or units</w:t>
      </w:r>
    </w:p>
    <w:p w14:paraId="6CFE01D7" w14:textId="77777777" w:rsidR="00FA531D" w:rsidRPr="00D33B02" w:rsidRDefault="00FA531D" w:rsidP="001E05B8">
      <w:pPr>
        <w:pStyle w:val="NormalWeb"/>
        <w:numPr>
          <w:ilvl w:val="0"/>
          <w:numId w:val="18"/>
        </w:numPr>
        <w:spacing w:after="0"/>
        <w:ind w:left="856" w:hanging="499"/>
        <w:rPr>
          <w:rFonts w:ascii="Calibri" w:hAnsi="Calibri" w:cs="Calibri"/>
          <w:lang w:val="en-US"/>
        </w:rPr>
      </w:pPr>
      <w:r w:rsidRPr="00D33B02">
        <w:rPr>
          <w:rFonts w:ascii="Calibri" w:hAnsi="Calibri" w:cs="Calibri"/>
          <w:lang w:val="en-US"/>
        </w:rPr>
        <w:t>I can create instructional videos (e.g., lecture video, demonstrations, video tutorials)</w:t>
      </w:r>
    </w:p>
    <w:p w14:paraId="679985F2" w14:textId="77777777" w:rsidR="00FA531D" w:rsidRPr="00D33B02" w:rsidRDefault="00FA531D" w:rsidP="001E05B8">
      <w:pPr>
        <w:pStyle w:val="NormalWeb"/>
        <w:numPr>
          <w:ilvl w:val="0"/>
          <w:numId w:val="18"/>
        </w:numPr>
        <w:spacing w:after="0"/>
        <w:ind w:left="856" w:hanging="499"/>
        <w:rPr>
          <w:rFonts w:ascii="Calibri" w:hAnsi="Calibri" w:cs="Calibri"/>
          <w:lang w:val="en-US"/>
        </w:rPr>
      </w:pPr>
      <w:r w:rsidRPr="00D33B02">
        <w:rPr>
          <w:rFonts w:ascii="Calibri" w:hAnsi="Calibri" w:cs="Calibri"/>
          <w:lang w:val="en-US"/>
        </w:rPr>
        <w:t xml:space="preserve">I can use different teaching methods in the online environment (e.g., brainstorming, collaborative activities, discussions, presentations). </w:t>
      </w:r>
    </w:p>
    <w:p w14:paraId="07B48409" w14:textId="77777777" w:rsidR="00FA531D" w:rsidRPr="00D33B02" w:rsidRDefault="00FA531D" w:rsidP="00FA531D">
      <w:pPr>
        <w:pStyle w:val="NormalWeb"/>
        <w:spacing w:before="120"/>
        <w:ind w:left="539" w:hanging="539"/>
        <w:rPr>
          <w:rFonts w:ascii="Calibri" w:hAnsi="Calibri" w:cs="Calibri"/>
          <w:b/>
          <w:bCs/>
          <w:lang w:val="en-US"/>
        </w:rPr>
      </w:pPr>
      <w:r w:rsidRPr="00D33B02">
        <w:rPr>
          <w:rFonts w:ascii="Calibri" w:hAnsi="Calibri" w:cs="Calibri"/>
          <w:b/>
          <w:bCs/>
          <w:lang w:val="en-US"/>
        </w:rPr>
        <w:t>Possible answers:</w:t>
      </w:r>
    </w:p>
    <w:p w14:paraId="333A0F0F" w14:textId="77777777" w:rsidR="00FA531D" w:rsidRPr="00D33B02" w:rsidRDefault="00FA531D" w:rsidP="00FA531D">
      <w:pPr>
        <w:spacing w:after="0"/>
        <w:ind w:left="1349" w:hanging="499"/>
        <w:rPr>
          <w:rFonts w:cs="Calibri"/>
          <w:lang w:val="en-CA"/>
        </w:rPr>
      </w:pPr>
      <w:r w:rsidRPr="00D33B02">
        <w:rPr>
          <w:rFonts w:cs="Calibri"/>
          <w:lang w:val="en-CA"/>
        </w:rPr>
        <w:t>I have never done this</w:t>
      </w:r>
    </w:p>
    <w:p w14:paraId="5560785B" w14:textId="77777777" w:rsidR="00FA531D" w:rsidRPr="00D33B02" w:rsidRDefault="00FA531D" w:rsidP="00FA531D">
      <w:pPr>
        <w:spacing w:after="0"/>
        <w:ind w:left="1349" w:hanging="499"/>
        <w:rPr>
          <w:rFonts w:cs="Calibri"/>
          <w:lang w:val="en-CA"/>
        </w:rPr>
      </w:pPr>
      <w:r w:rsidRPr="00D33B02">
        <w:rPr>
          <w:rFonts w:cs="Calibri"/>
          <w:lang w:val="en-CA"/>
        </w:rPr>
        <w:t>I have done this and had limited success</w:t>
      </w:r>
    </w:p>
    <w:p w14:paraId="70F626F4" w14:textId="77777777" w:rsidR="00FA531D" w:rsidRPr="00D33B02" w:rsidRDefault="00FA531D" w:rsidP="00FA531D">
      <w:pPr>
        <w:spacing w:after="0"/>
        <w:ind w:left="1349" w:hanging="499"/>
        <w:rPr>
          <w:rFonts w:cs="Calibri"/>
          <w:lang w:val="en-CA"/>
        </w:rPr>
      </w:pPr>
      <w:r w:rsidRPr="00D33B02">
        <w:rPr>
          <w:rFonts w:cs="Calibri"/>
          <w:lang w:val="en-CA"/>
        </w:rPr>
        <w:t>I have done this successfully</w:t>
      </w:r>
    </w:p>
    <w:p w14:paraId="2E414E0F" w14:textId="77777777" w:rsidR="00FA531D" w:rsidRDefault="00FA531D" w:rsidP="00FA531D">
      <w:pPr>
        <w:spacing w:after="0"/>
        <w:ind w:left="1349" w:hanging="499"/>
        <w:rPr>
          <w:rFonts w:cs="Calibri"/>
          <w:lang w:val="en-CA"/>
        </w:rPr>
      </w:pPr>
      <w:r w:rsidRPr="00D33B02">
        <w:rPr>
          <w:rFonts w:cs="Calibri"/>
          <w:lang w:val="en-CA"/>
        </w:rPr>
        <w:t>I have done this and can teach others how to do it</w:t>
      </w:r>
    </w:p>
    <w:p w14:paraId="1A5C7330" w14:textId="77777777" w:rsidR="00FA531D" w:rsidRDefault="00FA531D" w:rsidP="00FA531D">
      <w:pPr>
        <w:spacing w:after="0"/>
        <w:ind w:left="1349" w:hanging="499"/>
        <w:rPr>
          <w:rFonts w:cs="Calibri"/>
          <w:lang w:val="en-CA"/>
        </w:rPr>
      </w:pPr>
    </w:p>
    <w:p w14:paraId="67BBB4D4" w14:textId="77777777" w:rsidR="00FA531D" w:rsidRPr="00D33B02" w:rsidRDefault="00FA531D" w:rsidP="00FA531D">
      <w:pPr>
        <w:rPr>
          <w:lang w:val="en-CA"/>
        </w:rPr>
      </w:pPr>
      <w:r w:rsidRPr="00D33B02">
        <w:rPr>
          <w:lang w:val="en-CA"/>
        </w:rPr>
        <w:t>Below we present</w:t>
      </w:r>
      <w:r>
        <w:rPr>
          <w:lang w:val="en-CA"/>
        </w:rPr>
        <w:t xml:space="preserve"> </w:t>
      </w:r>
      <w:r w:rsidRPr="00D33B02">
        <w:rPr>
          <w:lang w:val="en-CA"/>
        </w:rPr>
        <w:t xml:space="preserve">the percent of respondents who said they have done the tasks successfully and those who said they have done them and can teach them to others.  </w:t>
      </w:r>
    </w:p>
    <w:p w14:paraId="2715124B" w14:textId="77777777" w:rsidR="00FA531D" w:rsidRDefault="00FA531D" w:rsidP="00FA531D">
      <w:pPr>
        <w:spacing w:before="120"/>
        <w:ind w:left="1389" w:hanging="539"/>
        <w:rPr>
          <w:b/>
          <w:bCs/>
          <w:lang w:val="en-CA"/>
        </w:rPr>
      </w:pPr>
      <w:r w:rsidRPr="00D33B02">
        <w:rPr>
          <w:rFonts w:cs="Calibri"/>
          <w:noProof/>
        </w:rPr>
        <w:drawing>
          <wp:inline distT="0" distB="0" distL="0" distR="0" wp14:anchorId="6882CFFD" wp14:editId="7D71FC97">
            <wp:extent cx="3355975" cy="2013585"/>
            <wp:effectExtent l="0" t="0" r="0" b="0"/>
            <wp:docPr id="10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355975" cy="2013585"/>
                    </a:xfrm>
                    <a:prstGeom prst="rect">
                      <a:avLst/>
                    </a:prstGeom>
                    <a:noFill/>
                    <a:ln>
                      <a:noFill/>
                    </a:ln>
                  </pic:spPr>
                </pic:pic>
              </a:graphicData>
            </a:graphic>
          </wp:inline>
        </w:drawing>
      </w:r>
    </w:p>
    <w:p w14:paraId="4B90BDF2" w14:textId="77777777" w:rsidR="00FA531D" w:rsidRDefault="00FA531D">
      <w:pPr>
        <w:spacing w:after="0"/>
        <w:rPr>
          <w:b/>
          <w:bCs/>
        </w:rPr>
      </w:pPr>
      <w:r>
        <w:rPr>
          <w:b/>
          <w:bCs/>
        </w:rPr>
        <w:br w:type="page"/>
      </w:r>
    </w:p>
    <w:p w14:paraId="6E6B8296" w14:textId="2172C8DE" w:rsidR="00FA531D" w:rsidRPr="00D961C3" w:rsidRDefault="00FA531D" w:rsidP="00FA531D">
      <w:pPr>
        <w:spacing w:before="120"/>
        <w:ind w:left="539" w:hanging="539"/>
        <w:rPr>
          <w:b/>
          <w:bCs/>
          <w:lang w:val="en-CA"/>
        </w:rPr>
      </w:pPr>
      <w:r>
        <w:rPr>
          <w:b/>
          <w:bCs/>
        </w:rPr>
        <w:lastRenderedPageBreak/>
        <w:t>Course Communication Summary</w:t>
      </w:r>
    </w:p>
    <w:p w14:paraId="2D7DAF4D" w14:textId="77777777" w:rsidR="00FA531D" w:rsidRPr="00D33B02" w:rsidRDefault="00FA531D" w:rsidP="001E05B8">
      <w:pPr>
        <w:pStyle w:val="ListParagraph"/>
        <w:numPr>
          <w:ilvl w:val="0"/>
          <w:numId w:val="19"/>
        </w:numPr>
        <w:rPr>
          <w:lang w:val="en-US"/>
        </w:rPr>
      </w:pPr>
      <w:r w:rsidRPr="00D33B02">
        <w:rPr>
          <w:lang w:val="en-US"/>
        </w:rPr>
        <w:t>I can send announcements/email reminders to course participants</w:t>
      </w:r>
    </w:p>
    <w:p w14:paraId="49BAEBB9" w14:textId="77777777" w:rsidR="00FA531D" w:rsidRPr="00D33B02" w:rsidRDefault="00FA531D" w:rsidP="001E05B8">
      <w:pPr>
        <w:pStyle w:val="ListParagraph"/>
        <w:numPr>
          <w:ilvl w:val="0"/>
          <w:numId w:val="19"/>
        </w:numPr>
        <w:rPr>
          <w:lang w:val="en-US"/>
        </w:rPr>
      </w:pPr>
      <w:r w:rsidRPr="00D33B02">
        <w:rPr>
          <w:lang w:val="en-US"/>
        </w:rPr>
        <w:t>I can create and moderate discussion forums</w:t>
      </w:r>
    </w:p>
    <w:p w14:paraId="22F1EE60" w14:textId="77777777" w:rsidR="00FA531D" w:rsidRPr="00D33B02" w:rsidRDefault="00FA531D" w:rsidP="001E05B8">
      <w:pPr>
        <w:pStyle w:val="ListParagraph"/>
        <w:numPr>
          <w:ilvl w:val="0"/>
          <w:numId w:val="19"/>
        </w:numPr>
        <w:rPr>
          <w:lang w:val="en-US"/>
        </w:rPr>
      </w:pPr>
      <w:r w:rsidRPr="00D33B02">
        <w:rPr>
          <w:lang w:val="en-US"/>
        </w:rPr>
        <w:t>I can use synchronous web-conferencing tools to interact with learners (e.g., Big Blue Button, Zoom, Skype)</w:t>
      </w:r>
    </w:p>
    <w:p w14:paraId="3652AE5E" w14:textId="77777777" w:rsidR="00FA531D" w:rsidRPr="00D33B02" w:rsidRDefault="00FA531D" w:rsidP="001E05B8">
      <w:pPr>
        <w:pStyle w:val="ListParagraph"/>
        <w:numPr>
          <w:ilvl w:val="0"/>
          <w:numId w:val="19"/>
        </w:numPr>
        <w:rPr>
          <w:lang w:val="en-US"/>
        </w:rPr>
      </w:pPr>
      <w:r w:rsidRPr="00D33B02">
        <w:rPr>
          <w:lang w:val="en-US"/>
        </w:rPr>
        <w:t>I can apply accessibility policies to accommodate learner needs</w:t>
      </w:r>
    </w:p>
    <w:p w14:paraId="1CF82FA8" w14:textId="77777777" w:rsidR="00FA531D" w:rsidRPr="00D961C3" w:rsidRDefault="00FA531D" w:rsidP="00FA531D">
      <w:pPr>
        <w:rPr>
          <w:b/>
          <w:bCs/>
        </w:rPr>
      </w:pPr>
    </w:p>
    <w:p w14:paraId="7848FBE5" w14:textId="77777777" w:rsidR="00FA531D" w:rsidRPr="00D961C3" w:rsidRDefault="00FA531D" w:rsidP="00FA531D">
      <w:pPr>
        <w:ind w:left="720"/>
        <w:rPr>
          <w:b/>
          <w:bCs/>
        </w:rPr>
      </w:pPr>
      <w:r w:rsidRPr="00D961C3">
        <w:rPr>
          <w:b/>
          <w:bCs/>
          <w:noProof/>
        </w:rPr>
        <w:drawing>
          <wp:inline distT="0" distB="0" distL="0" distR="0" wp14:anchorId="18F42B56" wp14:editId="6A2F4D18">
            <wp:extent cx="3842385" cy="2315210"/>
            <wp:effectExtent l="0" t="0" r="0" b="0"/>
            <wp:docPr id="10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842385" cy="2315210"/>
                    </a:xfrm>
                    <a:prstGeom prst="rect">
                      <a:avLst/>
                    </a:prstGeom>
                    <a:noFill/>
                    <a:ln>
                      <a:noFill/>
                    </a:ln>
                  </pic:spPr>
                </pic:pic>
              </a:graphicData>
            </a:graphic>
          </wp:inline>
        </w:drawing>
      </w:r>
    </w:p>
    <w:p w14:paraId="22F4856B" w14:textId="77777777" w:rsidR="00FA531D" w:rsidRPr="00D961C3" w:rsidRDefault="00FA531D" w:rsidP="00FA531D">
      <w:pPr>
        <w:rPr>
          <w:b/>
          <w:bCs/>
        </w:rPr>
      </w:pPr>
    </w:p>
    <w:p w14:paraId="19AF0BDA" w14:textId="77777777" w:rsidR="00FA531D" w:rsidRPr="00D961C3" w:rsidRDefault="00FA531D" w:rsidP="00FA531D">
      <w:pPr>
        <w:spacing w:before="120"/>
        <w:ind w:left="539" w:hanging="539"/>
        <w:rPr>
          <w:b/>
          <w:bCs/>
          <w:lang w:val="en-CA"/>
        </w:rPr>
      </w:pPr>
      <w:r w:rsidRPr="00D961C3">
        <w:rPr>
          <w:b/>
          <w:bCs/>
        </w:rPr>
        <w:t>Time management Summary</w:t>
      </w:r>
    </w:p>
    <w:p w14:paraId="6B666397" w14:textId="77777777" w:rsidR="00FA531D" w:rsidRPr="00D33B02" w:rsidRDefault="00FA531D" w:rsidP="001E05B8">
      <w:pPr>
        <w:pStyle w:val="ListParagraph"/>
        <w:numPr>
          <w:ilvl w:val="0"/>
          <w:numId w:val="20"/>
        </w:numPr>
        <w:rPr>
          <w:lang w:val="en-US"/>
        </w:rPr>
      </w:pPr>
      <w:r w:rsidRPr="00D33B02">
        <w:rPr>
          <w:lang w:val="en-US"/>
        </w:rPr>
        <w:t>I can schedule weekly hours to facilitate the online course</w:t>
      </w:r>
    </w:p>
    <w:p w14:paraId="520776F0" w14:textId="77777777" w:rsidR="00FA531D" w:rsidRPr="00D33B02" w:rsidRDefault="00FA531D" w:rsidP="001E05B8">
      <w:pPr>
        <w:pStyle w:val="ListParagraph"/>
        <w:numPr>
          <w:ilvl w:val="0"/>
          <w:numId w:val="20"/>
        </w:numPr>
        <w:rPr>
          <w:lang w:val="en-CA"/>
        </w:rPr>
      </w:pPr>
      <w:r w:rsidRPr="00D33B02">
        <w:rPr>
          <w:lang w:val="en-US"/>
        </w:rPr>
        <w:t xml:space="preserve">I can use features in learning management system </w:t>
      </w:r>
      <w:proofErr w:type="gramStart"/>
      <w:r w:rsidRPr="00D33B02">
        <w:rPr>
          <w:lang w:val="en-US"/>
        </w:rPr>
        <w:t>in order to</w:t>
      </w:r>
      <w:proofErr w:type="gramEnd"/>
      <w:r w:rsidRPr="00D33B02">
        <w:rPr>
          <w:lang w:val="en-US"/>
        </w:rPr>
        <w:t xml:space="preserve"> manage time (e.g., online </w:t>
      </w:r>
    </w:p>
    <w:p w14:paraId="036AC25D" w14:textId="77777777" w:rsidR="00FA531D" w:rsidRPr="00D33B02" w:rsidRDefault="00FA531D" w:rsidP="001E05B8">
      <w:pPr>
        <w:pStyle w:val="ListParagraph"/>
        <w:numPr>
          <w:ilvl w:val="0"/>
          <w:numId w:val="20"/>
        </w:numPr>
        <w:rPr>
          <w:lang w:val="en-US"/>
        </w:rPr>
      </w:pPr>
      <w:r w:rsidRPr="00D33B02">
        <w:rPr>
          <w:lang w:val="en-US"/>
        </w:rPr>
        <w:t>I can use facilitation strategies to manage time spent on course (e.g., discussion board moderators, collective feedback, peer evaluation)</w:t>
      </w:r>
    </w:p>
    <w:p w14:paraId="31AF0FDA" w14:textId="77777777" w:rsidR="00FA531D" w:rsidRPr="00D961C3" w:rsidRDefault="00FA531D" w:rsidP="00FA531D">
      <w:pPr>
        <w:rPr>
          <w:lang w:val="en-CA"/>
        </w:rPr>
      </w:pPr>
    </w:p>
    <w:p w14:paraId="23FFDC2A" w14:textId="77777777" w:rsidR="00FA531D" w:rsidRPr="00D961C3" w:rsidRDefault="00FA531D" w:rsidP="00FA531D">
      <w:pPr>
        <w:ind w:left="720"/>
        <w:rPr>
          <w:lang w:val="en-CA"/>
        </w:rPr>
      </w:pPr>
      <w:r w:rsidRPr="00D961C3">
        <w:rPr>
          <w:noProof/>
        </w:rPr>
        <w:drawing>
          <wp:inline distT="0" distB="0" distL="0" distR="0" wp14:anchorId="33AD7D2B" wp14:editId="21A7A03B">
            <wp:extent cx="4309110" cy="2587625"/>
            <wp:effectExtent l="0" t="0" r="0" b="0"/>
            <wp:docPr id="10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309110" cy="2587625"/>
                    </a:xfrm>
                    <a:prstGeom prst="rect">
                      <a:avLst/>
                    </a:prstGeom>
                    <a:noFill/>
                    <a:ln>
                      <a:noFill/>
                    </a:ln>
                  </pic:spPr>
                </pic:pic>
              </a:graphicData>
            </a:graphic>
          </wp:inline>
        </w:drawing>
      </w:r>
    </w:p>
    <w:p w14:paraId="29ADF30D" w14:textId="77777777" w:rsidR="00FA531D" w:rsidRPr="00D961C3" w:rsidRDefault="00FA531D" w:rsidP="00FA531D">
      <w:pPr>
        <w:ind w:left="720"/>
        <w:rPr>
          <w:lang w:val="en-CA"/>
        </w:rPr>
      </w:pPr>
    </w:p>
    <w:p w14:paraId="1152119E" w14:textId="77777777" w:rsidR="00FA531D" w:rsidRPr="00D961C3" w:rsidRDefault="00FA531D" w:rsidP="00FA531D">
      <w:pPr>
        <w:rPr>
          <w:b/>
          <w:bCs/>
          <w:lang w:val="en-CA"/>
        </w:rPr>
      </w:pPr>
    </w:p>
    <w:p w14:paraId="3D0077C8" w14:textId="77777777" w:rsidR="00FA531D" w:rsidRPr="00D961C3" w:rsidRDefault="00FA531D" w:rsidP="00FA531D">
      <w:pPr>
        <w:spacing w:before="120"/>
        <w:ind w:left="539" w:hanging="539"/>
        <w:rPr>
          <w:b/>
          <w:bCs/>
          <w:lang w:val="en-CA"/>
        </w:rPr>
      </w:pPr>
      <w:r w:rsidRPr="00D961C3">
        <w:rPr>
          <w:b/>
          <w:bCs/>
          <w:lang w:val="en-CA"/>
        </w:rPr>
        <w:lastRenderedPageBreak/>
        <w:t>Technical competence Summary</w:t>
      </w:r>
    </w:p>
    <w:p w14:paraId="55FFF824" w14:textId="77777777" w:rsidR="00FA531D" w:rsidRPr="00D33B02" w:rsidRDefault="00FA531D" w:rsidP="001E05B8">
      <w:pPr>
        <w:pStyle w:val="ListParagraph"/>
        <w:numPr>
          <w:ilvl w:val="0"/>
          <w:numId w:val="21"/>
        </w:numPr>
        <w:rPr>
          <w:lang w:val="en-US"/>
        </w:rPr>
      </w:pPr>
      <w:r w:rsidRPr="00D33B02">
        <w:rPr>
          <w:lang w:val="en-US"/>
        </w:rPr>
        <w:t>I can complete basic computer operations (e.g., creating and editing documents, managing files and folders)</w:t>
      </w:r>
    </w:p>
    <w:p w14:paraId="57DF57AA" w14:textId="77777777" w:rsidR="00FA531D" w:rsidRPr="00D33B02" w:rsidRDefault="00FA531D" w:rsidP="001E05B8">
      <w:pPr>
        <w:pStyle w:val="ListParagraph"/>
        <w:numPr>
          <w:ilvl w:val="0"/>
          <w:numId w:val="21"/>
        </w:numPr>
        <w:rPr>
          <w:lang w:val="en-US"/>
        </w:rPr>
      </w:pPr>
      <w:r w:rsidRPr="00D33B02">
        <w:rPr>
          <w:lang w:val="en-US"/>
        </w:rPr>
        <w:t>I can navigate within the course in the learning management system, Moodle</w:t>
      </w:r>
    </w:p>
    <w:p w14:paraId="2E3305C0" w14:textId="77777777" w:rsidR="00FA531D" w:rsidRPr="00D33B02" w:rsidRDefault="00FA531D" w:rsidP="001E05B8">
      <w:pPr>
        <w:pStyle w:val="ListParagraph"/>
        <w:numPr>
          <w:ilvl w:val="0"/>
          <w:numId w:val="21"/>
        </w:numPr>
        <w:rPr>
          <w:lang w:val="en-US"/>
        </w:rPr>
      </w:pPr>
      <w:r w:rsidRPr="00D33B02">
        <w:rPr>
          <w:lang w:val="en-US"/>
        </w:rPr>
        <w:t>I can create and manage course files and folders within Moodle</w:t>
      </w:r>
    </w:p>
    <w:p w14:paraId="76706D4A" w14:textId="77777777" w:rsidR="00FA531D" w:rsidRPr="00D33B02" w:rsidRDefault="00FA531D" w:rsidP="001E05B8">
      <w:pPr>
        <w:pStyle w:val="ListParagraph"/>
        <w:numPr>
          <w:ilvl w:val="0"/>
          <w:numId w:val="21"/>
        </w:numPr>
        <w:rPr>
          <w:lang w:val="en-US"/>
        </w:rPr>
      </w:pPr>
      <w:r w:rsidRPr="00D33B02">
        <w:rPr>
          <w:lang w:val="en-US"/>
        </w:rPr>
        <w:t>I can create online quizzes, tests, and assignments</w:t>
      </w:r>
    </w:p>
    <w:p w14:paraId="521DA838" w14:textId="77777777" w:rsidR="00FA531D" w:rsidRPr="00D33B02" w:rsidRDefault="00FA531D" w:rsidP="001E05B8">
      <w:pPr>
        <w:pStyle w:val="ListParagraph"/>
        <w:numPr>
          <w:ilvl w:val="0"/>
          <w:numId w:val="21"/>
        </w:numPr>
        <w:rPr>
          <w:lang w:val="en-US"/>
        </w:rPr>
      </w:pPr>
      <w:r w:rsidRPr="00D33B02">
        <w:rPr>
          <w:lang w:val="en-US"/>
        </w:rPr>
        <w:t>I can set up the class gradebook and manage student grades in Moodle, such as set a grading scale, use points/percentages, and submit final grades.</w:t>
      </w:r>
    </w:p>
    <w:p w14:paraId="56CB3B64" w14:textId="77777777" w:rsidR="00FA531D" w:rsidRPr="00D33B02" w:rsidRDefault="00FA531D" w:rsidP="001E05B8">
      <w:pPr>
        <w:pStyle w:val="ListParagraph"/>
        <w:numPr>
          <w:ilvl w:val="0"/>
          <w:numId w:val="21"/>
        </w:numPr>
        <w:rPr>
          <w:lang w:val="en-US"/>
        </w:rPr>
      </w:pPr>
      <w:r w:rsidRPr="00D33B02">
        <w:rPr>
          <w:lang w:val="en-US"/>
        </w:rPr>
        <w:t xml:space="preserve">I can share open educational resources (e.g., learning websites, Web resources, </w:t>
      </w:r>
      <w:proofErr w:type="gramStart"/>
      <w:r w:rsidRPr="00D33B02">
        <w:rPr>
          <w:lang w:val="en-US"/>
        </w:rPr>
        <w:t>games</w:t>
      </w:r>
      <w:proofErr w:type="gramEnd"/>
      <w:r w:rsidRPr="00D33B02">
        <w:rPr>
          <w:lang w:val="en-US"/>
        </w:rPr>
        <w:t xml:space="preserve"> and simulations)</w:t>
      </w:r>
    </w:p>
    <w:p w14:paraId="4DB25D5E" w14:textId="77777777" w:rsidR="00FA531D" w:rsidRDefault="00FA531D" w:rsidP="001E05B8">
      <w:pPr>
        <w:pStyle w:val="ListParagraph"/>
        <w:numPr>
          <w:ilvl w:val="0"/>
          <w:numId w:val="21"/>
        </w:numPr>
        <w:rPr>
          <w:lang w:val="en-US"/>
        </w:rPr>
      </w:pPr>
      <w:r w:rsidRPr="00D33B02">
        <w:rPr>
          <w:lang w:val="en-US"/>
        </w:rPr>
        <w:t>I can use Moodle tools to record videos or audio messages</w:t>
      </w:r>
    </w:p>
    <w:p w14:paraId="4EB4CA85" w14:textId="77777777" w:rsidR="00FA531D" w:rsidRPr="00D33B02" w:rsidRDefault="00FA531D" w:rsidP="001E05B8">
      <w:pPr>
        <w:pStyle w:val="ListParagraph"/>
        <w:numPr>
          <w:ilvl w:val="0"/>
          <w:numId w:val="21"/>
        </w:numPr>
        <w:rPr>
          <w:lang w:val="en-US"/>
        </w:rPr>
      </w:pPr>
      <w:r w:rsidRPr="00D33B02">
        <w:rPr>
          <w:lang w:val="en-US"/>
        </w:rPr>
        <w:t>I can use the Moodle reporting tools to follow up on student</w:t>
      </w:r>
      <w:r>
        <w:rPr>
          <w:lang w:val="en-US"/>
        </w:rPr>
        <w:t xml:space="preserve"> a</w:t>
      </w:r>
      <w:r w:rsidRPr="00D33B02">
        <w:rPr>
          <w:lang w:val="en-US"/>
        </w:rPr>
        <w:t>ctivities</w:t>
      </w:r>
      <w:r>
        <w:rPr>
          <w:lang w:val="en-US"/>
        </w:rPr>
        <w:t>/completion</w:t>
      </w:r>
    </w:p>
    <w:p w14:paraId="08CA3553" w14:textId="77777777" w:rsidR="00FA531D" w:rsidRDefault="00FA531D" w:rsidP="00FA531D">
      <w:pPr>
        <w:spacing w:after="0"/>
        <w:ind w:left="425"/>
        <w:rPr>
          <w:rFonts w:eastAsiaTheme="majorEastAsia" w:cstheme="majorBidi"/>
          <w:b/>
          <w:bCs/>
          <w:caps/>
          <w:sz w:val="28"/>
          <w:szCs w:val="28"/>
        </w:rPr>
      </w:pPr>
    </w:p>
    <w:p w14:paraId="506C5EEF" w14:textId="77777777" w:rsidR="00FA531D" w:rsidRDefault="00FA531D" w:rsidP="00FA531D">
      <w:pPr>
        <w:spacing w:after="0"/>
        <w:ind w:left="425"/>
        <w:rPr>
          <w:rFonts w:eastAsiaTheme="majorEastAsia" w:cstheme="majorBidi"/>
          <w:b/>
          <w:bCs/>
          <w:caps/>
          <w:sz w:val="28"/>
          <w:szCs w:val="28"/>
        </w:rPr>
      </w:pPr>
      <w:r w:rsidRPr="005640FD">
        <w:rPr>
          <w:rFonts w:ascii="Times New Roman" w:hAnsi="Times New Roman"/>
          <w:noProof/>
        </w:rPr>
        <w:drawing>
          <wp:inline distT="0" distB="0" distL="0" distR="0" wp14:anchorId="36BAC775" wp14:editId="3682AD0B">
            <wp:extent cx="3862070" cy="2324735"/>
            <wp:effectExtent l="0" t="0" r="0" b="0"/>
            <wp:docPr id="10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862070" cy="2324735"/>
                    </a:xfrm>
                    <a:prstGeom prst="rect">
                      <a:avLst/>
                    </a:prstGeom>
                    <a:noFill/>
                    <a:ln>
                      <a:noFill/>
                    </a:ln>
                  </pic:spPr>
                </pic:pic>
              </a:graphicData>
            </a:graphic>
          </wp:inline>
        </w:drawing>
      </w:r>
    </w:p>
    <w:p w14:paraId="0200AA99" w14:textId="77777777" w:rsidR="004B651F" w:rsidRDefault="004B651F" w:rsidP="004B651F"/>
    <w:p w14:paraId="2DEA3AF2" w14:textId="77777777" w:rsidR="00FA531D" w:rsidRDefault="00FA531D" w:rsidP="004B651F"/>
    <w:p w14:paraId="68FD968A" w14:textId="48C44DD2" w:rsidR="00FA531D" w:rsidRPr="004B651F" w:rsidRDefault="00FA531D" w:rsidP="004B651F">
      <w:pPr>
        <w:sectPr w:rsidR="00FA531D" w:rsidRPr="004B651F" w:rsidSect="00650A0A">
          <w:headerReference w:type="first" r:id="rId24"/>
          <w:type w:val="evenPage"/>
          <w:pgSz w:w="11906" w:h="16838"/>
          <w:pgMar w:top="1440" w:right="1701" w:bottom="1440" w:left="1701" w:header="709" w:footer="709" w:gutter="0"/>
          <w:cols w:space="708"/>
          <w:titlePg/>
          <w:docGrid w:linePitch="360"/>
        </w:sectPr>
      </w:pPr>
    </w:p>
    <w:p w14:paraId="1BA8EB6F" w14:textId="040AE60E" w:rsidR="003A60DA" w:rsidRDefault="004B651F" w:rsidP="003A60DA">
      <w:pPr>
        <w:pStyle w:val="Heading1"/>
        <w:numPr>
          <w:ilvl w:val="0"/>
          <w:numId w:val="0"/>
        </w:numPr>
      </w:pPr>
      <w:bookmarkStart w:id="60" w:name="_Annex_III._Proposed"/>
      <w:bookmarkStart w:id="61" w:name="_Toc88813453"/>
      <w:bookmarkEnd w:id="60"/>
      <w:r w:rsidRPr="000903B7">
        <w:lastRenderedPageBreak/>
        <w:t>A</w:t>
      </w:r>
      <w:r w:rsidR="00F01A15">
        <w:t>nnex</w:t>
      </w:r>
      <w:r w:rsidRPr="000903B7">
        <w:t xml:space="preserve"> I</w:t>
      </w:r>
      <w:r w:rsidR="00F111E3">
        <w:t>II</w:t>
      </w:r>
      <w:r>
        <w:t>. Proposed Work P</w:t>
      </w:r>
      <w:r w:rsidR="005D10A0">
        <w:t>l</w:t>
      </w:r>
      <w:r>
        <w:t>an 202</w:t>
      </w:r>
      <w:r w:rsidR="00541567">
        <w:t>2</w:t>
      </w:r>
      <w:bookmarkEnd w:id="61"/>
    </w:p>
    <w:tbl>
      <w:tblPr>
        <w:tblW w:w="0" w:type="auto"/>
        <w:tblCellMar>
          <w:left w:w="0" w:type="dxa"/>
          <w:right w:w="0" w:type="dxa"/>
        </w:tblCellMar>
        <w:tblLook w:val="04A0" w:firstRow="1" w:lastRow="0" w:firstColumn="1" w:lastColumn="0" w:noHBand="0" w:noVBand="1"/>
      </w:tblPr>
      <w:tblGrid>
        <w:gridCol w:w="1050"/>
        <w:gridCol w:w="3982"/>
        <w:gridCol w:w="1238"/>
        <w:gridCol w:w="1281"/>
        <w:gridCol w:w="5578"/>
        <w:gridCol w:w="1110"/>
        <w:gridCol w:w="848"/>
        <w:gridCol w:w="601"/>
      </w:tblGrid>
      <w:tr w:rsidR="00AB7948" w:rsidRPr="000E2AC8" w14:paraId="34355104"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B0B3B2"/>
            <w:tcMar>
              <w:top w:w="28" w:type="dxa"/>
              <w:left w:w="28" w:type="dxa"/>
              <w:bottom w:w="28" w:type="dxa"/>
              <w:right w:w="28" w:type="dxa"/>
            </w:tcMar>
            <w:hideMark/>
          </w:tcPr>
          <w:p w14:paraId="226492ED"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RTC/STC</w:t>
            </w:r>
          </w:p>
        </w:tc>
        <w:tc>
          <w:tcPr>
            <w:tcW w:w="10335" w:type="dxa"/>
            <w:tcBorders>
              <w:top w:val="single" w:sz="6" w:space="0" w:color="000000"/>
              <w:left w:val="single" w:sz="6" w:space="0" w:color="000000"/>
              <w:bottom w:val="single" w:sz="6" w:space="0" w:color="000000"/>
              <w:right w:val="single" w:sz="6" w:space="0" w:color="000000"/>
            </w:tcBorders>
            <w:shd w:val="clear" w:color="auto" w:fill="B0B3B2"/>
            <w:tcMar>
              <w:top w:w="28" w:type="dxa"/>
              <w:left w:w="28" w:type="dxa"/>
              <w:bottom w:w="28" w:type="dxa"/>
              <w:right w:w="28" w:type="dxa"/>
            </w:tcMar>
            <w:hideMark/>
          </w:tcPr>
          <w:p w14:paraId="0765641E"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Course name</w:t>
            </w:r>
          </w:p>
        </w:tc>
        <w:tc>
          <w:tcPr>
            <w:tcW w:w="2535" w:type="dxa"/>
            <w:tcBorders>
              <w:top w:val="single" w:sz="6" w:space="0" w:color="000000"/>
              <w:left w:val="single" w:sz="6" w:space="0" w:color="000000"/>
              <w:bottom w:val="single" w:sz="6" w:space="0" w:color="000000"/>
              <w:right w:val="single" w:sz="6" w:space="0" w:color="000000"/>
            </w:tcBorders>
            <w:shd w:val="clear" w:color="auto" w:fill="B0B3B2"/>
            <w:tcMar>
              <w:top w:w="28" w:type="dxa"/>
              <w:left w:w="28" w:type="dxa"/>
              <w:bottom w:w="28" w:type="dxa"/>
              <w:right w:w="28" w:type="dxa"/>
            </w:tcMar>
            <w:hideMark/>
          </w:tcPr>
          <w:p w14:paraId="57BE9A74"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Online/F2F</w:t>
            </w:r>
          </w:p>
        </w:tc>
        <w:tc>
          <w:tcPr>
            <w:tcW w:w="1605" w:type="dxa"/>
            <w:tcBorders>
              <w:top w:val="single" w:sz="6" w:space="0" w:color="000000"/>
              <w:left w:val="single" w:sz="6" w:space="0" w:color="000000"/>
              <w:bottom w:val="single" w:sz="6" w:space="0" w:color="000000"/>
              <w:right w:val="single" w:sz="6" w:space="0" w:color="000000"/>
            </w:tcBorders>
            <w:shd w:val="clear" w:color="auto" w:fill="B0B3B2"/>
            <w:tcMar>
              <w:top w:w="28" w:type="dxa"/>
              <w:left w:w="28" w:type="dxa"/>
              <w:bottom w:w="28" w:type="dxa"/>
              <w:right w:w="28" w:type="dxa"/>
            </w:tcMar>
            <w:hideMark/>
          </w:tcPr>
          <w:p w14:paraId="46383FE3"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Date</w:t>
            </w:r>
          </w:p>
        </w:tc>
        <w:tc>
          <w:tcPr>
            <w:tcW w:w="14865" w:type="dxa"/>
            <w:tcBorders>
              <w:top w:val="single" w:sz="6" w:space="0" w:color="000000"/>
              <w:left w:val="single" w:sz="6" w:space="0" w:color="000000"/>
              <w:bottom w:val="single" w:sz="6" w:space="0" w:color="000000"/>
              <w:right w:val="single" w:sz="6" w:space="0" w:color="000000"/>
            </w:tcBorders>
            <w:shd w:val="clear" w:color="auto" w:fill="B0B3B2"/>
            <w:tcMar>
              <w:top w:w="28" w:type="dxa"/>
              <w:left w:w="28" w:type="dxa"/>
              <w:bottom w:w="28" w:type="dxa"/>
              <w:right w:w="28" w:type="dxa"/>
            </w:tcMar>
            <w:hideMark/>
          </w:tcPr>
          <w:p w14:paraId="76F7C8F2"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Comments</w:t>
            </w:r>
          </w:p>
        </w:tc>
        <w:tc>
          <w:tcPr>
            <w:tcW w:w="1665" w:type="dxa"/>
            <w:tcBorders>
              <w:top w:val="single" w:sz="6" w:space="0" w:color="000000"/>
              <w:left w:val="single" w:sz="6" w:space="0" w:color="000000"/>
              <w:bottom w:val="single" w:sz="6" w:space="0" w:color="000000"/>
              <w:right w:val="single" w:sz="6" w:space="0" w:color="000000"/>
            </w:tcBorders>
            <w:shd w:val="clear" w:color="auto" w:fill="B0B3B2"/>
            <w:tcMar>
              <w:top w:w="28" w:type="dxa"/>
              <w:left w:w="28" w:type="dxa"/>
              <w:bottom w:w="28" w:type="dxa"/>
              <w:right w:w="28" w:type="dxa"/>
            </w:tcMar>
            <w:hideMark/>
          </w:tcPr>
          <w:p w14:paraId="1AE4D1D2"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IOC Programme</w:t>
            </w:r>
          </w:p>
        </w:tc>
        <w:tc>
          <w:tcPr>
            <w:tcW w:w="810" w:type="dxa"/>
            <w:tcBorders>
              <w:top w:val="single" w:sz="6" w:space="0" w:color="000000"/>
              <w:left w:val="single" w:sz="6" w:space="0" w:color="000000"/>
              <w:bottom w:val="single" w:sz="6" w:space="0" w:color="000000"/>
              <w:right w:val="single" w:sz="6" w:space="0" w:color="000000"/>
            </w:tcBorders>
            <w:shd w:val="clear" w:color="auto" w:fill="B0B3B2"/>
            <w:tcMar>
              <w:top w:w="28" w:type="dxa"/>
              <w:left w:w="28" w:type="dxa"/>
              <w:bottom w:w="28" w:type="dxa"/>
              <w:right w:w="28" w:type="dxa"/>
            </w:tcMar>
            <w:hideMark/>
          </w:tcPr>
          <w:p w14:paraId="575219F6"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IOC Region</w:t>
            </w:r>
          </w:p>
        </w:tc>
        <w:tc>
          <w:tcPr>
            <w:tcW w:w="540" w:type="dxa"/>
            <w:tcBorders>
              <w:top w:val="single" w:sz="6" w:space="0" w:color="000000"/>
              <w:left w:val="single" w:sz="6" w:space="0" w:color="000000"/>
              <w:bottom w:val="single" w:sz="6" w:space="0" w:color="000000"/>
              <w:right w:val="single" w:sz="6" w:space="0" w:color="000000"/>
            </w:tcBorders>
            <w:shd w:val="clear" w:color="auto" w:fill="B0B3B2"/>
            <w:tcMar>
              <w:top w:w="28" w:type="dxa"/>
              <w:left w:w="28" w:type="dxa"/>
              <w:bottom w:w="28" w:type="dxa"/>
              <w:right w:w="28" w:type="dxa"/>
            </w:tcMar>
            <w:hideMark/>
          </w:tcPr>
          <w:p w14:paraId="03BAE6CF"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Priority</w:t>
            </w:r>
          </w:p>
        </w:tc>
      </w:tr>
      <w:tr w:rsidR="00AB7948" w:rsidRPr="000E2AC8" w14:paraId="2DDB68C8" w14:textId="77777777" w:rsidTr="00BE0031">
        <w:trPr>
          <w:trHeight w:val="180"/>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7C71DAAB"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STC Argentina</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6DED89E" w14:textId="77777777" w:rsidR="00AB7948" w:rsidRPr="000E2AC8" w:rsidRDefault="00AB7948" w:rsidP="00BE0031">
            <w:pPr>
              <w:rPr>
                <w:rFonts w:ascii="Times New Roman" w:hAnsi="Times New Roman"/>
              </w:rPr>
            </w:pPr>
            <w:proofErr w:type="spellStart"/>
            <w:r w:rsidRPr="000E2AC8">
              <w:rPr>
                <w:rFonts w:ascii="Helvetica Neue" w:hAnsi="Helvetica Neue"/>
                <w:color w:val="000000"/>
                <w:sz w:val="15"/>
                <w:szCs w:val="15"/>
              </w:rPr>
              <w:t>Determinación</w:t>
            </w:r>
            <w:proofErr w:type="spellEnd"/>
            <w:r w:rsidRPr="000E2AC8">
              <w:rPr>
                <w:rFonts w:ascii="Helvetica Neue" w:hAnsi="Helvetica Neue"/>
                <w:color w:val="000000"/>
                <w:sz w:val="15"/>
                <w:szCs w:val="15"/>
              </w:rPr>
              <w:t xml:space="preserve"> del </w:t>
            </w:r>
            <w:proofErr w:type="spellStart"/>
            <w:r w:rsidRPr="000E2AC8">
              <w:rPr>
                <w:rFonts w:ascii="Helvetica Neue" w:hAnsi="Helvetica Neue"/>
                <w:color w:val="000000"/>
                <w:sz w:val="15"/>
                <w:szCs w:val="15"/>
              </w:rPr>
              <w:t>Límite</w:t>
            </w:r>
            <w:proofErr w:type="spellEnd"/>
            <w:r w:rsidRPr="000E2AC8">
              <w:rPr>
                <w:rFonts w:ascii="Helvetica Neue" w:hAnsi="Helvetica Neue"/>
                <w:color w:val="000000"/>
                <w:sz w:val="15"/>
                <w:szCs w:val="15"/>
              </w:rPr>
              <w:t xml:space="preserve"> Exterior de la Plataforma Continental</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E29010A"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61995BB"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xml:space="preserve">2022 primer </w:t>
            </w:r>
            <w:proofErr w:type="spellStart"/>
            <w:r w:rsidRPr="000E2AC8">
              <w:rPr>
                <w:rFonts w:ascii="Helvetica Neue" w:hAnsi="Helvetica Neue"/>
                <w:color w:val="000000"/>
                <w:sz w:val="15"/>
                <w:szCs w:val="15"/>
              </w:rPr>
              <w:t>semestre</w:t>
            </w:r>
            <w:proofErr w:type="spellEnd"/>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E91EA25" w14:textId="77777777" w:rsidR="00AB7948" w:rsidRPr="000E2AC8" w:rsidRDefault="00AB7948" w:rsidP="00BE0031">
            <w:pPr>
              <w:rPr>
                <w:rFonts w:ascii="Helvetica" w:hAnsi="Helvetica"/>
                <w:sz w:val="18"/>
                <w:szCs w:val="18"/>
              </w:rPr>
            </w:pP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ED064A8"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Law of the Sea</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BB26B5B"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GLOBAL</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6CD524F"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High</w:t>
            </w:r>
          </w:p>
        </w:tc>
      </w:tr>
      <w:tr w:rsidR="00AB7948" w:rsidRPr="000E2AC8" w14:paraId="15FCCD64"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554F9074" w14:textId="77777777" w:rsidR="00AB7948" w:rsidRPr="000E2AC8" w:rsidRDefault="00AB7948" w:rsidP="00BE0031">
            <w:pPr>
              <w:rPr>
                <w:rFonts w:ascii="Helvetica" w:hAnsi="Helvetica"/>
                <w:sz w:val="18"/>
                <w:szCs w:val="18"/>
              </w:rPr>
            </w:pP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8659D23" w14:textId="77777777" w:rsidR="00AB7948" w:rsidRPr="009D3733" w:rsidRDefault="00AB7948" w:rsidP="00BE0031">
            <w:pPr>
              <w:rPr>
                <w:rFonts w:ascii="Times New Roman" w:hAnsi="Times New Roman"/>
                <w:lang w:val="nl-NL"/>
              </w:rPr>
            </w:pPr>
            <w:proofErr w:type="spellStart"/>
            <w:r w:rsidRPr="009D3733">
              <w:rPr>
                <w:rFonts w:ascii="Helvetica Neue" w:hAnsi="Helvetica Neue"/>
                <w:color w:val="000000"/>
                <w:sz w:val="15"/>
                <w:szCs w:val="15"/>
                <w:lang w:val="nl-NL"/>
              </w:rPr>
              <w:t>Observador</w:t>
            </w:r>
            <w:proofErr w:type="spellEnd"/>
            <w:r w:rsidRPr="009D3733">
              <w:rPr>
                <w:rFonts w:ascii="Helvetica Neue" w:hAnsi="Helvetica Neue"/>
                <w:color w:val="000000"/>
                <w:sz w:val="15"/>
                <w:szCs w:val="15"/>
                <w:lang w:val="nl-NL"/>
              </w:rPr>
              <w:t xml:space="preserve"> de </w:t>
            </w:r>
            <w:proofErr w:type="spellStart"/>
            <w:r w:rsidRPr="009D3733">
              <w:rPr>
                <w:rFonts w:ascii="Helvetica Neue" w:hAnsi="Helvetica Neue"/>
                <w:color w:val="000000"/>
                <w:sz w:val="15"/>
                <w:szCs w:val="15"/>
                <w:lang w:val="nl-NL"/>
              </w:rPr>
              <w:t>Hielo</w:t>
            </w:r>
            <w:proofErr w:type="spellEnd"/>
            <w:r w:rsidRPr="009D3733">
              <w:rPr>
                <w:rFonts w:ascii="Helvetica Neue" w:hAnsi="Helvetica Neue"/>
                <w:color w:val="000000"/>
                <w:sz w:val="15"/>
                <w:szCs w:val="15"/>
                <w:lang w:val="nl-NL"/>
              </w:rPr>
              <w:t xml:space="preserve"> Marino y </w:t>
            </w:r>
            <w:proofErr w:type="spellStart"/>
            <w:r w:rsidRPr="009D3733">
              <w:rPr>
                <w:rFonts w:ascii="Helvetica Neue" w:hAnsi="Helvetica Neue"/>
                <w:color w:val="000000"/>
                <w:sz w:val="15"/>
                <w:szCs w:val="15"/>
                <w:lang w:val="nl-NL"/>
              </w:rPr>
              <w:t>Témpanos</w:t>
            </w:r>
            <w:proofErr w:type="spellEnd"/>
            <w:r w:rsidRPr="009D3733">
              <w:rPr>
                <w:rFonts w:ascii="Helvetica Neue" w:hAnsi="Helvetica Neue"/>
                <w:color w:val="000000"/>
                <w:sz w:val="15"/>
                <w:szCs w:val="15"/>
                <w:lang w:val="nl-NL"/>
              </w:rPr>
              <w:t xml:space="preserve"> en </w:t>
            </w:r>
            <w:proofErr w:type="spellStart"/>
            <w:r w:rsidRPr="009D3733">
              <w:rPr>
                <w:rFonts w:ascii="Helvetica Neue" w:hAnsi="Helvetica Neue"/>
                <w:color w:val="000000"/>
                <w:sz w:val="15"/>
                <w:szCs w:val="15"/>
                <w:lang w:val="nl-NL"/>
              </w:rPr>
              <w:t>español</w:t>
            </w:r>
            <w:proofErr w:type="spellEnd"/>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D4A303E"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2297CE9"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2022/05</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CA9CDEF" w14:textId="77777777" w:rsidR="00AB7948" w:rsidRPr="000E2AC8" w:rsidRDefault="00AB7948" w:rsidP="00BE0031">
            <w:pPr>
              <w:rPr>
                <w:rFonts w:ascii="Helvetica" w:hAnsi="Helvetica"/>
                <w:sz w:val="18"/>
                <w:szCs w:val="18"/>
              </w:rPr>
            </w:pP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94E3B1E"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GOOS</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93EB9F4"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GLOBAL</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6708721"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High</w:t>
            </w:r>
          </w:p>
        </w:tc>
      </w:tr>
      <w:tr w:rsidR="00AB7948" w:rsidRPr="000E2AC8" w14:paraId="720E7649"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1E6024FC" w14:textId="77777777" w:rsidR="00AB7948" w:rsidRPr="000E2AC8" w:rsidRDefault="00AB7948" w:rsidP="00BE0031">
            <w:pPr>
              <w:rPr>
                <w:rFonts w:ascii="Helvetica" w:hAnsi="Helvetica"/>
                <w:sz w:val="18"/>
                <w:szCs w:val="18"/>
              </w:rPr>
            </w:pP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9779F1A"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Oceanography Seminars</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D1F9432"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F84FD49"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xml:space="preserve">2022 primer </w:t>
            </w:r>
            <w:proofErr w:type="spellStart"/>
            <w:r w:rsidRPr="000E2AC8">
              <w:rPr>
                <w:rFonts w:ascii="Helvetica Neue" w:hAnsi="Helvetica Neue"/>
                <w:color w:val="000000"/>
                <w:sz w:val="15"/>
                <w:szCs w:val="15"/>
              </w:rPr>
              <w:t>semestre</w:t>
            </w:r>
            <w:proofErr w:type="spellEnd"/>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BF59910"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Course duration from March to June</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7FDAF7D"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other</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A421C7D"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GLOBAL</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54BA539"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High</w:t>
            </w:r>
          </w:p>
        </w:tc>
      </w:tr>
      <w:tr w:rsidR="00AB7948" w:rsidRPr="000E2AC8" w14:paraId="6BD1CA14"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2FDCD504" w14:textId="77777777" w:rsidR="00AB7948" w:rsidRPr="000E2AC8" w:rsidRDefault="00AB7948" w:rsidP="00BE0031">
            <w:pPr>
              <w:rPr>
                <w:rFonts w:ascii="Helvetica" w:hAnsi="Helvetica"/>
                <w:sz w:val="18"/>
                <w:szCs w:val="18"/>
              </w:rPr>
            </w:pP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5E4D617" w14:textId="77777777" w:rsidR="00AB7948" w:rsidRPr="000E2AC8" w:rsidRDefault="00AB7948" w:rsidP="00BE0031">
            <w:pPr>
              <w:rPr>
                <w:rFonts w:ascii="Times New Roman" w:hAnsi="Times New Roman"/>
              </w:rPr>
            </w:pPr>
            <w:proofErr w:type="spellStart"/>
            <w:r w:rsidRPr="000E2AC8">
              <w:rPr>
                <w:rFonts w:ascii="Helvetica Neue" w:hAnsi="Helvetica Neue"/>
                <w:color w:val="000000"/>
                <w:sz w:val="15"/>
                <w:szCs w:val="15"/>
              </w:rPr>
              <w:t>Gestión</w:t>
            </w:r>
            <w:proofErr w:type="spellEnd"/>
            <w:r w:rsidRPr="000E2AC8">
              <w:rPr>
                <w:rFonts w:ascii="Helvetica Neue" w:hAnsi="Helvetica Neue"/>
                <w:color w:val="000000"/>
                <w:sz w:val="15"/>
                <w:szCs w:val="15"/>
              </w:rPr>
              <w:t xml:space="preserve"> y </w:t>
            </w:r>
            <w:proofErr w:type="spellStart"/>
            <w:r w:rsidRPr="000E2AC8">
              <w:rPr>
                <w:rFonts w:ascii="Helvetica Neue" w:hAnsi="Helvetica Neue"/>
                <w:color w:val="000000"/>
                <w:sz w:val="15"/>
                <w:szCs w:val="15"/>
              </w:rPr>
              <w:t>publicación</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datos</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biodiversidad</w:t>
            </w:r>
            <w:proofErr w:type="spellEnd"/>
            <w:r w:rsidRPr="000E2AC8">
              <w:rPr>
                <w:rFonts w:ascii="Helvetica Neue" w:hAnsi="Helvetica Neue"/>
                <w:color w:val="000000"/>
                <w:sz w:val="15"/>
                <w:szCs w:val="15"/>
              </w:rPr>
              <w:t xml:space="preserve"> marina a </w:t>
            </w:r>
            <w:proofErr w:type="spellStart"/>
            <w:r w:rsidRPr="000E2AC8">
              <w:rPr>
                <w:rFonts w:ascii="Helvetica Neue" w:hAnsi="Helvetica Neue"/>
                <w:color w:val="000000"/>
                <w:sz w:val="15"/>
                <w:szCs w:val="15"/>
              </w:rPr>
              <w:t>través</w:t>
            </w:r>
            <w:proofErr w:type="spellEnd"/>
            <w:r w:rsidRPr="000E2AC8">
              <w:rPr>
                <w:rFonts w:ascii="Helvetica Neue" w:hAnsi="Helvetica Neue"/>
                <w:color w:val="000000"/>
                <w:sz w:val="15"/>
                <w:szCs w:val="15"/>
              </w:rPr>
              <w:t xml:space="preserve"> de OBIS</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6F60FD0"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8C98823"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xml:space="preserve">2022 </w:t>
            </w:r>
            <w:proofErr w:type="spellStart"/>
            <w:r w:rsidRPr="000E2AC8">
              <w:rPr>
                <w:rFonts w:ascii="Helvetica Neue" w:hAnsi="Helvetica Neue"/>
                <w:color w:val="000000"/>
                <w:sz w:val="15"/>
                <w:szCs w:val="15"/>
              </w:rPr>
              <w:t>segundo</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semestre</w:t>
            </w:r>
            <w:proofErr w:type="spellEnd"/>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6787E02"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786DDA8"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IODE/OBIS</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BF24216"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GLOBAL</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7DE077C"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Medium</w:t>
            </w:r>
          </w:p>
        </w:tc>
      </w:tr>
      <w:tr w:rsidR="00AB7948" w:rsidRPr="000E2AC8" w14:paraId="4283F318"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6A425DA5" w14:textId="77777777" w:rsidR="00AB7948" w:rsidRPr="000E2AC8" w:rsidRDefault="00AB7948" w:rsidP="00BE0031">
            <w:pPr>
              <w:rPr>
                <w:rFonts w:ascii="Helvetica" w:hAnsi="Helvetica"/>
                <w:sz w:val="18"/>
                <w:szCs w:val="18"/>
              </w:rPr>
            </w:pP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F0F70DD"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xml:space="preserve">Agua de </w:t>
            </w:r>
            <w:proofErr w:type="spellStart"/>
            <w:r w:rsidRPr="000E2AC8">
              <w:rPr>
                <w:rFonts w:ascii="Helvetica Neue" w:hAnsi="Helvetica Neue"/>
                <w:color w:val="000000"/>
                <w:sz w:val="15"/>
                <w:szCs w:val="15"/>
              </w:rPr>
              <w:t>lastre</w:t>
            </w:r>
            <w:proofErr w:type="spellEnd"/>
            <w:r w:rsidRPr="000E2AC8">
              <w:rPr>
                <w:rFonts w:ascii="Helvetica Neue" w:hAnsi="Helvetica Neue"/>
                <w:color w:val="000000"/>
                <w:sz w:val="15"/>
                <w:szCs w:val="15"/>
              </w:rPr>
              <w:t xml:space="preserve"> y </w:t>
            </w:r>
            <w:proofErr w:type="spellStart"/>
            <w:r w:rsidRPr="000E2AC8">
              <w:rPr>
                <w:rFonts w:ascii="Helvetica Neue" w:hAnsi="Helvetica Neue"/>
                <w:color w:val="000000"/>
                <w:sz w:val="15"/>
                <w:szCs w:val="15"/>
              </w:rPr>
              <w:t>bioincrustaciones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Evaluación</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normativa</w:t>
            </w:r>
            <w:proofErr w:type="spellEnd"/>
            <w:r w:rsidRPr="000E2AC8">
              <w:rPr>
                <w:rFonts w:ascii="Helvetica Neue" w:hAnsi="Helvetica Neue"/>
                <w:color w:val="000000"/>
                <w:sz w:val="15"/>
                <w:szCs w:val="15"/>
              </w:rPr>
              <w:t xml:space="preserve"> y </w:t>
            </w:r>
            <w:proofErr w:type="spellStart"/>
            <w:r w:rsidRPr="000E2AC8">
              <w:rPr>
                <w:rFonts w:ascii="Helvetica Neue" w:hAnsi="Helvetica Neue"/>
                <w:color w:val="000000"/>
                <w:sz w:val="15"/>
                <w:szCs w:val="15"/>
              </w:rPr>
              <w:t>manejo</w:t>
            </w:r>
            <w:proofErr w:type="spellEnd"/>
            <w:r w:rsidRPr="000E2AC8">
              <w:rPr>
                <w:rFonts w:ascii="Helvetica Neue" w:hAnsi="Helvetica Neue"/>
                <w:color w:val="000000"/>
                <w:sz w:val="15"/>
                <w:szCs w:val="15"/>
              </w:rPr>
              <w:t xml:space="preserve"> de los </w:t>
            </w:r>
            <w:proofErr w:type="spellStart"/>
            <w:r w:rsidRPr="000E2AC8">
              <w:rPr>
                <w:rFonts w:ascii="Helvetica Neue" w:hAnsi="Helvetica Neue"/>
                <w:color w:val="000000"/>
                <w:sz w:val="15"/>
                <w:szCs w:val="15"/>
              </w:rPr>
              <w:t>vectores</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introducción</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especies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exóticas</w:t>
            </w:r>
            <w:proofErr w:type="spellEnd"/>
            <w:r w:rsidRPr="000E2AC8">
              <w:rPr>
                <w:rFonts w:ascii="Helvetica Neue" w:hAnsi="Helvetica Neue"/>
                <w:color w:val="000000"/>
                <w:sz w:val="15"/>
                <w:szCs w:val="15"/>
              </w:rPr>
              <w:t xml:space="preserve"> marinas y de </w:t>
            </w:r>
            <w:proofErr w:type="spellStart"/>
            <w:r w:rsidRPr="000E2AC8">
              <w:rPr>
                <w:rFonts w:ascii="Helvetica Neue" w:hAnsi="Helvetica Neue"/>
                <w:color w:val="000000"/>
                <w:sz w:val="15"/>
                <w:szCs w:val="15"/>
              </w:rPr>
              <w:t>agua</w:t>
            </w:r>
            <w:proofErr w:type="spellEnd"/>
            <w:r w:rsidRPr="000E2AC8">
              <w:rPr>
                <w:rFonts w:ascii="Helvetica Neue" w:hAnsi="Helvetica Neue"/>
                <w:color w:val="000000"/>
                <w:sz w:val="15"/>
                <w:szCs w:val="15"/>
              </w:rPr>
              <w:t xml:space="preserve"> dulce</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E6993AB"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352E89B"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2022/11</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EB241D8"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794FCDF"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IODE/OBIS</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9B5C52A"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GLOBAL</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D59A10C" w14:textId="77777777" w:rsidR="00AB7948" w:rsidRPr="000E2AC8" w:rsidRDefault="00AB7948" w:rsidP="00BE0031">
            <w:pPr>
              <w:rPr>
                <w:rFonts w:ascii="Times New Roman" w:hAnsi="Times New Roman"/>
              </w:rPr>
            </w:pPr>
            <w:proofErr w:type="spellStart"/>
            <w:r w:rsidRPr="000E2AC8">
              <w:rPr>
                <w:rFonts w:ascii="Helvetica Neue" w:hAnsi="Helvetica Neue"/>
                <w:color w:val="000000"/>
                <w:sz w:val="15"/>
                <w:szCs w:val="15"/>
              </w:rPr>
              <w:t>Medim</w:t>
            </w:r>
            <w:proofErr w:type="spellEnd"/>
          </w:p>
        </w:tc>
      </w:tr>
      <w:tr w:rsidR="00AB7948" w:rsidRPr="000E2AC8" w14:paraId="7B64DABB"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5B11C03A" w14:textId="77777777" w:rsidR="00AB7948" w:rsidRPr="000E2AC8" w:rsidRDefault="00AB7948" w:rsidP="00BE0031">
            <w:pPr>
              <w:rPr>
                <w:rFonts w:ascii="Helvetica" w:hAnsi="Helvetica"/>
                <w:sz w:val="18"/>
                <w:szCs w:val="18"/>
              </w:rPr>
            </w:pP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308491C" w14:textId="77777777" w:rsidR="00AB7948" w:rsidRPr="009D3733" w:rsidRDefault="00AB7948" w:rsidP="00BE0031">
            <w:pPr>
              <w:rPr>
                <w:rFonts w:ascii="Times New Roman" w:hAnsi="Times New Roman"/>
                <w:lang w:val="nl-NL"/>
              </w:rPr>
            </w:pPr>
            <w:proofErr w:type="spellStart"/>
            <w:r w:rsidRPr="009D3733">
              <w:rPr>
                <w:rFonts w:ascii="Helvetica Neue" w:hAnsi="Helvetica Neue"/>
                <w:color w:val="000000"/>
                <w:sz w:val="15"/>
                <w:szCs w:val="15"/>
                <w:lang w:val="nl-NL"/>
              </w:rPr>
              <w:t>Observador</w:t>
            </w:r>
            <w:proofErr w:type="spellEnd"/>
            <w:r w:rsidRPr="009D3733">
              <w:rPr>
                <w:rFonts w:ascii="Helvetica Neue" w:hAnsi="Helvetica Neue"/>
                <w:color w:val="000000"/>
                <w:sz w:val="15"/>
                <w:szCs w:val="15"/>
                <w:lang w:val="nl-NL"/>
              </w:rPr>
              <w:t xml:space="preserve"> de </w:t>
            </w:r>
            <w:proofErr w:type="spellStart"/>
            <w:r w:rsidRPr="009D3733">
              <w:rPr>
                <w:rFonts w:ascii="Helvetica Neue" w:hAnsi="Helvetica Neue"/>
                <w:color w:val="000000"/>
                <w:sz w:val="15"/>
                <w:szCs w:val="15"/>
                <w:lang w:val="nl-NL"/>
              </w:rPr>
              <w:t>Hielo</w:t>
            </w:r>
            <w:proofErr w:type="spellEnd"/>
            <w:r w:rsidRPr="009D3733">
              <w:rPr>
                <w:rFonts w:ascii="Helvetica Neue" w:hAnsi="Helvetica Neue"/>
                <w:color w:val="000000"/>
                <w:sz w:val="15"/>
                <w:szCs w:val="15"/>
                <w:lang w:val="nl-NL"/>
              </w:rPr>
              <w:t xml:space="preserve"> Marino y </w:t>
            </w:r>
            <w:proofErr w:type="spellStart"/>
            <w:r w:rsidRPr="009D3733">
              <w:rPr>
                <w:rFonts w:ascii="Helvetica Neue" w:hAnsi="Helvetica Neue"/>
                <w:color w:val="000000"/>
                <w:sz w:val="15"/>
                <w:szCs w:val="15"/>
                <w:lang w:val="nl-NL"/>
              </w:rPr>
              <w:t>Témpanos</w:t>
            </w:r>
            <w:proofErr w:type="spellEnd"/>
            <w:r w:rsidRPr="009D3733">
              <w:rPr>
                <w:rFonts w:ascii="Helvetica Neue" w:hAnsi="Helvetica Neue"/>
                <w:color w:val="000000"/>
                <w:sz w:val="15"/>
                <w:szCs w:val="15"/>
                <w:lang w:val="nl-NL"/>
              </w:rPr>
              <w:t xml:space="preserve"> en </w:t>
            </w:r>
            <w:proofErr w:type="spellStart"/>
            <w:r w:rsidRPr="009D3733">
              <w:rPr>
                <w:rFonts w:ascii="Helvetica Neue" w:hAnsi="Helvetica Neue"/>
                <w:color w:val="000000"/>
                <w:sz w:val="15"/>
                <w:szCs w:val="15"/>
                <w:lang w:val="nl-NL"/>
              </w:rPr>
              <w:t>inglés</w:t>
            </w:r>
            <w:proofErr w:type="spellEnd"/>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FE9A16B"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0E27571"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2022/10</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AC0355C" w14:textId="77777777" w:rsidR="00AB7948" w:rsidRPr="000E2AC8" w:rsidRDefault="00AB7948" w:rsidP="00BE0031">
            <w:pPr>
              <w:rPr>
                <w:rFonts w:ascii="Helvetica" w:hAnsi="Helvetica"/>
                <w:sz w:val="18"/>
                <w:szCs w:val="18"/>
              </w:rPr>
            </w:pP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ACBE4EF"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GOOS</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B1A8EDA"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GLOBAL</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4E6F580"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High</w:t>
            </w:r>
          </w:p>
        </w:tc>
      </w:tr>
      <w:tr w:rsidR="00AB7948" w:rsidRPr="000E2AC8" w14:paraId="199573B1"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672830B7"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RTC Belgium</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BE1D532"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Ocean Data Management (self-paced)</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1BC842D"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827A835"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ongoing</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46CEED1"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212A18A"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IODE</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FCC0E43"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GLOBAL</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24C062A"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High</w:t>
            </w:r>
          </w:p>
        </w:tc>
      </w:tr>
      <w:tr w:rsidR="00AB7948" w:rsidRPr="000E2AC8" w14:paraId="39AE32B0"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15841F80" w14:textId="77777777" w:rsidR="00AB7948" w:rsidRPr="000E2AC8" w:rsidRDefault="00AB7948" w:rsidP="00BE0031">
            <w:pPr>
              <w:rPr>
                <w:rFonts w:ascii="Helvetica" w:hAnsi="Helvetica"/>
                <w:sz w:val="18"/>
                <w:szCs w:val="18"/>
              </w:rPr>
            </w:pP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8B92EF2"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Ocean Acidification (self-paced)</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34AAB4B"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29A2AA0"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ongoing</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F61EF74"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B2BF8E0"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OSS/Ocean Acidification</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0F78B02"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GLOBAL</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39C9934"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High</w:t>
            </w:r>
          </w:p>
        </w:tc>
      </w:tr>
      <w:tr w:rsidR="00AB7948" w:rsidRPr="000E2AC8" w14:paraId="541F1BC3"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6ADB58C3" w14:textId="77777777" w:rsidR="00AB7948" w:rsidRPr="000E2AC8" w:rsidRDefault="00AB7948" w:rsidP="00BE0031">
            <w:pPr>
              <w:rPr>
                <w:rFonts w:ascii="Helvetica" w:hAnsi="Helvetica"/>
                <w:sz w:val="18"/>
                <w:szCs w:val="18"/>
              </w:rPr>
            </w:pP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BE90DF9"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Co-designing the science we need for the Ocean Decade</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6CA0145"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E9F789F"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 first quarter</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6E373AE"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ED9C73C"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Ocean Decade</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3BD074A"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GLOBAL</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5CD6818"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High</w:t>
            </w:r>
          </w:p>
        </w:tc>
      </w:tr>
      <w:tr w:rsidR="00AB7948" w:rsidRPr="000E2AC8" w14:paraId="00A68D1C"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4878E6C6" w14:textId="77777777" w:rsidR="00AB7948" w:rsidRPr="000E2AC8" w:rsidRDefault="00AB7948" w:rsidP="00BE0031">
            <w:pPr>
              <w:rPr>
                <w:rFonts w:ascii="Helvetica" w:hAnsi="Helvetica"/>
                <w:sz w:val="18"/>
                <w:szCs w:val="18"/>
              </w:rPr>
            </w:pP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13A1916"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Ocean Literacy (self-paced)</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CE1550F"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B88E1CA"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ongoing</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D4AC4D9"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86E70BB"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Ocean Literacy</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FE77CBE"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GLOBAL</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EA95173"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Medium</w:t>
            </w:r>
          </w:p>
        </w:tc>
      </w:tr>
      <w:tr w:rsidR="00AB7948" w:rsidRPr="000E2AC8" w14:paraId="0AB961C7"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108026F8" w14:textId="77777777" w:rsidR="00AB7948" w:rsidRPr="000E2AC8" w:rsidRDefault="00AB7948" w:rsidP="00BE0031">
            <w:pPr>
              <w:rPr>
                <w:rFonts w:ascii="Helvetica" w:hAnsi="Helvetica"/>
                <w:sz w:val="18"/>
                <w:szCs w:val="18"/>
              </w:rPr>
            </w:pP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F63A9A0"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Ocean Best Practices (self-paced)</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D6F2093"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B418780"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 mid</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BF7FE6F"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3E8C65C"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GOOS+IODE</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40E8FB0"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GLOBAL</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DAB2BBA"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Medium</w:t>
            </w:r>
          </w:p>
        </w:tc>
      </w:tr>
      <w:tr w:rsidR="00AB7948" w:rsidRPr="000E2AC8" w14:paraId="418E4A72"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04E8D5A8"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RTC China</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35930A5" w14:textId="77777777" w:rsidR="00AB7948" w:rsidRPr="000E2AC8" w:rsidRDefault="00AB7948" w:rsidP="00BE0031">
            <w:pPr>
              <w:rPr>
                <w:rFonts w:ascii="Times New Roman" w:hAnsi="Times New Roman"/>
              </w:rPr>
            </w:pPr>
            <w:proofErr w:type="spellStart"/>
            <w:r w:rsidRPr="000E2AC8">
              <w:rPr>
                <w:rFonts w:ascii="Helvetica Neue" w:hAnsi="Helvetica Neue"/>
                <w:color w:val="000000"/>
                <w:sz w:val="15"/>
                <w:szCs w:val="15"/>
              </w:rPr>
              <w:t>Qualiy</w:t>
            </w:r>
            <w:proofErr w:type="spellEnd"/>
            <w:r w:rsidRPr="000E2AC8">
              <w:rPr>
                <w:rFonts w:ascii="Helvetica Neue" w:hAnsi="Helvetica Neue"/>
                <w:color w:val="000000"/>
                <w:sz w:val="15"/>
                <w:szCs w:val="15"/>
              </w:rPr>
              <w:t xml:space="preserve"> control on ocean survey technology</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FAC26FF"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A60E49F"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2022/10</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22F7564"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xml:space="preserve">The </w:t>
            </w:r>
            <w:proofErr w:type="gramStart"/>
            <w:r w:rsidRPr="000E2AC8">
              <w:rPr>
                <w:rFonts w:ascii="Helvetica Neue" w:hAnsi="Helvetica Neue"/>
                <w:color w:val="000000"/>
                <w:sz w:val="15"/>
                <w:szCs w:val="15"/>
              </w:rPr>
              <w:t>course  mainly</w:t>
            </w:r>
            <w:proofErr w:type="gramEnd"/>
            <w:r w:rsidRPr="000E2AC8">
              <w:rPr>
                <w:rFonts w:ascii="Helvetica Neue" w:hAnsi="Helvetica Neue"/>
                <w:color w:val="000000"/>
                <w:sz w:val="15"/>
                <w:szCs w:val="15"/>
              </w:rPr>
              <w:t xml:space="preserve"> base</w:t>
            </w:r>
            <w:r>
              <w:rPr>
                <w:rFonts w:ascii="Helvetica Neue" w:hAnsi="Helvetica Neue"/>
                <w:color w:val="000000"/>
                <w:sz w:val="15"/>
                <w:szCs w:val="15"/>
              </w:rPr>
              <w:t>d</w:t>
            </w:r>
            <w:r w:rsidRPr="000E2AC8">
              <w:rPr>
                <w:rFonts w:ascii="Helvetica Neue" w:hAnsi="Helvetica Neue"/>
                <w:color w:val="000000"/>
                <w:sz w:val="15"/>
                <w:szCs w:val="15"/>
              </w:rPr>
              <w:t xml:space="preserve"> on ocean observation system, principle and technology of thermohaline depth measurement instrument. New techniques on quality control of ocean survey technology will be discussed during the training.</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1B737B2"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GOOS+IODE</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CE0949D"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WESTPAC</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EB219A2" w14:textId="77777777" w:rsidR="00AB7948" w:rsidRPr="000E2AC8" w:rsidRDefault="00AB7948" w:rsidP="00BE0031">
            <w:pPr>
              <w:rPr>
                <w:rFonts w:ascii="Helvetica" w:hAnsi="Helvetica"/>
                <w:sz w:val="18"/>
                <w:szCs w:val="18"/>
              </w:rPr>
            </w:pPr>
          </w:p>
        </w:tc>
      </w:tr>
      <w:tr w:rsidR="00AB7948" w:rsidRPr="000E2AC8" w14:paraId="699EE3CA"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0ACAD527"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RTC Colombia</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25FF590" w14:textId="77777777" w:rsidR="00AB7948" w:rsidRPr="000E2AC8" w:rsidRDefault="00AB7948" w:rsidP="00BE0031">
            <w:pPr>
              <w:rPr>
                <w:rFonts w:ascii="Times New Roman" w:hAnsi="Times New Roman"/>
              </w:rPr>
            </w:pPr>
            <w:proofErr w:type="spellStart"/>
            <w:r w:rsidRPr="000E2AC8">
              <w:rPr>
                <w:rFonts w:ascii="Helvetica Neue" w:hAnsi="Helvetica Neue"/>
                <w:color w:val="000000"/>
                <w:sz w:val="15"/>
                <w:szCs w:val="15"/>
              </w:rPr>
              <w:t>Tecnologías</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Información</w:t>
            </w:r>
            <w:proofErr w:type="spellEnd"/>
            <w:r w:rsidRPr="000E2AC8">
              <w:rPr>
                <w:rFonts w:ascii="Helvetica Neue" w:hAnsi="Helvetica Neue"/>
                <w:color w:val="000000"/>
                <w:sz w:val="15"/>
                <w:szCs w:val="15"/>
              </w:rPr>
              <w:t xml:space="preserve"> (SIG) </w:t>
            </w:r>
            <w:proofErr w:type="spellStart"/>
            <w:r w:rsidRPr="000E2AC8">
              <w:rPr>
                <w:rFonts w:ascii="Helvetica Neue" w:hAnsi="Helvetica Neue"/>
                <w:color w:val="000000"/>
                <w:sz w:val="15"/>
                <w:szCs w:val="15"/>
              </w:rPr>
              <w:t>aplicado</w:t>
            </w:r>
            <w:proofErr w:type="spellEnd"/>
            <w:r w:rsidRPr="000E2AC8">
              <w:rPr>
                <w:rFonts w:ascii="Helvetica Neue" w:hAnsi="Helvetica Neue"/>
                <w:color w:val="000000"/>
                <w:sz w:val="15"/>
                <w:szCs w:val="15"/>
              </w:rPr>
              <w:t xml:space="preserve"> al Medio Marino y </w:t>
            </w:r>
            <w:proofErr w:type="spellStart"/>
            <w:r w:rsidRPr="000E2AC8">
              <w:rPr>
                <w:rFonts w:ascii="Helvetica Neue" w:hAnsi="Helvetica Neue"/>
                <w:color w:val="000000"/>
                <w:sz w:val="15"/>
                <w:szCs w:val="15"/>
              </w:rPr>
              <w:t>Costero</w:t>
            </w:r>
            <w:proofErr w:type="spellEnd"/>
            <w:r w:rsidRPr="000E2AC8">
              <w:rPr>
                <w:rFonts w:ascii="Helvetica Neue" w:hAnsi="Helvetica Neue"/>
                <w:color w:val="000000"/>
                <w:sz w:val="15"/>
                <w:szCs w:val="15"/>
              </w:rPr>
              <w:t xml:space="preserve">. Caso de </w:t>
            </w:r>
            <w:proofErr w:type="spellStart"/>
            <w:r w:rsidRPr="000E2AC8">
              <w:rPr>
                <w:rFonts w:ascii="Helvetica Neue" w:hAnsi="Helvetica Neue"/>
                <w:color w:val="000000"/>
                <w:sz w:val="15"/>
                <w:szCs w:val="15"/>
              </w:rPr>
              <w:t>estudio</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Determinación</w:t>
            </w:r>
            <w:proofErr w:type="spellEnd"/>
            <w:r w:rsidRPr="000E2AC8">
              <w:rPr>
                <w:rFonts w:ascii="Helvetica Neue" w:hAnsi="Helvetica Neue"/>
                <w:color w:val="000000"/>
                <w:sz w:val="15"/>
                <w:szCs w:val="15"/>
              </w:rPr>
              <w:t xml:space="preserve"> de zonas de </w:t>
            </w:r>
            <w:proofErr w:type="spellStart"/>
            <w:r w:rsidRPr="000E2AC8">
              <w:rPr>
                <w:rFonts w:ascii="Helvetica Neue" w:hAnsi="Helvetica Neue"/>
                <w:color w:val="000000"/>
                <w:sz w:val="15"/>
                <w:szCs w:val="15"/>
              </w:rPr>
              <w:t>conservación</w:t>
            </w:r>
            <w:proofErr w:type="spellEnd"/>
            <w:r w:rsidRPr="000E2AC8">
              <w:rPr>
                <w:rFonts w:ascii="Helvetica Neue" w:hAnsi="Helvetica Neue"/>
                <w:color w:val="000000"/>
                <w:sz w:val="15"/>
                <w:szCs w:val="15"/>
              </w:rPr>
              <w:t xml:space="preserve"> con ArcGIS</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65C5839"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F2F</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FB1646A"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2022/05/15-2022/05/20</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3660AF4"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xml:space="preserve">El </w:t>
            </w:r>
            <w:proofErr w:type="spellStart"/>
            <w:r w:rsidRPr="000E2AC8">
              <w:rPr>
                <w:rFonts w:ascii="Helvetica Neue" w:hAnsi="Helvetica Neue"/>
                <w:color w:val="000000"/>
                <w:sz w:val="15"/>
                <w:szCs w:val="15"/>
              </w:rPr>
              <w:t>curso</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proporciona</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conocimientos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básicos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acerca</w:t>
            </w:r>
            <w:proofErr w:type="spellEnd"/>
            <w:r w:rsidRPr="000E2AC8">
              <w:rPr>
                <w:rFonts w:ascii="Helvetica Neue" w:hAnsi="Helvetica Neue"/>
                <w:color w:val="000000"/>
                <w:sz w:val="15"/>
                <w:szCs w:val="15"/>
              </w:rPr>
              <w:t xml:space="preserve"> de los </w:t>
            </w:r>
            <w:proofErr w:type="spellStart"/>
            <w:r w:rsidRPr="000E2AC8">
              <w:rPr>
                <w:rFonts w:ascii="Helvetica Neue" w:hAnsi="Helvetica Neue"/>
                <w:color w:val="000000"/>
                <w:sz w:val="15"/>
                <w:szCs w:val="15"/>
              </w:rPr>
              <w:t>Sistemas</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Información</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Geográfica</w:t>
            </w:r>
            <w:proofErr w:type="spellEnd"/>
            <w:r w:rsidRPr="000E2AC8">
              <w:rPr>
                <w:rFonts w:ascii="Helvetica Neue" w:hAnsi="Helvetica Neue"/>
                <w:color w:val="000000"/>
                <w:sz w:val="15"/>
                <w:szCs w:val="15"/>
              </w:rPr>
              <w:t xml:space="preserve"> (SIG) y </w:t>
            </w:r>
            <w:proofErr w:type="spellStart"/>
            <w:r w:rsidRPr="000E2AC8">
              <w:rPr>
                <w:rFonts w:ascii="Helvetica Neue" w:hAnsi="Helvetica Neue"/>
                <w:color w:val="000000"/>
                <w:sz w:val="15"/>
                <w:szCs w:val="15"/>
              </w:rPr>
              <w:t>su</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aplicación</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en</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temas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marinos</w:t>
            </w:r>
            <w:proofErr w:type="spellEnd"/>
            <w:r w:rsidRPr="000E2AC8">
              <w:rPr>
                <w:rFonts w:ascii="Helvetica Neue" w:hAnsi="Helvetica Neue"/>
                <w:color w:val="000000"/>
                <w:sz w:val="15"/>
                <w:szCs w:val="15"/>
              </w:rPr>
              <w:t xml:space="preserve"> y </w:t>
            </w:r>
            <w:proofErr w:type="spellStart"/>
            <w:r w:rsidRPr="000E2AC8">
              <w:rPr>
                <w:rFonts w:ascii="Helvetica Neue" w:hAnsi="Helvetica Neue"/>
                <w:color w:val="000000"/>
                <w:sz w:val="15"/>
                <w:szCs w:val="15"/>
              </w:rPr>
              <w:t>costeros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Esto</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incluye</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temas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como</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métodos</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adquisición</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datos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técnicas</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procesamiento</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análisis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espacial</w:t>
            </w:r>
            <w:proofErr w:type="spellEnd"/>
            <w:r w:rsidRPr="000E2AC8">
              <w:rPr>
                <w:rFonts w:ascii="Helvetica Neue" w:hAnsi="Helvetica Neue"/>
                <w:color w:val="000000"/>
                <w:sz w:val="15"/>
                <w:szCs w:val="15"/>
              </w:rPr>
              <w:t xml:space="preserve"> e </w:t>
            </w:r>
            <w:proofErr w:type="spellStart"/>
            <w:r w:rsidRPr="000E2AC8">
              <w:rPr>
                <w:rFonts w:ascii="Helvetica Neue" w:hAnsi="Helvetica Neue"/>
                <w:color w:val="000000"/>
                <w:sz w:val="15"/>
                <w:szCs w:val="15"/>
              </w:rPr>
              <w:t>interpretación</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datos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creación</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productos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basados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en</w:t>
            </w:r>
            <w:proofErr w:type="spellEnd"/>
            <w:r w:rsidRPr="000E2AC8">
              <w:rPr>
                <w:rFonts w:ascii="Helvetica Neue" w:hAnsi="Helvetica Neue"/>
                <w:color w:val="000000"/>
                <w:sz w:val="15"/>
                <w:szCs w:val="15"/>
              </w:rPr>
              <w:t xml:space="preserve"> los </w:t>
            </w:r>
            <w:proofErr w:type="spellStart"/>
            <w:r w:rsidRPr="000E2AC8">
              <w:rPr>
                <w:rFonts w:ascii="Helvetica Neue" w:hAnsi="Helvetica Neue"/>
                <w:color w:val="000000"/>
                <w:sz w:val="15"/>
                <w:szCs w:val="15"/>
              </w:rPr>
              <w:t>resultados</w:t>
            </w:r>
            <w:proofErr w:type="spellEnd"/>
            <w:r w:rsidRPr="000E2AC8">
              <w:rPr>
                <w:rFonts w:ascii="Helvetica Neue" w:hAnsi="Helvetica Neue"/>
                <w:color w:val="000000"/>
                <w:sz w:val="15"/>
                <w:szCs w:val="15"/>
              </w:rPr>
              <w:t xml:space="preserve"> de los </w:t>
            </w:r>
            <w:proofErr w:type="spellStart"/>
            <w:r w:rsidRPr="000E2AC8">
              <w:rPr>
                <w:rFonts w:ascii="Helvetica Neue" w:hAnsi="Helvetica Neue"/>
                <w:color w:val="000000"/>
                <w:sz w:val="15"/>
                <w:szCs w:val="15"/>
              </w:rPr>
              <w:t>análisis</w:t>
            </w:r>
            <w:proofErr w:type="spellEnd"/>
            <w:r w:rsidRPr="000E2AC8">
              <w:rPr>
                <w:rFonts w:ascii="Helvetica Neue" w:hAnsi="Helvetica Neue"/>
                <w:color w:val="000000"/>
                <w:sz w:val="15"/>
                <w:szCs w:val="15"/>
              </w:rPr>
              <w:t xml:space="preserve"> y </w:t>
            </w:r>
            <w:proofErr w:type="spellStart"/>
            <w:r w:rsidRPr="000E2AC8">
              <w:rPr>
                <w:rFonts w:ascii="Helvetica Neue" w:hAnsi="Helvetica Neue"/>
                <w:color w:val="000000"/>
                <w:sz w:val="15"/>
                <w:szCs w:val="15"/>
              </w:rPr>
              <w:t>métodos</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publicación</w:t>
            </w:r>
            <w:proofErr w:type="spellEnd"/>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CBF0151"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IODE/OBIS</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6A24FA1"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IOCARIBE</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BD586BE"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High</w:t>
            </w:r>
          </w:p>
        </w:tc>
      </w:tr>
      <w:tr w:rsidR="00AB7948" w:rsidRPr="000E2AC8" w14:paraId="34621021"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0F95A224"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 </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A79E5D0" w14:textId="77777777" w:rsidR="00AB7948" w:rsidRPr="000E2AC8" w:rsidRDefault="00AB7948" w:rsidP="00BE0031">
            <w:pPr>
              <w:rPr>
                <w:rFonts w:ascii="Times New Roman" w:hAnsi="Times New Roman"/>
              </w:rPr>
            </w:pPr>
            <w:proofErr w:type="spellStart"/>
            <w:r w:rsidRPr="000E2AC8">
              <w:rPr>
                <w:rFonts w:ascii="Helvetica Neue" w:hAnsi="Helvetica Neue"/>
                <w:color w:val="000000"/>
                <w:sz w:val="15"/>
                <w:szCs w:val="15"/>
              </w:rPr>
              <w:t>Comunicación</w:t>
            </w:r>
            <w:proofErr w:type="spellEnd"/>
            <w:r w:rsidRPr="000E2AC8">
              <w:rPr>
                <w:rFonts w:ascii="Helvetica Neue" w:hAnsi="Helvetica Neue"/>
                <w:color w:val="000000"/>
                <w:sz w:val="15"/>
                <w:szCs w:val="15"/>
              </w:rPr>
              <w:t xml:space="preserve"> de la </w:t>
            </w:r>
            <w:proofErr w:type="spellStart"/>
            <w:r w:rsidRPr="000E2AC8">
              <w:rPr>
                <w:rFonts w:ascii="Helvetica Neue" w:hAnsi="Helvetica Neue"/>
                <w:color w:val="000000"/>
                <w:sz w:val="15"/>
                <w:szCs w:val="15"/>
              </w:rPr>
              <w:t>Ciencia</w:t>
            </w:r>
            <w:proofErr w:type="spellEnd"/>
            <w:r w:rsidRPr="000E2AC8">
              <w:rPr>
                <w:rFonts w:ascii="Helvetica Neue" w:hAnsi="Helvetica Neue"/>
                <w:color w:val="000000"/>
                <w:sz w:val="15"/>
                <w:szCs w:val="15"/>
              </w:rPr>
              <w:t xml:space="preserve"> - </w:t>
            </w:r>
            <w:proofErr w:type="spellStart"/>
            <w:r w:rsidRPr="000E2AC8">
              <w:rPr>
                <w:rFonts w:ascii="Helvetica Neue" w:hAnsi="Helvetica Neue"/>
                <w:color w:val="000000"/>
                <w:sz w:val="15"/>
                <w:szCs w:val="15"/>
              </w:rPr>
              <w:t>Historias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sobre</w:t>
            </w:r>
            <w:proofErr w:type="spellEnd"/>
            <w:r w:rsidRPr="000E2AC8">
              <w:rPr>
                <w:rFonts w:ascii="Helvetica Neue" w:hAnsi="Helvetica Neue"/>
                <w:color w:val="000000"/>
                <w:sz w:val="15"/>
                <w:szCs w:val="15"/>
              </w:rPr>
              <w:t xml:space="preserve"> el </w:t>
            </w:r>
            <w:proofErr w:type="spellStart"/>
            <w:r w:rsidRPr="000E2AC8">
              <w:rPr>
                <w:rFonts w:ascii="Helvetica Neue" w:hAnsi="Helvetica Neue"/>
                <w:color w:val="000000"/>
                <w:sz w:val="15"/>
                <w:szCs w:val="15"/>
              </w:rPr>
              <w:t>Océano</w:t>
            </w:r>
            <w:proofErr w:type="spellEnd"/>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172593F"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unsure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AD682F5"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2022/06/20-2022/06/24</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26AA5E7"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xml:space="preserve">El </w:t>
            </w:r>
            <w:proofErr w:type="spellStart"/>
            <w:r w:rsidRPr="000E2AC8">
              <w:rPr>
                <w:rFonts w:ascii="Helvetica Neue" w:hAnsi="Helvetica Neue"/>
                <w:color w:val="000000"/>
                <w:sz w:val="15"/>
                <w:szCs w:val="15"/>
              </w:rPr>
              <w:t>curso</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proporciona</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conocimientos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sobre</w:t>
            </w:r>
            <w:proofErr w:type="spellEnd"/>
            <w:r w:rsidRPr="000E2AC8">
              <w:rPr>
                <w:rFonts w:ascii="Helvetica Neue" w:hAnsi="Helvetica Neue"/>
                <w:color w:val="000000"/>
                <w:sz w:val="15"/>
                <w:szCs w:val="15"/>
              </w:rPr>
              <w:t xml:space="preserve"> la </w:t>
            </w:r>
            <w:proofErr w:type="spellStart"/>
            <w:r w:rsidRPr="000E2AC8">
              <w:rPr>
                <w:rFonts w:ascii="Helvetica Neue" w:hAnsi="Helvetica Neue"/>
                <w:color w:val="000000"/>
                <w:sz w:val="15"/>
                <w:szCs w:val="15"/>
              </w:rPr>
              <w:t>correcta</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divulgación</w:t>
            </w:r>
            <w:proofErr w:type="spellEnd"/>
            <w:r w:rsidRPr="000E2AC8">
              <w:rPr>
                <w:rFonts w:ascii="Helvetica Neue" w:hAnsi="Helvetica Neue"/>
                <w:color w:val="000000"/>
                <w:sz w:val="15"/>
                <w:szCs w:val="15"/>
              </w:rPr>
              <w:t xml:space="preserve"> de la </w:t>
            </w:r>
            <w:proofErr w:type="spellStart"/>
            <w:r w:rsidRPr="000E2AC8">
              <w:rPr>
                <w:rFonts w:ascii="Helvetica Neue" w:hAnsi="Helvetica Neue"/>
                <w:color w:val="000000"/>
                <w:sz w:val="15"/>
                <w:szCs w:val="15"/>
              </w:rPr>
              <w:t>ciencia</w:t>
            </w:r>
            <w:proofErr w:type="spellEnd"/>
            <w:r w:rsidRPr="000E2AC8">
              <w:rPr>
                <w:rFonts w:ascii="Helvetica Neue" w:hAnsi="Helvetica Neue"/>
                <w:color w:val="000000"/>
                <w:sz w:val="15"/>
                <w:szCs w:val="15"/>
              </w:rPr>
              <w:t xml:space="preserve">, la </w:t>
            </w:r>
            <w:proofErr w:type="spellStart"/>
            <w:r w:rsidRPr="000E2AC8">
              <w:rPr>
                <w:rFonts w:ascii="Helvetica Neue" w:hAnsi="Helvetica Neue"/>
                <w:color w:val="000000"/>
                <w:sz w:val="15"/>
                <w:szCs w:val="15"/>
              </w:rPr>
              <w:t>importancia</w:t>
            </w:r>
            <w:proofErr w:type="spellEnd"/>
            <w:r w:rsidRPr="000E2AC8">
              <w:rPr>
                <w:rFonts w:ascii="Helvetica Neue" w:hAnsi="Helvetica Neue"/>
                <w:color w:val="000000"/>
                <w:sz w:val="15"/>
                <w:szCs w:val="15"/>
              </w:rPr>
              <w:t xml:space="preserve"> del </w:t>
            </w:r>
            <w:proofErr w:type="spellStart"/>
            <w:r w:rsidRPr="000E2AC8">
              <w:rPr>
                <w:rFonts w:ascii="Helvetica Neue" w:hAnsi="Helvetica Neue"/>
                <w:color w:val="000000"/>
                <w:sz w:val="15"/>
                <w:szCs w:val="15"/>
              </w:rPr>
              <w:t>uso</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términos</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descubrir</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historias</w:t>
            </w:r>
            <w:proofErr w:type="spellEnd"/>
            <w:r w:rsidRPr="000E2AC8">
              <w:rPr>
                <w:rFonts w:ascii="Helvetica Neue" w:hAnsi="Helvetica Neue"/>
                <w:color w:val="000000"/>
                <w:sz w:val="15"/>
                <w:szCs w:val="15"/>
              </w:rPr>
              <w:t xml:space="preserve"> y de </w:t>
            </w:r>
            <w:proofErr w:type="spellStart"/>
            <w:r w:rsidRPr="000E2AC8">
              <w:rPr>
                <w:rFonts w:ascii="Helvetica Neue" w:hAnsi="Helvetica Neue"/>
                <w:color w:val="000000"/>
                <w:sz w:val="15"/>
                <w:szCs w:val="15"/>
              </w:rPr>
              <w:t>profundizar</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en</w:t>
            </w:r>
            <w:proofErr w:type="spellEnd"/>
            <w:r w:rsidRPr="000E2AC8">
              <w:rPr>
                <w:rFonts w:ascii="Helvetica Neue" w:hAnsi="Helvetica Neue"/>
                <w:color w:val="000000"/>
                <w:sz w:val="15"/>
                <w:szCs w:val="15"/>
              </w:rPr>
              <w:t xml:space="preserve"> las </w:t>
            </w:r>
            <w:proofErr w:type="spellStart"/>
            <w:r w:rsidRPr="000E2AC8">
              <w:rPr>
                <w:rFonts w:ascii="Helvetica Neue" w:hAnsi="Helvetica Neue"/>
                <w:color w:val="000000"/>
                <w:sz w:val="15"/>
                <w:szCs w:val="15"/>
              </w:rPr>
              <w:t>actividades</w:t>
            </w:r>
            <w:proofErr w:type="spellEnd"/>
            <w:r w:rsidRPr="000E2AC8">
              <w:rPr>
                <w:rFonts w:ascii="Helvetica Neue" w:hAnsi="Helvetica Neue"/>
                <w:color w:val="000000"/>
                <w:sz w:val="15"/>
                <w:szCs w:val="15"/>
              </w:rPr>
              <w:t xml:space="preserve"> que </w:t>
            </w:r>
            <w:proofErr w:type="spellStart"/>
            <w:r w:rsidRPr="000E2AC8">
              <w:rPr>
                <w:rFonts w:ascii="Helvetica Neue" w:hAnsi="Helvetica Neue"/>
                <w:color w:val="000000"/>
                <w:sz w:val="15"/>
                <w:szCs w:val="15"/>
              </w:rPr>
              <w:t>giran</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en</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torno</w:t>
            </w:r>
            <w:proofErr w:type="spellEnd"/>
            <w:r w:rsidRPr="000E2AC8">
              <w:rPr>
                <w:rFonts w:ascii="Helvetica Neue" w:hAnsi="Helvetica Neue"/>
                <w:color w:val="000000"/>
                <w:sz w:val="15"/>
                <w:szCs w:val="15"/>
              </w:rPr>
              <w:t xml:space="preserve"> a los mares y </w:t>
            </w:r>
            <w:proofErr w:type="spellStart"/>
            <w:r w:rsidRPr="000E2AC8">
              <w:rPr>
                <w:rFonts w:ascii="Helvetica Neue" w:hAnsi="Helvetica Neue"/>
                <w:color w:val="000000"/>
                <w:sz w:val="15"/>
                <w:szCs w:val="15"/>
              </w:rPr>
              <w:t>costas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en</w:t>
            </w:r>
            <w:proofErr w:type="spellEnd"/>
            <w:r w:rsidRPr="000E2AC8">
              <w:rPr>
                <w:rFonts w:ascii="Helvetica Neue" w:hAnsi="Helvetica Neue"/>
                <w:color w:val="000000"/>
                <w:sz w:val="15"/>
                <w:szCs w:val="15"/>
              </w:rPr>
              <w:t xml:space="preserve"> el </w:t>
            </w:r>
            <w:proofErr w:type="spellStart"/>
            <w:r w:rsidRPr="000E2AC8">
              <w:rPr>
                <w:rFonts w:ascii="Helvetica Neue" w:hAnsi="Helvetica Neue"/>
                <w:color w:val="000000"/>
                <w:sz w:val="15"/>
                <w:szCs w:val="15"/>
              </w:rPr>
              <w:t>marco</w:t>
            </w:r>
            <w:proofErr w:type="spellEnd"/>
            <w:r w:rsidRPr="000E2AC8">
              <w:rPr>
                <w:rFonts w:ascii="Helvetica Neue" w:hAnsi="Helvetica Neue"/>
                <w:color w:val="000000"/>
                <w:sz w:val="15"/>
                <w:szCs w:val="15"/>
              </w:rPr>
              <w:t xml:space="preserve"> del </w:t>
            </w:r>
            <w:proofErr w:type="spellStart"/>
            <w:r w:rsidRPr="000E2AC8">
              <w:rPr>
                <w:rFonts w:ascii="Helvetica Neue" w:hAnsi="Helvetica Neue"/>
                <w:color w:val="000000"/>
                <w:sz w:val="15"/>
                <w:szCs w:val="15"/>
              </w:rPr>
              <w:t>Decenio</w:t>
            </w:r>
            <w:proofErr w:type="spellEnd"/>
            <w:r w:rsidRPr="000E2AC8">
              <w:rPr>
                <w:rFonts w:ascii="Helvetica Neue" w:hAnsi="Helvetica Neue"/>
                <w:color w:val="000000"/>
                <w:sz w:val="15"/>
                <w:szCs w:val="15"/>
              </w:rPr>
              <w:t xml:space="preserve"> de las </w:t>
            </w:r>
            <w:proofErr w:type="spellStart"/>
            <w:r w:rsidRPr="000E2AC8">
              <w:rPr>
                <w:rFonts w:ascii="Helvetica Neue" w:hAnsi="Helvetica Neue"/>
                <w:color w:val="000000"/>
                <w:sz w:val="15"/>
                <w:szCs w:val="15"/>
              </w:rPr>
              <w:t>Ciencias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Oceánicas</w:t>
            </w:r>
            <w:proofErr w:type="spellEnd"/>
            <w:r w:rsidRPr="000E2AC8">
              <w:rPr>
                <w:rFonts w:ascii="Helvetica Neue" w:hAnsi="Helvetica Neue"/>
                <w:color w:val="000000"/>
                <w:sz w:val="15"/>
                <w:szCs w:val="15"/>
              </w:rPr>
              <w:t xml:space="preserve"> para el Desarrollo </w:t>
            </w:r>
            <w:proofErr w:type="spellStart"/>
            <w:r w:rsidRPr="000E2AC8">
              <w:rPr>
                <w:rFonts w:ascii="Helvetica Neue" w:hAnsi="Helvetica Neue"/>
                <w:color w:val="000000"/>
                <w:sz w:val="15"/>
                <w:szCs w:val="15"/>
              </w:rPr>
              <w:t>Sostenible</w:t>
            </w:r>
            <w:proofErr w:type="spellEnd"/>
            <w:r w:rsidRPr="000E2AC8">
              <w:rPr>
                <w:rFonts w:ascii="Helvetica Neue" w:hAnsi="Helvetica Neue"/>
                <w:color w:val="000000"/>
                <w:sz w:val="15"/>
                <w:szCs w:val="15"/>
              </w:rPr>
              <w:t xml:space="preserve">. Se </w:t>
            </w:r>
            <w:proofErr w:type="spellStart"/>
            <w:r w:rsidRPr="000E2AC8">
              <w:rPr>
                <w:rFonts w:ascii="Helvetica Neue" w:hAnsi="Helvetica Neue"/>
                <w:color w:val="000000"/>
                <w:sz w:val="15"/>
                <w:szCs w:val="15"/>
              </w:rPr>
              <w:t>abordan</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temáticas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en</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torno</w:t>
            </w:r>
            <w:proofErr w:type="spellEnd"/>
            <w:r w:rsidRPr="000E2AC8">
              <w:rPr>
                <w:rFonts w:ascii="Helvetica Neue" w:hAnsi="Helvetica Neue"/>
                <w:color w:val="000000"/>
                <w:sz w:val="15"/>
                <w:szCs w:val="15"/>
              </w:rPr>
              <w:t xml:space="preserve"> a: </w:t>
            </w:r>
            <w:proofErr w:type="spellStart"/>
            <w:r w:rsidRPr="000E2AC8">
              <w:rPr>
                <w:rFonts w:ascii="Helvetica Neue" w:hAnsi="Helvetica Neue"/>
                <w:color w:val="000000"/>
                <w:sz w:val="15"/>
                <w:szCs w:val="15"/>
              </w:rPr>
              <w:t>Decenio</w:t>
            </w:r>
            <w:proofErr w:type="spellEnd"/>
            <w:r w:rsidRPr="000E2AC8">
              <w:rPr>
                <w:rFonts w:ascii="Helvetica Neue" w:hAnsi="Helvetica Neue"/>
                <w:color w:val="000000"/>
                <w:sz w:val="15"/>
                <w:szCs w:val="15"/>
              </w:rPr>
              <w:t xml:space="preserve"> de las </w:t>
            </w:r>
            <w:proofErr w:type="spellStart"/>
            <w:r w:rsidRPr="000E2AC8">
              <w:rPr>
                <w:rFonts w:ascii="Helvetica Neue" w:hAnsi="Helvetica Neue"/>
                <w:color w:val="000000"/>
                <w:sz w:val="15"/>
                <w:szCs w:val="15"/>
              </w:rPr>
              <w:t>Ciencias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Oceánicas</w:t>
            </w:r>
            <w:proofErr w:type="spellEnd"/>
            <w:r w:rsidRPr="000E2AC8">
              <w:rPr>
                <w:rFonts w:ascii="Helvetica Neue" w:hAnsi="Helvetica Neue"/>
                <w:color w:val="000000"/>
                <w:sz w:val="15"/>
                <w:szCs w:val="15"/>
              </w:rPr>
              <w:t xml:space="preserve">, el </w:t>
            </w:r>
            <w:proofErr w:type="spellStart"/>
            <w:r w:rsidRPr="000E2AC8">
              <w:rPr>
                <w:rFonts w:ascii="Helvetica Neue" w:hAnsi="Helvetica Neue"/>
                <w:color w:val="000000"/>
                <w:sz w:val="15"/>
                <w:szCs w:val="15"/>
              </w:rPr>
              <w:t>papel</w:t>
            </w:r>
            <w:proofErr w:type="spellEnd"/>
            <w:r w:rsidRPr="000E2AC8">
              <w:rPr>
                <w:rFonts w:ascii="Helvetica Neue" w:hAnsi="Helvetica Neue"/>
                <w:color w:val="000000"/>
                <w:sz w:val="15"/>
                <w:szCs w:val="15"/>
              </w:rPr>
              <w:t xml:space="preserve"> del </w:t>
            </w:r>
            <w:proofErr w:type="spellStart"/>
            <w:r w:rsidRPr="000E2AC8">
              <w:rPr>
                <w:rFonts w:ascii="Helvetica Neue" w:hAnsi="Helvetica Neue"/>
                <w:color w:val="000000"/>
                <w:sz w:val="15"/>
                <w:szCs w:val="15"/>
              </w:rPr>
              <w:t>periodismo</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ambiental</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alfabetización</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oceánica</w:t>
            </w:r>
            <w:proofErr w:type="spellEnd"/>
            <w:r w:rsidRPr="000E2AC8">
              <w:rPr>
                <w:rFonts w:ascii="Helvetica Neue" w:hAnsi="Helvetica Neue"/>
                <w:color w:val="000000"/>
                <w:sz w:val="15"/>
                <w:szCs w:val="15"/>
              </w:rPr>
              <w:t>, ocean literacy.</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06B71E6"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Ocean Literacy</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4FD5C5F"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IOCARIBE</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6CD7DDB"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Medium</w:t>
            </w:r>
          </w:p>
        </w:tc>
      </w:tr>
      <w:tr w:rsidR="00AB7948" w:rsidRPr="000E2AC8" w14:paraId="65133340" w14:textId="77777777" w:rsidTr="00BE0031">
        <w:trPr>
          <w:trHeight w:val="451"/>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31118619"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lastRenderedPageBreak/>
              <w:t> </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8524B32" w14:textId="77777777" w:rsidR="00AB7948" w:rsidRPr="000E2AC8" w:rsidRDefault="00AB7948" w:rsidP="00BE0031">
            <w:pPr>
              <w:rPr>
                <w:rFonts w:ascii="Times New Roman" w:hAnsi="Times New Roman"/>
              </w:rPr>
            </w:pPr>
            <w:proofErr w:type="spellStart"/>
            <w:r w:rsidRPr="000E2AC8">
              <w:rPr>
                <w:rFonts w:ascii="Helvetica Neue" w:hAnsi="Helvetica Neue"/>
                <w:color w:val="000000"/>
                <w:sz w:val="15"/>
                <w:szCs w:val="15"/>
              </w:rPr>
              <w:t>Curso</w:t>
            </w:r>
            <w:proofErr w:type="spellEnd"/>
            <w:r w:rsidRPr="000E2AC8">
              <w:rPr>
                <w:rFonts w:ascii="Helvetica Neue" w:hAnsi="Helvetica Neue"/>
                <w:color w:val="000000"/>
                <w:sz w:val="15"/>
                <w:szCs w:val="15"/>
              </w:rPr>
              <w:t xml:space="preserve"> regional de </w:t>
            </w:r>
            <w:proofErr w:type="spellStart"/>
            <w:r w:rsidRPr="000E2AC8">
              <w:rPr>
                <w:rFonts w:ascii="Helvetica Neue" w:hAnsi="Helvetica Neue"/>
                <w:color w:val="000000"/>
                <w:sz w:val="15"/>
                <w:szCs w:val="15"/>
              </w:rPr>
              <w:t>capacitación</w:t>
            </w:r>
            <w:proofErr w:type="spellEnd"/>
            <w:r w:rsidRPr="000E2AC8">
              <w:rPr>
                <w:rFonts w:ascii="Helvetica Neue" w:hAnsi="Helvetica Neue"/>
                <w:color w:val="000000"/>
                <w:sz w:val="15"/>
                <w:szCs w:val="15"/>
              </w:rPr>
              <w:t xml:space="preserve"> y </w:t>
            </w:r>
            <w:proofErr w:type="spellStart"/>
            <w:r w:rsidRPr="000E2AC8">
              <w:rPr>
                <w:rFonts w:ascii="Helvetica Neue" w:hAnsi="Helvetica Neue"/>
                <w:color w:val="000000"/>
                <w:sz w:val="15"/>
                <w:szCs w:val="15"/>
              </w:rPr>
              <w:t>entrenamiento</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sobre</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determinación</w:t>
            </w:r>
            <w:proofErr w:type="spellEnd"/>
            <w:r w:rsidRPr="000E2AC8">
              <w:rPr>
                <w:rFonts w:ascii="Helvetica Neue" w:hAnsi="Helvetica Neue"/>
                <w:color w:val="000000"/>
                <w:sz w:val="15"/>
                <w:szCs w:val="15"/>
              </w:rPr>
              <w:t>/</w:t>
            </w:r>
            <w:proofErr w:type="spellStart"/>
            <w:r w:rsidRPr="000E2AC8">
              <w:rPr>
                <w:rFonts w:ascii="Helvetica Neue" w:hAnsi="Helvetica Neue"/>
                <w:color w:val="000000"/>
                <w:sz w:val="15"/>
                <w:szCs w:val="15"/>
              </w:rPr>
              <w:t>cuantificación</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microplásticos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en</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ecosistemas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costeros</w:t>
            </w:r>
            <w:proofErr w:type="spellEnd"/>
            <w:r w:rsidRPr="000E2AC8">
              <w:rPr>
                <w:rFonts w:ascii="Helvetica Neue" w:hAnsi="Helvetica Neue"/>
                <w:color w:val="000000"/>
                <w:sz w:val="15"/>
                <w:szCs w:val="15"/>
              </w:rPr>
              <w:t>.</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81B7609"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08C0BF1"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2022/06</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7B2D9C5" w14:textId="77777777" w:rsidR="00AB7948" w:rsidRPr="000E2AC8" w:rsidRDefault="00AB7948" w:rsidP="00BE0031">
            <w:pPr>
              <w:rPr>
                <w:rFonts w:ascii="Times New Roman" w:hAnsi="Times New Roman"/>
              </w:rPr>
            </w:pPr>
            <w:proofErr w:type="spellStart"/>
            <w:r w:rsidRPr="000E2AC8">
              <w:rPr>
                <w:rFonts w:ascii="Helvetica Neue" w:hAnsi="Helvetica Neue"/>
                <w:color w:val="000000"/>
                <w:sz w:val="15"/>
                <w:szCs w:val="15"/>
              </w:rPr>
              <w:t>Curso</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enfocado</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en</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determinación</w:t>
            </w:r>
            <w:proofErr w:type="spellEnd"/>
            <w:r w:rsidRPr="000E2AC8">
              <w:rPr>
                <w:rFonts w:ascii="Helvetica Neue" w:hAnsi="Helvetica Neue"/>
                <w:color w:val="000000"/>
                <w:sz w:val="15"/>
                <w:szCs w:val="15"/>
              </w:rPr>
              <w:t>/</w:t>
            </w:r>
            <w:proofErr w:type="spellStart"/>
            <w:r w:rsidRPr="000E2AC8">
              <w:rPr>
                <w:rFonts w:ascii="Helvetica Neue" w:hAnsi="Helvetica Neue"/>
                <w:color w:val="000000"/>
                <w:sz w:val="15"/>
                <w:szCs w:val="15"/>
              </w:rPr>
              <w:t>cuantificación</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microplásticos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en</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ecosistemas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costeros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Aporte</w:t>
            </w:r>
            <w:proofErr w:type="spellEnd"/>
            <w:r w:rsidRPr="000E2AC8">
              <w:rPr>
                <w:rFonts w:ascii="Helvetica Neue" w:hAnsi="Helvetica Neue"/>
                <w:color w:val="000000"/>
                <w:sz w:val="15"/>
                <w:szCs w:val="15"/>
              </w:rPr>
              <w:t xml:space="preserve"> al ODS 14.1.</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3591D66"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OSS</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CC9D328"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IOCARIBE</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5B67E2C"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Medium</w:t>
            </w:r>
          </w:p>
        </w:tc>
      </w:tr>
      <w:tr w:rsidR="00AB7948" w:rsidRPr="000E2AC8" w14:paraId="362AE463"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2CA21337"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 </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0C7ED36" w14:textId="77777777" w:rsidR="00AB7948" w:rsidRPr="000E2AC8" w:rsidRDefault="00AB7948" w:rsidP="00BE0031">
            <w:pPr>
              <w:rPr>
                <w:rFonts w:ascii="Times New Roman" w:hAnsi="Times New Roman"/>
              </w:rPr>
            </w:pPr>
            <w:proofErr w:type="spellStart"/>
            <w:r w:rsidRPr="000E2AC8">
              <w:rPr>
                <w:rFonts w:ascii="Helvetica Neue" w:hAnsi="Helvetica Neue"/>
                <w:color w:val="000000"/>
                <w:sz w:val="15"/>
                <w:szCs w:val="15"/>
              </w:rPr>
              <w:t>Gestión</w:t>
            </w:r>
            <w:proofErr w:type="spellEnd"/>
            <w:r w:rsidRPr="000E2AC8">
              <w:rPr>
                <w:rFonts w:ascii="Helvetica Neue" w:hAnsi="Helvetica Neue"/>
                <w:color w:val="000000"/>
                <w:sz w:val="15"/>
                <w:szCs w:val="15"/>
              </w:rPr>
              <w:t xml:space="preserve"> y </w:t>
            </w:r>
            <w:proofErr w:type="spellStart"/>
            <w:r w:rsidRPr="000E2AC8">
              <w:rPr>
                <w:rFonts w:ascii="Helvetica Neue" w:hAnsi="Helvetica Neue"/>
                <w:color w:val="000000"/>
                <w:sz w:val="15"/>
                <w:szCs w:val="15"/>
              </w:rPr>
              <w:t>publicación</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datos</w:t>
            </w:r>
            <w:proofErr w:type="spellEnd"/>
            <w:r w:rsidRPr="000E2AC8">
              <w:rPr>
                <w:rFonts w:ascii="Helvetica Neue" w:hAnsi="Helvetica Neue"/>
                <w:color w:val="000000"/>
                <w:sz w:val="15"/>
                <w:szCs w:val="15"/>
              </w:rPr>
              <w:t xml:space="preserve"> a </w:t>
            </w:r>
            <w:proofErr w:type="spellStart"/>
            <w:r w:rsidRPr="000E2AC8">
              <w:rPr>
                <w:rFonts w:ascii="Helvetica Neue" w:hAnsi="Helvetica Neue"/>
                <w:color w:val="000000"/>
                <w:sz w:val="15"/>
                <w:szCs w:val="15"/>
              </w:rPr>
              <w:t>través</w:t>
            </w:r>
            <w:proofErr w:type="spellEnd"/>
            <w:r w:rsidRPr="000E2AC8">
              <w:rPr>
                <w:rFonts w:ascii="Helvetica Neue" w:hAnsi="Helvetica Neue"/>
                <w:color w:val="000000"/>
                <w:sz w:val="15"/>
                <w:szCs w:val="15"/>
              </w:rPr>
              <w:t xml:space="preserve"> de la Red Global de </w:t>
            </w:r>
            <w:proofErr w:type="spellStart"/>
            <w:r w:rsidRPr="000E2AC8">
              <w:rPr>
                <w:rFonts w:ascii="Helvetica Neue" w:hAnsi="Helvetica Neue"/>
                <w:color w:val="000000"/>
                <w:sz w:val="15"/>
                <w:szCs w:val="15"/>
              </w:rPr>
              <w:t>Biodiversidad</w:t>
            </w:r>
            <w:proofErr w:type="spellEnd"/>
            <w:r w:rsidRPr="000E2AC8">
              <w:rPr>
                <w:rFonts w:ascii="Helvetica Neue" w:hAnsi="Helvetica Neue"/>
                <w:color w:val="000000"/>
                <w:sz w:val="15"/>
                <w:szCs w:val="15"/>
              </w:rPr>
              <w:t xml:space="preserve"> del </w:t>
            </w:r>
            <w:proofErr w:type="spellStart"/>
            <w:r w:rsidRPr="000E2AC8">
              <w:rPr>
                <w:rFonts w:ascii="Helvetica Neue" w:hAnsi="Helvetica Neue"/>
                <w:color w:val="000000"/>
                <w:sz w:val="15"/>
                <w:szCs w:val="15"/>
              </w:rPr>
              <w:t>Genoma</w:t>
            </w:r>
            <w:proofErr w:type="spellEnd"/>
            <w:r w:rsidRPr="000E2AC8">
              <w:rPr>
                <w:rFonts w:ascii="Helvetica Neue" w:hAnsi="Helvetica Neue"/>
                <w:color w:val="000000"/>
                <w:sz w:val="15"/>
                <w:szCs w:val="15"/>
              </w:rPr>
              <w:t xml:space="preserve"> (GGBN)</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0E40E5A"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8077573"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2022/06</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131A633"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xml:space="preserve">Las </w:t>
            </w:r>
            <w:proofErr w:type="spellStart"/>
            <w:r w:rsidRPr="000E2AC8">
              <w:rPr>
                <w:rFonts w:ascii="Helvetica Neue" w:hAnsi="Helvetica Neue"/>
                <w:color w:val="000000"/>
                <w:sz w:val="15"/>
                <w:szCs w:val="15"/>
              </w:rPr>
              <w:t>muestras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genómicas</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organismos</w:t>
            </w:r>
            <w:proofErr w:type="spellEnd"/>
            <w:r w:rsidRPr="000E2AC8">
              <w:rPr>
                <w:rFonts w:ascii="Helvetica Neue" w:hAnsi="Helvetica Neue"/>
                <w:color w:val="000000"/>
                <w:sz w:val="15"/>
                <w:szCs w:val="15"/>
              </w:rPr>
              <w:t xml:space="preserve"> no </w:t>
            </w:r>
            <w:proofErr w:type="spellStart"/>
            <w:r w:rsidRPr="000E2AC8">
              <w:rPr>
                <w:rFonts w:ascii="Helvetica Neue" w:hAnsi="Helvetica Neue"/>
                <w:color w:val="000000"/>
                <w:sz w:val="15"/>
                <w:szCs w:val="15"/>
              </w:rPr>
              <w:t>modelo</w:t>
            </w:r>
            <w:proofErr w:type="spellEnd"/>
            <w:r w:rsidRPr="000E2AC8">
              <w:rPr>
                <w:rFonts w:ascii="Helvetica Neue" w:hAnsi="Helvetica Neue"/>
                <w:color w:val="000000"/>
                <w:sz w:val="15"/>
                <w:szCs w:val="15"/>
              </w:rPr>
              <w:t xml:space="preserve"> son </w:t>
            </w:r>
            <w:proofErr w:type="spellStart"/>
            <w:r w:rsidRPr="000E2AC8">
              <w:rPr>
                <w:rFonts w:ascii="Helvetica Neue" w:hAnsi="Helvetica Neue"/>
                <w:color w:val="000000"/>
                <w:sz w:val="15"/>
                <w:szCs w:val="15"/>
              </w:rPr>
              <w:t>cada</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vez</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más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importantes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en</w:t>
            </w:r>
            <w:proofErr w:type="spellEnd"/>
            <w:r w:rsidRPr="000E2AC8">
              <w:rPr>
                <w:rFonts w:ascii="Helvetica Neue" w:hAnsi="Helvetica Neue"/>
                <w:color w:val="000000"/>
                <w:sz w:val="15"/>
                <w:szCs w:val="15"/>
              </w:rPr>
              <w:t xml:space="preserve"> una </w:t>
            </w:r>
            <w:proofErr w:type="spellStart"/>
            <w:r w:rsidRPr="000E2AC8">
              <w:rPr>
                <w:rFonts w:ascii="Helvetica Neue" w:hAnsi="Helvetica Neue"/>
                <w:color w:val="000000"/>
                <w:sz w:val="15"/>
                <w:szCs w:val="15"/>
              </w:rPr>
              <w:t>amplia</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gama</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estudios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desde</w:t>
            </w:r>
            <w:proofErr w:type="spellEnd"/>
            <w:r w:rsidRPr="000E2AC8">
              <w:rPr>
                <w:rFonts w:ascii="Helvetica Neue" w:hAnsi="Helvetica Neue"/>
                <w:color w:val="000000"/>
                <w:sz w:val="15"/>
                <w:szCs w:val="15"/>
              </w:rPr>
              <w:t xml:space="preserve"> la </w:t>
            </w:r>
            <w:proofErr w:type="spellStart"/>
            <w:r w:rsidRPr="000E2AC8">
              <w:rPr>
                <w:rFonts w:ascii="Helvetica Neue" w:hAnsi="Helvetica Neue"/>
                <w:color w:val="000000"/>
                <w:sz w:val="15"/>
                <w:szCs w:val="15"/>
              </w:rPr>
              <w:t>biología</w:t>
            </w:r>
            <w:proofErr w:type="spellEnd"/>
            <w:r w:rsidRPr="000E2AC8">
              <w:rPr>
                <w:rFonts w:ascii="Helvetica Neue" w:hAnsi="Helvetica Neue"/>
                <w:color w:val="000000"/>
                <w:sz w:val="15"/>
                <w:szCs w:val="15"/>
              </w:rPr>
              <w:t xml:space="preserve"> del </w:t>
            </w:r>
            <w:proofErr w:type="spellStart"/>
            <w:r w:rsidRPr="000E2AC8">
              <w:rPr>
                <w:rFonts w:ascii="Helvetica Neue" w:hAnsi="Helvetica Neue"/>
                <w:color w:val="000000"/>
                <w:sz w:val="15"/>
                <w:szCs w:val="15"/>
              </w:rPr>
              <w:t>desarrollo</w:t>
            </w:r>
            <w:proofErr w:type="spellEnd"/>
            <w:r w:rsidRPr="000E2AC8">
              <w:rPr>
                <w:rFonts w:ascii="Helvetica Neue" w:hAnsi="Helvetica Neue"/>
                <w:color w:val="000000"/>
                <w:sz w:val="15"/>
                <w:szCs w:val="15"/>
              </w:rPr>
              <w:t xml:space="preserve"> hasta los </w:t>
            </w:r>
            <w:proofErr w:type="spellStart"/>
            <w:r w:rsidRPr="000E2AC8">
              <w:rPr>
                <w:rFonts w:ascii="Helvetica Neue" w:hAnsi="Helvetica Neue"/>
                <w:color w:val="000000"/>
                <w:sz w:val="15"/>
                <w:szCs w:val="15"/>
              </w:rPr>
              <w:t>análisis</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biodiversidad</w:t>
            </w:r>
            <w:proofErr w:type="spellEnd"/>
            <w:r w:rsidRPr="000E2AC8">
              <w:rPr>
                <w:rFonts w:ascii="Helvetica Neue" w:hAnsi="Helvetica Neue"/>
                <w:color w:val="000000"/>
                <w:sz w:val="15"/>
                <w:szCs w:val="15"/>
              </w:rPr>
              <w:t xml:space="preserve"> y </w:t>
            </w:r>
            <w:proofErr w:type="spellStart"/>
            <w:r w:rsidRPr="000E2AC8">
              <w:rPr>
                <w:rFonts w:ascii="Helvetica Neue" w:hAnsi="Helvetica Neue"/>
                <w:color w:val="000000"/>
                <w:sz w:val="15"/>
                <w:szCs w:val="15"/>
              </w:rPr>
              <w:t>su</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conservación</w:t>
            </w:r>
            <w:proofErr w:type="spellEnd"/>
            <w:r w:rsidRPr="000E2AC8">
              <w:rPr>
                <w:rFonts w:ascii="Helvetica Neue" w:hAnsi="Helvetica Neue"/>
                <w:color w:val="000000"/>
                <w:sz w:val="15"/>
                <w:szCs w:val="15"/>
              </w:rPr>
              <w:t xml:space="preserve">. Toda </w:t>
            </w:r>
            <w:proofErr w:type="spellStart"/>
            <w:r w:rsidRPr="000E2AC8">
              <w:rPr>
                <w:rFonts w:ascii="Helvetica Neue" w:hAnsi="Helvetica Neue"/>
                <w:color w:val="000000"/>
                <w:sz w:val="15"/>
                <w:szCs w:val="15"/>
              </w:rPr>
              <w:t>esta</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información</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asociada</w:t>
            </w:r>
            <w:proofErr w:type="spellEnd"/>
            <w:r w:rsidRPr="000E2AC8">
              <w:rPr>
                <w:rFonts w:ascii="Helvetica Neue" w:hAnsi="Helvetica Neue"/>
                <w:color w:val="000000"/>
                <w:sz w:val="15"/>
                <w:szCs w:val="15"/>
              </w:rPr>
              <w:t xml:space="preserve"> a las </w:t>
            </w:r>
            <w:proofErr w:type="spellStart"/>
            <w:r w:rsidRPr="000E2AC8">
              <w:rPr>
                <w:rFonts w:ascii="Helvetica Neue" w:hAnsi="Helvetica Neue"/>
                <w:color w:val="000000"/>
                <w:sz w:val="15"/>
                <w:szCs w:val="15"/>
              </w:rPr>
              <w:t>colecciones</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tejido</w:t>
            </w:r>
            <w:proofErr w:type="spellEnd"/>
            <w:r w:rsidRPr="000E2AC8">
              <w:rPr>
                <w:rFonts w:ascii="Helvetica Neue" w:hAnsi="Helvetica Neue"/>
                <w:color w:val="000000"/>
                <w:sz w:val="15"/>
                <w:szCs w:val="15"/>
              </w:rPr>
              <w:t xml:space="preserve"> y/o ADN </w:t>
            </w:r>
            <w:proofErr w:type="spellStart"/>
            <w:r w:rsidRPr="000E2AC8">
              <w:rPr>
                <w:rFonts w:ascii="Helvetica Neue" w:hAnsi="Helvetica Neue"/>
                <w:color w:val="000000"/>
                <w:sz w:val="15"/>
                <w:szCs w:val="15"/>
              </w:rPr>
              <w:t>así</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como</w:t>
            </w:r>
            <w:proofErr w:type="spellEnd"/>
            <w:r w:rsidRPr="000E2AC8">
              <w:rPr>
                <w:rFonts w:ascii="Helvetica Neue" w:hAnsi="Helvetica Neue"/>
                <w:color w:val="000000"/>
                <w:sz w:val="15"/>
                <w:szCs w:val="15"/>
              </w:rPr>
              <w:t xml:space="preserve"> a las </w:t>
            </w:r>
            <w:proofErr w:type="spellStart"/>
            <w:r w:rsidRPr="000E2AC8">
              <w:rPr>
                <w:rFonts w:ascii="Helvetica Neue" w:hAnsi="Helvetica Neue"/>
                <w:color w:val="000000"/>
                <w:sz w:val="15"/>
                <w:szCs w:val="15"/>
              </w:rPr>
              <w:t>colecciones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biológicas</w:t>
            </w:r>
            <w:proofErr w:type="spellEnd"/>
            <w:r w:rsidRPr="000E2AC8">
              <w:rPr>
                <w:rFonts w:ascii="Helvetica Neue" w:hAnsi="Helvetica Neue"/>
                <w:color w:val="000000"/>
                <w:sz w:val="15"/>
                <w:szCs w:val="15"/>
              </w:rPr>
              <w:t xml:space="preserve">, debe </w:t>
            </w:r>
            <w:proofErr w:type="spellStart"/>
            <w:r w:rsidRPr="000E2AC8">
              <w:rPr>
                <w:rFonts w:ascii="Helvetica Neue" w:hAnsi="Helvetica Neue"/>
                <w:color w:val="000000"/>
                <w:sz w:val="15"/>
                <w:szCs w:val="15"/>
              </w:rPr>
              <w:t>digitalizarse</w:t>
            </w:r>
            <w:proofErr w:type="spellEnd"/>
            <w:r w:rsidRPr="000E2AC8">
              <w:rPr>
                <w:rFonts w:ascii="Helvetica Neue" w:hAnsi="Helvetica Neue"/>
                <w:color w:val="000000"/>
                <w:sz w:val="15"/>
                <w:szCs w:val="15"/>
              </w:rPr>
              <w:t xml:space="preserve"> y </w:t>
            </w:r>
            <w:proofErr w:type="spellStart"/>
            <w:r w:rsidRPr="000E2AC8">
              <w:rPr>
                <w:rFonts w:ascii="Helvetica Neue" w:hAnsi="Helvetica Neue"/>
                <w:color w:val="000000"/>
                <w:sz w:val="15"/>
                <w:szCs w:val="15"/>
              </w:rPr>
              <w:t>difundirse</w:t>
            </w:r>
            <w:proofErr w:type="spellEnd"/>
            <w:r w:rsidRPr="000E2AC8">
              <w:rPr>
                <w:rFonts w:ascii="Helvetica Neue" w:hAnsi="Helvetica Neue"/>
                <w:color w:val="000000"/>
                <w:sz w:val="15"/>
                <w:szCs w:val="15"/>
              </w:rPr>
              <w:t xml:space="preserve"> entre las </w:t>
            </w:r>
            <w:proofErr w:type="spellStart"/>
            <w:r w:rsidRPr="000E2AC8">
              <w:rPr>
                <w:rFonts w:ascii="Helvetica Neue" w:hAnsi="Helvetica Neue"/>
                <w:color w:val="000000"/>
                <w:sz w:val="15"/>
                <w:szCs w:val="15"/>
              </w:rPr>
              <w:t>comunidades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científicas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así</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como</w:t>
            </w:r>
            <w:proofErr w:type="spellEnd"/>
            <w:r w:rsidRPr="000E2AC8">
              <w:rPr>
                <w:rFonts w:ascii="Helvetica Neue" w:hAnsi="Helvetica Neue"/>
                <w:color w:val="000000"/>
                <w:sz w:val="15"/>
                <w:szCs w:val="15"/>
              </w:rPr>
              <w:t xml:space="preserve"> entre las </w:t>
            </w:r>
            <w:proofErr w:type="spellStart"/>
            <w:r w:rsidRPr="000E2AC8">
              <w:rPr>
                <w:rFonts w:ascii="Helvetica Neue" w:hAnsi="Helvetica Neue"/>
                <w:color w:val="000000"/>
                <w:sz w:val="15"/>
                <w:szCs w:val="15"/>
              </w:rPr>
              <w:t>diferentes</w:t>
            </w:r>
            <w:proofErr w:type="spellEnd"/>
            <w:r w:rsidRPr="000E2AC8">
              <w:rPr>
                <w:rFonts w:ascii="Helvetica Neue" w:hAnsi="Helvetica Neue"/>
                <w:color w:val="000000"/>
                <w:sz w:val="15"/>
                <w:szCs w:val="15"/>
              </w:rPr>
              <w:t xml:space="preserve"> bases de </w:t>
            </w:r>
            <w:proofErr w:type="spellStart"/>
            <w:r w:rsidRPr="000E2AC8">
              <w:rPr>
                <w:rFonts w:ascii="Helvetica Neue" w:hAnsi="Helvetica Neue"/>
                <w:color w:val="000000"/>
                <w:sz w:val="15"/>
                <w:szCs w:val="15"/>
              </w:rPr>
              <w:t>datos</w:t>
            </w:r>
            <w:proofErr w:type="spellEnd"/>
            <w:r w:rsidRPr="000E2AC8">
              <w:rPr>
                <w:rFonts w:ascii="Helvetica Neue" w:hAnsi="Helvetica Neue"/>
                <w:color w:val="000000"/>
                <w:sz w:val="15"/>
                <w:szCs w:val="15"/>
              </w:rPr>
              <w:t xml:space="preserve">. Con el fin de </w:t>
            </w:r>
            <w:proofErr w:type="spellStart"/>
            <w:r w:rsidRPr="000E2AC8">
              <w:rPr>
                <w:rFonts w:ascii="Helvetica Neue" w:hAnsi="Helvetica Neue"/>
                <w:color w:val="000000"/>
                <w:sz w:val="15"/>
                <w:szCs w:val="15"/>
              </w:rPr>
              <w:t>facilitar</w:t>
            </w:r>
            <w:proofErr w:type="spellEnd"/>
            <w:r w:rsidRPr="000E2AC8">
              <w:rPr>
                <w:rFonts w:ascii="Helvetica Neue" w:hAnsi="Helvetica Neue"/>
                <w:color w:val="000000"/>
                <w:sz w:val="15"/>
                <w:szCs w:val="15"/>
              </w:rPr>
              <w:t xml:space="preserve"> el </w:t>
            </w:r>
            <w:proofErr w:type="spellStart"/>
            <w:r w:rsidRPr="000E2AC8">
              <w:rPr>
                <w:rFonts w:ascii="Helvetica Neue" w:hAnsi="Helvetica Neue"/>
                <w:color w:val="000000"/>
                <w:sz w:val="15"/>
                <w:szCs w:val="15"/>
              </w:rPr>
              <w:t>intercambio</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información</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sobre</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muestras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genómicas</w:t>
            </w:r>
            <w:proofErr w:type="spellEnd"/>
            <w:r w:rsidRPr="000E2AC8">
              <w:rPr>
                <w:rFonts w:ascii="Helvetica Neue" w:hAnsi="Helvetica Neue"/>
                <w:color w:val="000000"/>
                <w:sz w:val="15"/>
                <w:szCs w:val="15"/>
              </w:rPr>
              <w:t xml:space="preserve"> y sus </w:t>
            </w:r>
            <w:proofErr w:type="spellStart"/>
            <w:r w:rsidRPr="000E2AC8">
              <w:rPr>
                <w:rFonts w:ascii="Helvetica Neue" w:hAnsi="Helvetica Neue"/>
                <w:color w:val="000000"/>
                <w:sz w:val="15"/>
                <w:szCs w:val="15"/>
              </w:rPr>
              <w:t>datos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derivados</w:t>
            </w:r>
            <w:proofErr w:type="spellEnd"/>
            <w:r w:rsidRPr="000E2AC8">
              <w:rPr>
                <w:rFonts w:ascii="Helvetica Neue" w:hAnsi="Helvetica Neue"/>
                <w:color w:val="000000"/>
                <w:sz w:val="15"/>
                <w:szCs w:val="15"/>
              </w:rPr>
              <w:t xml:space="preserve">, la GGBN, a </w:t>
            </w:r>
            <w:proofErr w:type="spellStart"/>
            <w:r w:rsidRPr="000E2AC8">
              <w:rPr>
                <w:rFonts w:ascii="Helvetica Neue" w:hAnsi="Helvetica Neue"/>
                <w:color w:val="000000"/>
                <w:sz w:val="15"/>
                <w:szCs w:val="15"/>
              </w:rPr>
              <w:t>través</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su</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estándar</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datos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proporciona</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lineamientos</w:t>
            </w:r>
            <w:proofErr w:type="spellEnd"/>
            <w:r w:rsidRPr="000E2AC8">
              <w:rPr>
                <w:rFonts w:ascii="Helvetica Neue" w:hAnsi="Helvetica Neue"/>
                <w:color w:val="000000"/>
                <w:sz w:val="15"/>
                <w:szCs w:val="15"/>
              </w:rPr>
              <w:t xml:space="preserve"> para </w:t>
            </w:r>
            <w:proofErr w:type="spellStart"/>
            <w:r w:rsidRPr="000E2AC8">
              <w:rPr>
                <w:rFonts w:ascii="Helvetica Neue" w:hAnsi="Helvetica Neue"/>
                <w:color w:val="000000"/>
                <w:sz w:val="15"/>
                <w:szCs w:val="15"/>
              </w:rPr>
              <w:t>promover</w:t>
            </w:r>
            <w:proofErr w:type="spellEnd"/>
            <w:r w:rsidRPr="000E2AC8">
              <w:rPr>
                <w:rFonts w:ascii="Helvetica Neue" w:hAnsi="Helvetica Neue"/>
                <w:color w:val="000000"/>
                <w:sz w:val="15"/>
                <w:szCs w:val="15"/>
              </w:rPr>
              <w:t xml:space="preserve"> el </w:t>
            </w:r>
            <w:proofErr w:type="spellStart"/>
            <w:r w:rsidRPr="000E2AC8">
              <w:rPr>
                <w:rFonts w:ascii="Helvetica Neue" w:hAnsi="Helvetica Neue"/>
                <w:color w:val="000000"/>
                <w:sz w:val="15"/>
                <w:szCs w:val="15"/>
              </w:rPr>
              <w:t>intercambio</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información</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relacionado</w:t>
            </w:r>
            <w:proofErr w:type="spellEnd"/>
            <w:r w:rsidRPr="000E2AC8">
              <w:rPr>
                <w:rFonts w:ascii="Helvetica Neue" w:hAnsi="Helvetica Neue"/>
                <w:color w:val="000000"/>
                <w:sz w:val="15"/>
                <w:szCs w:val="15"/>
              </w:rPr>
              <w:t xml:space="preserve"> a la </w:t>
            </w:r>
            <w:proofErr w:type="spellStart"/>
            <w:r w:rsidRPr="000E2AC8">
              <w:rPr>
                <w:rFonts w:ascii="Helvetica Neue" w:hAnsi="Helvetica Neue"/>
                <w:color w:val="000000"/>
                <w:sz w:val="15"/>
                <w:szCs w:val="15"/>
              </w:rPr>
              <w:t>muestra</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genómica</w:t>
            </w:r>
            <w:proofErr w:type="spellEnd"/>
            <w:r w:rsidRPr="000E2AC8">
              <w:rPr>
                <w:rFonts w:ascii="Helvetica Neue" w:hAnsi="Helvetica Neue"/>
                <w:color w:val="000000"/>
                <w:sz w:val="15"/>
                <w:szCs w:val="15"/>
              </w:rPr>
              <w:t xml:space="preserve"> y </w:t>
            </w:r>
            <w:proofErr w:type="spellStart"/>
            <w:r w:rsidRPr="000E2AC8">
              <w:rPr>
                <w:rFonts w:ascii="Helvetica Neue" w:hAnsi="Helvetica Neue"/>
                <w:color w:val="000000"/>
                <w:sz w:val="15"/>
                <w:szCs w:val="15"/>
              </w:rPr>
              <w:t>su</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espécimen</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asociado</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incluyendo</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datos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sobre</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muestras</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tejido</w:t>
            </w:r>
            <w:proofErr w:type="spellEnd"/>
            <w:r w:rsidRPr="000E2AC8">
              <w:rPr>
                <w:rFonts w:ascii="Helvetica Neue" w:hAnsi="Helvetica Neue"/>
                <w:color w:val="000000"/>
                <w:sz w:val="15"/>
                <w:szCs w:val="15"/>
              </w:rPr>
              <w:t xml:space="preserve">, ADN, ADN </w:t>
            </w:r>
            <w:proofErr w:type="spellStart"/>
            <w:r w:rsidRPr="000E2AC8">
              <w:rPr>
                <w:rFonts w:ascii="Helvetica Neue" w:hAnsi="Helvetica Neue"/>
                <w:color w:val="000000"/>
                <w:sz w:val="15"/>
                <w:szCs w:val="15"/>
              </w:rPr>
              <w:t>ambiental</w:t>
            </w:r>
            <w:proofErr w:type="spellEnd"/>
            <w:r w:rsidRPr="000E2AC8">
              <w:rPr>
                <w:rFonts w:ascii="Helvetica Neue" w:hAnsi="Helvetica Neue"/>
                <w:color w:val="000000"/>
                <w:sz w:val="15"/>
                <w:szCs w:val="15"/>
              </w:rPr>
              <w:t xml:space="preserve"> y </w:t>
            </w:r>
            <w:proofErr w:type="spellStart"/>
            <w:r w:rsidRPr="000E2AC8">
              <w:rPr>
                <w:rFonts w:ascii="Helvetica Neue" w:hAnsi="Helvetica Neue"/>
                <w:color w:val="000000"/>
                <w:sz w:val="15"/>
                <w:szCs w:val="15"/>
              </w:rPr>
              <w:t>secuencias</w:t>
            </w:r>
            <w:proofErr w:type="spellEnd"/>
            <w:r w:rsidRPr="000E2AC8">
              <w:rPr>
                <w:rFonts w:ascii="Helvetica Neue" w:hAnsi="Helvetica Neue"/>
                <w:color w:val="000000"/>
                <w:sz w:val="15"/>
                <w:szCs w:val="15"/>
              </w:rPr>
              <w:t xml:space="preserve">. A </w:t>
            </w:r>
            <w:proofErr w:type="spellStart"/>
            <w:r w:rsidRPr="000E2AC8">
              <w:rPr>
                <w:rFonts w:ascii="Helvetica Neue" w:hAnsi="Helvetica Neue"/>
                <w:color w:val="000000"/>
                <w:sz w:val="15"/>
                <w:szCs w:val="15"/>
              </w:rPr>
              <w:t>su</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vez</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provee</w:t>
            </w:r>
            <w:proofErr w:type="spellEnd"/>
            <w:r w:rsidRPr="000E2AC8">
              <w:rPr>
                <w:rFonts w:ascii="Helvetica Neue" w:hAnsi="Helvetica Neue"/>
                <w:color w:val="000000"/>
                <w:sz w:val="15"/>
                <w:szCs w:val="15"/>
              </w:rPr>
              <w:t xml:space="preserve"> una </w:t>
            </w:r>
            <w:proofErr w:type="spellStart"/>
            <w:r w:rsidRPr="000E2AC8">
              <w:rPr>
                <w:rFonts w:ascii="Helvetica Neue" w:hAnsi="Helvetica Neue"/>
                <w:color w:val="000000"/>
                <w:sz w:val="15"/>
                <w:szCs w:val="15"/>
              </w:rPr>
              <w:t>plataforma</w:t>
            </w:r>
            <w:proofErr w:type="spellEnd"/>
            <w:r w:rsidRPr="000E2AC8">
              <w:rPr>
                <w:rFonts w:ascii="Helvetica Neue" w:hAnsi="Helvetica Neue"/>
                <w:color w:val="000000"/>
                <w:sz w:val="15"/>
                <w:szCs w:val="15"/>
              </w:rPr>
              <w:t xml:space="preserve"> que </w:t>
            </w:r>
            <w:proofErr w:type="spellStart"/>
            <w:r w:rsidRPr="000E2AC8">
              <w:rPr>
                <w:rFonts w:ascii="Helvetica Neue" w:hAnsi="Helvetica Neue"/>
                <w:color w:val="000000"/>
                <w:sz w:val="15"/>
                <w:szCs w:val="15"/>
              </w:rPr>
              <w:t>facilita</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herramientas</w:t>
            </w:r>
            <w:proofErr w:type="spellEnd"/>
            <w:r w:rsidRPr="000E2AC8">
              <w:rPr>
                <w:rFonts w:ascii="Helvetica Neue" w:hAnsi="Helvetica Neue"/>
                <w:color w:val="000000"/>
                <w:sz w:val="15"/>
                <w:szCs w:val="15"/>
              </w:rPr>
              <w:t xml:space="preserve"> para la </w:t>
            </w:r>
            <w:proofErr w:type="spellStart"/>
            <w:r w:rsidRPr="000E2AC8">
              <w:rPr>
                <w:rFonts w:ascii="Helvetica Neue" w:hAnsi="Helvetica Neue"/>
                <w:color w:val="000000"/>
                <w:sz w:val="15"/>
                <w:szCs w:val="15"/>
              </w:rPr>
              <w:t>gestión</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publicación</w:t>
            </w:r>
            <w:proofErr w:type="spellEnd"/>
            <w:r w:rsidRPr="000E2AC8">
              <w:rPr>
                <w:rFonts w:ascii="Helvetica Neue" w:hAnsi="Helvetica Neue"/>
                <w:color w:val="000000"/>
                <w:sz w:val="15"/>
                <w:szCs w:val="15"/>
              </w:rPr>
              <w:t xml:space="preserve"> y consulta de </w:t>
            </w:r>
            <w:proofErr w:type="spellStart"/>
            <w:r w:rsidRPr="000E2AC8">
              <w:rPr>
                <w:rFonts w:ascii="Helvetica Neue" w:hAnsi="Helvetica Neue"/>
                <w:color w:val="000000"/>
                <w:sz w:val="15"/>
                <w:szCs w:val="15"/>
              </w:rPr>
              <w:t>datos</w:t>
            </w:r>
            <w:proofErr w:type="spellEnd"/>
            <w:r w:rsidRPr="000E2AC8">
              <w:rPr>
                <w:rFonts w:ascii="Helvetica Neue" w:hAnsi="Helvetica Neue"/>
                <w:color w:val="000000"/>
                <w:sz w:val="15"/>
                <w:szCs w:val="15"/>
              </w:rPr>
              <w:t xml:space="preserve">. La GGBN </w:t>
            </w:r>
            <w:proofErr w:type="spellStart"/>
            <w:r w:rsidRPr="000E2AC8">
              <w:rPr>
                <w:rFonts w:ascii="Helvetica Neue" w:hAnsi="Helvetica Neue"/>
                <w:color w:val="000000"/>
                <w:sz w:val="15"/>
                <w:szCs w:val="15"/>
              </w:rPr>
              <w:t>fomenta</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colaboraciones</w:t>
            </w:r>
            <w:proofErr w:type="spellEnd"/>
            <w:r w:rsidRPr="000E2AC8">
              <w:rPr>
                <w:rFonts w:ascii="Helvetica Neue" w:hAnsi="Helvetica Neue"/>
                <w:color w:val="000000"/>
                <w:sz w:val="15"/>
                <w:szCs w:val="15"/>
              </w:rPr>
              <w:t xml:space="preserve"> entre </w:t>
            </w:r>
            <w:proofErr w:type="spellStart"/>
            <w:r w:rsidRPr="000E2AC8">
              <w:rPr>
                <w:rFonts w:ascii="Helvetica Neue" w:hAnsi="Helvetica Neue"/>
                <w:color w:val="000000"/>
                <w:sz w:val="15"/>
                <w:szCs w:val="15"/>
              </w:rPr>
              <w:t>repositorios</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biodiversidad</w:t>
            </w:r>
            <w:proofErr w:type="spellEnd"/>
            <w:r w:rsidRPr="000E2AC8">
              <w:rPr>
                <w:rFonts w:ascii="Helvetica Neue" w:hAnsi="Helvetica Neue"/>
                <w:color w:val="000000"/>
                <w:sz w:val="15"/>
                <w:szCs w:val="15"/>
              </w:rPr>
              <w:t xml:space="preserve"> con el fin de </w:t>
            </w:r>
            <w:proofErr w:type="spellStart"/>
            <w:r w:rsidRPr="000E2AC8">
              <w:rPr>
                <w:rFonts w:ascii="Helvetica Neue" w:hAnsi="Helvetica Neue"/>
                <w:color w:val="000000"/>
                <w:sz w:val="15"/>
                <w:szCs w:val="15"/>
              </w:rPr>
              <w:t>cumplir</w:t>
            </w:r>
            <w:proofErr w:type="spellEnd"/>
            <w:r w:rsidRPr="000E2AC8">
              <w:rPr>
                <w:rFonts w:ascii="Helvetica Neue" w:hAnsi="Helvetica Neue"/>
                <w:color w:val="000000"/>
                <w:sz w:val="15"/>
                <w:szCs w:val="15"/>
              </w:rPr>
              <w:t xml:space="preserve"> con </w:t>
            </w:r>
            <w:proofErr w:type="spellStart"/>
            <w:r w:rsidRPr="000E2AC8">
              <w:rPr>
                <w:rFonts w:ascii="Helvetica Neue" w:hAnsi="Helvetica Neue"/>
                <w:color w:val="000000"/>
                <w:sz w:val="15"/>
                <w:szCs w:val="15"/>
              </w:rPr>
              <w:t>estándares</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calidad</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mejores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prácticas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interoperabilidad</w:t>
            </w:r>
            <w:proofErr w:type="spellEnd"/>
            <w:r w:rsidRPr="000E2AC8">
              <w:rPr>
                <w:rFonts w:ascii="Helvetica Neue" w:hAnsi="Helvetica Neue"/>
                <w:color w:val="000000"/>
                <w:sz w:val="15"/>
                <w:szCs w:val="15"/>
              </w:rPr>
              <w:t xml:space="preserve"> e </w:t>
            </w:r>
            <w:proofErr w:type="spellStart"/>
            <w:r w:rsidRPr="000E2AC8">
              <w:rPr>
                <w:rFonts w:ascii="Helvetica Neue" w:hAnsi="Helvetica Neue"/>
                <w:color w:val="000000"/>
                <w:sz w:val="15"/>
                <w:szCs w:val="15"/>
              </w:rPr>
              <w:t>intercambio</w:t>
            </w:r>
            <w:proofErr w:type="spellEnd"/>
            <w:r w:rsidRPr="000E2AC8">
              <w:rPr>
                <w:rFonts w:ascii="Helvetica Neue" w:hAnsi="Helvetica Neue"/>
                <w:color w:val="000000"/>
                <w:sz w:val="15"/>
                <w:szCs w:val="15"/>
              </w:rPr>
              <w:t xml:space="preserve"> de material de </w:t>
            </w:r>
            <w:proofErr w:type="spellStart"/>
            <w:r w:rsidRPr="000E2AC8">
              <w:rPr>
                <w:rFonts w:ascii="Helvetica Neue" w:hAnsi="Helvetica Neue"/>
                <w:color w:val="000000"/>
                <w:sz w:val="15"/>
                <w:szCs w:val="15"/>
              </w:rPr>
              <w:t>acuerdo</w:t>
            </w:r>
            <w:proofErr w:type="spellEnd"/>
            <w:r w:rsidRPr="000E2AC8">
              <w:rPr>
                <w:rFonts w:ascii="Helvetica Neue" w:hAnsi="Helvetica Neue"/>
                <w:color w:val="000000"/>
                <w:sz w:val="15"/>
                <w:szCs w:val="15"/>
              </w:rPr>
              <w:t xml:space="preserve"> con la </w:t>
            </w:r>
            <w:proofErr w:type="spellStart"/>
            <w:r w:rsidRPr="000E2AC8">
              <w:rPr>
                <w:rFonts w:ascii="Helvetica Neue" w:hAnsi="Helvetica Neue"/>
                <w:color w:val="000000"/>
                <w:sz w:val="15"/>
                <w:szCs w:val="15"/>
              </w:rPr>
              <w:t>legislación</w:t>
            </w:r>
            <w:proofErr w:type="spellEnd"/>
            <w:r w:rsidRPr="000E2AC8">
              <w:rPr>
                <w:rFonts w:ascii="Helvetica Neue" w:hAnsi="Helvetica Neue"/>
                <w:color w:val="000000"/>
                <w:sz w:val="15"/>
                <w:szCs w:val="15"/>
              </w:rPr>
              <w:t xml:space="preserve"> y </w:t>
            </w:r>
            <w:proofErr w:type="spellStart"/>
            <w:r w:rsidRPr="000E2AC8">
              <w:rPr>
                <w:rFonts w:ascii="Helvetica Neue" w:hAnsi="Helvetica Neue"/>
                <w:color w:val="000000"/>
                <w:sz w:val="15"/>
                <w:szCs w:val="15"/>
              </w:rPr>
              <w:t>convenciones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nacionales</w:t>
            </w:r>
            <w:proofErr w:type="spellEnd"/>
            <w:r w:rsidRPr="000E2AC8">
              <w:rPr>
                <w:rFonts w:ascii="Helvetica Neue" w:hAnsi="Helvetica Neue"/>
                <w:color w:val="000000"/>
                <w:sz w:val="15"/>
                <w:szCs w:val="15"/>
              </w:rPr>
              <w:t xml:space="preserve"> e </w:t>
            </w:r>
            <w:proofErr w:type="spellStart"/>
            <w:r w:rsidRPr="000E2AC8">
              <w:rPr>
                <w:rFonts w:ascii="Helvetica Neue" w:hAnsi="Helvetica Neue"/>
                <w:color w:val="000000"/>
                <w:sz w:val="15"/>
                <w:szCs w:val="15"/>
              </w:rPr>
              <w:t>internacionales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beneficiando</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así</w:t>
            </w:r>
            <w:proofErr w:type="spellEnd"/>
            <w:r w:rsidRPr="000E2AC8">
              <w:rPr>
                <w:rFonts w:ascii="Helvetica Neue" w:hAnsi="Helvetica Neue"/>
                <w:color w:val="000000"/>
                <w:sz w:val="15"/>
                <w:szCs w:val="15"/>
              </w:rPr>
              <w:t xml:space="preserve"> a la </w:t>
            </w:r>
            <w:proofErr w:type="spellStart"/>
            <w:r w:rsidRPr="000E2AC8">
              <w:rPr>
                <w:rFonts w:ascii="Helvetica Neue" w:hAnsi="Helvetica Neue"/>
                <w:color w:val="000000"/>
                <w:sz w:val="15"/>
                <w:szCs w:val="15"/>
              </w:rPr>
              <w:t>sociedad</w:t>
            </w:r>
            <w:proofErr w:type="spellEnd"/>
            <w:r w:rsidRPr="000E2AC8">
              <w:rPr>
                <w:rFonts w:ascii="Helvetica Neue" w:hAnsi="Helvetica Neue"/>
                <w:color w:val="000000"/>
                <w:sz w:val="15"/>
                <w:szCs w:val="15"/>
              </w:rPr>
              <w:t xml:space="preserve"> a </w:t>
            </w:r>
            <w:proofErr w:type="spellStart"/>
            <w:r w:rsidRPr="000E2AC8">
              <w:rPr>
                <w:rFonts w:ascii="Helvetica Neue" w:hAnsi="Helvetica Neue"/>
                <w:color w:val="000000"/>
                <w:sz w:val="15"/>
                <w:szCs w:val="15"/>
              </w:rPr>
              <w:t>través</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investigaciones</w:t>
            </w:r>
            <w:proofErr w:type="spellEnd"/>
            <w:r w:rsidRPr="000E2AC8">
              <w:rPr>
                <w:rFonts w:ascii="Helvetica Neue" w:hAnsi="Helvetica Neue"/>
                <w:color w:val="000000"/>
                <w:sz w:val="15"/>
                <w:szCs w:val="15"/>
              </w:rPr>
              <w:t xml:space="preserve"> que </w:t>
            </w:r>
            <w:proofErr w:type="spellStart"/>
            <w:r w:rsidRPr="000E2AC8">
              <w:rPr>
                <w:rFonts w:ascii="Helvetica Neue" w:hAnsi="Helvetica Neue"/>
                <w:color w:val="000000"/>
                <w:sz w:val="15"/>
                <w:szCs w:val="15"/>
              </w:rPr>
              <w:t>contribuyan</w:t>
            </w:r>
            <w:proofErr w:type="spellEnd"/>
            <w:r w:rsidRPr="000E2AC8">
              <w:rPr>
                <w:rFonts w:ascii="Helvetica Neue" w:hAnsi="Helvetica Neue"/>
                <w:color w:val="000000"/>
                <w:sz w:val="15"/>
                <w:szCs w:val="15"/>
              </w:rPr>
              <w:t xml:space="preserve"> al </w:t>
            </w:r>
            <w:proofErr w:type="spellStart"/>
            <w:r w:rsidRPr="000E2AC8">
              <w:rPr>
                <w:rFonts w:ascii="Helvetica Neue" w:hAnsi="Helvetica Neue"/>
                <w:color w:val="000000"/>
                <w:sz w:val="15"/>
                <w:szCs w:val="15"/>
              </w:rPr>
              <w:t>desarrollo</w:t>
            </w:r>
            <w:proofErr w:type="spellEnd"/>
            <w:r w:rsidRPr="000E2AC8">
              <w:rPr>
                <w:rFonts w:ascii="Helvetica Neue" w:hAnsi="Helvetica Neue"/>
                <w:color w:val="000000"/>
                <w:sz w:val="15"/>
                <w:szCs w:val="15"/>
              </w:rPr>
              <w:t xml:space="preserve"> y </w:t>
            </w:r>
            <w:proofErr w:type="spellStart"/>
            <w:r w:rsidRPr="000E2AC8">
              <w:rPr>
                <w:rFonts w:ascii="Helvetica Neue" w:hAnsi="Helvetica Neue"/>
                <w:color w:val="000000"/>
                <w:sz w:val="15"/>
                <w:szCs w:val="15"/>
              </w:rPr>
              <w:t>conservación</w:t>
            </w:r>
            <w:proofErr w:type="spellEnd"/>
            <w:r w:rsidRPr="000E2AC8">
              <w:rPr>
                <w:rFonts w:ascii="Helvetica Neue" w:hAnsi="Helvetica Neue"/>
                <w:color w:val="000000"/>
                <w:sz w:val="15"/>
                <w:szCs w:val="15"/>
              </w:rPr>
              <w:t xml:space="preserve"> de la </w:t>
            </w:r>
            <w:proofErr w:type="spellStart"/>
            <w:r w:rsidRPr="000E2AC8">
              <w:rPr>
                <w:rFonts w:ascii="Helvetica Neue" w:hAnsi="Helvetica Neue"/>
                <w:color w:val="000000"/>
                <w:sz w:val="15"/>
                <w:szCs w:val="15"/>
              </w:rPr>
              <w:t>biodiversidad</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Específicamente</w:t>
            </w:r>
            <w:proofErr w:type="spellEnd"/>
            <w:r w:rsidRPr="000E2AC8">
              <w:rPr>
                <w:rFonts w:ascii="Helvetica Neue" w:hAnsi="Helvetica Neue"/>
                <w:color w:val="000000"/>
                <w:sz w:val="15"/>
                <w:szCs w:val="15"/>
              </w:rPr>
              <w:t xml:space="preserve"> para la </w:t>
            </w:r>
            <w:proofErr w:type="spellStart"/>
            <w:r w:rsidRPr="000E2AC8">
              <w:rPr>
                <w:rFonts w:ascii="Helvetica Neue" w:hAnsi="Helvetica Neue"/>
                <w:color w:val="000000"/>
                <w:sz w:val="15"/>
                <w:szCs w:val="15"/>
              </w:rPr>
              <w:t>biodiversidad</w:t>
            </w:r>
            <w:proofErr w:type="spellEnd"/>
            <w:r w:rsidRPr="000E2AC8">
              <w:rPr>
                <w:rFonts w:ascii="Helvetica Neue" w:hAnsi="Helvetica Neue"/>
                <w:color w:val="000000"/>
                <w:sz w:val="15"/>
                <w:szCs w:val="15"/>
              </w:rPr>
              <w:t xml:space="preserve"> marina, el </w:t>
            </w:r>
            <w:proofErr w:type="spellStart"/>
            <w:r w:rsidRPr="000E2AC8">
              <w:rPr>
                <w:rFonts w:ascii="Helvetica Neue" w:hAnsi="Helvetica Neue"/>
                <w:color w:val="000000"/>
                <w:sz w:val="15"/>
                <w:szCs w:val="15"/>
              </w:rPr>
              <w:t>desarrollo</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este</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curso</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contribuirá</w:t>
            </w:r>
            <w:proofErr w:type="spellEnd"/>
            <w:r w:rsidRPr="000E2AC8">
              <w:rPr>
                <w:rFonts w:ascii="Helvetica Neue" w:hAnsi="Helvetica Neue"/>
                <w:color w:val="000000"/>
                <w:sz w:val="15"/>
                <w:szCs w:val="15"/>
              </w:rPr>
              <w:t xml:space="preserve"> al </w:t>
            </w:r>
            <w:proofErr w:type="spellStart"/>
            <w:r w:rsidRPr="000E2AC8">
              <w:rPr>
                <w:rFonts w:ascii="Helvetica Neue" w:hAnsi="Helvetica Neue"/>
                <w:color w:val="000000"/>
                <w:sz w:val="15"/>
                <w:szCs w:val="15"/>
              </w:rPr>
              <w:t>reto</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lograr</w:t>
            </w:r>
            <w:proofErr w:type="spellEnd"/>
            <w:r w:rsidRPr="000E2AC8">
              <w:rPr>
                <w:rFonts w:ascii="Helvetica Neue" w:hAnsi="Helvetica Neue"/>
                <w:color w:val="000000"/>
                <w:sz w:val="15"/>
                <w:szCs w:val="15"/>
              </w:rPr>
              <w:t xml:space="preserve"> un </w:t>
            </w:r>
            <w:proofErr w:type="spellStart"/>
            <w:r w:rsidRPr="000E2AC8">
              <w:rPr>
                <w:rFonts w:ascii="Helvetica Neue" w:hAnsi="Helvetica Neue"/>
                <w:color w:val="000000"/>
                <w:sz w:val="15"/>
                <w:szCs w:val="15"/>
              </w:rPr>
              <w:t>océano</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transparente</w:t>
            </w:r>
            <w:proofErr w:type="spellEnd"/>
            <w:r w:rsidRPr="000E2AC8">
              <w:rPr>
                <w:rFonts w:ascii="Helvetica Neue" w:hAnsi="Helvetica Neue"/>
                <w:color w:val="000000"/>
                <w:sz w:val="15"/>
                <w:szCs w:val="15"/>
              </w:rPr>
              <w:t xml:space="preserve"> y </w:t>
            </w:r>
            <w:proofErr w:type="spellStart"/>
            <w:r w:rsidRPr="000E2AC8">
              <w:rPr>
                <w:rFonts w:ascii="Helvetica Neue" w:hAnsi="Helvetica Neue"/>
                <w:color w:val="000000"/>
                <w:sz w:val="15"/>
                <w:szCs w:val="15"/>
              </w:rPr>
              <w:t>accesible</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en</w:t>
            </w:r>
            <w:proofErr w:type="spellEnd"/>
            <w:r w:rsidRPr="000E2AC8">
              <w:rPr>
                <w:rFonts w:ascii="Helvetica Neue" w:hAnsi="Helvetica Neue"/>
                <w:color w:val="000000"/>
                <w:sz w:val="15"/>
                <w:szCs w:val="15"/>
              </w:rPr>
              <w:t xml:space="preserve"> el </w:t>
            </w:r>
            <w:proofErr w:type="spellStart"/>
            <w:r w:rsidRPr="000E2AC8">
              <w:rPr>
                <w:rFonts w:ascii="Helvetica Neue" w:hAnsi="Helvetica Neue"/>
                <w:color w:val="000000"/>
                <w:sz w:val="15"/>
                <w:szCs w:val="15"/>
              </w:rPr>
              <w:t>marco</w:t>
            </w:r>
            <w:proofErr w:type="spellEnd"/>
            <w:r w:rsidRPr="000E2AC8">
              <w:rPr>
                <w:rFonts w:ascii="Helvetica Neue" w:hAnsi="Helvetica Neue"/>
                <w:color w:val="000000"/>
                <w:sz w:val="15"/>
                <w:szCs w:val="15"/>
              </w:rPr>
              <w:t xml:space="preserve"> de la </w:t>
            </w:r>
            <w:proofErr w:type="spellStart"/>
            <w:r w:rsidRPr="000E2AC8">
              <w:rPr>
                <w:rFonts w:ascii="Helvetica Neue" w:hAnsi="Helvetica Neue"/>
                <w:color w:val="000000"/>
                <w:sz w:val="15"/>
                <w:szCs w:val="15"/>
              </w:rPr>
              <w:t>década</w:t>
            </w:r>
            <w:proofErr w:type="spellEnd"/>
            <w:r w:rsidRPr="000E2AC8">
              <w:rPr>
                <w:rFonts w:ascii="Helvetica Neue" w:hAnsi="Helvetica Neue"/>
                <w:color w:val="000000"/>
                <w:sz w:val="15"/>
                <w:szCs w:val="15"/>
              </w:rPr>
              <w:t xml:space="preserve"> de las </w:t>
            </w:r>
            <w:proofErr w:type="spellStart"/>
            <w:r w:rsidRPr="000E2AC8">
              <w:rPr>
                <w:rFonts w:ascii="Helvetica Neue" w:hAnsi="Helvetica Neue"/>
                <w:color w:val="000000"/>
                <w:sz w:val="15"/>
                <w:szCs w:val="15"/>
              </w:rPr>
              <w:t>Ciencias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Oceánicas</w:t>
            </w:r>
            <w:proofErr w:type="spellEnd"/>
            <w:r w:rsidRPr="000E2AC8">
              <w:rPr>
                <w:rFonts w:ascii="Helvetica Neue" w:hAnsi="Helvetica Neue"/>
                <w:color w:val="000000"/>
                <w:sz w:val="15"/>
                <w:szCs w:val="15"/>
              </w:rPr>
              <w:t xml:space="preserve"> para el Desarrollo </w:t>
            </w:r>
            <w:proofErr w:type="spellStart"/>
            <w:r w:rsidRPr="000E2AC8">
              <w:rPr>
                <w:rFonts w:ascii="Helvetica Neue" w:hAnsi="Helvetica Neue"/>
                <w:color w:val="000000"/>
                <w:sz w:val="15"/>
                <w:szCs w:val="15"/>
              </w:rPr>
              <w:t>Sostenible</w:t>
            </w:r>
            <w:proofErr w:type="spellEnd"/>
            <w:r w:rsidRPr="000E2AC8">
              <w:rPr>
                <w:rFonts w:ascii="Helvetica Neue" w:hAnsi="Helvetica Neue"/>
                <w:color w:val="000000"/>
                <w:sz w:val="15"/>
                <w:szCs w:val="15"/>
              </w:rPr>
              <w:t xml:space="preserve"> (2020-2030). </w:t>
            </w:r>
            <w:proofErr w:type="spellStart"/>
            <w:r w:rsidRPr="000E2AC8">
              <w:rPr>
                <w:rFonts w:ascii="Helvetica Neue" w:hAnsi="Helvetica Neue"/>
                <w:color w:val="000000"/>
                <w:sz w:val="15"/>
                <w:szCs w:val="15"/>
              </w:rPr>
              <w:t>Actualmente</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este</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curso</w:t>
            </w:r>
            <w:proofErr w:type="spellEnd"/>
            <w:r w:rsidRPr="000E2AC8">
              <w:rPr>
                <w:rFonts w:ascii="Helvetica Neue" w:hAnsi="Helvetica Neue"/>
                <w:color w:val="000000"/>
                <w:sz w:val="15"/>
                <w:szCs w:val="15"/>
              </w:rPr>
              <w:t xml:space="preserve"> se </w:t>
            </w:r>
            <w:proofErr w:type="spellStart"/>
            <w:r w:rsidRPr="000E2AC8">
              <w:rPr>
                <w:rFonts w:ascii="Helvetica Neue" w:hAnsi="Helvetica Neue"/>
                <w:color w:val="000000"/>
                <w:sz w:val="15"/>
                <w:szCs w:val="15"/>
              </w:rPr>
              <w:t>está</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gestionando</w:t>
            </w:r>
            <w:proofErr w:type="spellEnd"/>
            <w:r w:rsidRPr="000E2AC8">
              <w:rPr>
                <w:rFonts w:ascii="Helvetica Neue" w:hAnsi="Helvetica Neue"/>
                <w:color w:val="000000"/>
                <w:sz w:val="15"/>
                <w:szCs w:val="15"/>
              </w:rPr>
              <w:t xml:space="preserve"> con la GGBN, </w:t>
            </w:r>
            <w:proofErr w:type="spellStart"/>
            <w:r w:rsidRPr="000E2AC8">
              <w:rPr>
                <w:rFonts w:ascii="Helvetica Neue" w:hAnsi="Helvetica Neue"/>
                <w:color w:val="000000"/>
                <w:sz w:val="15"/>
                <w:szCs w:val="15"/>
              </w:rPr>
              <w:t>esperamos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terminar</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este</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proceso</w:t>
            </w:r>
            <w:proofErr w:type="spellEnd"/>
            <w:r w:rsidRPr="000E2AC8">
              <w:rPr>
                <w:rFonts w:ascii="Helvetica Neue" w:hAnsi="Helvetica Neue"/>
                <w:color w:val="000000"/>
                <w:sz w:val="15"/>
                <w:szCs w:val="15"/>
              </w:rPr>
              <w:t xml:space="preserve"> para </w:t>
            </w:r>
            <w:proofErr w:type="spellStart"/>
            <w:r w:rsidRPr="000E2AC8">
              <w:rPr>
                <w:rFonts w:ascii="Helvetica Neue" w:hAnsi="Helvetica Neue"/>
                <w:color w:val="000000"/>
                <w:sz w:val="15"/>
                <w:szCs w:val="15"/>
              </w:rPr>
              <w:t>su</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confirmación</w:t>
            </w:r>
            <w:proofErr w:type="spellEnd"/>
            <w:r w:rsidRPr="000E2AC8">
              <w:rPr>
                <w:rFonts w:ascii="Helvetica Neue" w:hAnsi="Helvetica Neue"/>
                <w:color w:val="000000"/>
                <w:sz w:val="15"/>
                <w:szCs w:val="15"/>
              </w:rPr>
              <w:t>.</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8C1E23E"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IODE/OBIS</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1115E0F"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IOCARIBE</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25230E7"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High</w:t>
            </w:r>
          </w:p>
        </w:tc>
      </w:tr>
      <w:tr w:rsidR="00AB7948" w:rsidRPr="000E2AC8" w14:paraId="566DBBF3"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268874F8"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 </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BFC211D"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xml:space="preserve">Cambio </w:t>
            </w:r>
            <w:proofErr w:type="spellStart"/>
            <w:r w:rsidRPr="000E2AC8">
              <w:rPr>
                <w:rFonts w:ascii="Helvetica Neue" w:hAnsi="Helvetica Neue"/>
                <w:color w:val="000000"/>
                <w:sz w:val="15"/>
                <w:szCs w:val="15"/>
              </w:rPr>
              <w:t>climático</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Carbono</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azul</w:t>
            </w:r>
            <w:proofErr w:type="spellEnd"/>
            <w:r w:rsidRPr="000E2AC8">
              <w:rPr>
                <w:rFonts w:ascii="Helvetica Neue" w:hAnsi="Helvetica Neue"/>
                <w:color w:val="000000"/>
                <w:sz w:val="15"/>
                <w:szCs w:val="15"/>
              </w:rPr>
              <w:t xml:space="preserve"> y </w:t>
            </w:r>
            <w:proofErr w:type="spellStart"/>
            <w:r w:rsidRPr="000E2AC8">
              <w:rPr>
                <w:rFonts w:ascii="Helvetica Neue" w:hAnsi="Helvetica Neue"/>
                <w:color w:val="000000"/>
                <w:sz w:val="15"/>
                <w:szCs w:val="15"/>
              </w:rPr>
              <w:t>adaptación</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basada</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en</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ecosistemas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marinos</w:t>
            </w:r>
            <w:proofErr w:type="spellEnd"/>
            <w:r w:rsidRPr="000E2AC8">
              <w:rPr>
                <w:rFonts w:ascii="Helvetica Neue" w:hAnsi="Helvetica Neue"/>
                <w:color w:val="000000"/>
                <w:sz w:val="15"/>
                <w:szCs w:val="15"/>
              </w:rPr>
              <w:t xml:space="preserve"> y </w:t>
            </w:r>
            <w:proofErr w:type="spellStart"/>
            <w:r w:rsidRPr="000E2AC8">
              <w:rPr>
                <w:rFonts w:ascii="Helvetica Neue" w:hAnsi="Helvetica Neue"/>
                <w:color w:val="000000"/>
                <w:sz w:val="15"/>
                <w:szCs w:val="15"/>
              </w:rPr>
              <w:t>costeros</w:t>
            </w:r>
            <w:proofErr w:type="spellEnd"/>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28F3943"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B94B679"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2022/03 or 2022/07</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32938F8"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xml:space="preserve">El </w:t>
            </w:r>
            <w:proofErr w:type="spellStart"/>
            <w:r w:rsidRPr="000E2AC8">
              <w:rPr>
                <w:rFonts w:ascii="Helvetica Neue" w:hAnsi="Helvetica Neue"/>
                <w:color w:val="000000"/>
                <w:sz w:val="15"/>
                <w:szCs w:val="15"/>
              </w:rPr>
              <w:t>curso</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busca</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sentar</w:t>
            </w:r>
            <w:proofErr w:type="spellEnd"/>
            <w:r w:rsidRPr="000E2AC8">
              <w:rPr>
                <w:rFonts w:ascii="Helvetica Neue" w:hAnsi="Helvetica Neue"/>
                <w:color w:val="000000"/>
                <w:sz w:val="15"/>
                <w:szCs w:val="15"/>
              </w:rPr>
              <w:t xml:space="preserve"> las bases </w:t>
            </w:r>
            <w:proofErr w:type="spellStart"/>
            <w:r w:rsidRPr="000E2AC8">
              <w:rPr>
                <w:rFonts w:ascii="Helvetica Neue" w:hAnsi="Helvetica Neue"/>
                <w:color w:val="000000"/>
                <w:sz w:val="15"/>
                <w:szCs w:val="15"/>
              </w:rPr>
              <w:t>respecto</w:t>
            </w:r>
            <w:proofErr w:type="spellEnd"/>
            <w:r w:rsidRPr="000E2AC8">
              <w:rPr>
                <w:rFonts w:ascii="Helvetica Neue" w:hAnsi="Helvetica Neue"/>
                <w:color w:val="000000"/>
                <w:sz w:val="15"/>
                <w:szCs w:val="15"/>
              </w:rPr>
              <w:t xml:space="preserve"> a los </w:t>
            </w:r>
            <w:proofErr w:type="spellStart"/>
            <w:r w:rsidRPr="000E2AC8">
              <w:rPr>
                <w:rFonts w:ascii="Helvetica Neue" w:hAnsi="Helvetica Neue"/>
                <w:color w:val="000000"/>
                <w:sz w:val="15"/>
                <w:szCs w:val="15"/>
              </w:rPr>
              <w:t>conceptos</w:t>
            </w:r>
            <w:proofErr w:type="spellEnd"/>
            <w:r w:rsidRPr="000E2AC8">
              <w:rPr>
                <w:rFonts w:ascii="Helvetica Neue" w:hAnsi="Helvetica Neue"/>
                <w:color w:val="000000"/>
                <w:sz w:val="15"/>
                <w:szCs w:val="15"/>
              </w:rPr>
              <w:t xml:space="preserve"> y </w:t>
            </w:r>
            <w:proofErr w:type="spellStart"/>
            <w:r w:rsidRPr="000E2AC8">
              <w:rPr>
                <w:rFonts w:ascii="Helvetica Neue" w:hAnsi="Helvetica Neue"/>
                <w:color w:val="000000"/>
                <w:sz w:val="15"/>
                <w:szCs w:val="15"/>
              </w:rPr>
              <w:t>prácticas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relacionadas</w:t>
            </w:r>
            <w:proofErr w:type="spellEnd"/>
            <w:r w:rsidRPr="000E2AC8">
              <w:rPr>
                <w:rFonts w:ascii="Helvetica Neue" w:hAnsi="Helvetica Neue"/>
                <w:color w:val="000000"/>
                <w:sz w:val="15"/>
                <w:szCs w:val="15"/>
              </w:rPr>
              <w:t xml:space="preserve"> con </w:t>
            </w:r>
            <w:proofErr w:type="spellStart"/>
            <w:r w:rsidRPr="000E2AC8">
              <w:rPr>
                <w:rFonts w:ascii="Helvetica Neue" w:hAnsi="Helvetica Neue"/>
                <w:color w:val="000000"/>
                <w:sz w:val="15"/>
                <w:szCs w:val="15"/>
              </w:rPr>
              <w:t>carbono</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azul</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mitigación</w:t>
            </w:r>
            <w:proofErr w:type="spellEnd"/>
            <w:r w:rsidRPr="000E2AC8">
              <w:rPr>
                <w:rFonts w:ascii="Helvetica Neue" w:hAnsi="Helvetica Neue"/>
                <w:color w:val="000000"/>
                <w:sz w:val="15"/>
                <w:szCs w:val="15"/>
              </w:rPr>
              <w:t xml:space="preserve"> – </w:t>
            </w:r>
            <w:proofErr w:type="spellStart"/>
            <w:r w:rsidRPr="000E2AC8">
              <w:rPr>
                <w:rFonts w:ascii="Helvetica Neue" w:hAnsi="Helvetica Neue"/>
                <w:color w:val="000000"/>
                <w:sz w:val="15"/>
                <w:szCs w:val="15"/>
              </w:rPr>
              <w:t>captura</w:t>
            </w:r>
            <w:proofErr w:type="spellEnd"/>
            <w:r w:rsidRPr="000E2AC8">
              <w:rPr>
                <w:rFonts w:ascii="Helvetica Neue" w:hAnsi="Helvetica Neue"/>
                <w:color w:val="000000"/>
                <w:sz w:val="15"/>
                <w:szCs w:val="15"/>
              </w:rPr>
              <w:t xml:space="preserve"> de CO2) y </w:t>
            </w:r>
            <w:proofErr w:type="spellStart"/>
            <w:r w:rsidRPr="000E2AC8">
              <w:rPr>
                <w:rFonts w:ascii="Helvetica Neue" w:hAnsi="Helvetica Neue"/>
                <w:color w:val="000000"/>
                <w:sz w:val="15"/>
                <w:szCs w:val="15"/>
              </w:rPr>
              <w:t>adaptación</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en</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ecosistemas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marinos</w:t>
            </w:r>
            <w:proofErr w:type="spellEnd"/>
            <w:r w:rsidRPr="000E2AC8">
              <w:rPr>
                <w:rFonts w:ascii="Helvetica Neue" w:hAnsi="Helvetica Neue"/>
                <w:color w:val="000000"/>
                <w:sz w:val="15"/>
                <w:szCs w:val="15"/>
              </w:rPr>
              <w:t xml:space="preserve"> y </w:t>
            </w:r>
            <w:proofErr w:type="spellStart"/>
            <w:r w:rsidRPr="000E2AC8">
              <w:rPr>
                <w:rFonts w:ascii="Helvetica Neue" w:hAnsi="Helvetica Neue"/>
                <w:color w:val="000000"/>
                <w:sz w:val="15"/>
                <w:szCs w:val="15"/>
              </w:rPr>
              <w:t>costeros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en</w:t>
            </w:r>
            <w:proofErr w:type="spellEnd"/>
            <w:r w:rsidRPr="000E2AC8">
              <w:rPr>
                <w:rFonts w:ascii="Helvetica Neue" w:hAnsi="Helvetica Neue"/>
                <w:color w:val="000000"/>
                <w:sz w:val="15"/>
                <w:szCs w:val="15"/>
              </w:rPr>
              <w:t xml:space="preserve"> el </w:t>
            </w:r>
            <w:proofErr w:type="spellStart"/>
            <w:r w:rsidRPr="000E2AC8">
              <w:rPr>
                <w:rFonts w:ascii="Helvetica Neue" w:hAnsi="Helvetica Neue"/>
                <w:color w:val="000000"/>
                <w:sz w:val="15"/>
                <w:szCs w:val="15"/>
              </w:rPr>
              <w:t>marco</w:t>
            </w:r>
            <w:proofErr w:type="spellEnd"/>
            <w:r w:rsidRPr="000E2AC8">
              <w:rPr>
                <w:rFonts w:ascii="Helvetica Neue" w:hAnsi="Helvetica Neue"/>
                <w:color w:val="000000"/>
                <w:sz w:val="15"/>
                <w:szCs w:val="15"/>
              </w:rPr>
              <w:t xml:space="preserve"> de la </w:t>
            </w:r>
            <w:proofErr w:type="spellStart"/>
            <w:r w:rsidRPr="000E2AC8">
              <w:rPr>
                <w:rFonts w:ascii="Helvetica Neue" w:hAnsi="Helvetica Neue"/>
                <w:color w:val="000000"/>
                <w:sz w:val="15"/>
                <w:szCs w:val="15"/>
              </w:rPr>
              <w:t>convención</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cambio</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climático</w:t>
            </w:r>
            <w:proofErr w:type="spellEnd"/>
            <w:r w:rsidRPr="000E2AC8">
              <w:rPr>
                <w:rFonts w:ascii="Helvetica Neue" w:hAnsi="Helvetica Neue"/>
                <w:color w:val="000000"/>
                <w:sz w:val="15"/>
                <w:szCs w:val="15"/>
              </w:rPr>
              <w:t xml:space="preserve">, el plan </w:t>
            </w:r>
            <w:proofErr w:type="spellStart"/>
            <w:r w:rsidRPr="000E2AC8">
              <w:rPr>
                <w:rFonts w:ascii="Helvetica Neue" w:hAnsi="Helvetica Neue"/>
                <w:color w:val="000000"/>
                <w:sz w:val="15"/>
                <w:szCs w:val="15"/>
              </w:rPr>
              <w:t>estratégico</w:t>
            </w:r>
            <w:proofErr w:type="spellEnd"/>
            <w:r w:rsidRPr="000E2AC8">
              <w:rPr>
                <w:rFonts w:ascii="Helvetica Neue" w:hAnsi="Helvetica Neue"/>
                <w:color w:val="000000"/>
                <w:sz w:val="15"/>
                <w:szCs w:val="15"/>
              </w:rPr>
              <w:t xml:space="preserve"> Ramsar 2016 – 2024 y los </w:t>
            </w:r>
            <w:proofErr w:type="spellStart"/>
            <w:r w:rsidRPr="000E2AC8">
              <w:rPr>
                <w:rFonts w:ascii="Helvetica Neue" w:hAnsi="Helvetica Neue"/>
                <w:color w:val="000000"/>
                <w:sz w:val="15"/>
                <w:szCs w:val="15"/>
              </w:rPr>
              <w:t>objetivos</w:t>
            </w:r>
            <w:proofErr w:type="spellEnd"/>
            <w:r w:rsidRPr="000E2AC8">
              <w:rPr>
                <w:rFonts w:ascii="Helvetica Neue" w:hAnsi="Helvetica Neue"/>
                <w:color w:val="000000"/>
                <w:sz w:val="15"/>
                <w:szCs w:val="15"/>
              </w:rPr>
              <w:t xml:space="preserve"> de Desarrollo </w:t>
            </w:r>
            <w:proofErr w:type="spellStart"/>
            <w:r w:rsidRPr="000E2AC8">
              <w:rPr>
                <w:rFonts w:ascii="Helvetica Neue" w:hAnsi="Helvetica Neue"/>
                <w:color w:val="000000"/>
                <w:sz w:val="15"/>
                <w:szCs w:val="15"/>
              </w:rPr>
              <w:t>Sostenible</w:t>
            </w:r>
            <w:proofErr w:type="spellEnd"/>
            <w:r w:rsidRPr="000E2AC8">
              <w:rPr>
                <w:rFonts w:ascii="Helvetica Neue" w:hAnsi="Helvetica Neue"/>
                <w:color w:val="000000"/>
                <w:sz w:val="15"/>
                <w:szCs w:val="15"/>
              </w:rPr>
              <w:t xml:space="preserve"> 13 y 14. </w:t>
            </w:r>
            <w:proofErr w:type="spellStart"/>
            <w:r w:rsidRPr="000E2AC8">
              <w:rPr>
                <w:rFonts w:ascii="Helvetica Neue" w:hAnsi="Helvetica Neue"/>
                <w:color w:val="000000"/>
                <w:sz w:val="15"/>
                <w:szCs w:val="15"/>
              </w:rPr>
              <w:t>Busca</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también</w:t>
            </w:r>
            <w:proofErr w:type="spellEnd"/>
            <w:r w:rsidRPr="000E2AC8">
              <w:rPr>
                <w:rFonts w:ascii="Helvetica Neue" w:hAnsi="Helvetica Neue"/>
                <w:color w:val="000000"/>
                <w:sz w:val="15"/>
                <w:szCs w:val="15"/>
              </w:rPr>
              <w:t xml:space="preserve"> una </w:t>
            </w:r>
            <w:proofErr w:type="spellStart"/>
            <w:r w:rsidRPr="000E2AC8">
              <w:rPr>
                <w:rFonts w:ascii="Helvetica Neue" w:hAnsi="Helvetica Neue"/>
                <w:color w:val="000000"/>
                <w:sz w:val="15"/>
                <w:szCs w:val="15"/>
              </w:rPr>
              <w:t>retroalimentación</w:t>
            </w:r>
            <w:proofErr w:type="spellEnd"/>
            <w:r w:rsidRPr="000E2AC8">
              <w:rPr>
                <w:rFonts w:ascii="Helvetica Neue" w:hAnsi="Helvetica Neue"/>
                <w:color w:val="000000"/>
                <w:sz w:val="15"/>
                <w:szCs w:val="15"/>
              </w:rPr>
              <w:t xml:space="preserve"> e </w:t>
            </w:r>
            <w:proofErr w:type="spellStart"/>
            <w:r w:rsidRPr="000E2AC8">
              <w:rPr>
                <w:rFonts w:ascii="Helvetica Neue" w:hAnsi="Helvetica Neue"/>
                <w:color w:val="000000"/>
                <w:sz w:val="15"/>
                <w:szCs w:val="15"/>
              </w:rPr>
              <w:t>intercambio</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experiencias</w:t>
            </w:r>
            <w:proofErr w:type="spellEnd"/>
            <w:r w:rsidRPr="000E2AC8">
              <w:rPr>
                <w:rFonts w:ascii="Helvetica Neue" w:hAnsi="Helvetica Neue"/>
                <w:color w:val="000000"/>
                <w:sz w:val="15"/>
                <w:szCs w:val="15"/>
              </w:rPr>
              <w:t xml:space="preserve"> por </w:t>
            </w:r>
            <w:proofErr w:type="spellStart"/>
            <w:r w:rsidRPr="000E2AC8">
              <w:rPr>
                <w:rFonts w:ascii="Helvetica Neue" w:hAnsi="Helvetica Neue"/>
                <w:color w:val="000000"/>
                <w:sz w:val="15"/>
                <w:szCs w:val="15"/>
              </w:rPr>
              <w:t>parte</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todos</w:t>
            </w:r>
            <w:proofErr w:type="spellEnd"/>
            <w:r w:rsidRPr="000E2AC8">
              <w:rPr>
                <w:rFonts w:ascii="Helvetica Neue" w:hAnsi="Helvetica Neue"/>
                <w:color w:val="000000"/>
                <w:sz w:val="15"/>
                <w:szCs w:val="15"/>
              </w:rPr>
              <w:t xml:space="preserve"> los </w:t>
            </w:r>
            <w:proofErr w:type="spellStart"/>
            <w:r w:rsidRPr="000E2AC8">
              <w:rPr>
                <w:rFonts w:ascii="Helvetica Neue" w:hAnsi="Helvetica Neue"/>
                <w:color w:val="000000"/>
                <w:sz w:val="15"/>
                <w:szCs w:val="15"/>
              </w:rPr>
              <w:t>participantes</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acuerdo</w:t>
            </w:r>
            <w:proofErr w:type="spellEnd"/>
            <w:r w:rsidRPr="000E2AC8">
              <w:rPr>
                <w:rFonts w:ascii="Helvetica Neue" w:hAnsi="Helvetica Neue"/>
                <w:color w:val="000000"/>
                <w:sz w:val="15"/>
                <w:szCs w:val="15"/>
              </w:rPr>
              <w:t xml:space="preserve"> a sus </w:t>
            </w:r>
            <w:proofErr w:type="spellStart"/>
            <w:r w:rsidRPr="000E2AC8">
              <w:rPr>
                <w:rFonts w:ascii="Helvetica Neue" w:hAnsi="Helvetica Neue"/>
                <w:color w:val="000000"/>
                <w:sz w:val="15"/>
                <w:szCs w:val="15"/>
              </w:rPr>
              <w:t>conocimientos</w:t>
            </w:r>
            <w:proofErr w:type="spellEnd"/>
            <w:r w:rsidRPr="000E2AC8">
              <w:rPr>
                <w:rFonts w:ascii="Helvetica Neue" w:hAnsi="Helvetica Neue"/>
                <w:color w:val="000000"/>
                <w:sz w:val="15"/>
                <w:szCs w:val="15"/>
              </w:rPr>
              <w:t xml:space="preserve"> y </w:t>
            </w:r>
            <w:proofErr w:type="spellStart"/>
            <w:r w:rsidRPr="000E2AC8">
              <w:rPr>
                <w:rFonts w:ascii="Helvetica Neue" w:hAnsi="Helvetica Neue"/>
                <w:color w:val="000000"/>
                <w:sz w:val="15"/>
                <w:szCs w:val="15"/>
              </w:rPr>
              <w:t>lecciones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aprendidas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en</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temas</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conservación</w:t>
            </w:r>
            <w:proofErr w:type="spellEnd"/>
            <w:r w:rsidRPr="000E2AC8">
              <w:rPr>
                <w:rFonts w:ascii="Helvetica Neue" w:hAnsi="Helvetica Neue"/>
                <w:color w:val="000000"/>
                <w:sz w:val="15"/>
                <w:szCs w:val="15"/>
              </w:rPr>
              <w:t xml:space="preserve"> y </w:t>
            </w:r>
            <w:proofErr w:type="spellStart"/>
            <w:r w:rsidRPr="000E2AC8">
              <w:rPr>
                <w:rFonts w:ascii="Helvetica Neue" w:hAnsi="Helvetica Neue"/>
                <w:color w:val="000000"/>
                <w:sz w:val="15"/>
                <w:szCs w:val="15"/>
              </w:rPr>
              <w:t>manejo</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ecosistemas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marinos</w:t>
            </w:r>
            <w:proofErr w:type="spellEnd"/>
            <w:r w:rsidRPr="000E2AC8">
              <w:rPr>
                <w:rFonts w:ascii="Helvetica Neue" w:hAnsi="Helvetica Neue"/>
                <w:color w:val="000000"/>
                <w:sz w:val="15"/>
                <w:szCs w:val="15"/>
              </w:rPr>
              <w:t xml:space="preserve"> y </w:t>
            </w:r>
            <w:proofErr w:type="spellStart"/>
            <w:r w:rsidRPr="000E2AC8">
              <w:rPr>
                <w:rFonts w:ascii="Helvetica Neue" w:hAnsi="Helvetica Neue"/>
                <w:color w:val="000000"/>
                <w:sz w:val="15"/>
                <w:szCs w:val="15"/>
              </w:rPr>
              <w:t>costero</w:t>
            </w:r>
            <w:proofErr w:type="spellEnd"/>
            <w:r w:rsidRPr="000E2AC8">
              <w:rPr>
                <w:rFonts w:ascii="Helvetica Neue" w:hAnsi="Helvetica Neue"/>
                <w:color w:val="000000"/>
                <w:sz w:val="15"/>
                <w:szCs w:val="15"/>
              </w:rPr>
              <w:t xml:space="preserve"> o </w:t>
            </w:r>
            <w:proofErr w:type="spellStart"/>
            <w:r w:rsidRPr="000E2AC8">
              <w:rPr>
                <w:rFonts w:ascii="Helvetica Neue" w:hAnsi="Helvetica Neue"/>
                <w:color w:val="000000"/>
                <w:sz w:val="15"/>
                <w:szCs w:val="15"/>
              </w:rPr>
              <w:t>planificación</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usos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en</w:t>
            </w:r>
            <w:proofErr w:type="spellEnd"/>
            <w:r w:rsidRPr="000E2AC8">
              <w:rPr>
                <w:rFonts w:ascii="Helvetica Neue" w:hAnsi="Helvetica Neue"/>
                <w:color w:val="000000"/>
                <w:sz w:val="15"/>
                <w:szCs w:val="15"/>
              </w:rPr>
              <w:t xml:space="preserve"> el </w:t>
            </w:r>
            <w:proofErr w:type="spellStart"/>
            <w:r w:rsidRPr="000E2AC8">
              <w:rPr>
                <w:rFonts w:ascii="Helvetica Neue" w:hAnsi="Helvetica Neue"/>
                <w:color w:val="000000"/>
                <w:sz w:val="15"/>
                <w:szCs w:val="15"/>
              </w:rPr>
              <w:t>territorio</w:t>
            </w:r>
            <w:proofErr w:type="spellEnd"/>
            <w:r w:rsidRPr="000E2AC8">
              <w:rPr>
                <w:rFonts w:ascii="Helvetica Neue" w:hAnsi="Helvetica Neue"/>
                <w:color w:val="000000"/>
                <w:sz w:val="15"/>
                <w:szCs w:val="15"/>
              </w:rPr>
              <w:t>.</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F7B430F"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IODE/OBIS</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6C85C6F"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IOCARIBE</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F8EDAD3"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High</w:t>
            </w:r>
          </w:p>
        </w:tc>
      </w:tr>
      <w:tr w:rsidR="00AB7948" w:rsidRPr="000E2AC8" w14:paraId="61DC7EF8"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4AD03750"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 </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0E6D054" w14:textId="77777777" w:rsidR="00AB7948" w:rsidRPr="000E2AC8" w:rsidRDefault="00AB7948" w:rsidP="00BE0031">
            <w:pPr>
              <w:rPr>
                <w:rFonts w:ascii="Times New Roman" w:hAnsi="Times New Roman"/>
              </w:rPr>
            </w:pPr>
            <w:proofErr w:type="spellStart"/>
            <w:r w:rsidRPr="000E2AC8">
              <w:rPr>
                <w:rFonts w:ascii="Helvetica Neue" w:hAnsi="Helvetica Neue"/>
                <w:color w:val="000000"/>
                <w:sz w:val="15"/>
                <w:szCs w:val="15"/>
              </w:rPr>
              <w:t>Curso</w:t>
            </w:r>
            <w:proofErr w:type="spellEnd"/>
            <w:r w:rsidRPr="000E2AC8">
              <w:rPr>
                <w:rFonts w:ascii="Helvetica Neue" w:hAnsi="Helvetica Neue"/>
                <w:color w:val="000000"/>
                <w:sz w:val="15"/>
                <w:szCs w:val="15"/>
              </w:rPr>
              <w:t xml:space="preserve"> regional de </w:t>
            </w:r>
            <w:proofErr w:type="spellStart"/>
            <w:r w:rsidRPr="000E2AC8">
              <w:rPr>
                <w:rFonts w:ascii="Helvetica Neue" w:hAnsi="Helvetica Neue"/>
                <w:color w:val="000000"/>
                <w:sz w:val="15"/>
                <w:szCs w:val="15"/>
              </w:rPr>
              <w:t>capacitación</w:t>
            </w:r>
            <w:proofErr w:type="spellEnd"/>
            <w:r w:rsidRPr="000E2AC8">
              <w:rPr>
                <w:rFonts w:ascii="Helvetica Neue" w:hAnsi="Helvetica Neue"/>
                <w:color w:val="000000"/>
                <w:sz w:val="15"/>
                <w:szCs w:val="15"/>
              </w:rPr>
              <w:t xml:space="preserve"> y </w:t>
            </w:r>
            <w:proofErr w:type="spellStart"/>
            <w:r w:rsidRPr="000E2AC8">
              <w:rPr>
                <w:rFonts w:ascii="Helvetica Neue" w:hAnsi="Helvetica Neue"/>
                <w:color w:val="000000"/>
                <w:sz w:val="15"/>
                <w:szCs w:val="15"/>
              </w:rPr>
              <w:t>entrenamiento</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sobre</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medición</w:t>
            </w:r>
            <w:proofErr w:type="spellEnd"/>
            <w:r w:rsidRPr="000E2AC8">
              <w:rPr>
                <w:rFonts w:ascii="Helvetica Neue" w:hAnsi="Helvetica Neue"/>
                <w:color w:val="000000"/>
                <w:sz w:val="15"/>
                <w:szCs w:val="15"/>
              </w:rPr>
              <w:t xml:space="preserve"> del </w:t>
            </w:r>
            <w:proofErr w:type="spellStart"/>
            <w:r w:rsidRPr="000E2AC8">
              <w:rPr>
                <w:rFonts w:ascii="Helvetica Neue" w:hAnsi="Helvetica Neue"/>
                <w:color w:val="000000"/>
                <w:sz w:val="15"/>
                <w:szCs w:val="15"/>
              </w:rPr>
              <w:t>sistema</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carbonatos</w:t>
            </w:r>
            <w:proofErr w:type="spellEnd"/>
            <w:r w:rsidRPr="000E2AC8">
              <w:rPr>
                <w:rFonts w:ascii="Helvetica Neue" w:hAnsi="Helvetica Neue"/>
                <w:color w:val="000000"/>
                <w:sz w:val="15"/>
                <w:szCs w:val="15"/>
              </w:rPr>
              <w:t xml:space="preserve"> para la </w:t>
            </w:r>
            <w:proofErr w:type="spellStart"/>
            <w:r w:rsidRPr="000E2AC8">
              <w:rPr>
                <w:rFonts w:ascii="Helvetica Neue" w:hAnsi="Helvetica Neue"/>
                <w:color w:val="000000"/>
                <w:sz w:val="15"/>
                <w:szCs w:val="15"/>
              </w:rPr>
              <w:t>evaluación</w:t>
            </w:r>
            <w:proofErr w:type="spellEnd"/>
            <w:r w:rsidRPr="000E2AC8">
              <w:rPr>
                <w:rFonts w:ascii="Helvetica Neue" w:hAnsi="Helvetica Neue"/>
                <w:color w:val="000000"/>
                <w:sz w:val="15"/>
                <w:szCs w:val="15"/>
              </w:rPr>
              <w:t xml:space="preserve"> del </w:t>
            </w:r>
            <w:proofErr w:type="spellStart"/>
            <w:r w:rsidRPr="000E2AC8">
              <w:rPr>
                <w:rFonts w:ascii="Helvetica Neue" w:hAnsi="Helvetica Neue"/>
                <w:color w:val="000000"/>
                <w:sz w:val="15"/>
                <w:szCs w:val="15"/>
              </w:rPr>
              <w:t>indicador</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acidez</w:t>
            </w:r>
            <w:proofErr w:type="spellEnd"/>
            <w:r w:rsidRPr="000E2AC8">
              <w:rPr>
                <w:rFonts w:ascii="Helvetica Neue" w:hAnsi="Helvetica Neue"/>
                <w:color w:val="000000"/>
                <w:sz w:val="15"/>
                <w:szCs w:val="15"/>
              </w:rPr>
              <w:t xml:space="preserve"> media (ODS 14.3.1).</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1D2FF4F"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 &amp; F2F</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699368B"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2022/08</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ECE38DB" w14:textId="77777777" w:rsidR="00AB7948" w:rsidRPr="009D3733" w:rsidRDefault="00AB7948" w:rsidP="00BE0031">
            <w:pPr>
              <w:rPr>
                <w:rFonts w:ascii="Times New Roman" w:hAnsi="Times New Roman"/>
                <w:lang w:val="nl-NL"/>
              </w:rPr>
            </w:pPr>
            <w:proofErr w:type="spellStart"/>
            <w:r w:rsidRPr="009D3733">
              <w:rPr>
                <w:rFonts w:ascii="Helvetica Neue" w:hAnsi="Helvetica Neue"/>
                <w:color w:val="000000"/>
                <w:sz w:val="15"/>
                <w:szCs w:val="15"/>
                <w:lang w:val="nl-NL"/>
              </w:rPr>
              <w:t>Curso</w:t>
            </w:r>
            <w:proofErr w:type="spellEnd"/>
            <w:r w:rsidRPr="009D3733">
              <w:rPr>
                <w:rFonts w:ascii="Helvetica Neue" w:hAnsi="Helvetica Neue"/>
                <w:color w:val="000000"/>
                <w:sz w:val="15"/>
                <w:szCs w:val="15"/>
                <w:lang w:val="nl-NL"/>
              </w:rPr>
              <w:t xml:space="preserve"> </w:t>
            </w:r>
            <w:proofErr w:type="spellStart"/>
            <w:r w:rsidRPr="009D3733">
              <w:rPr>
                <w:rFonts w:ascii="Helvetica Neue" w:hAnsi="Helvetica Neue"/>
                <w:color w:val="000000"/>
                <w:sz w:val="15"/>
                <w:szCs w:val="15"/>
                <w:lang w:val="nl-NL"/>
              </w:rPr>
              <w:t>enfocado</w:t>
            </w:r>
            <w:proofErr w:type="spellEnd"/>
            <w:r w:rsidRPr="009D3733">
              <w:rPr>
                <w:rFonts w:ascii="Helvetica Neue" w:hAnsi="Helvetica Neue"/>
                <w:color w:val="000000"/>
                <w:sz w:val="15"/>
                <w:szCs w:val="15"/>
                <w:lang w:val="nl-NL"/>
              </w:rPr>
              <w:t xml:space="preserve"> en </w:t>
            </w:r>
            <w:proofErr w:type="spellStart"/>
            <w:r w:rsidRPr="009D3733">
              <w:rPr>
                <w:rFonts w:ascii="Helvetica Neue" w:hAnsi="Helvetica Neue"/>
                <w:color w:val="000000"/>
                <w:sz w:val="15"/>
                <w:szCs w:val="15"/>
                <w:lang w:val="nl-NL"/>
              </w:rPr>
              <w:t>medición</w:t>
            </w:r>
            <w:proofErr w:type="spellEnd"/>
            <w:r w:rsidRPr="009D3733">
              <w:rPr>
                <w:rFonts w:ascii="Helvetica Neue" w:hAnsi="Helvetica Neue"/>
                <w:color w:val="000000"/>
                <w:sz w:val="15"/>
                <w:szCs w:val="15"/>
                <w:lang w:val="nl-NL"/>
              </w:rPr>
              <w:t xml:space="preserve"> del </w:t>
            </w:r>
            <w:proofErr w:type="spellStart"/>
            <w:r w:rsidRPr="009D3733">
              <w:rPr>
                <w:rFonts w:ascii="Helvetica Neue" w:hAnsi="Helvetica Neue"/>
                <w:color w:val="000000"/>
                <w:sz w:val="15"/>
                <w:szCs w:val="15"/>
                <w:lang w:val="nl-NL"/>
              </w:rPr>
              <w:t>sistema</w:t>
            </w:r>
            <w:proofErr w:type="spellEnd"/>
            <w:r w:rsidRPr="009D3733">
              <w:rPr>
                <w:rFonts w:ascii="Helvetica Neue" w:hAnsi="Helvetica Neue"/>
                <w:color w:val="000000"/>
                <w:sz w:val="15"/>
                <w:szCs w:val="15"/>
                <w:lang w:val="nl-NL"/>
              </w:rPr>
              <w:t xml:space="preserve"> de </w:t>
            </w:r>
            <w:proofErr w:type="spellStart"/>
            <w:r w:rsidRPr="009D3733">
              <w:rPr>
                <w:rFonts w:ascii="Helvetica Neue" w:hAnsi="Helvetica Neue"/>
                <w:color w:val="000000"/>
                <w:sz w:val="15"/>
                <w:szCs w:val="15"/>
                <w:lang w:val="nl-NL"/>
              </w:rPr>
              <w:t>carbonatos</w:t>
            </w:r>
            <w:proofErr w:type="spellEnd"/>
            <w:r w:rsidRPr="009D3733">
              <w:rPr>
                <w:rFonts w:ascii="Helvetica Neue" w:hAnsi="Helvetica Neue"/>
                <w:color w:val="000000"/>
                <w:sz w:val="15"/>
                <w:szCs w:val="15"/>
                <w:lang w:val="nl-NL"/>
              </w:rPr>
              <w:t xml:space="preserve"> para la </w:t>
            </w:r>
            <w:proofErr w:type="spellStart"/>
            <w:r w:rsidRPr="009D3733">
              <w:rPr>
                <w:rFonts w:ascii="Helvetica Neue" w:hAnsi="Helvetica Neue"/>
                <w:color w:val="000000"/>
                <w:sz w:val="15"/>
                <w:szCs w:val="15"/>
                <w:lang w:val="nl-NL"/>
              </w:rPr>
              <w:t>evaluación</w:t>
            </w:r>
            <w:proofErr w:type="spellEnd"/>
            <w:r w:rsidRPr="009D3733">
              <w:rPr>
                <w:rFonts w:ascii="Helvetica Neue" w:hAnsi="Helvetica Neue"/>
                <w:color w:val="000000"/>
                <w:sz w:val="15"/>
                <w:szCs w:val="15"/>
                <w:lang w:val="nl-NL"/>
              </w:rPr>
              <w:t xml:space="preserve"> del </w:t>
            </w:r>
            <w:proofErr w:type="spellStart"/>
            <w:r w:rsidRPr="009D3733">
              <w:rPr>
                <w:rFonts w:ascii="Helvetica Neue" w:hAnsi="Helvetica Neue"/>
                <w:color w:val="000000"/>
                <w:sz w:val="15"/>
                <w:szCs w:val="15"/>
                <w:lang w:val="nl-NL"/>
              </w:rPr>
              <w:t>indicador</w:t>
            </w:r>
            <w:proofErr w:type="spellEnd"/>
            <w:r w:rsidRPr="009D3733">
              <w:rPr>
                <w:rFonts w:ascii="Helvetica Neue" w:hAnsi="Helvetica Neue"/>
                <w:color w:val="000000"/>
                <w:sz w:val="15"/>
                <w:szCs w:val="15"/>
                <w:lang w:val="nl-NL"/>
              </w:rPr>
              <w:t xml:space="preserve"> de </w:t>
            </w:r>
            <w:proofErr w:type="spellStart"/>
            <w:r w:rsidRPr="009D3733">
              <w:rPr>
                <w:rFonts w:ascii="Helvetica Neue" w:hAnsi="Helvetica Neue"/>
                <w:color w:val="000000"/>
                <w:sz w:val="15"/>
                <w:szCs w:val="15"/>
                <w:lang w:val="nl-NL"/>
              </w:rPr>
              <w:t>acidez</w:t>
            </w:r>
            <w:proofErr w:type="spellEnd"/>
            <w:r w:rsidRPr="009D3733">
              <w:rPr>
                <w:rFonts w:ascii="Helvetica Neue" w:hAnsi="Helvetica Neue"/>
                <w:color w:val="000000"/>
                <w:sz w:val="15"/>
                <w:szCs w:val="15"/>
                <w:lang w:val="nl-NL"/>
              </w:rPr>
              <w:t xml:space="preserve"> media (ODS 14.3.1).</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867F28A"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OSS/Ocean Acidification</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6D06ED4"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IOCARIBE</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5387491"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High</w:t>
            </w:r>
          </w:p>
        </w:tc>
      </w:tr>
      <w:tr w:rsidR="00AB7948" w:rsidRPr="000E2AC8" w14:paraId="25B96004"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62FFD4F2"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 </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B99347D" w14:textId="77777777" w:rsidR="00AB7948" w:rsidRPr="000E2AC8" w:rsidRDefault="00AB7948" w:rsidP="00BE0031">
            <w:pPr>
              <w:rPr>
                <w:rFonts w:ascii="Times New Roman" w:hAnsi="Times New Roman"/>
              </w:rPr>
            </w:pPr>
            <w:proofErr w:type="spellStart"/>
            <w:r w:rsidRPr="000E2AC8">
              <w:rPr>
                <w:rFonts w:ascii="Helvetica Neue" w:hAnsi="Helvetica Neue"/>
                <w:color w:val="000000"/>
                <w:sz w:val="15"/>
                <w:szCs w:val="15"/>
              </w:rPr>
              <w:t>Curso</w:t>
            </w:r>
            <w:proofErr w:type="spellEnd"/>
            <w:r w:rsidRPr="000E2AC8">
              <w:rPr>
                <w:rFonts w:ascii="Helvetica Neue" w:hAnsi="Helvetica Neue"/>
                <w:color w:val="000000"/>
                <w:sz w:val="15"/>
                <w:szCs w:val="15"/>
              </w:rPr>
              <w:t xml:space="preserve"> regional de </w:t>
            </w:r>
            <w:proofErr w:type="spellStart"/>
            <w:r w:rsidRPr="000E2AC8">
              <w:rPr>
                <w:rFonts w:ascii="Helvetica Neue" w:hAnsi="Helvetica Neue"/>
                <w:color w:val="000000"/>
                <w:sz w:val="15"/>
                <w:szCs w:val="15"/>
              </w:rPr>
              <w:t>capacitación</w:t>
            </w:r>
            <w:proofErr w:type="spellEnd"/>
            <w:r w:rsidRPr="000E2AC8">
              <w:rPr>
                <w:rFonts w:ascii="Helvetica Neue" w:hAnsi="Helvetica Neue"/>
                <w:color w:val="000000"/>
                <w:sz w:val="15"/>
                <w:szCs w:val="15"/>
              </w:rPr>
              <w:t xml:space="preserve"> y </w:t>
            </w:r>
            <w:proofErr w:type="spellStart"/>
            <w:r w:rsidRPr="000E2AC8">
              <w:rPr>
                <w:rFonts w:ascii="Helvetica Neue" w:hAnsi="Helvetica Neue"/>
                <w:color w:val="000000"/>
                <w:sz w:val="15"/>
                <w:szCs w:val="15"/>
              </w:rPr>
              <w:t>entrenamiento</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sobre</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introducción</w:t>
            </w:r>
            <w:proofErr w:type="spellEnd"/>
            <w:r w:rsidRPr="000E2AC8">
              <w:rPr>
                <w:rFonts w:ascii="Helvetica Neue" w:hAnsi="Helvetica Neue"/>
                <w:color w:val="000000"/>
                <w:sz w:val="15"/>
                <w:szCs w:val="15"/>
              </w:rPr>
              <w:t xml:space="preserve"> a la </w:t>
            </w:r>
            <w:proofErr w:type="spellStart"/>
            <w:r w:rsidRPr="000E2AC8">
              <w:rPr>
                <w:rFonts w:ascii="Helvetica Neue" w:hAnsi="Helvetica Neue"/>
                <w:color w:val="000000"/>
                <w:sz w:val="15"/>
                <w:szCs w:val="15"/>
              </w:rPr>
              <w:t>eutrofización</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en</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ecosistemas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costeros</w:t>
            </w:r>
            <w:proofErr w:type="spellEnd"/>
            <w:r w:rsidRPr="000E2AC8">
              <w:rPr>
                <w:rFonts w:ascii="Helvetica Neue" w:hAnsi="Helvetica Neue"/>
                <w:color w:val="000000"/>
                <w:sz w:val="15"/>
                <w:szCs w:val="15"/>
              </w:rPr>
              <w:t>.</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F7F5A75"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3BDF314"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2022/09</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922FF10" w14:textId="77777777" w:rsidR="00AB7948" w:rsidRPr="000E2AC8" w:rsidRDefault="00AB7948" w:rsidP="00BE0031">
            <w:pPr>
              <w:rPr>
                <w:rFonts w:ascii="Times New Roman" w:hAnsi="Times New Roman"/>
              </w:rPr>
            </w:pPr>
            <w:proofErr w:type="spellStart"/>
            <w:r w:rsidRPr="009D3733">
              <w:rPr>
                <w:rFonts w:ascii="Helvetica Neue" w:hAnsi="Helvetica Neue"/>
                <w:color w:val="000000"/>
                <w:sz w:val="15"/>
                <w:szCs w:val="15"/>
                <w:lang w:val="nl-NL"/>
              </w:rPr>
              <w:t>Curso</w:t>
            </w:r>
            <w:proofErr w:type="spellEnd"/>
            <w:r w:rsidRPr="009D3733">
              <w:rPr>
                <w:rFonts w:ascii="Helvetica Neue" w:hAnsi="Helvetica Neue"/>
                <w:color w:val="000000"/>
                <w:sz w:val="15"/>
                <w:szCs w:val="15"/>
                <w:lang w:val="nl-NL"/>
              </w:rPr>
              <w:t xml:space="preserve"> </w:t>
            </w:r>
            <w:proofErr w:type="spellStart"/>
            <w:r w:rsidRPr="009D3733">
              <w:rPr>
                <w:rFonts w:ascii="Helvetica Neue" w:hAnsi="Helvetica Neue"/>
                <w:color w:val="000000"/>
                <w:sz w:val="15"/>
                <w:szCs w:val="15"/>
                <w:lang w:val="nl-NL"/>
              </w:rPr>
              <w:t>enfocado</w:t>
            </w:r>
            <w:proofErr w:type="spellEnd"/>
            <w:r w:rsidRPr="009D3733">
              <w:rPr>
                <w:rFonts w:ascii="Helvetica Neue" w:hAnsi="Helvetica Neue"/>
                <w:color w:val="000000"/>
                <w:sz w:val="15"/>
                <w:szCs w:val="15"/>
                <w:lang w:val="nl-NL"/>
              </w:rPr>
              <w:t xml:space="preserve"> en </w:t>
            </w:r>
            <w:proofErr w:type="spellStart"/>
            <w:r w:rsidRPr="009D3733">
              <w:rPr>
                <w:rFonts w:ascii="Helvetica Neue" w:hAnsi="Helvetica Neue"/>
                <w:color w:val="000000"/>
                <w:sz w:val="15"/>
                <w:szCs w:val="15"/>
                <w:lang w:val="nl-NL"/>
              </w:rPr>
              <w:t>eutrofización</w:t>
            </w:r>
            <w:proofErr w:type="spellEnd"/>
            <w:r w:rsidRPr="009D3733">
              <w:rPr>
                <w:rFonts w:ascii="Helvetica Neue" w:hAnsi="Helvetica Neue"/>
                <w:color w:val="000000"/>
                <w:sz w:val="15"/>
                <w:szCs w:val="15"/>
                <w:lang w:val="nl-NL"/>
              </w:rPr>
              <w:t xml:space="preserve"> en </w:t>
            </w:r>
            <w:proofErr w:type="spellStart"/>
            <w:r w:rsidRPr="009D3733">
              <w:rPr>
                <w:rFonts w:ascii="Helvetica Neue" w:hAnsi="Helvetica Neue"/>
                <w:color w:val="000000"/>
                <w:sz w:val="15"/>
                <w:szCs w:val="15"/>
                <w:lang w:val="nl-NL"/>
              </w:rPr>
              <w:t>ecosistemas</w:t>
            </w:r>
            <w:proofErr w:type="spellEnd"/>
            <w:r w:rsidRPr="009D3733">
              <w:rPr>
                <w:rFonts w:ascii="Helvetica Neue" w:hAnsi="Helvetica Neue"/>
                <w:color w:val="000000"/>
                <w:sz w:val="15"/>
                <w:szCs w:val="15"/>
                <w:lang w:val="nl-NL"/>
              </w:rPr>
              <w:t xml:space="preserve"> </w:t>
            </w:r>
            <w:proofErr w:type="spellStart"/>
            <w:r w:rsidRPr="009D3733">
              <w:rPr>
                <w:rFonts w:ascii="Helvetica Neue" w:hAnsi="Helvetica Neue"/>
                <w:color w:val="000000"/>
                <w:sz w:val="15"/>
                <w:szCs w:val="15"/>
                <w:lang w:val="nl-NL"/>
              </w:rPr>
              <w:t>costeros</w:t>
            </w:r>
            <w:proofErr w:type="spellEnd"/>
            <w:r w:rsidRPr="009D3733">
              <w:rPr>
                <w:rFonts w:ascii="Helvetica Neue" w:hAnsi="Helvetica Neue"/>
                <w:color w:val="000000"/>
                <w:sz w:val="15"/>
                <w:szCs w:val="15"/>
                <w:lang w:val="nl-NL"/>
              </w:rPr>
              <w:t xml:space="preserve">. </w:t>
            </w:r>
            <w:proofErr w:type="spellStart"/>
            <w:r w:rsidRPr="000E2AC8">
              <w:rPr>
                <w:rFonts w:ascii="Helvetica Neue" w:hAnsi="Helvetica Neue"/>
                <w:color w:val="000000"/>
                <w:sz w:val="15"/>
                <w:szCs w:val="15"/>
              </w:rPr>
              <w:t>Aporte</w:t>
            </w:r>
            <w:proofErr w:type="spellEnd"/>
            <w:r w:rsidRPr="000E2AC8">
              <w:rPr>
                <w:rFonts w:ascii="Helvetica Neue" w:hAnsi="Helvetica Neue"/>
                <w:color w:val="000000"/>
                <w:sz w:val="15"/>
                <w:szCs w:val="15"/>
              </w:rPr>
              <w:t xml:space="preserve"> al ODS 14.1.</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E9FD683"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OSS/HAB</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4F5474B"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IOCARIBE</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0BCCAB5"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Medium</w:t>
            </w:r>
          </w:p>
        </w:tc>
      </w:tr>
      <w:tr w:rsidR="00AB7948" w:rsidRPr="000E2AC8" w14:paraId="65326DF1"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53A54042"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 </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59F16C5"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xml:space="preserve">Bases </w:t>
            </w:r>
            <w:proofErr w:type="spellStart"/>
            <w:r w:rsidRPr="000E2AC8">
              <w:rPr>
                <w:rFonts w:ascii="Helvetica Neue" w:hAnsi="Helvetica Neue"/>
                <w:color w:val="000000"/>
                <w:sz w:val="15"/>
                <w:szCs w:val="15"/>
              </w:rPr>
              <w:t>conceptuales</w:t>
            </w:r>
            <w:proofErr w:type="spellEnd"/>
            <w:r w:rsidRPr="000E2AC8">
              <w:rPr>
                <w:rFonts w:ascii="Helvetica Neue" w:hAnsi="Helvetica Neue"/>
                <w:color w:val="000000"/>
                <w:sz w:val="15"/>
                <w:szCs w:val="15"/>
              </w:rPr>
              <w:t xml:space="preserve"> y </w:t>
            </w:r>
            <w:proofErr w:type="spellStart"/>
            <w:r w:rsidRPr="000E2AC8">
              <w:rPr>
                <w:rFonts w:ascii="Helvetica Neue" w:hAnsi="Helvetica Neue"/>
                <w:color w:val="000000"/>
                <w:sz w:val="15"/>
                <w:szCs w:val="15"/>
              </w:rPr>
              <w:t>prácticas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sobre</w:t>
            </w:r>
            <w:proofErr w:type="spellEnd"/>
            <w:r w:rsidRPr="000E2AC8">
              <w:rPr>
                <w:rFonts w:ascii="Helvetica Neue" w:hAnsi="Helvetica Neue"/>
                <w:color w:val="000000"/>
                <w:sz w:val="15"/>
                <w:szCs w:val="15"/>
              </w:rPr>
              <w:t xml:space="preserve"> la </w:t>
            </w:r>
            <w:proofErr w:type="spellStart"/>
            <w:r w:rsidRPr="000E2AC8">
              <w:rPr>
                <w:rFonts w:ascii="Helvetica Neue" w:hAnsi="Helvetica Neue"/>
                <w:color w:val="000000"/>
                <w:sz w:val="15"/>
                <w:szCs w:val="15"/>
              </w:rPr>
              <w:t>restauración</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en</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Manglares</w:t>
            </w:r>
            <w:proofErr w:type="spellEnd"/>
            <w:r w:rsidRPr="000E2AC8">
              <w:rPr>
                <w:rFonts w:ascii="Helvetica Neue" w:hAnsi="Helvetica Neue"/>
                <w:color w:val="000000"/>
                <w:sz w:val="15"/>
                <w:szCs w:val="15"/>
              </w:rPr>
              <w:t> </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3394188"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693E091"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2022/10</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21ACC33"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xml:space="preserve">La </w:t>
            </w:r>
            <w:proofErr w:type="spellStart"/>
            <w:r w:rsidRPr="000E2AC8">
              <w:rPr>
                <w:rFonts w:ascii="Helvetica Neue" w:hAnsi="Helvetica Neue"/>
                <w:color w:val="000000"/>
                <w:sz w:val="15"/>
                <w:szCs w:val="15"/>
              </w:rPr>
              <w:t>degradación</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ecosistemas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marino</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costeros</w:t>
            </w:r>
            <w:proofErr w:type="spellEnd"/>
            <w:r w:rsidRPr="000E2AC8">
              <w:rPr>
                <w:rFonts w:ascii="Helvetica Neue" w:hAnsi="Helvetica Neue"/>
                <w:color w:val="000000"/>
                <w:sz w:val="15"/>
                <w:szCs w:val="15"/>
              </w:rPr>
              <w:t xml:space="preserve"> es una </w:t>
            </w:r>
            <w:proofErr w:type="spellStart"/>
            <w:r w:rsidRPr="000E2AC8">
              <w:rPr>
                <w:rFonts w:ascii="Helvetica Neue" w:hAnsi="Helvetica Neue"/>
                <w:color w:val="000000"/>
                <w:sz w:val="15"/>
                <w:szCs w:val="15"/>
              </w:rPr>
              <w:t>problemática</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ampliamente</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identificada</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frente</w:t>
            </w:r>
            <w:proofErr w:type="spellEnd"/>
            <w:r w:rsidRPr="000E2AC8">
              <w:rPr>
                <w:rFonts w:ascii="Helvetica Neue" w:hAnsi="Helvetica Neue"/>
                <w:color w:val="000000"/>
                <w:sz w:val="15"/>
                <w:szCs w:val="15"/>
              </w:rPr>
              <w:t xml:space="preserve"> a la </w:t>
            </w:r>
            <w:proofErr w:type="spellStart"/>
            <w:r w:rsidRPr="000E2AC8">
              <w:rPr>
                <w:rFonts w:ascii="Helvetica Neue" w:hAnsi="Helvetica Neue"/>
                <w:color w:val="000000"/>
                <w:sz w:val="15"/>
                <w:szCs w:val="15"/>
              </w:rPr>
              <w:t>cual</w:t>
            </w:r>
            <w:proofErr w:type="spellEnd"/>
            <w:r w:rsidRPr="000E2AC8">
              <w:rPr>
                <w:rFonts w:ascii="Helvetica Neue" w:hAnsi="Helvetica Neue"/>
                <w:color w:val="000000"/>
                <w:sz w:val="15"/>
                <w:szCs w:val="15"/>
              </w:rPr>
              <w:t xml:space="preserve"> se </w:t>
            </w:r>
            <w:proofErr w:type="spellStart"/>
            <w:r w:rsidRPr="000E2AC8">
              <w:rPr>
                <w:rFonts w:ascii="Helvetica Neue" w:hAnsi="Helvetica Neue"/>
                <w:color w:val="000000"/>
                <w:sz w:val="15"/>
                <w:szCs w:val="15"/>
              </w:rPr>
              <w:t>enfrentan</w:t>
            </w:r>
            <w:proofErr w:type="spellEnd"/>
            <w:r w:rsidRPr="000E2AC8">
              <w:rPr>
                <w:rFonts w:ascii="Helvetica Neue" w:hAnsi="Helvetica Neue"/>
                <w:color w:val="000000"/>
                <w:sz w:val="15"/>
                <w:szCs w:val="15"/>
              </w:rPr>
              <w:t xml:space="preserve"> los </w:t>
            </w:r>
            <w:proofErr w:type="spellStart"/>
            <w:r w:rsidRPr="000E2AC8">
              <w:rPr>
                <w:rFonts w:ascii="Helvetica Neue" w:hAnsi="Helvetica Neue"/>
                <w:color w:val="000000"/>
                <w:sz w:val="15"/>
                <w:szCs w:val="15"/>
              </w:rPr>
              <w:t>ecosistemas</w:t>
            </w:r>
            <w:proofErr w:type="spellEnd"/>
            <w:r w:rsidRPr="000E2AC8">
              <w:rPr>
                <w:rFonts w:ascii="Helvetica Neue" w:hAnsi="Helvetica Neue"/>
                <w:color w:val="000000"/>
                <w:sz w:val="15"/>
                <w:szCs w:val="15"/>
              </w:rPr>
              <w:t xml:space="preserve"> hoy por hoy, </w:t>
            </w:r>
            <w:proofErr w:type="spellStart"/>
            <w:r w:rsidRPr="000E2AC8">
              <w:rPr>
                <w:rFonts w:ascii="Helvetica Neue" w:hAnsi="Helvetica Neue"/>
                <w:color w:val="000000"/>
                <w:sz w:val="15"/>
                <w:szCs w:val="15"/>
              </w:rPr>
              <w:t>cuyo</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impacto</w:t>
            </w:r>
            <w:proofErr w:type="spellEnd"/>
            <w:r w:rsidRPr="000E2AC8">
              <w:rPr>
                <w:rFonts w:ascii="Helvetica Neue" w:hAnsi="Helvetica Neue"/>
                <w:color w:val="000000"/>
                <w:sz w:val="15"/>
                <w:szCs w:val="15"/>
              </w:rPr>
              <w:t xml:space="preserve"> se </w:t>
            </w:r>
            <w:proofErr w:type="spellStart"/>
            <w:r w:rsidRPr="000E2AC8">
              <w:rPr>
                <w:rFonts w:ascii="Helvetica Neue" w:hAnsi="Helvetica Neue"/>
                <w:color w:val="000000"/>
                <w:sz w:val="15"/>
                <w:szCs w:val="15"/>
              </w:rPr>
              <w:t>refleja</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directamente</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en</w:t>
            </w:r>
            <w:proofErr w:type="spellEnd"/>
            <w:r w:rsidRPr="000E2AC8">
              <w:rPr>
                <w:rFonts w:ascii="Helvetica Neue" w:hAnsi="Helvetica Neue"/>
                <w:color w:val="000000"/>
                <w:sz w:val="15"/>
                <w:szCs w:val="15"/>
              </w:rPr>
              <w:t xml:space="preserve"> los </w:t>
            </w:r>
            <w:proofErr w:type="spellStart"/>
            <w:r w:rsidRPr="000E2AC8">
              <w:rPr>
                <w:rFonts w:ascii="Helvetica Neue" w:hAnsi="Helvetica Neue"/>
                <w:color w:val="000000"/>
                <w:sz w:val="15"/>
                <w:szCs w:val="15"/>
              </w:rPr>
              <w:t>servicios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ecosistémicos</w:t>
            </w:r>
            <w:proofErr w:type="spellEnd"/>
            <w:r w:rsidRPr="000E2AC8">
              <w:rPr>
                <w:rFonts w:ascii="Helvetica Neue" w:hAnsi="Helvetica Neue"/>
                <w:color w:val="000000"/>
                <w:sz w:val="15"/>
                <w:szCs w:val="15"/>
              </w:rPr>
              <w:t xml:space="preserve"> que </w:t>
            </w:r>
            <w:proofErr w:type="spellStart"/>
            <w:r w:rsidRPr="000E2AC8">
              <w:rPr>
                <w:rFonts w:ascii="Helvetica Neue" w:hAnsi="Helvetica Neue"/>
                <w:color w:val="000000"/>
                <w:sz w:val="15"/>
                <w:szCs w:val="15"/>
              </w:rPr>
              <w:t>proveen</w:t>
            </w:r>
            <w:proofErr w:type="spellEnd"/>
            <w:r w:rsidRPr="000E2AC8">
              <w:rPr>
                <w:rFonts w:ascii="Helvetica Neue" w:hAnsi="Helvetica Neue"/>
                <w:color w:val="000000"/>
                <w:sz w:val="15"/>
                <w:szCs w:val="15"/>
              </w:rPr>
              <w:t xml:space="preserve">. Por </w:t>
            </w:r>
            <w:proofErr w:type="spellStart"/>
            <w:r w:rsidRPr="000E2AC8">
              <w:rPr>
                <w:rFonts w:ascii="Helvetica Neue" w:hAnsi="Helvetica Neue"/>
                <w:color w:val="000000"/>
                <w:sz w:val="15"/>
                <w:szCs w:val="15"/>
              </w:rPr>
              <w:t>ello</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en</w:t>
            </w:r>
            <w:proofErr w:type="spellEnd"/>
            <w:r w:rsidRPr="000E2AC8">
              <w:rPr>
                <w:rFonts w:ascii="Helvetica Neue" w:hAnsi="Helvetica Neue"/>
                <w:color w:val="000000"/>
                <w:sz w:val="15"/>
                <w:szCs w:val="15"/>
              </w:rPr>
              <w:t xml:space="preserve"> el </w:t>
            </w:r>
            <w:proofErr w:type="spellStart"/>
            <w:r w:rsidRPr="000E2AC8">
              <w:rPr>
                <w:rFonts w:ascii="Helvetica Neue" w:hAnsi="Helvetica Neue"/>
                <w:color w:val="000000"/>
                <w:sz w:val="15"/>
                <w:szCs w:val="15"/>
              </w:rPr>
              <w:t>marco</w:t>
            </w:r>
            <w:proofErr w:type="spellEnd"/>
            <w:r w:rsidRPr="000E2AC8">
              <w:rPr>
                <w:rFonts w:ascii="Helvetica Neue" w:hAnsi="Helvetica Neue"/>
                <w:color w:val="000000"/>
                <w:sz w:val="15"/>
                <w:szCs w:val="15"/>
              </w:rPr>
              <w:t xml:space="preserve"> de la </w:t>
            </w:r>
            <w:proofErr w:type="spellStart"/>
            <w:r w:rsidRPr="000E2AC8">
              <w:rPr>
                <w:rFonts w:ascii="Helvetica Neue" w:hAnsi="Helvetica Neue"/>
                <w:color w:val="000000"/>
                <w:sz w:val="15"/>
                <w:szCs w:val="15"/>
              </w:rPr>
              <w:t>década</w:t>
            </w:r>
            <w:proofErr w:type="spellEnd"/>
            <w:r w:rsidRPr="000E2AC8">
              <w:rPr>
                <w:rFonts w:ascii="Helvetica Neue" w:hAnsi="Helvetica Neue"/>
                <w:color w:val="000000"/>
                <w:sz w:val="15"/>
                <w:szCs w:val="15"/>
              </w:rPr>
              <w:t xml:space="preserve"> de las </w:t>
            </w:r>
            <w:proofErr w:type="spellStart"/>
            <w:r w:rsidRPr="000E2AC8">
              <w:rPr>
                <w:rFonts w:ascii="Helvetica Neue" w:hAnsi="Helvetica Neue"/>
                <w:color w:val="000000"/>
                <w:sz w:val="15"/>
                <w:szCs w:val="15"/>
              </w:rPr>
              <w:t>Ciencias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Oceánicas</w:t>
            </w:r>
            <w:proofErr w:type="spellEnd"/>
            <w:r w:rsidRPr="000E2AC8">
              <w:rPr>
                <w:rFonts w:ascii="Helvetica Neue" w:hAnsi="Helvetica Neue"/>
                <w:color w:val="000000"/>
                <w:sz w:val="15"/>
                <w:szCs w:val="15"/>
              </w:rPr>
              <w:t xml:space="preserve"> para el Desarrollo </w:t>
            </w:r>
            <w:proofErr w:type="spellStart"/>
            <w:r w:rsidRPr="000E2AC8">
              <w:rPr>
                <w:rFonts w:ascii="Helvetica Neue" w:hAnsi="Helvetica Neue"/>
                <w:color w:val="000000"/>
                <w:sz w:val="15"/>
                <w:szCs w:val="15"/>
              </w:rPr>
              <w:t>Sostenible</w:t>
            </w:r>
            <w:proofErr w:type="spellEnd"/>
            <w:r w:rsidRPr="000E2AC8">
              <w:rPr>
                <w:rFonts w:ascii="Helvetica Neue" w:hAnsi="Helvetica Neue"/>
                <w:color w:val="000000"/>
                <w:sz w:val="15"/>
                <w:szCs w:val="15"/>
              </w:rPr>
              <w:t xml:space="preserve"> y la </w:t>
            </w:r>
            <w:proofErr w:type="spellStart"/>
            <w:r w:rsidRPr="000E2AC8">
              <w:rPr>
                <w:rFonts w:ascii="Helvetica Neue" w:hAnsi="Helvetica Neue"/>
                <w:color w:val="000000"/>
                <w:sz w:val="15"/>
                <w:szCs w:val="15"/>
              </w:rPr>
              <w:t>Década</w:t>
            </w:r>
            <w:proofErr w:type="spellEnd"/>
            <w:r w:rsidRPr="000E2AC8">
              <w:rPr>
                <w:rFonts w:ascii="Helvetica Neue" w:hAnsi="Helvetica Neue"/>
                <w:color w:val="000000"/>
                <w:sz w:val="15"/>
                <w:szCs w:val="15"/>
              </w:rPr>
              <w:t xml:space="preserve"> de la </w:t>
            </w:r>
            <w:proofErr w:type="spellStart"/>
            <w:r w:rsidRPr="000E2AC8">
              <w:rPr>
                <w:rFonts w:ascii="Helvetica Neue" w:hAnsi="Helvetica Neue"/>
                <w:color w:val="000000"/>
                <w:sz w:val="15"/>
                <w:szCs w:val="15"/>
              </w:rPr>
              <w:t>Restauración</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ecosistemas</w:t>
            </w:r>
            <w:proofErr w:type="spellEnd"/>
            <w:r w:rsidRPr="000E2AC8">
              <w:rPr>
                <w:rFonts w:ascii="Helvetica Neue" w:hAnsi="Helvetica Neue"/>
                <w:color w:val="000000"/>
                <w:sz w:val="15"/>
                <w:szCs w:val="15"/>
              </w:rPr>
              <w:t xml:space="preserve"> (2020-2030), </w:t>
            </w:r>
            <w:proofErr w:type="spellStart"/>
            <w:r w:rsidRPr="000E2AC8">
              <w:rPr>
                <w:rFonts w:ascii="Helvetica Neue" w:hAnsi="Helvetica Neue"/>
                <w:color w:val="000000"/>
                <w:sz w:val="15"/>
                <w:szCs w:val="15"/>
              </w:rPr>
              <w:t>declaradas</w:t>
            </w:r>
            <w:proofErr w:type="spellEnd"/>
            <w:r w:rsidRPr="000E2AC8">
              <w:rPr>
                <w:rFonts w:ascii="Helvetica Neue" w:hAnsi="Helvetica Neue"/>
                <w:color w:val="000000"/>
                <w:sz w:val="15"/>
                <w:szCs w:val="15"/>
              </w:rPr>
              <w:t xml:space="preserve"> por UNESCO, se </w:t>
            </w:r>
            <w:proofErr w:type="spellStart"/>
            <w:r w:rsidRPr="000E2AC8">
              <w:rPr>
                <w:rFonts w:ascii="Helvetica Neue" w:hAnsi="Helvetica Neue"/>
                <w:color w:val="000000"/>
                <w:sz w:val="15"/>
                <w:szCs w:val="15"/>
              </w:rPr>
              <w:t>presenta</w:t>
            </w:r>
            <w:proofErr w:type="spellEnd"/>
            <w:r w:rsidRPr="000E2AC8">
              <w:rPr>
                <w:rFonts w:ascii="Helvetica Neue" w:hAnsi="Helvetica Neue"/>
                <w:color w:val="000000"/>
                <w:sz w:val="15"/>
                <w:szCs w:val="15"/>
              </w:rPr>
              <w:t xml:space="preserve"> el </w:t>
            </w:r>
            <w:proofErr w:type="spellStart"/>
            <w:r w:rsidRPr="000E2AC8">
              <w:rPr>
                <w:rFonts w:ascii="Helvetica Neue" w:hAnsi="Helvetica Neue"/>
                <w:color w:val="000000"/>
                <w:sz w:val="15"/>
                <w:szCs w:val="15"/>
              </w:rPr>
              <w:t>curso</w:t>
            </w:r>
            <w:proofErr w:type="spellEnd"/>
            <w:r w:rsidRPr="000E2AC8">
              <w:rPr>
                <w:rFonts w:ascii="Helvetica Neue" w:hAnsi="Helvetica Neue"/>
                <w:color w:val="000000"/>
                <w:sz w:val="15"/>
                <w:szCs w:val="15"/>
              </w:rPr>
              <w:t xml:space="preserve">; que </w:t>
            </w:r>
            <w:proofErr w:type="spellStart"/>
            <w:r w:rsidRPr="000E2AC8">
              <w:rPr>
                <w:rFonts w:ascii="Helvetica Neue" w:hAnsi="Helvetica Neue"/>
                <w:color w:val="000000"/>
                <w:sz w:val="15"/>
                <w:szCs w:val="15"/>
              </w:rPr>
              <w:t>busca</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presentar</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herramientas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conceptuales</w:t>
            </w:r>
            <w:proofErr w:type="spellEnd"/>
            <w:r w:rsidRPr="000E2AC8">
              <w:rPr>
                <w:rFonts w:ascii="Helvetica Neue" w:hAnsi="Helvetica Neue"/>
                <w:color w:val="000000"/>
                <w:sz w:val="15"/>
                <w:szCs w:val="15"/>
              </w:rPr>
              <w:t xml:space="preserve"> y </w:t>
            </w:r>
            <w:proofErr w:type="spellStart"/>
            <w:r w:rsidRPr="000E2AC8">
              <w:rPr>
                <w:rFonts w:ascii="Helvetica Neue" w:hAnsi="Helvetica Neue"/>
                <w:color w:val="000000"/>
                <w:sz w:val="15"/>
                <w:szCs w:val="15"/>
              </w:rPr>
              <w:t>prácticas</w:t>
            </w:r>
            <w:proofErr w:type="spellEnd"/>
            <w:r w:rsidRPr="000E2AC8">
              <w:rPr>
                <w:rFonts w:ascii="Helvetica Neue" w:hAnsi="Helvetica Neue"/>
                <w:color w:val="000000"/>
                <w:sz w:val="15"/>
                <w:szCs w:val="15"/>
              </w:rPr>
              <w:t xml:space="preserve"> que </w:t>
            </w:r>
            <w:proofErr w:type="spellStart"/>
            <w:r w:rsidRPr="000E2AC8">
              <w:rPr>
                <w:rFonts w:ascii="Helvetica Neue" w:hAnsi="Helvetica Neue"/>
                <w:color w:val="000000"/>
                <w:sz w:val="15"/>
                <w:szCs w:val="15"/>
              </w:rPr>
              <w:t>permitan</w:t>
            </w:r>
            <w:proofErr w:type="spellEnd"/>
            <w:r w:rsidRPr="000E2AC8">
              <w:rPr>
                <w:rFonts w:ascii="Helvetica Neue" w:hAnsi="Helvetica Neue"/>
                <w:color w:val="000000"/>
                <w:sz w:val="15"/>
                <w:szCs w:val="15"/>
              </w:rPr>
              <w:t xml:space="preserve"> a </w:t>
            </w:r>
            <w:proofErr w:type="spellStart"/>
            <w:r w:rsidRPr="000E2AC8">
              <w:rPr>
                <w:rFonts w:ascii="Helvetica Neue" w:hAnsi="Helvetica Neue"/>
                <w:color w:val="000000"/>
                <w:sz w:val="15"/>
                <w:szCs w:val="15"/>
              </w:rPr>
              <w:t>profesionales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investigadores</w:t>
            </w:r>
            <w:proofErr w:type="spellEnd"/>
            <w:r w:rsidRPr="000E2AC8">
              <w:rPr>
                <w:rFonts w:ascii="Helvetica Neue" w:hAnsi="Helvetica Neue"/>
                <w:color w:val="000000"/>
                <w:sz w:val="15"/>
                <w:szCs w:val="15"/>
              </w:rPr>
              <w:t xml:space="preserve"> y </w:t>
            </w:r>
            <w:proofErr w:type="spellStart"/>
            <w:r w:rsidRPr="000E2AC8">
              <w:rPr>
                <w:rFonts w:ascii="Helvetica Neue" w:hAnsi="Helvetica Neue"/>
                <w:color w:val="000000"/>
                <w:sz w:val="15"/>
                <w:szCs w:val="15"/>
              </w:rPr>
              <w:t>técnicos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abordar</w:t>
            </w:r>
            <w:proofErr w:type="spellEnd"/>
            <w:r w:rsidRPr="000E2AC8">
              <w:rPr>
                <w:rFonts w:ascii="Helvetica Neue" w:hAnsi="Helvetica Neue"/>
                <w:color w:val="000000"/>
                <w:sz w:val="15"/>
                <w:szCs w:val="15"/>
              </w:rPr>
              <w:t xml:space="preserve"> la </w:t>
            </w:r>
            <w:proofErr w:type="spellStart"/>
            <w:r w:rsidRPr="000E2AC8">
              <w:rPr>
                <w:rFonts w:ascii="Helvetica Neue" w:hAnsi="Helvetica Neue"/>
                <w:color w:val="000000"/>
                <w:sz w:val="15"/>
                <w:szCs w:val="15"/>
              </w:rPr>
              <w:t>degradación</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ecosistemas</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manglar</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desde</w:t>
            </w:r>
            <w:proofErr w:type="spellEnd"/>
            <w:r w:rsidRPr="000E2AC8">
              <w:rPr>
                <w:rFonts w:ascii="Helvetica Neue" w:hAnsi="Helvetica Neue"/>
                <w:color w:val="000000"/>
                <w:sz w:val="15"/>
                <w:szCs w:val="15"/>
              </w:rPr>
              <w:t xml:space="preserve"> el </w:t>
            </w:r>
            <w:proofErr w:type="spellStart"/>
            <w:r w:rsidRPr="000E2AC8">
              <w:rPr>
                <w:rFonts w:ascii="Helvetica Neue" w:hAnsi="Helvetica Neue"/>
                <w:color w:val="000000"/>
                <w:sz w:val="15"/>
                <w:szCs w:val="15"/>
              </w:rPr>
              <w:t>enfoque</w:t>
            </w:r>
            <w:proofErr w:type="spellEnd"/>
            <w:r w:rsidRPr="000E2AC8">
              <w:rPr>
                <w:rFonts w:ascii="Helvetica Neue" w:hAnsi="Helvetica Neue"/>
                <w:color w:val="000000"/>
                <w:sz w:val="15"/>
                <w:szCs w:val="15"/>
              </w:rPr>
              <w:t xml:space="preserve"> de la </w:t>
            </w:r>
            <w:proofErr w:type="spellStart"/>
            <w:r w:rsidRPr="000E2AC8">
              <w:rPr>
                <w:rFonts w:ascii="Helvetica Neue" w:hAnsi="Helvetica Neue"/>
                <w:color w:val="000000"/>
                <w:sz w:val="15"/>
                <w:szCs w:val="15"/>
              </w:rPr>
              <w:t>restauración</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ecológica</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considerando</w:t>
            </w:r>
            <w:proofErr w:type="spellEnd"/>
            <w:r w:rsidRPr="000E2AC8">
              <w:rPr>
                <w:rFonts w:ascii="Helvetica Neue" w:hAnsi="Helvetica Neue"/>
                <w:color w:val="000000"/>
                <w:sz w:val="15"/>
                <w:szCs w:val="15"/>
              </w:rPr>
              <w:t xml:space="preserve"> los </w:t>
            </w:r>
            <w:proofErr w:type="spellStart"/>
            <w:r w:rsidRPr="000E2AC8">
              <w:rPr>
                <w:rFonts w:ascii="Helvetica Neue" w:hAnsi="Helvetica Neue"/>
                <w:color w:val="000000"/>
                <w:sz w:val="15"/>
                <w:szCs w:val="15"/>
              </w:rPr>
              <w:t>aspectos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biofísicos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socioeconómicos</w:t>
            </w:r>
            <w:proofErr w:type="spellEnd"/>
            <w:r w:rsidRPr="000E2AC8">
              <w:rPr>
                <w:rFonts w:ascii="Helvetica Neue" w:hAnsi="Helvetica Neue"/>
                <w:color w:val="000000"/>
                <w:sz w:val="15"/>
                <w:szCs w:val="15"/>
              </w:rPr>
              <w:t xml:space="preserve"> y de </w:t>
            </w:r>
            <w:proofErr w:type="spellStart"/>
            <w:r w:rsidRPr="000E2AC8">
              <w:rPr>
                <w:rFonts w:ascii="Helvetica Neue" w:hAnsi="Helvetica Neue"/>
                <w:color w:val="000000"/>
                <w:sz w:val="15"/>
                <w:szCs w:val="15"/>
              </w:rPr>
              <w:t>gobernanza</w:t>
            </w:r>
            <w:proofErr w:type="spellEnd"/>
            <w:r w:rsidRPr="000E2AC8">
              <w:rPr>
                <w:rFonts w:ascii="Helvetica Neue" w:hAnsi="Helvetica Neue"/>
                <w:color w:val="000000"/>
                <w:sz w:val="15"/>
                <w:szCs w:val="15"/>
              </w:rPr>
              <w:t xml:space="preserve">, que </w:t>
            </w:r>
            <w:proofErr w:type="spellStart"/>
            <w:r w:rsidRPr="000E2AC8">
              <w:rPr>
                <w:rFonts w:ascii="Helvetica Neue" w:hAnsi="Helvetica Neue"/>
                <w:color w:val="000000"/>
                <w:sz w:val="15"/>
                <w:szCs w:val="15"/>
              </w:rPr>
              <w:t>faciliten</w:t>
            </w:r>
            <w:proofErr w:type="spellEnd"/>
            <w:r w:rsidRPr="000E2AC8">
              <w:rPr>
                <w:rFonts w:ascii="Helvetica Neue" w:hAnsi="Helvetica Neue"/>
                <w:color w:val="000000"/>
                <w:sz w:val="15"/>
                <w:szCs w:val="15"/>
              </w:rPr>
              <w:t xml:space="preserve"> la </w:t>
            </w:r>
            <w:proofErr w:type="spellStart"/>
            <w:r w:rsidRPr="000E2AC8">
              <w:rPr>
                <w:rFonts w:ascii="Helvetica Neue" w:hAnsi="Helvetica Neue"/>
                <w:color w:val="000000"/>
                <w:sz w:val="15"/>
                <w:szCs w:val="15"/>
              </w:rPr>
              <w:t>generación</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experiencias</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restauración</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exitosas</w:t>
            </w:r>
            <w:proofErr w:type="spellEnd"/>
            <w:r w:rsidRPr="000E2AC8">
              <w:rPr>
                <w:rFonts w:ascii="Helvetica Neue" w:hAnsi="Helvetica Neue"/>
                <w:color w:val="000000"/>
                <w:sz w:val="15"/>
                <w:szCs w:val="15"/>
              </w:rPr>
              <w:t xml:space="preserve"> y </w:t>
            </w:r>
            <w:proofErr w:type="spellStart"/>
            <w:r w:rsidRPr="000E2AC8">
              <w:rPr>
                <w:rFonts w:ascii="Helvetica Neue" w:hAnsi="Helvetica Neue"/>
                <w:color w:val="000000"/>
                <w:sz w:val="15"/>
                <w:szCs w:val="15"/>
              </w:rPr>
              <w:t>sostenibles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en</w:t>
            </w:r>
            <w:proofErr w:type="spellEnd"/>
            <w:r w:rsidRPr="000E2AC8">
              <w:rPr>
                <w:rFonts w:ascii="Helvetica Neue" w:hAnsi="Helvetica Neue"/>
                <w:color w:val="000000"/>
                <w:sz w:val="15"/>
                <w:szCs w:val="15"/>
              </w:rPr>
              <w:t xml:space="preserve"> el </w:t>
            </w:r>
            <w:proofErr w:type="spellStart"/>
            <w:r w:rsidRPr="000E2AC8">
              <w:rPr>
                <w:rFonts w:ascii="Helvetica Neue" w:hAnsi="Helvetica Neue"/>
                <w:color w:val="000000"/>
                <w:sz w:val="15"/>
                <w:szCs w:val="15"/>
              </w:rPr>
              <w:t>tiempo</w:t>
            </w:r>
            <w:proofErr w:type="spellEnd"/>
            <w:r w:rsidRPr="000E2AC8">
              <w:rPr>
                <w:rFonts w:ascii="Helvetica Neue" w:hAnsi="Helvetica Neue"/>
                <w:color w:val="000000"/>
                <w:sz w:val="15"/>
                <w:szCs w:val="15"/>
              </w:rPr>
              <w:t>.</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918C335"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MPR</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6057357"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IOCARIBE</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A269516"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Medium</w:t>
            </w:r>
          </w:p>
        </w:tc>
      </w:tr>
      <w:tr w:rsidR="00AB7948" w:rsidRPr="000E2AC8" w14:paraId="27CF52D9"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5AB0A78B"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lastRenderedPageBreak/>
              <w:t> </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618560A" w14:textId="77777777" w:rsidR="00AB7948" w:rsidRPr="000E2AC8" w:rsidRDefault="00AB7948" w:rsidP="00BE0031">
            <w:pPr>
              <w:rPr>
                <w:rFonts w:ascii="Times New Roman" w:hAnsi="Times New Roman"/>
              </w:rPr>
            </w:pPr>
            <w:proofErr w:type="spellStart"/>
            <w:r w:rsidRPr="000E2AC8">
              <w:rPr>
                <w:rFonts w:ascii="Helvetica Neue" w:hAnsi="Helvetica Neue"/>
                <w:color w:val="000000"/>
                <w:sz w:val="15"/>
                <w:szCs w:val="15"/>
              </w:rPr>
              <w:t>Curso</w:t>
            </w:r>
            <w:proofErr w:type="spellEnd"/>
            <w:r w:rsidRPr="000E2AC8">
              <w:rPr>
                <w:rFonts w:ascii="Helvetica Neue" w:hAnsi="Helvetica Neue"/>
                <w:color w:val="000000"/>
                <w:sz w:val="15"/>
                <w:szCs w:val="15"/>
              </w:rPr>
              <w:t xml:space="preserve"> - Taller REDCAM 2022</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EA98F9B"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9F6FC35"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2022/10</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336615B" w14:textId="77777777" w:rsidR="00AB7948" w:rsidRPr="000E2AC8" w:rsidRDefault="00AB7948" w:rsidP="00BE0031">
            <w:pPr>
              <w:rPr>
                <w:rFonts w:ascii="Times New Roman" w:hAnsi="Times New Roman"/>
              </w:rPr>
            </w:pPr>
            <w:proofErr w:type="spellStart"/>
            <w:r w:rsidRPr="000E2AC8">
              <w:rPr>
                <w:rFonts w:ascii="Helvetica Neue" w:hAnsi="Helvetica Neue"/>
                <w:color w:val="000000"/>
                <w:sz w:val="15"/>
                <w:szCs w:val="15"/>
              </w:rPr>
              <w:t>Curso</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enfocado</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en</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temáticas</w:t>
            </w:r>
            <w:proofErr w:type="spellEnd"/>
            <w:r w:rsidRPr="000E2AC8">
              <w:rPr>
                <w:rFonts w:ascii="Helvetica Neue" w:hAnsi="Helvetica Neue"/>
                <w:color w:val="000000"/>
                <w:sz w:val="15"/>
                <w:szCs w:val="15"/>
              </w:rPr>
              <w:t xml:space="preserve"> para la </w:t>
            </w:r>
            <w:proofErr w:type="spellStart"/>
            <w:r w:rsidRPr="000E2AC8">
              <w:rPr>
                <w:rFonts w:ascii="Helvetica Neue" w:hAnsi="Helvetica Neue"/>
                <w:color w:val="000000"/>
                <w:sz w:val="15"/>
                <w:szCs w:val="15"/>
              </w:rPr>
              <w:t>gestión</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sobre</w:t>
            </w:r>
            <w:proofErr w:type="spellEnd"/>
            <w:r w:rsidRPr="000E2AC8">
              <w:rPr>
                <w:rFonts w:ascii="Helvetica Neue" w:hAnsi="Helvetica Neue"/>
                <w:color w:val="000000"/>
                <w:sz w:val="15"/>
                <w:szCs w:val="15"/>
              </w:rPr>
              <w:t xml:space="preserve"> los </w:t>
            </w:r>
            <w:proofErr w:type="spellStart"/>
            <w:r w:rsidRPr="000E2AC8">
              <w:rPr>
                <w:rFonts w:ascii="Helvetica Neue" w:hAnsi="Helvetica Neue"/>
                <w:color w:val="000000"/>
                <w:sz w:val="15"/>
                <w:szCs w:val="15"/>
              </w:rPr>
              <w:t>recursos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hídricos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marinos</w:t>
            </w:r>
            <w:proofErr w:type="spellEnd"/>
            <w:r w:rsidRPr="000E2AC8">
              <w:rPr>
                <w:rFonts w:ascii="Helvetica Neue" w:hAnsi="Helvetica Neue"/>
                <w:color w:val="000000"/>
                <w:sz w:val="15"/>
                <w:szCs w:val="15"/>
              </w:rPr>
              <w:t xml:space="preserve"> y </w:t>
            </w:r>
            <w:proofErr w:type="spellStart"/>
            <w:r w:rsidRPr="000E2AC8">
              <w:rPr>
                <w:rFonts w:ascii="Helvetica Neue" w:hAnsi="Helvetica Neue"/>
                <w:color w:val="000000"/>
                <w:sz w:val="15"/>
                <w:szCs w:val="15"/>
              </w:rPr>
              <w:t>costeros</w:t>
            </w:r>
            <w:proofErr w:type="spellEnd"/>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841D3AC"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IODE/OBIS</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06251BD"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IOCARIBE</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6E69ADA"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High</w:t>
            </w:r>
          </w:p>
        </w:tc>
      </w:tr>
      <w:tr w:rsidR="00AB7948" w:rsidRPr="000E2AC8" w14:paraId="032AB14A"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57AA0468"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 </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077DEC0"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xml:space="preserve">Marine </w:t>
            </w:r>
            <w:proofErr w:type="spellStart"/>
            <w:r w:rsidRPr="000E2AC8">
              <w:rPr>
                <w:rFonts w:ascii="Helvetica Neue" w:hAnsi="Helvetica Neue"/>
                <w:color w:val="000000"/>
                <w:sz w:val="15"/>
                <w:szCs w:val="15"/>
              </w:rPr>
              <w:t>Proteted</w:t>
            </w:r>
            <w:proofErr w:type="spellEnd"/>
            <w:r w:rsidRPr="000E2AC8">
              <w:rPr>
                <w:rFonts w:ascii="Helvetica Neue" w:hAnsi="Helvetica Neue"/>
                <w:color w:val="000000"/>
                <w:sz w:val="15"/>
                <w:szCs w:val="15"/>
              </w:rPr>
              <w:t xml:space="preserve"> Areas</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1A944D8"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F2F</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5C2C4D2"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2022/11</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C058887"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xml:space="preserve">El </w:t>
            </w:r>
            <w:proofErr w:type="spellStart"/>
            <w:r w:rsidRPr="000E2AC8">
              <w:rPr>
                <w:rFonts w:ascii="Helvetica Neue" w:hAnsi="Helvetica Neue"/>
                <w:color w:val="000000"/>
                <w:sz w:val="15"/>
                <w:szCs w:val="15"/>
              </w:rPr>
              <w:t>curso</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brinda</w:t>
            </w:r>
            <w:proofErr w:type="spellEnd"/>
            <w:r w:rsidRPr="000E2AC8">
              <w:rPr>
                <w:rFonts w:ascii="Helvetica Neue" w:hAnsi="Helvetica Neue"/>
                <w:color w:val="000000"/>
                <w:sz w:val="15"/>
                <w:szCs w:val="15"/>
              </w:rPr>
              <w:t xml:space="preserve"> un </w:t>
            </w:r>
            <w:proofErr w:type="spellStart"/>
            <w:r w:rsidRPr="000E2AC8">
              <w:rPr>
                <w:rFonts w:ascii="Helvetica Neue" w:hAnsi="Helvetica Neue"/>
                <w:color w:val="000000"/>
                <w:sz w:val="15"/>
                <w:szCs w:val="15"/>
              </w:rPr>
              <w:t>contexto</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sobre</w:t>
            </w:r>
            <w:proofErr w:type="spellEnd"/>
            <w:r w:rsidRPr="000E2AC8">
              <w:rPr>
                <w:rFonts w:ascii="Helvetica Neue" w:hAnsi="Helvetica Neue"/>
                <w:color w:val="000000"/>
                <w:sz w:val="15"/>
                <w:szCs w:val="15"/>
              </w:rPr>
              <w:t xml:space="preserve"> las </w:t>
            </w:r>
            <w:proofErr w:type="spellStart"/>
            <w:r w:rsidRPr="000E2AC8">
              <w:rPr>
                <w:rFonts w:ascii="Helvetica Neue" w:hAnsi="Helvetica Neue"/>
                <w:color w:val="000000"/>
                <w:sz w:val="15"/>
                <w:szCs w:val="15"/>
              </w:rPr>
              <w:t>Áreas</w:t>
            </w:r>
            <w:proofErr w:type="spellEnd"/>
            <w:r w:rsidRPr="000E2AC8">
              <w:rPr>
                <w:rFonts w:ascii="Helvetica Neue" w:hAnsi="Helvetica Neue"/>
                <w:color w:val="000000"/>
                <w:sz w:val="15"/>
                <w:szCs w:val="15"/>
              </w:rPr>
              <w:t xml:space="preserve"> Marinas </w:t>
            </w:r>
            <w:proofErr w:type="spellStart"/>
            <w:r w:rsidRPr="000E2AC8">
              <w:rPr>
                <w:rFonts w:ascii="Helvetica Neue" w:hAnsi="Helvetica Neue"/>
                <w:color w:val="000000"/>
                <w:sz w:val="15"/>
                <w:szCs w:val="15"/>
              </w:rPr>
              <w:t>Protegidas</w:t>
            </w:r>
            <w:proofErr w:type="spellEnd"/>
            <w:r w:rsidRPr="000E2AC8">
              <w:rPr>
                <w:rFonts w:ascii="Helvetica Neue" w:hAnsi="Helvetica Neue"/>
                <w:color w:val="000000"/>
                <w:sz w:val="15"/>
                <w:szCs w:val="15"/>
              </w:rPr>
              <w:t xml:space="preserve"> - AMP a </w:t>
            </w:r>
            <w:proofErr w:type="spellStart"/>
            <w:r w:rsidRPr="000E2AC8">
              <w:rPr>
                <w:rFonts w:ascii="Helvetica Neue" w:hAnsi="Helvetica Neue"/>
                <w:color w:val="000000"/>
                <w:sz w:val="15"/>
                <w:szCs w:val="15"/>
              </w:rPr>
              <w:t>nivel</w:t>
            </w:r>
            <w:proofErr w:type="spellEnd"/>
            <w:r w:rsidRPr="000E2AC8">
              <w:rPr>
                <w:rFonts w:ascii="Helvetica Neue" w:hAnsi="Helvetica Neue"/>
                <w:color w:val="000000"/>
                <w:sz w:val="15"/>
                <w:szCs w:val="15"/>
              </w:rPr>
              <w:t xml:space="preserve"> </w:t>
            </w:r>
            <w:proofErr w:type="spellStart"/>
            <w:proofErr w:type="gramStart"/>
            <w:r w:rsidRPr="000E2AC8">
              <w:rPr>
                <w:rFonts w:ascii="Helvetica Neue" w:hAnsi="Helvetica Neue"/>
                <w:color w:val="000000"/>
                <w:sz w:val="15"/>
                <w:szCs w:val="15"/>
              </w:rPr>
              <w:t>global,y</w:t>
            </w:r>
            <w:proofErr w:type="spellEnd"/>
            <w:proofErr w:type="gramEnd"/>
            <w:r w:rsidRPr="000E2AC8">
              <w:rPr>
                <w:rFonts w:ascii="Helvetica Neue" w:hAnsi="Helvetica Neue"/>
                <w:color w:val="000000"/>
                <w:sz w:val="15"/>
                <w:szCs w:val="15"/>
              </w:rPr>
              <w:t xml:space="preserve"> para </w:t>
            </w:r>
            <w:proofErr w:type="spellStart"/>
            <w:r w:rsidRPr="000E2AC8">
              <w:rPr>
                <w:rFonts w:ascii="Helvetica Neue" w:hAnsi="Helvetica Neue"/>
                <w:color w:val="000000"/>
                <w:sz w:val="15"/>
                <w:szCs w:val="15"/>
              </w:rPr>
              <w:t>Latinoamérica</w:t>
            </w:r>
            <w:proofErr w:type="spellEnd"/>
            <w:r w:rsidRPr="000E2AC8">
              <w:rPr>
                <w:rFonts w:ascii="Helvetica Neue" w:hAnsi="Helvetica Neue"/>
                <w:color w:val="000000"/>
                <w:sz w:val="15"/>
                <w:szCs w:val="15"/>
              </w:rPr>
              <w:t xml:space="preserve"> y </w:t>
            </w:r>
            <w:proofErr w:type="spellStart"/>
            <w:r w:rsidRPr="000E2AC8">
              <w:rPr>
                <w:rFonts w:ascii="Helvetica Neue" w:hAnsi="Helvetica Neue"/>
                <w:color w:val="000000"/>
                <w:sz w:val="15"/>
                <w:szCs w:val="15"/>
              </w:rPr>
              <w:t>frente</w:t>
            </w:r>
            <w:proofErr w:type="spellEnd"/>
            <w:r w:rsidRPr="000E2AC8">
              <w:rPr>
                <w:rFonts w:ascii="Helvetica Neue" w:hAnsi="Helvetica Neue"/>
                <w:color w:val="000000"/>
                <w:sz w:val="15"/>
                <w:szCs w:val="15"/>
              </w:rPr>
              <w:t xml:space="preserve"> a </w:t>
            </w:r>
            <w:proofErr w:type="spellStart"/>
            <w:r w:rsidRPr="000E2AC8">
              <w:rPr>
                <w:rFonts w:ascii="Helvetica Neue" w:hAnsi="Helvetica Neue"/>
                <w:color w:val="000000"/>
                <w:sz w:val="15"/>
                <w:szCs w:val="15"/>
              </w:rPr>
              <w:t>amenazas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como</w:t>
            </w:r>
            <w:proofErr w:type="spellEnd"/>
            <w:r w:rsidRPr="000E2AC8">
              <w:rPr>
                <w:rFonts w:ascii="Helvetica Neue" w:hAnsi="Helvetica Neue"/>
                <w:color w:val="000000"/>
                <w:sz w:val="15"/>
                <w:szCs w:val="15"/>
              </w:rPr>
              <w:t xml:space="preserve"> el </w:t>
            </w:r>
            <w:proofErr w:type="spellStart"/>
            <w:r w:rsidRPr="000E2AC8">
              <w:rPr>
                <w:rFonts w:ascii="Helvetica Neue" w:hAnsi="Helvetica Neue"/>
                <w:color w:val="000000"/>
                <w:sz w:val="15"/>
                <w:szCs w:val="15"/>
              </w:rPr>
              <w:t>cambio</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climático</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en</w:t>
            </w:r>
            <w:proofErr w:type="spellEnd"/>
            <w:r w:rsidRPr="000E2AC8">
              <w:rPr>
                <w:rFonts w:ascii="Helvetica Neue" w:hAnsi="Helvetica Neue"/>
                <w:color w:val="000000"/>
                <w:sz w:val="15"/>
                <w:szCs w:val="15"/>
              </w:rPr>
              <w:t xml:space="preserve"> el </w:t>
            </w:r>
            <w:proofErr w:type="spellStart"/>
            <w:r w:rsidRPr="000E2AC8">
              <w:rPr>
                <w:rFonts w:ascii="Helvetica Neue" w:hAnsi="Helvetica Neue"/>
                <w:color w:val="000000"/>
                <w:sz w:val="15"/>
                <w:szCs w:val="15"/>
              </w:rPr>
              <w:t>marco</w:t>
            </w:r>
            <w:proofErr w:type="spellEnd"/>
            <w:r w:rsidRPr="000E2AC8">
              <w:rPr>
                <w:rFonts w:ascii="Helvetica Neue" w:hAnsi="Helvetica Neue"/>
                <w:color w:val="000000"/>
                <w:sz w:val="15"/>
                <w:szCs w:val="15"/>
              </w:rPr>
              <w:t xml:space="preserve"> del CDB, los </w:t>
            </w:r>
            <w:proofErr w:type="spellStart"/>
            <w:r w:rsidRPr="000E2AC8">
              <w:rPr>
                <w:rFonts w:ascii="Helvetica Neue" w:hAnsi="Helvetica Neue"/>
                <w:color w:val="000000"/>
                <w:sz w:val="15"/>
                <w:szCs w:val="15"/>
              </w:rPr>
              <w:t>objetivos</w:t>
            </w:r>
            <w:proofErr w:type="spellEnd"/>
            <w:r w:rsidRPr="000E2AC8">
              <w:rPr>
                <w:rFonts w:ascii="Helvetica Neue" w:hAnsi="Helvetica Neue"/>
                <w:color w:val="000000"/>
                <w:sz w:val="15"/>
                <w:szCs w:val="15"/>
              </w:rPr>
              <w:t xml:space="preserve"> de Desarrollo </w:t>
            </w:r>
            <w:proofErr w:type="spellStart"/>
            <w:r w:rsidRPr="000E2AC8">
              <w:rPr>
                <w:rFonts w:ascii="Helvetica Neue" w:hAnsi="Helvetica Neue"/>
                <w:color w:val="000000"/>
                <w:sz w:val="15"/>
                <w:szCs w:val="15"/>
              </w:rPr>
              <w:t>Sostenible</w:t>
            </w:r>
            <w:proofErr w:type="spellEnd"/>
            <w:r w:rsidRPr="000E2AC8">
              <w:rPr>
                <w:rFonts w:ascii="Helvetica Neue" w:hAnsi="Helvetica Neue"/>
                <w:color w:val="000000"/>
                <w:sz w:val="15"/>
                <w:szCs w:val="15"/>
              </w:rPr>
              <w:t xml:space="preserve"> 13 y 14 y el </w:t>
            </w:r>
            <w:proofErr w:type="spellStart"/>
            <w:r w:rsidRPr="000E2AC8">
              <w:rPr>
                <w:rFonts w:ascii="Helvetica Neue" w:hAnsi="Helvetica Neue"/>
                <w:color w:val="000000"/>
                <w:sz w:val="15"/>
                <w:szCs w:val="15"/>
              </w:rPr>
              <w:t>Decenio</w:t>
            </w:r>
            <w:proofErr w:type="spellEnd"/>
            <w:r w:rsidRPr="000E2AC8">
              <w:rPr>
                <w:rFonts w:ascii="Helvetica Neue" w:hAnsi="Helvetica Neue"/>
                <w:color w:val="000000"/>
                <w:sz w:val="15"/>
                <w:szCs w:val="15"/>
              </w:rPr>
              <w:t xml:space="preserve"> de las </w:t>
            </w:r>
            <w:proofErr w:type="spellStart"/>
            <w:r w:rsidRPr="000E2AC8">
              <w:rPr>
                <w:rFonts w:ascii="Helvetica Neue" w:hAnsi="Helvetica Neue"/>
                <w:color w:val="000000"/>
                <w:sz w:val="15"/>
                <w:szCs w:val="15"/>
              </w:rPr>
              <w:t>ciencias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oceánicas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Abarca</w:t>
            </w:r>
            <w:proofErr w:type="spellEnd"/>
            <w:r w:rsidRPr="000E2AC8">
              <w:rPr>
                <w:rFonts w:ascii="Helvetica Neue" w:hAnsi="Helvetica Neue"/>
                <w:color w:val="000000"/>
                <w:sz w:val="15"/>
                <w:szCs w:val="15"/>
              </w:rPr>
              <w:t xml:space="preserve"> los </w:t>
            </w:r>
            <w:proofErr w:type="spellStart"/>
            <w:r w:rsidRPr="000E2AC8">
              <w:rPr>
                <w:rFonts w:ascii="Helvetica Neue" w:hAnsi="Helvetica Neue"/>
                <w:color w:val="000000"/>
                <w:sz w:val="15"/>
                <w:szCs w:val="15"/>
              </w:rPr>
              <w:t>temas</w:t>
            </w:r>
            <w:proofErr w:type="spellEnd"/>
            <w:r w:rsidRPr="000E2AC8">
              <w:rPr>
                <w:rFonts w:ascii="Helvetica Neue" w:hAnsi="Helvetica Neue"/>
                <w:color w:val="000000"/>
                <w:sz w:val="15"/>
                <w:szCs w:val="15"/>
              </w:rPr>
              <w:t xml:space="preserve"> de bases </w:t>
            </w:r>
            <w:proofErr w:type="spellStart"/>
            <w:r w:rsidRPr="000E2AC8">
              <w:rPr>
                <w:rFonts w:ascii="Helvetica Neue" w:hAnsi="Helvetica Neue"/>
                <w:color w:val="000000"/>
                <w:sz w:val="15"/>
                <w:szCs w:val="15"/>
              </w:rPr>
              <w:t>conceptuales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sobre</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áreas</w:t>
            </w:r>
            <w:proofErr w:type="spellEnd"/>
            <w:r w:rsidRPr="000E2AC8">
              <w:rPr>
                <w:rFonts w:ascii="Helvetica Neue" w:hAnsi="Helvetica Neue"/>
                <w:color w:val="000000"/>
                <w:sz w:val="15"/>
                <w:szCs w:val="15"/>
              </w:rPr>
              <w:t xml:space="preserve"> marinas </w:t>
            </w:r>
            <w:proofErr w:type="spellStart"/>
            <w:r w:rsidRPr="000E2AC8">
              <w:rPr>
                <w:rFonts w:ascii="Helvetica Neue" w:hAnsi="Helvetica Neue"/>
                <w:color w:val="000000"/>
                <w:sz w:val="15"/>
                <w:szCs w:val="15"/>
              </w:rPr>
              <w:t>protegidas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monitoreo</w:t>
            </w:r>
            <w:proofErr w:type="spellEnd"/>
            <w:r w:rsidRPr="000E2AC8">
              <w:rPr>
                <w:rFonts w:ascii="Helvetica Neue" w:hAnsi="Helvetica Neue"/>
                <w:color w:val="000000"/>
                <w:sz w:val="15"/>
                <w:szCs w:val="15"/>
              </w:rPr>
              <w:t xml:space="preserve"> y </w:t>
            </w:r>
            <w:proofErr w:type="spellStart"/>
            <w:r w:rsidRPr="000E2AC8">
              <w:rPr>
                <w:rFonts w:ascii="Helvetica Neue" w:hAnsi="Helvetica Neue"/>
                <w:color w:val="000000"/>
                <w:sz w:val="15"/>
                <w:szCs w:val="15"/>
              </w:rPr>
              <w:t>herramientas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planeación</w:t>
            </w:r>
            <w:proofErr w:type="spellEnd"/>
            <w:r w:rsidRPr="000E2AC8">
              <w:rPr>
                <w:rFonts w:ascii="Helvetica Neue" w:hAnsi="Helvetica Neue"/>
                <w:color w:val="000000"/>
                <w:sz w:val="15"/>
                <w:szCs w:val="15"/>
              </w:rPr>
              <w:t xml:space="preserve">, </w:t>
            </w:r>
            <w:proofErr w:type="spellStart"/>
            <w:proofErr w:type="gramStart"/>
            <w:r w:rsidRPr="000E2AC8">
              <w:rPr>
                <w:rFonts w:ascii="Helvetica Neue" w:hAnsi="Helvetica Neue"/>
                <w:color w:val="000000"/>
                <w:sz w:val="15"/>
                <w:szCs w:val="15"/>
              </w:rPr>
              <w:t>manejo</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gobernanza</w:t>
            </w:r>
            <w:proofErr w:type="spellEnd"/>
            <w:proofErr w:type="gramEnd"/>
            <w:r w:rsidRPr="000E2AC8">
              <w:rPr>
                <w:rFonts w:ascii="Helvetica Neue" w:hAnsi="Helvetica Neue"/>
                <w:color w:val="000000"/>
                <w:sz w:val="15"/>
                <w:szCs w:val="15"/>
              </w:rPr>
              <w:t xml:space="preserve"> y </w:t>
            </w:r>
            <w:proofErr w:type="spellStart"/>
            <w:r w:rsidRPr="000E2AC8">
              <w:rPr>
                <w:rFonts w:ascii="Helvetica Neue" w:hAnsi="Helvetica Neue"/>
                <w:color w:val="000000"/>
                <w:sz w:val="15"/>
                <w:szCs w:val="15"/>
              </w:rPr>
              <w:t>tematicas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trasversales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como</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cambio</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climático</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pesquerías</w:t>
            </w:r>
            <w:proofErr w:type="spellEnd"/>
            <w:r w:rsidRPr="000E2AC8">
              <w:rPr>
                <w:rFonts w:ascii="Helvetica Neue" w:hAnsi="Helvetica Neue"/>
                <w:color w:val="000000"/>
                <w:sz w:val="15"/>
                <w:szCs w:val="15"/>
              </w:rPr>
              <w:t xml:space="preserve"> y </w:t>
            </w:r>
            <w:proofErr w:type="spellStart"/>
            <w:r w:rsidRPr="000E2AC8">
              <w:rPr>
                <w:rFonts w:ascii="Helvetica Neue" w:hAnsi="Helvetica Neue"/>
                <w:color w:val="000000"/>
                <w:sz w:val="15"/>
                <w:szCs w:val="15"/>
              </w:rPr>
              <w:t>otras</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actividades</w:t>
            </w:r>
            <w:proofErr w:type="spellEnd"/>
            <w:r w:rsidRPr="000E2AC8">
              <w:rPr>
                <w:rFonts w:ascii="Helvetica Neue" w:hAnsi="Helvetica Neue"/>
                <w:color w:val="000000"/>
                <w:sz w:val="15"/>
                <w:szCs w:val="15"/>
              </w:rPr>
              <w:t xml:space="preserve">  al interior de las AMP </w:t>
            </w:r>
            <w:proofErr w:type="spellStart"/>
            <w:r w:rsidRPr="000E2AC8">
              <w:rPr>
                <w:rFonts w:ascii="Helvetica Neue" w:hAnsi="Helvetica Neue"/>
                <w:color w:val="000000"/>
                <w:sz w:val="15"/>
                <w:szCs w:val="15"/>
              </w:rPr>
              <w:t>y en</w:t>
            </w:r>
            <w:proofErr w:type="spellEnd"/>
            <w:r w:rsidRPr="000E2AC8">
              <w:rPr>
                <w:rFonts w:ascii="Helvetica Neue" w:hAnsi="Helvetica Neue"/>
                <w:color w:val="000000"/>
                <w:sz w:val="15"/>
                <w:szCs w:val="15"/>
              </w:rPr>
              <w:t xml:space="preserve"> lo </w:t>
            </w:r>
            <w:proofErr w:type="spellStart"/>
            <w:r w:rsidRPr="000E2AC8">
              <w:rPr>
                <w:rFonts w:ascii="Helvetica Neue" w:hAnsi="Helvetica Neue"/>
                <w:color w:val="000000"/>
                <w:sz w:val="15"/>
                <w:szCs w:val="15"/>
              </w:rPr>
              <w:t>nacional</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Busca</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también</w:t>
            </w:r>
            <w:proofErr w:type="spellEnd"/>
            <w:r w:rsidRPr="000E2AC8">
              <w:rPr>
                <w:rFonts w:ascii="Helvetica Neue" w:hAnsi="Helvetica Neue"/>
                <w:color w:val="000000"/>
                <w:sz w:val="15"/>
                <w:szCs w:val="15"/>
              </w:rPr>
              <w:t xml:space="preserve"> una </w:t>
            </w:r>
            <w:proofErr w:type="spellStart"/>
            <w:r w:rsidRPr="000E2AC8">
              <w:rPr>
                <w:rFonts w:ascii="Helvetica Neue" w:hAnsi="Helvetica Neue"/>
                <w:color w:val="000000"/>
                <w:sz w:val="15"/>
                <w:szCs w:val="15"/>
              </w:rPr>
              <w:t>retroalimentación</w:t>
            </w:r>
            <w:proofErr w:type="spellEnd"/>
            <w:r w:rsidRPr="000E2AC8">
              <w:rPr>
                <w:rFonts w:ascii="Helvetica Neue" w:hAnsi="Helvetica Neue"/>
                <w:color w:val="000000"/>
                <w:sz w:val="15"/>
                <w:szCs w:val="15"/>
              </w:rPr>
              <w:t xml:space="preserve"> por </w:t>
            </w:r>
            <w:proofErr w:type="spellStart"/>
            <w:r w:rsidRPr="000E2AC8">
              <w:rPr>
                <w:rFonts w:ascii="Helvetica Neue" w:hAnsi="Helvetica Neue"/>
                <w:color w:val="000000"/>
                <w:sz w:val="15"/>
                <w:szCs w:val="15"/>
              </w:rPr>
              <w:t>parte</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todos</w:t>
            </w:r>
            <w:proofErr w:type="spellEnd"/>
            <w:r w:rsidRPr="000E2AC8">
              <w:rPr>
                <w:rFonts w:ascii="Helvetica Neue" w:hAnsi="Helvetica Neue"/>
                <w:color w:val="000000"/>
                <w:sz w:val="15"/>
                <w:szCs w:val="15"/>
              </w:rPr>
              <w:t xml:space="preserve"> los </w:t>
            </w:r>
            <w:proofErr w:type="spellStart"/>
            <w:r w:rsidRPr="000E2AC8">
              <w:rPr>
                <w:rFonts w:ascii="Helvetica Neue" w:hAnsi="Helvetica Neue"/>
                <w:color w:val="000000"/>
                <w:sz w:val="15"/>
                <w:szCs w:val="15"/>
              </w:rPr>
              <w:t>estudiantes</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acuerdo</w:t>
            </w:r>
            <w:proofErr w:type="spellEnd"/>
            <w:r w:rsidRPr="000E2AC8">
              <w:rPr>
                <w:rFonts w:ascii="Helvetica Neue" w:hAnsi="Helvetica Neue"/>
                <w:color w:val="000000"/>
                <w:sz w:val="15"/>
                <w:szCs w:val="15"/>
              </w:rPr>
              <w:t xml:space="preserve"> a sus </w:t>
            </w:r>
            <w:proofErr w:type="spellStart"/>
            <w:r w:rsidRPr="000E2AC8">
              <w:rPr>
                <w:rFonts w:ascii="Helvetica Neue" w:hAnsi="Helvetica Neue"/>
                <w:color w:val="000000"/>
                <w:sz w:val="15"/>
                <w:szCs w:val="15"/>
              </w:rPr>
              <w:t>experiencias</w:t>
            </w:r>
            <w:proofErr w:type="spellEnd"/>
            <w:r w:rsidRPr="000E2AC8">
              <w:rPr>
                <w:rFonts w:ascii="Helvetica Neue" w:hAnsi="Helvetica Neue"/>
                <w:color w:val="000000"/>
                <w:sz w:val="15"/>
                <w:szCs w:val="15"/>
              </w:rPr>
              <w:t xml:space="preserve"> y </w:t>
            </w:r>
            <w:proofErr w:type="spellStart"/>
            <w:r w:rsidRPr="000E2AC8">
              <w:rPr>
                <w:rFonts w:ascii="Helvetica Neue" w:hAnsi="Helvetica Neue"/>
                <w:color w:val="000000"/>
                <w:sz w:val="15"/>
                <w:szCs w:val="15"/>
              </w:rPr>
              <w:t>entrenamiento</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adquirido</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en</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temas</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conservación</w:t>
            </w:r>
            <w:proofErr w:type="spellEnd"/>
            <w:r w:rsidRPr="000E2AC8">
              <w:rPr>
                <w:rFonts w:ascii="Helvetica Neue" w:hAnsi="Helvetica Neue"/>
                <w:color w:val="000000"/>
                <w:sz w:val="15"/>
                <w:szCs w:val="15"/>
              </w:rPr>
              <w:t xml:space="preserve"> y </w:t>
            </w:r>
            <w:proofErr w:type="spellStart"/>
            <w:r w:rsidRPr="000E2AC8">
              <w:rPr>
                <w:rFonts w:ascii="Helvetica Neue" w:hAnsi="Helvetica Neue"/>
                <w:color w:val="000000"/>
                <w:sz w:val="15"/>
                <w:szCs w:val="15"/>
              </w:rPr>
              <w:t>manejo</w:t>
            </w:r>
            <w:proofErr w:type="spellEnd"/>
            <w:r w:rsidRPr="000E2AC8">
              <w:rPr>
                <w:rFonts w:ascii="Helvetica Neue" w:hAnsi="Helvetica Neue"/>
                <w:color w:val="000000"/>
                <w:sz w:val="15"/>
                <w:szCs w:val="15"/>
              </w:rPr>
              <w:t xml:space="preserve">, para </w:t>
            </w:r>
            <w:proofErr w:type="spellStart"/>
            <w:r w:rsidRPr="000E2AC8">
              <w:rPr>
                <w:rFonts w:ascii="Helvetica Neue" w:hAnsi="Helvetica Neue"/>
                <w:color w:val="000000"/>
                <w:sz w:val="15"/>
                <w:szCs w:val="15"/>
              </w:rPr>
              <w:t>promover</w:t>
            </w:r>
            <w:proofErr w:type="spellEnd"/>
            <w:r w:rsidRPr="000E2AC8">
              <w:rPr>
                <w:rFonts w:ascii="Helvetica Neue" w:hAnsi="Helvetica Neue"/>
                <w:color w:val="000000"/>
                <w:sz w:val="15"/>
                <w:szCs w:val="15"/>
              </w:rPr>
              <w:t xml:space="preserve"> el </w:t>
            </w:r>
            <w:proofErr w:type="spellStart"/>
            <w:r w:rsidRPr="000E2AC8">
              <w:rPr>
                <w:rFonts w:ascii="Helvetica Neue" w:hAnsi="Helvetica Neue"/>
                <w:color w:val="000000"/>
                <w:sz w:val="15"/>
                <w:szCs w:val="15"/>
              </w:rPr>
              <w:t>desarrollo</w:t>
            </w:r>
            <w:proofErr w:type="spellEnd"/>
            <w:r w:rsidRPr="000E2AC8">
              <w:rPr>
                <w:rFonts w:ascii="Helvetica Neue" w:hAnsi="Helvetica Neue"/>
                <w:color w:val="000000"/>
                <w:sz w:val="15"/>
                <w:szCs w:val="15"/>
              </w:rPr>
              <w:t xml:space="preserve"> de </w:t>
            </w:r>
            <w:proofErr w:type="spellStart"/>
            <w:r w:rsidRPr="000E2AC8">
              <w:rPr>
                <w:rFonts w:ascii="Helvetica Neue" w:hAnsi="Helvetica Neue"/>
                <w:color w:val="000000"/>
                <w:sz w:val="15"/>
                <w:szCs w:val="15"/>
              </w:rPr>
              <w:t>metodologías</w:t>
            </w:r>
            <w:proofErr w:type="spellEnd"/>
            <w:r w:rsidRPr="000E2AC8">
              <w:rPr>
                <w:rFonts w:ascii="Helvetica Neue" w:hAnsi="Helvetica Neue"/>
                <w:color w:val="000000"/>
                <w:sz w:val="15"/>
                <w:szCs w:val="15"/>
              </w:rPr>
              <w:t xml:space="preserve"> que </w:t>
            </w:r>
            <w:proofErr w:type="spellStart"/>
            <w:r w:rsidRPr="000E2AC8">
              <w:rPr>
                <w:rFonts w:ascii="Helvetica Neue" w:hAnsi="Helvetica Neue"/>
                <w:color w:val="000000"/>
                <w:sz w:val="15"/>
                <w:szCs w:val="15"/>
              </w:rPr>
              <w:t>orienten</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hacia</w:t>
            </w:r>
            <w:proofErr w:type="spellEnd"/>
            <w:r w:rsidRPr="000E2AC8">
              <w:rPr>
                <w:rFonts w:ascii="Helvetica Neue" w:hAnsi="Helvetica Neue"/>
                <w:color w:val="000000"/>
                <w:sz w:val="15"/>
                <w:szCs w:val="15"/>
              </w:rPr>
              <w:t xml:space="preserve"> el </w:t>
            </w:r>
            <w:proofErr w:type="spellStart"/>
            <w:r w:rsidRPr="000E2AC8">
              <w:rPr>
                <w:rFonts w:ascii="Helvetica Neue" w:hAnsi="Helvetica Neue"/>
                <w:color w:val="000000"/>
                <w:sz w:val="15"/>
                <w:szCs w:val="15"/>
              </w:rPr>
              <w:t>manejo</w:t>
            </w:r>
            <w:proofErr w:type="spellEnd"/>
            <w:r w:rsidRPr="000E2AC8">
              <w:rPr>
                <w:rFonts w:ascii="Helvetica Neue" w:hAnsi="Helvetica Neue"/>
                <w:color w:val="000000"/>
                <w:sz w:val="15"/>
                <w:szCs w:val="15"/>
              </w:rPr>
              <w:t xml:space="preserve"> </w:t>
            </w:r>
            <w:proofErr w:type="spellStart"/>
            <w:r w:rsidRPr="000E2AC8">
              <w:rPr>
                <w:rFonts w:ascii="Helvetica Neue" w:hAnsi="Helvetica Neue"/>
                <w:color w:val="000000"/>
                <w:sz w:val="15"/>
                <w:szCs w:val="15"/>
              </w:rPr>
              <w:t>efectivo</w:t>
            </w:r>
            <w:proofErr w:type="spellEnd"/>
            <w:r w:rsidRPr="000E2AC8">
              <w:rPr>
                <w:rFonts w:ascii="Helvetica Neue" w:hAnsi="Helvetica Neue"/>
                <w:color w:val="000000"/>
                <w:sz w:val="15"/>
                <w:szCs w:val="15"/>
              </w:rPr>
              <w:t xml:space="preserve"> de las AMP.</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B5378FC"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MPR</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C55427F"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IOCARIBE</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DE4F227"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High</w:t>
            </w:r>
          </w:p>
        </w:tc>
      </w:tr>
      <w:tr w:rsidR="00AB7948" w:rsidRPr="000E2AC8" w14:paraId="32270575"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17E025BF"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 xml:space="preserve">RTC </w:t>
            </w:r>
            <w:proofErr w:type="spellStart"/>
            <w:r w:rsidRPr="000E2AC8">
              <w:rPr>
                <w:rFonts w:ascii="Helvetica Neue" w:hAnsi="Helvetica Neue"/>
                <w:b/>
                <w:bCs/>
                <w:color w:val="000000"/>
                <w:sz w:val="15"/>
                <w:szCs w:val="15"/>
              </w:rPr>
              <w:t>Cono</w:t>
            </w:r>
            <w:proofErr w:type="spellEnd"/>
            <w:r w:rsidRPr="000E2AC8">
              <w:rPr>
                <w:rFonts w:ascii="Helvetica Neue" w:hAnsi="Helvetica Neue"/>
                <w:b/>
                <w:bCs/>
                <w:color w:val="000000"/>
                <w:sz w:val="15"/>
                <w:szCs w:val="15"/>
              </w:rPr>
              <w:t xml:space="preserve"> Sur</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D14DD45"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Coastal/Marine Spatial Planning (2nd edition)</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479521E"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D502F9F"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2022/05-2022/06</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83FE82A" w14:textId="77777777" w:rsidR="00AB7948" w:rsidRPr="000E2AC8" w:rsidRDefault="00AB7948" w:rsidP="00BE0031">
            <w:pPr>
              <w:rPr>
                <w:rFonts w:ascii="Helvetica" w:hAnsi="Helvetica"/>
                <w:sz w:val="18"/>
                <w:szCs w:val="18"/>
              </w:rPr>
            </w:pP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6BA6169"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MPR</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737BDEE" w14:textId="77777777" w:rsidR="00AB7948" w:rsidRPr="000E2AC8" w:rsidRDefault="00AB7948" w:rsidP="00BE0031">
            <w:pPr>
              <w:rPr>
                <w:rFonts w:ascii="Helvetica" w:hAnsi="Helvetica"/>
                <w:sz w:val="18"/>
                <w:szCs w:val="18"/>
              </w:rPr>
            </w:pP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07E238F" w14:textId="77777777" w:rsidR="00AB7948" w:rsidRPr="000E2AC8" w:rsidRDefault="00AB7948" w:rsidP="00BE0031">
            <w:pPr>
              <w:rPr>
                <w:rFonts w:ascii="Helvetica" w:hAnsi="Helvetica"/>
                <w:sz w:val="18"/>
                <w:szCs w:val="18"/>
              </w:rPr>
            </w:pPr>
          </w:p>
        </w:tc>
      </w:tr>
      <w:tr w:rsidR="00AB7948" w:rsidRPr="000E2AC8" w14:paraId="4E08C39F"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1E09318C"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 </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1BE8BBE"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xml:space="preserve">Integrated coastal management: lessons learned from local case studies in </w:t>
            </w:r>
            <w:proofErr w:type="spellStart"/>
            <w:r w:rsidRPr="000E2AC8">
              <w:rPr>
                <w:rFonts w:ascii="Helvetica Neue" w:hAnsi="Helvetica Neue"/>
                <w:color w:val="000000"/>
                <w:sz w:val="15"/>
                <w:szCs w:val="15"/>
              </w:rPr>
              <w:t>Iberoamerica</w:t>
            </w:r>
            <w:proofErr w:type="spellEnd"/>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603E797"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ED87774"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2022/08-2022/09</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16B70B0" w14:textId="77777777" w:rsidR="00AB7948" w:rsidRPr="000E2AC8" w:rsidRDefault="00AB7948" w:rsidP="00BE0031">
            <w:pPr>
              <w:rPr>
                <w:rFonts w:ascii="Helvetica" w:hAnsi="Helvetica"/>
                <w:sz w:val="18"/>
                <w:szCs w:val="18"/>
              </w:rPr>
            </w:pP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1CED7B8"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MPR</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7368822"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2115578" w14:textId="77777777" w:rsidR="00AB7948" w:rsidRPr="000E2AC8" w:rsidRDefault="00AB7948" w:rsidP="00BE0031">
            <w:pPr>
              <w:rPr>
                <w:rFonts w:ascii="Helvetica" w:hAnsi="Helvetica"/>
                <w:sz w:val="18"/>
                <w:szCs w:val="18"/>
              </w:rPr>
            </w:pPr>
          </w:p>
        </w:tc>
      </w:tr>
      <w:tr w:rsidR="00AB7948" w:rsidRPr="000E2AC8" w14:paraId="51FBA75A"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41457B3C"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 </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19589C9"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xml:space="preserve">Oceans, </w:t>
            </w:r>
            <w:proofErr w:type="gramStart"/>
            <w:r w:rsidRPr="000E2AC8">
              <w:rPr>
                <w:rFonts w:ascii="Helvetica Neue" w:hAnsi="Helvetica Neue"/>
                <w:color w:val="000000"/>
                <w:sz w:val="15"/>
                <w:szCs w:val="15"/>
              </w:rPr>
              <w:t>climate</w:t>
            </w:r>
            <w:proofErr w:type="gramEnd"/>
            <w:r w:rsidRPr="000E2AC8">
              <w:rPr>
                <w:rFonts w:ascii="Helvetica Neue" w:hAnsi="Helvetica Neue"/>
                <w:color w:val="000000"/>
                <w:sz w:val="15"/>
                <w:szCs w:val="15"/>
              </w:rPr>
              <w:t xml:space="preserve"> and coastal risks</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0D3A776"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unsure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2CBF943"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2022/11</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6265D4C" w14:textId="77777777" w:rsidR="00AB7948" w:rsidRPr="000E2AC8" w:rsidRDefault="00AB7948" w:rsidP="00BE0031">
            <w:pPr>
              <w:rPr>
                <w:rFonts w:ascii="Helvetica" w:hAnsi="Helvetica"/>
                <w:sz w:val="18"/>
                <w:szCs w:val="18"/>
              </w:rPr>
            </w:pP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8D62FBC"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MPR</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BF21458"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1032DA9" w14:textId="77777777" w:rsidR="00AB7948" w:rsidRPr="000E2AC8" w:rsidRDefault="00AB7948" w:rsidP="00BE0031">
            <w:pPr>
              <w:rPr>
                <w:rFonts w:ascii="Helvetica" w:hAnsi="Helvetica"/>
                <w:sz w:val="18"/>
                <w:szCs w:val="18"/>
              </w:rPr>
            </w:pPr>
          </w:p>
        </w:tc>
      </w:tr>
      <w:tr w:rsidR="00AB7948" w:rsidRPr="000E2AC8" w14:paraId="32FBF3FF"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3E50044F"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RTC Ghana</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EC211A9"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Fishing vessel traffic data analyses for fisheries management</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62C3466"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8E2E2C7"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2022/05/16-2022/05/27</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322CF32"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The course will be held online until it becomes conducive to conduct in the face-to-face mode</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973A861"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50F446B"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IOCAFRICA</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5C072AC" w14:textId="77777777" w:rsidR="00AB7948" w:rsidRPr="000E2AC8" w:rsidRDefault="00AB7948" w:rsidP="00BE0031">
            <w:pPr>
              <w:rPr>
                <w:rFonts w:ascii="Helvetica" w:hAnsi="Helvetica"/>
                <w:sz w:val="18"/>
                <w:szCs w:val="18"/>
              </w:rPr>
            </w:pPr>
          </w:p>
        </w:tc>
      </w:tr>
      <w:tr w:rsidR="00AB7948" w:rsidRPr="000E2AC8" w14:paraId="148C0B6D"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06CC4A5E"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 </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64DAB9F"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Fisheries statistics and data collection </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CBDEACC"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CE56D80"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2022/06/13-2022/06/24</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8A695B9"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The course will be held online until it becomes conducive to conduct in the face-to-face mode</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9CACC53"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40D5834"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IOCAFRICA</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EFDAABD" w14:textId="77777777" w:rsidR="00AB7948" w:rsidRPr="000E2AC8" w:rsidRDefault="00AB7948" w:rsidP="00BE0031">
            <w:pPr>
              <w:rPr>
                <w:rFonts w:ascii="Helvetica" w:hAnsi="Helvetica"/>
                <w:sz w:val="18"/>
                <w:szCs w:val="18"/>
              </w:rPr>
            </w:pPr>
          </w:p>
        </w:tc>
      </w:tr>
      <w:tr w:rsidR="00AB7948" w:rsidRPr="000E2AC8" w14:paraId="4C01AB47"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5B9F0453"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 </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E75D909"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Marine pollution monitoring and assessment</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A143C43"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55891E8"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2022/07/11-2022/07/22</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1E25AA1"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The course will be held online until it becomes conducive to conduct in the face-to-face mode</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3BBBB2B"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4080AA8"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IOCAFRICA</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38DA50C" w14:textId="77777777" w:rsidR="00AB7948" w:rsidRPr="000E2AC8" w:rsidRDefault="00AB7948" w:rsidP="00BE0031">
            <w:pPr>
              <w:rPr>
                <w:rFonts w:ascii="Helvetica" w:hAnsi="Helvetica"/>
                <w:sz w:val="18"/>
                <w:szCs w:val="18"/>
              </w:rPr>
            </w:pPr>
          </w:p>
        </w:tc>
      </w:tr>
      <w:tr w:rsidR="00AB7948" w:rsidRPr="000E2AC8" w14:paraId="4AB18320"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7714AE89"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 </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F78C59D"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Monitoring and detection of harmful algal blooms (HABs) in coastal systems</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741FE04"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9BA9B2D"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2022/11/28-2022/12/9</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6DFB7E8"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The course will be held online until it becomes conducive to conduct in the face-to-face mode</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F9F1FB6"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OSS/HAB</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690808D"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IOCAFRICA</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0A08F98" w14:textId="77777777" w:rsidR="00AB7948" w:rsidRPr="000E2AC8" w:rsidRDefault="00AB7948" w:rsidP="00BE0031">
            <w:pPr>
              <w:rPr>
                <w:rFonts w:ascii="Helvetica" w:hAnsi="Helvetica"/>
                <w:sz w:val="18"/>
                <w:szCs w:val="18"/>
              </w:rPr>
            </w:pPr>
          </w:p>
        </w:tc>
      </w:tr>
      <w:tr w:rsidR="00AB7948" w:rsidRPr="000E2AC8" w14:paraId="2CA9F443" w14:textId="77777777" w:rsidTr="00BE0031">
        <w:trPr>
          <w:trHeight w:val="180"/>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1700325A"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STC HAB</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D98645C"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Identification of Marine Harmful Algal Bloom Species </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A4F0A11"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54216B4"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to be advised</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36DB9C6"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37CDE95"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OSS/HAB</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873EB7E"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GLOBAL</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21E3A29"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High</w:t>
            </w:r>
          </w:p>
        </w:tc>
      </w:tr>
      <w:tr w:rsidR="00AB7948" w:rsidRPr="000E2AC8" w14:paraId="5DE89BD1"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0F0C7F1E"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RTC India</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D754E07"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Coastal Vulnerability Mapping and analysis using QGIS</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83F6238"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unsure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2A7EBF7"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2022/04</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F14329B"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Exact dates will be finalized based on the closed holiday list for next year</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4E62FEA"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MPR</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DC8E20D"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IOCINDIO</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E94CF7B"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Medium</w:t>
            </w:r>
          </w:p>
        </w:tc>
      </w:tr>
      <w:tr w:rsidR="00AB7948" w:rsidRPr="000E2AC8" w14:paraId="4792F541"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3FAE7DC3"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 </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41B7DB4"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xml:space="preserve">Ocean </w:t>
            </w:r>
            <w:proofErr w:type="spellStart"/>
            <w:r w:rsidRPr="000E2AC8">
              <w:rPr>
                <w:rFonts w:ascii="Helvetica Neue" w:hAnsi="Helvetica Neue"/>
                <w:color w:val="000000"/>
                <w:sz w:val="15"/>
                <w:szCs w:val="15"/>
              </w:rPr>
              <w:t>Color</w:t>
            </w:r>
            <w:proofErr w:type="spellEnd"/>
            <w:r w:rsidRPr="000E2AC8">
              <w:rPr>
                <w:rFonts w:ascii="Helvetica Neue" w:hAnsi="Helvetica Neue"/>
                <w:color w:val="000000"/>
                <w:sz w:val="15"/>
                <w:szCs w:val="15"/>
              </w:rPr>
              <w:t xml:space="preserve"> Remote Sensing - Data, Processing and Analysis</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DB23064"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unsure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7F7498A"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2022/06</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4CD0B78"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Exact dates will be finalized based on the closed holiday list for next year</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93E00B6"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IODE</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AAE4BB7"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IOCINDIO</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B9B8039"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High</w:t>
            </w:r>
          </w:p>
        </w:tc>
      </w:tr>
      <w:tr w:rsidR="00AB7948" w:rsidRPr="000E2AC8" w14:paraId="2635C729"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6BD7A3D7"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 </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AB55828"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Discovery and Use of Operational Ocean Data Products and Services.</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A03C37C"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unsure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D6F346D"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2022/09</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E3B2545"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Exact dates will be finalized based on the closed holiday list for next year</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E11A2A8"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IODE</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599D1A9"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IOCINDIO</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90D16F0"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Medium</w:t>
            </w:r>
          </w:p>
        </w:tc>
      </w:tr>
      <w:tr w:rsidR="00AB7948" w:rsidRPr="000E2AC8" w14:paraId="161CF829"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78263ECA"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STC Indonesia</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E43D5D9"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Training on Advanced Ocean Forecast System</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B6FD972"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unsure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CF5CEBE"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2022/06</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D09312F"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This is a continuation of the basic OFS training held in August 2021</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4B0899A"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GOOS</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39BB541"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WESTPAC</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785766D" w14:textId="77777777" w:rsidR="00AB7948" w:rsidRPr="000E2AC8" w:rsidRDefault="00AB7948" w:rsidP="00BE0031">
            <w:pPr>
              <w:rPr>
                <w:rFonts w:ascii="Helvetica" w:hAnsi="Helvetica"/>
                <w:sz w:val="18"/>
                <w:szCs w:val="18"/>
              </w:rPr>
            </w:pPr>
          </w:p>
        </w:tc>
      </w:tr>
      <w:tr w:rsidR="00AB7948" w:rsidRPr="000E2AC8" w14:paraId="05564D81"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7068F816"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 </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60250DE"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Ocean literacy training for Fishermen</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1E50547"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 &amp; F2F</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A084A35"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2022/10</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B13D627"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Hopefully it could be F to F, since there are some simulations on operating meteorology instruments</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30B7C86"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Ocean Literacy</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AB4D8CE"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WESTPAC</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6EE0C2F" w14:textId="77777777" w:rsidR="00AB7948" w:rsidRPr="000E2AC8" w:rsidRDefault="00AB7948" w:rsidP="00BE0031">
            <w:pPr>
              <w:rPr>
                <w:rFonts w:ascii="Helvetica" w:hAnsi="Helvetica"/>
                <w:sz w:val="18"/>
                <w:szCs w:val="18"/>
              </w:rPr>
            </w:pPr>
          </w:p>
        </w:tc>
      </w:tr>
      <w:tr w:rsidR="00AB7948" w:rsidRPr="000E2AC8" w14:paraId="2233FE2C"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5AE80CF4"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RTC Kenya</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345C43C"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Ocean Observations through Remote Sensing (OORS) – Sentinel-3 data products and services</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685F23B"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BAAC9BB"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2022/05/09-2022/05/13</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209CDFF" w14:textId="77777777" w:rsidR="00AB7948" w:rsidRPr="000E2AC8" w:rsidRDefault="00AB7948" w:rsidP="00BE0031">
            <w:pPr>
              <w:rPr>
                <w:rFonts w:ascii="Helvetica" w:hAnsi="Helvetica"/>
                <w:sz w:val="18"/>
                <w:szCs w:val="18"/>
              </w:rPr>
            </w:pP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D3078EB"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IODE</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79B9B94"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IOCAFRICA</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7AC25D3" w14:textId="77777777" w:rsidR="00AB7948" w:rsidRPr="000E2AC8" w:rsidRDefault="00AB7948" w:rsidP="00BE0031">
            <w:pPr>
              <w:rPr>
                <w:rFonts w:ascii="Helvetica" w:hAnsi="Helvetica"/>
                <w:sz w:val="18"/>
                <w:szCs w:val="18"/>
              </w:rPr>
            </w:pPr>
          </w:p>
        </w:tc>
      </w:tr>
      <w:tr w:rsidR="00AB7948" w:rsidRPr="000E2AC8" w14:paraId="06E653FF"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3FAAB4D4"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lastRenderedPageBreak/>
              <w:t>RTC Malaysia</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2E7F080"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xml:space="preserve">Introduction </w:t>
            </w:r>
            <w:proofErr w:type="gramStart"/>
            <w:r w:rsidRPr="000E2AC8">
              <w:rPr>
                <w:rFonts w:ascii="Helvetica Neue" w:hAnsi="Helvetica Neue"/>
                <w:color w:val="000000"/>
                <w:sz w:val="15"/>
                <w:szCs w:val="15"/>
              </w:rPr>
              <w:t>to  Marine</w:t>
            </w:r>
            <w:proofErr w:type="gramEnd"/>
            <w:r w:rsidRPr="000E2AC8">
              <w:rPr>
                <w:rFonts w:ascii="Helvetica Neue" w:hAnsi="Helvetica Neue"/>
                <w:color w:val="000000"/>
                <w:sz w:val="15"/>
                <w:szCs w:val="15"/>
              </w:rPr>
              <w:t xml:space="preserve"> GIS using QGIS</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7021CEA"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unsure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71C229C"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2022/06</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D68A032" w14:textId="77777777" w:rsidR="00AB7948" w:rsidRPr="000E2AC8" w:rsidRDefault="00AB7948" w:rsidP="00BE0031">
            <w:pPr>
              <w:rPr>
                <w:rFonts w:ascii="Helvetica" w:hAnsi="Helvetica"/>
                <w:sz w:val="18"/>
                <w:szCs w:val="18"/>
              </w:rPr>
            </w:pP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1D6A316"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IODE</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23B65D4"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WESTPAC</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BBE1988" w14:textId="77777777" w:rsidR="00AB7948" w:rsidRPr="000E2AC8" w:rsidRDefault="00AB7948" w:rsidP="00BE0031">
            <w:pPr>
              <w:rPr>
                <w:rFonts w:ascii="Helvetica" w:hAnsi="Helvetica"/>
                <w:sz w:val="18"/>
                <w:szCs w:val="18"/>
              </w:rPr>
            </w:pPr>
          </w:p>
        </w:tc>
      </w:tr>
      <w:tr w:rsidR="00AB7948" w:rsidRPr="000E2AC8" w14:paraId="75E9B21F"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4D312318"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 </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11C382B"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Integrated Data Analysis for Upwelling Studies</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2A3AB67"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unsure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BF369E8"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2022/03</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432BACF"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Part of Commitment with IOC WESTPAC</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9353C4A"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other</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A56B959"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WESTPAC</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C117CB2" w14:textId="77777777" w:rsidR="00AB7948" w:rsidRPr="000E2AC8" w:rsidRDefault="00AB7948" w:rsidP="00BE0031">
            <w:pPr>
              <w:rPr>
                <w:rFonts w:ascii="Helvetica" w:hAnsi="Helvetica"/>
                <w:sz w:val="18"/>
                <w:szCs w:val="18"/>
              </w:rPr>
            </w:pPr>
          </w:p>
        </w:tc>
      </w:tr>
      <w:tr w:rsidR="00AB7948" w:rsidRPr="000E2AC8" w14:paraId="55321902"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21633A09"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RTC Mozambique</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6B63EF6"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Oceanographic data collection techniques (CTD, ADCP, Tide gauges, wave gauges, Moored Current meter, drifters)</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89A5F73"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54C90D2"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2022/02/21-2022/02/25</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55CC485" w14:textId="77777777" w:rsidR="00AB7948" w:rsidRPr="000E2AC8" w:rsidRDefault="00AB7948" w:rsidP="00BE0031">
            <w:pPr>
              <w:rPr>
                <w:rFonts w:ascii="Helvetica" w:hAnsi="Helvetica"/>
                <w:sz w:val="18"/>
                <w:szCs w:val="18"/>
              </w:rPr>
            </w:pP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2EC024D"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IODE</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321119A"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IOCAFRICA</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6ACFB51" w14:textId="77777777" w:rsidR="00AB7948" w:rsidRPr="000E2AC8" w:rsidRDefault="00AB7948" w:rsidP="00BE0031">
            <w:pPr>
              <w:rPr>
                <w:rFonts w:ascii="Helvetica" w:hAnsi="Helvetica"/>
                <w:sz w:val="18"/>
                <w:szCs w:val="18"/>
              </w:rPr>
            </w:pPr>
          </w:p>
        </w:tc>
      </w:tr>
      <w:tr w:rsidR="00AB7948" w:rsidRPr="000E2AC8" w14:paraId="4B0CA2B1"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7DF6569C"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 </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E65ACA9"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Accessing free oceanographic programs and data</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D9DB153"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5A8A694"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2022/06/06-2022/06/10</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20B450C" w14:textId="77777777" w:rsidR="00AB7948" w:rsidRPr="000E2AC8" w:rsidRDefault="00AB7948" w:rsidP="00BE0031">
            <w:pPr>
              <w:rPr>
                <w:rFonts w:ascii="Helvetica" w:hAnsi="Helvetica"/>
                <w:sz w:val="18"/>
                <w:szCs w:val="18"/>
              </w:rPr>
            </w:pP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564A990"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IODE</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1C9C8BD"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IOCAFRICA</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526C2D1" w14:textId="77777777" w:rsidR="00AB7948" w:rsidRPr="000E2AC8" w:rsidRDefault="00AB7948" w:rsidP="00BE0031">
            <w:pPr>
              <w:rPr>
                <w:rFonts w:ascii="Helvetica" w:hAnsi="Helvetica"/>
                <w:sz w:val="18"/>
                <w:szCs w:val="18"/>
              </w:rPr>
            </w:pPr>
          </w:p>
        </w:tc>
      </w:tr>
      <w:tr w:rsidR="00AB7948" w:rsidRPr="000E2AC8" w14:paraId="5983D3F1"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3ECA472D"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 </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119723F"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Introduction to Ocean Data View (uploading data, bathymetry, contours, plotting diagrams and profiles)</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840C01D"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face-to-face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71701A8"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2022/10/03-2022/10/07</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8A7843C" w14:textId="77777777" w:rsidR="00AB7948" w:rsidRPr="000E2AC8" w:rsidRDefault="00AB7948" w:rsidP="00BE0031">
            <w:pPr>
              <w:rPr>
                <w:rFonts w:ascii="Helvetica" w:hAnsi="Helvetica"/>
                <w:sz w:val="18"/>
                <w:szCs w:val="18"/>
              </w:rPr>
            </w:pP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D88FBD0"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IODE</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B314AE2"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IOCAFRICA</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D127E4B" w14:textId="77777777" w:rsidR="00AB7948" w:rsidRPr="000E2AC8" w:rsidRDefault="00AB7948" w:rsidP="00BE0031">
            <w:pPr>
              <w:rPr>
                <w:rFonts w:ascii="Helvetica" w:hAnsi="Helvetica"/>
                <w:sz w:val="18"/>
                <w:szCs w:val="18"/>
              </w:rPr>
            </w:pPr>
          </w:p>
        </w:tc>
      </w:tr>
      <w:tr w:rsidR="00AB7948" w:rsidRPr="000E2AC8" w14:paraId="3CBF504F"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3166B671"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RTC Portugal</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C71EA7C"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Deep Sea Mineral Resources</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93D844B"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80904A4"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2022/11/22-2022/11/30</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D03E7C9"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xml:space="preserve">The course will focus on the formation and distribution of </w:t>
            </w:r>
            <w:proofErr w:type="gramStart"/>
            <w:r w:rsidRPr="000E2AC8">
              <w:rPr>
                <w:rFonts w:ascii="Helvetica Neue" w:hAnsi="Helvetica Neue"/>
                <w:color w:val="000000"/>
                <w:sz w:val="15"/>
                <w:szCs w:val="15"/>
              </w:rPr>
              <w:t>deep sea</w:t>
            </w:r>
            <w:proofErr w:type="gramEnd"/>
            <w:r w:rsidRPr="000E2AC8">
              <w:rPr>
                <w:rFonts w:ascii="Helvetica Neue" w:hAnsi="Helvetica Neue"/>
                <w:color w:val="000000"/>
                <w:sz w:val="15"/>
                <w:szCs w:val="15"/>
              </w:rPr>
              <w:t xml:space="preserve"> mineral resources, their exploration and possible future exploitation. The issues related with the protection and conservation of the marine environment will be also discussed as well as the role of the </w:t>
            </w:r>
            <w:proofErr w:type="gramStart"/>
            <w:r w:rsidRPr="000E2AC8">
              <w:rPr>
                <w:rFonts w:ascii="Helvetica Neue" w:hAnsi="Helvetica Neue"/>
                <w:color w:val="000000"/>
                <w:sz w:val="15"/>
                <w:szCs w:val="15"/>
              </w:rPr>
              <w:t>deep sea</w:t>
            </w:r>
            <w:proofErr w:type="gramEnd"/>
            <w:r w:rsidRPr="000E2AC8">
              <w:rPr>
                <w:rFonts w:ascii="Helvetica Neue" w:hAnsi="Helvetica Neue"/>
                <w:color w:val="000000"/>
                <w:sz w:val="15"/>
                <w:szCs w:val="15"/>
              </w:rPr>
              <w:t xml:space="preserve"> mineral resources to accomplish the Sustainable Development Goals envisaged by the United Nations to be achieved by 2030</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9DFEC8D"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other</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E82B1AB"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GLOBAL</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6E6BBCB" w14:textId="77777777" w:rsidR="00AB7948" w:rsidRPr="000E2AC8" w:rsidRDefault="00AB7948" w:rsidP="00BE0031">
            <w:pPr>
              <w:rPr>
                <w:rFonts w:ascii="Helvetica" w:hAnsi="Helvetica"/>
                <w:sz w:val="18"/>
                <w:szCs w:val="18"/>
              </w:rPr>
            </w:pPr>
          </w:p>
        </w:tc>
      </w:tr>
      <w:tr w:rsidR="00AB7948" w:rsidRPr="000E2AC8" w14:paraId="399A03B6"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1278C051"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  </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D76A031"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Deep Sea Natural Resources in the Framework of The United Nations Convention on The Law of The Sea</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AEC5D8F"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8CDDDB0"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2022/11/14-2022/11/21</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CBE7F40"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The course will focus on the biological and geological deep sea natural resources, their importance for society and the legal regimes applied to the relevant maritime zones</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324C40B"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Law of the Sea</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481B556"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F1667D4" w14:textId="77777777" w:rsidR="00AB7948" w:rsidRPr="000E2AC8" w:rsidRDefault="00AB7948" w:rsidP="00BE0031">
            <w:pPr>
              <w:rPr>
                <w:rFonts w:ascii="Helvetica" w:hAnsi="Helvetica"/>
                <w:sz w:val="18"/>
                <w:szCs w:val="18"/>
              </w:rPr>
            </w:pPr>
          </w:p>
        </w:tc>
      </w:tr>
      <w:tr w:rsidR="00AB7948" w:rsidRPr="000E2AC8" w14:paraId="49B71784" w14:textId="77777777" w:rsidTr="00BE0031">
        <w:trPr>
          <w:trHeight w:val="180"/>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648D32D5"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  </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7E40DCB"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Biomonitoring of hazardous substances in coastal ecosystems</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2F1D441"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 &amp; F2F</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2687B3C"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2022/01</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D4C7A6C"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The aim of the course is to provide practical understanding and tools to carry out expeditious biomonitoring of coastal ecosystems. </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A0161F8"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IODE/OBIS</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2182DC1"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GLOBAL</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4A0039B" w14:textId="77777777" w:rsidR="00AB7948" w:rsidRPr="000E2AC8" w:rsidRDefault="00AB7948" w:rsidP="00BE0031">
            <w:pPr>
              <w:rPr>
                <w:rFonts w:ascii="Helvetica" w:hAnsi="Helvetica"/>
                <w:sz w:val="18"/>
                <w:szCs w:val="18"/>
              </w:rPr>
            </w:pPr>
          </w:p>
        </w:tc>
      </w:tr>
      <w:tr w:rsidR="00AB7948" w:rsidRPr="000E2AC8" w14:paraId="6A165DC1"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100E045D"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  </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4CA1C5C"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Harmful Algal Blooms: environmental drivers, impacts, and prediction </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8AEAE37"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05E680B"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2022/02/01-2022/02/15</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0CA55B3"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xml:space="preserve">This course aims to provide in-depth knowledge on the organisms forming harmful algal blooms, their life traits, environmental drivers, distribution patterns and trends over different types </w:t>
            </w:r>
            <w:proofErr w:type="spellStart"/>
            <w:r w:rsidRPr="000E2AC8">
              <w:rPr>
                <w:rFonts w:ascii="Helvetica Neue" w:hAnsi="Helvetica Neue"/>
                <w:color w:val="000000"/>
                <w:sz w:val="15"/>
                <w:szCs w:val="15"/>
              </w:rPr>
              <w:t>ofaquatic</w:t>
            </w:r>
            <w:proofErr w:type="spellEnd"/>
            <w:r w:rsidRPr="000E2AC8">
              <w:rPr>
                <w:rFonts w:ascii="Helvetica Neue" w:hAnsi="Helvetica Neue"/>
                <w:color w:val="000000"/>
                <w:sz w:val="15"/>
                <w:szCs w:val="15"/>
              </w:rPr>
              <w:t xml:space="preserve"> ecosystems.</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D46767C"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OSS/HAB</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33C77AC"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GLOBAL</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1C7D3D6" w14:textId="77777777" w:rsidR="00AB7948" w:rsidRPr="000E2AC8" w:rsidRDefault="00AB7948" w:rsidP="00BE0031">
            <w:pPr>
              <w:rPr>
                <w:rFonts w:ascii="Helvetica" w:hAnsi="Helvetica"/>
                <w:sz w:val="18"/>
                <w:szCs w:val="18"/>
              </w:rPr>
            </w:pPr>
          </w:p>
        </w:tc>
      </w:tr>
      <w:tr w:rsidR="00AB7948" w:rsidRPr="000E2AC8" w14:paraId="09E663D1"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7717AAFA"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  </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2071EF2"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Applications of Ocean Colour Remote Sensing</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63B19EF"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45EAE81"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to be confirm</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F596C0C"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to enable the trainees to understand the OCRS based applications to the study and management of marine processes and ecosystems.</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492D263"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IODE</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F9E0B7C"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GLOBAL</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D2B86FC" w14:textId="77777777" w:rsidR="00AB7948" w:rsidRPr="000E2AC8" w:rsidRDefault="00AB7948" w:rsidP="00BE0031">
            <w:pPr>
              <w:rPr>
                <w:rFonts w:ascii="Helvetica" w:hAnsi="Helvetica"/>
                <w:sz w:val="18"/>
                <w:szCs w:val="18"/>
              </w:rPr>
            </w:pPr>
          </w:p>
        </w:tc>
      </w:tr>
      <w:tr w:rsidR="00AB7948" w:rsidRPr="000E2AC8" w14:paraId="551834CC"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668FFC8D"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  </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CD88CD5"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Observational oceanography and online resources for marine ecosystem analysis</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A9F9886"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face-to-face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7AB4205"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to be confirm</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0107E87"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To provide a brief overview on instruments employed on ocean observations; To provide an introduction on the use of free software for synthesis of ocean data and analyses; To discover and use of multi-parameter ocean data collections; To develop ocean data and products from multiple sources using selected software programs</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3D2CA2C"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GOOS</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8A2DE9D"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GLOBAL</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B4304B3" w14:textId="77777777" w:rsidR="00AB7948" w:rsidRPr="000E2AC8" w:rsidRDefault="00AB7948" w:rsidP="00BE0031">
            <w:pPr>
              <w:rPr>
                <w:rFonts w:ascii="Helvetica" w:hAnsi="Helvetica"/>
                <w:sz w:val="18"/>
                <w:szCs w:val="18"/>
              </w:rPr>
            </w:pPr>
          </w:p>
        </w:tc>
      </w:tr>
      <w:tr w:rsidR="00AB7948" w:rsidRPr="000E2AC8" w14:paraId="67338D54"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1CAE53FF"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  </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6D927F7"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The change we need for the ocean we want - Ocean Literacy with schools</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3DF0FC4"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F6C8E4D"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2022/01</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29BC702"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Empower teachers with more tools, critical thinking and understanding about the ocean and increase awareness about their daily relationship with it and how their behaviours can impact Ocean sustainability. It is intended that the trainees' learning is transferred and adapted to formal educational contexts.</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D2E89EB"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Ocean Literacy</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D6DCF51"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GLOBAL</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8B73330" w14:textId="77777777" w:rsidR="00AB7948" w:rsidRPr="000E2AC8" w:rsidRDefault="00AB7948" w:rsidP="00BE0031">
            <w:pPr>
              <w:rPr>
                <w:rFonts w:ascii="Helvetica" w:hAnsi="Helvetica"/>
                <w:sz w:val="18"/>
                <w:szCs w:val="18"/>
              </w:rPr>
            </w:pPr>
          </w:p>
        </w:tc>
      </w:tr>
      <w:tr w:rsidR="00AB7948" w:rsidRPr="000E2AC8" w14:paraId="590A9A57"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3FC1C800"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  </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82284D7"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xml:space="preserve">Marine Biopolymers: extraction, </w:t>
            </w:r>
            <w:proofErr w:type="gramStart"/>
            <w:r w:rsidRPr="000E2AC8">
              <w:rPr>
                <w:rFonts w:ascii="Helvetica Neue" w:hAnsi="Helvetica Neue"/>
                <w:color w:val="000000"/>
                <w:sz w:val="15"/>
                <w:szCs w:val="15"/>
              </w:rPr>
              <w:t>processing</w:t>
            </w:r>
            <w:proofErr w:type="gramEnd"/>
            <w:r w:rsidRPr="000E2AC8">
              <w:rPr>
                <w:rFonts w:ascii="Helvetica Neue" w:hAnsi="Helvetica Neue"/>
                <w:color w:val="000000"/>
                <w:sz w:val="15"/>
                <w:szCs w:val="15"/>
              </w:rPr>
              <w:t xml:space="preserve"> and applications</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F4EE19B"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031C550"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to be confirm</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06B44EA"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to know the different biopolymers of marine origin, the procedures to isolate them, the techniques used for their characterization and exemplify research strategies for the development of biomaterials based on biopolymers of marine origin for application in the biomedical field.</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E3F76FC"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IODE/OBIS</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3C48FAC"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GLOBAL</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6C89BB8" w14:textId="77777777" w:rsidR="00AB7948" w:rsidRPr="000E2AC8" w:rsidRDefault="00AB7948" w:rsidP="00BE0031">
            <w:pPr>
              <w:rPr>
                <w:rFonts w:ascii="Helvetica" w:hAnsi="Helvetica"/>
                <w:sz w:val="18"/>
                <w:szCs w:val="18"/>
              </w:rPr>
            </w:pPr>
          </w:p>
        </w:tc>
      </w:tr>
      <w:tr w:rsidR="00AB7948" w:rsidRPr="000E2AC8" w14:paraId="45E4B479"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06CFD3CD"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  </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DFD0AEE"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Observing the Physical Properties of the Ocean</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F9933CA"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 &amp; F2F</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3649271" w14:textId="77777777" w:rsidR="00AB7948" w:rsidRPr="000E2AC8" w:rsidRDefault="00AB7948" w:rsidP="00BE0031">
            <w:pPr>
              <w:rPr>
                <w:rFonts w:ascii="Times New Roman" w:hAnsi="Times New Roman"/>
              </w:rPr>
            </w:pPr>
            <w:proofErr w:type="spellStart"/>
            <w:r w:rsidRPr="000E2AC8">
              <w:rPr>
                <w:rFonts w:ascii="Helvetica Neue" w:hAnsi="Helvetica Neue"/>
                <w:color w:val="000000"/>
                <w:sz w:val="15"/>
                <w:szCs w:val="15"/>
              </w:rPr>
              <w:t>Spring_Summer</w:t>
            </w:r>
            <w:proofErr w:type="spellEnd"/>
            <w:r w:rsidRPr="000E2AC8">
              <w:rPr>
                <w:rFonts w:ascii="Helvetica Neue" w:hAnsi="Helvetica Neue"/>
                <w:color w:val="000000"/>
                <w:sz w:val="15"/>
                <w:szCs w:val="15"/>
              </w:rPr>
              <w:t> </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452CC85"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xml:space="preserve">The course aims an introduction to observational oceanography and its importance for ocean and coastal monitoring. Students will learn where to acquire </w:t>
            </w:r>
            <w:r w:rsidRPr="000E2AC8">
              <w:rPr>
                <w:rFonts w:ascii="Helvetica Neue" w:hAnsi="Helvetica Neue"/>
                <w:color w:val="000000"/>
                <w:sz w:val="15"/>
                <w:szCs w:val="15"/>
              </w:rPr>
              <w:lastRenderedPageBreak/>
              <w:t>online, freely available in situ and remote oceanographic data and exploring open-source software tools to develop ocean data and products</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77CF17F"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lastRenderedPageBreak/>
              <w:t>GOOS</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F494D2E"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GLOBAL</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A22D8D2" w14:textId="77777777" w:rsidR="00AB7948" w:rsidRPr="000E2AC8" w:rsidRDefault="00AB7948" w:rsidP="00BE0031">
            <w:pPr>
              <w:rPr>
                <w:rFonts w:ascii="Helvetica" w:hAnsi="Helvetica"/>
                <w:sz w:val="18"/>
                <w:szCs w:val="18"/>
              </w:rPr>
            </w:pPr>
          </w:p>
        </w:tc>
      </w:tr>
      <w:tr w:rsidR="00AB7948" w:rsidRPr="000E2AC8" w14:paraId="4CE1C965"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71EC6B08"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  </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5D31363"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Marine Biogeochemistry: Biogeochemical and ecological dimensions of a changing ocean</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D9B6BA5"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E7D7900"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2022/06</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E97C999"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To provide PhD students and young Researchers with an exceptional opportunity to gain a better understanding of the marine biogeochemical cycles and large-scale distribution of biological utilized elements and/ or tracers of oceanographic processes and their isotopes. </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01DA8D5"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OSS</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CE2BA56"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GLOBAL</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1134F9B" w14:textId="77777777" w:rsidR="00AB7948" w:rsidRPr="000E2AC8" w:rsidRDefault="00AB7948" w:rsidP="00BE0031">
            <w:pPr>
              <w:rPr>
                <w:rFonts w:ascii="Helvetica" w:hAnsi="Helvetica"/>
                <w:sz w:val="18"/>
                <w:szCs w:val="18"/>
              </w:rPr>
            </w:pPr>
          </w:p>
        </w:tc>
      </w:tr>
      <w:tr w:rsidR="00AB7948" w:rsidRPr="000E2AC8" w14:paraId="5B7F187E"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0CF80A9A"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  </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2BB606F"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xml:space="preserve">Mud volcanism, </w:t>
            </w:r>
            <w:proofErr w:type="gramStart"/>
            <w:r w:rsidRPr="000E2AC8">
              <w:rPr>
                <w:rFonts w:ascii="Helvetica Neue" w:hAnsi="Helvetica Neue"/>
                <w:color w:val="000000"/>
                <w:sz w:val="15"/>
                <w:szCs w:val="15"/>
              </w:rPr>
              <w:t>migration</w:t>
            </w:r>
            <w:proofErr w:type="gramEnd"/>
            <w:r w:rsidRPr="000E2AC8">
              <w:rPr>
                <w:rFonts w:ascii="Helvetica Neue" w:hAnsi="Helvetica Neue"/>
                <w:color w:val="000000"/>
                <w:sz w:val="15"/>
                <w:szCs w:val="15"/>
              </w:rPr>
              <w:t xml:space="preserve"> and seepage of fluids in continental margins</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96F356E"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A616BCB"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to be confirm</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6711260"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xml:space="preserve">To recognise and characterize the indicators of fluids migration and fluids seepage in the geological </w:t>
            </w:r>
            <w:proofErr w:type="gramStart"/>
            <w:r w:rsidRPr="000E2AC8">
              <w:rPr>
                <w:rFonts w:ascii="Helvetica Neue" w:hAnsi="Helvetica Neue"/>
                <w:color w:val="000000"/>
                <w:sz w:val="15"/>
                <w:szCs w:val="15"/>
              </w:rPr>
              <w:t>records, and</w:t>
            </w:r>
            <w:proofErr w:type="gramEnd"/>
            <w:r w:rsidRPr="000E2AC8">
              <w:rPr>
                <w:rFonts w:ascii="Helvetica Neue" w:hAnsi="Helvetica Neue"/>
                <w:color w:val="000000"/>
                <w:sz w:val="15"/>
                <w:szCs w:val="15"/>
              </w:rPr>
              <w:t xml:space="preserve"> evaluate their significance to the architecture and evolution of continental margins.</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ADADF97"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other</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9C08137"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GLOBAL</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92A0141" w14:textId="77777777" w:rsidR="00AB7948" w:rsidRPr="000E2AC8" w:rsidRDefault="00AB7948" w:rsidP="00BE0031">
            <w:pPr>
              <w:rPr>
                <w:rFonts w:ascii="Helvetica" w:hAnsi="Helvetica"/>
                <w:sz w:val="18"/>
                <w:szCs w:val="18"/>
              </w:rPr>
            </w:pPr>
          </w:p>
        </w:tc>
      </w:tr>
      <w:tr w:rsidR="00AB7948" w:rsidRPr="000E2AC8" w14:paraId="24C775A5"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35DB799C"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  </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FD5155C"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Capacity building for ocean governance – participatory methodologies for collaborative management of the commons</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CA15365"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40935E4"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2022/02-2022/03</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0652A64"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Learn about ocean governance namely how to promote new forms of collaborative management, by actively engaging the multiplicity of entities operating in a multiscale level for jointly build strategies for ocean management, building up models of collaborative governance </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41831DD"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other</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F3DEF15"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GLOBAL</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609E5F3" w14:textId="77777777" w:rsidR="00AB7948" w:rsidRPr="000E2AC8" w:rsidRDefault="00AB7948" w:rsidP="00BE0031">
            <w:pPr>
              <w:rPr>
                <w:rFonts w:ascii="Helvetica" w:hAnsi="Helvetica"/>
                <w:sz w:val="18"/>
                <w:szCs w:val="18"/>
              </w:rPr>
            </w:pPr>
          </w:p>
        </w:tc>
      </w:tr>
      <w:tr w:rsidR="00AB7948" w:rsidRPr="000E2AC8" w14:paraId="613F2E8F"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12F8F0AB"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  </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3358CA9"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xml:space="preserve">Marine Litter: monitoring, </w:t>
            </w:r>
            <w:proofErr w:type="gramStart"/>
            <w:r w:rsidRPr="000E2AC8">
              <w:rPr>
                <w:rFonts w:ascii="Helvetica Neue" w:hAnsi="Helvetica Neue"/>
                <w:color w:val="000000"/>
                <w:sz w:val="15"/>
                <w:szCs w:val="15"/>
              </w:rPr>
              <w:t>awareness</w:t>
            </w:r>
            <w:proofErr w:type="gramEnd"/>
            <w:r w:rsidRPr="000E2AC8">
              <w:rPr>
                <w:rFonts w:ascii="Helvetica Neue" w:hAnsi="Helvetica Neue"/>
                <w:color w:val="000000"/>
                <w:sz w:val="15"/>
                <w:szCs w:val="15"/>
              </w:rPr>
              <w:t xml:space="preserve"> and waste management </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862269A"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xml:space="preserve">F2F </w:t>
            </w:r>
            <w:proofErr w:type="gramStart"/>
            <w:r w:rsidRPr="000E2AC8">
              <w:rPr>
                <w:rFonts w:ascii="Helvetica Neue" w:hAnsi="Helvetica Neue"/>
                <w:color w:val="000000"/>
                <w:sz w:val="15"/>
                <w:szCs w:val="15"/>
              </w:rPr>
              <w:t>preferred;</w:t>
            </w:r>
            <w:proofErr w:type="gramEnd"/>
            <w:r w:rsidRPr="000E2AC8">
              <w:rPr>
                <w:rFonts w:ascii="Helvetica Neue" w:hAnsi="Helvetica Neue"/>
                <w:color w:val="000000"/>
                <w:sz w:val="15"/>
                <w:szCs w:val="15"/>
              </w:rPr>
              <w:t xml:space="preserve"> if not online or blended</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86FE1DA"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2022/03</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7381DFF"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Learn about one of the most worrisome threats to the integrity of marine ecosystems, what are the sources and sinks and what can be done to prevent and reduce its impacts with a focus on public awareness, waste management and circular economy</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EE38325"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IODE/OBIS</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92B1588"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GLOBAL</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4E5DC3E" w14:textId="77777777" w:rsidR="00AB7948" w:rsidRPr="000E2AC8" w:rsidRDefault="00AB7948" w:rsidP="00BE0031">
            <w:pPr>
              <w:rPr>
                <w:rFonts w:ascii="Helvetica" w:hAnsi="Helvetica"/>
                <w:sz w:val="18"/>
                <w:szCs w:val="18"/>
              </w:rPr>
            </w:pPr>
          </w:p>
        </w:tc>
      </w:tr>
      <w:tr w:rsidR="00AB7948" w:rsidRPr="000E2AC8" w14:paraId="3D626DAD"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4FE9FD57"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  </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EA8C0D4"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xml:space="preserve">Climate change, ecosystems-based </w:t>
            </w:r>
            <w:proofErr w:type="gramStart"/>
            <w:r w:rsidRPr="000E2AC8">
              <w:rPr>
                <w:rFonts w:ascii="Helvetica Neue" w:hAnsi="Helvetica Neue"/>
                <w:color w:val="000000"/>
                <w:sz w:val="15"/>
                <w:szCs w:val="15"/>
              </w:rPr>
              <w:t>management</w:t>
            </w:r>
            <w:proofErr w:type="gramEnd"/>
            <w:r w:rsidRPr="000E2AC8">
              <w:rPr>
                <w:rFonts w:ascii="Helvetica Neue" w:hAnsi="Helvetica Neue"/>
                <w:color w:val="000000"/>
                <w:sz w:val="15"/>
                <w:szCs w:val="15"/>
              </w:rPr>
              <w:t xml:space="preserve"> and green Infrastructures towards a blue sustainable community- based development</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AFA7723"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 or blended</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5B91F54"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2022/06-2022/07</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9F3BA65"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The main objective of this course is to understand how the paradigm shift provided by the “Working with nature” approach is essential to increase the resilience of coastal communities to climate change.</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642AF93"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other</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756700D"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GLOBAL</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A154771" w14:textId="77777777" w:rsidR="00AB7948" w:rsidRPr="000E2AC8" w:rsidRDefault="00AB7948" w:rsidP="00BE0031">
            <w:pPr>
              <w:rPr>
                <w:rFonts w:ascii="Helvetica" w:hAnsi="Helvetica"/>
                <w:sz w:val="18"/>
                <w:szCs w:val="18"/>
              </w:rPr>
            </w:pPr>
          </w:p>
        </w:tc>
      </w:tr>
      <w:tr w:rsidR="00AB7948" w:rsidRPr="000E2AC8" w14:paraId="310FD9D1"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04166576"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  </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A3F0AA6"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Marine Social Sciences – a pluriverse perspective </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F8877A5"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162B9A8"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to be confirm</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37904CC"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To introduce the perspective of social sciences in societal development; To provide a systemic view on marine social sciences; To sensitize to the human dimension in marine policies, economics, and management; To raise awareness of critical citizenship in sustainable marine development; To provide tools to contribute to the building of sustainable and resilient marine communities; To develop critical sensitivity to the common ground between the agendas for sustainable marine development and socio-economic development; To empower for the understanding of social actors dynamics in marine communities; To foster an innovation that feeds back with the participation of the marine communities’ members in the production of knowledge and in decision-making.</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4B9EABE"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other</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B6F37CA"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GLOBAL</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4BC2623" w14:textId="77777777" w:rsidR="00AB7948" w:rsidRPr="000E2AC8" w:rsidRDefault="00AB7948" w:rsidP="00BE0031">
            <w:pPr>
              <w:rPr>
                <w:rFonts w:ascii="Helvetica" w:hAnsi="Helvetica"/>
                <w:sz w:val="18"/>
                <w:szCs w:val="18"/>
              </w:rPr>
            </w:pPr>
          </w:p>
        </w:tc>
      </w:tr>
      <w:tr w:rsidR="00AB7948" w:rsidRPr="000E2AC8" w14:paraId="723B69E7" w14:textId="77777777" w:rsidTr="00BE0031">
        <w:trPr>
          <w:trHeight w:val="34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4823FD3E"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  </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7B716F5"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Coastal Ecosystems Restoration and Community- based Management</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5F869E7"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xml:space="preserve">F2F </w:t>
            </w:r>
            <w:proofErr w:type="gramStart"/>
            <w:r w:rsidRPr="000E2AC8">
              <w:rPr>
                <w:rFonts w:ascii="Helvetica Neue" w:hAnsi="Helvetica Neue"/>
                <w:color w:val="000000"/>
                <w:sz w:val="15"/>
                <w:szCs w:val="15"/>
              </w:rPr>
              <w:t>preferred;</w:t>
            </w:r>
            <w:proofErr w:type="gramEnd"/>
            <w:r w:rsidRPr="000E2AC8">
              <w:rPr>
                <w:rFonts w:ascii="Helvetica Neue" w:hAnsi="Helvetica Neue"/>
                <w:color w:val="000000"/>
                <w:sz w:val="15"/>
                <w:szCs w:val="15"/>
              </w:rPr>
              <w:t xml:space="preserve"> if not online or blended</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603A5E7"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2022/04-2022/05</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500405F"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to provide participants with the main instruments for the restoration/rehabilitation of degraded coastal ecosystems, according to the state of the art and best practices for the requalification of coastal territories in the North Atlantic; Provide the participants with the skills to restore degraded ecosystems, according to state-of-the-art practices, to achieve a sustainable and a requalified environment; Elaborate plans/projects for ecosystems restoration and to monitor the success of those plans/projects for the sustainable management of the territory; Intertwine theory and practice, through field evaluation of implemented techniques in ongoing projects or using case studies. Develop a strategy for the active integration of coastal communities in the restoration process.</w:t>
            </w:r>
          </w:p>
          <w:p w14:paraId="15B251DC" w14:textId="77777777" w:rsidR="00AB7948" w:rsidRPr="000E2AC8" w:rsidRDefault="00AB7948" w:rsidP="00BE0031">
            <w:pPr>
              <w:rPr>
                <w:rFonts w:ascii="Helvetica" w:hAnsi="Helvetica"/>
                <w:sz w:val="18"/>
                <w:szCs w:val="18"/>
              </w:rPr>
            </w:pP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4FB1420"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MPR</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F3FFA19"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GLOBAL</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46A6F45" w14:textId="77777777" w:rsidR="00AB7948" w:rsidRPr="000E2AC8" w:rsidRDefault="00AB7948" w:rsidP="00BE0031">
            <w:pPr>
              <w:rPr>
                <w:rFonts w:ascii="Helvetica" w:hAnsi="Helvetica"/>
                <w:sz w:val="18"/>
                <w:szCs w:val="18"/>
              </w:rPr>
            </w:pPr>
          </w:p>
        </w:tc>
      </w:tr>
      <w:tr w:rsidR="00AB7948" w:rsidRPr="000E2AC8" w14:paraId="06ACA462" w14:textId="77777777" w:rsidTr="00BE0031">
        <w:trPr>
          <w:trHeight w:val="180"/>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6C5AB9D4"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  </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F97DE0B"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Risk modelling in urban coastal areas to support an early warning, emergency planning and risk management system in extreme weather events</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02E38B8"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842B3E5"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2022/01-2022/02</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1FC5C37"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xml:space="preserve">Understanding the nature and approaches to coastal risk phenomena in vulnerable urban areas or under anthropogenic </w:t>
            </w:r>
            <w:proofErr w:type="gramStart"/>
            <w:r w:rsidRPr="000E2AC8">
              <w:rPr>
                <w:rFonts w:ascii="Helvetica Neue" w:hAnsi="Helvetica Neue"/>
                <w:color w:val="000000"/>
                <w:sz w:val="15"/>
                <w:szCs w:val="15"/>
              </w:rPr>
              <w:t>pressure;  Introduction</w:t>
            </w:r>
            <w:proofErr w:type="gramEnd"/>
            <w:r w:rsidRPr="000E2AC8">
              <w:rPr>
                <w:rFonts w:ascii="Helvetica Neue" w:hAnsi="Helvetica Neue"/>
                <w:color w:val="000000"/>
                <w:sz w:val="15"/>
                <w:szCs w:val="15"/>
              </w:rPr>
              <w:t xml:space="preserve"> to the most recent methodologies and techniques for Risk </w:t>
            </w:r>
            <w:proofErr w:type="spellStart"/>
            <w:r w:rsidRPr="000E2AC8">
              <w:rPr>
                <w:rFonts w:ascii="Helvetica Neue" w:hAnsi="Helvetica Neue"/>
                <w:color w:val="000000"/>
                <w:sz w:val="15"/>
                <w:szCs w:val="15"/>
              </w:rPr>
              <w:t>modeling</w:t>
            </w:r>
            <w:proofErr w:type="spellEnd"/>
            <w:r w:rsidRPr="000E2AC8">
              <w:rPr>
                <w:rFonts w:ascii="Helvetica Neue" w:hAnsi="Helvetica Neue"/>
                <w:color w:val="000000"/>
                <w:sz w:val="15"/>
                <w:szCs w:val="15"/>
              </w:rPr>
              <w:t xml:space="preserve"> and early warning for emergency planning; The discussion of good practices in the assessment of coastal risk, from the perspective of risk management and decision support; and the importance of risk literacy and the active involvement of coastal communities</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96A85EB"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MPR</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6A05D57"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GLOBAL</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129ABB3" w14:textId="77777777" w:rsidR="00AB7948" w:rsidRPr="000E2AC8" w:rsidRDefault="00AB7948" w:rsidP="00BE0031">
            <w:pPr>
              <w:rPr>
                <w:rFonts w:ascii="Helvetica" w:hAnsi="Helvetica"/>
                <w:sz w:val="18"/>
                <w:szCs w:val="18"/>
              </w:rPr>
            </w:pPr>
          </w:p>
        </w:tc>
      </w:tr>
      <w:tr w:rsidR="00AB7948" w:rsidRPr="000E2AC8" w14:paraId="4F19C188"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282AF97A"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lastRenderedPageBreak/>
              <w:t>  </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3B187CD"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Microalgae Production</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CB38C15"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face-to-face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F11B57B"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2022/06-2022/07</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56BFDD5"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Knowledge and the practical tools to produce and to maintain cultures of microalgae. The methods to modulate the biochemical characteristics of microalgae strains</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AF5BF87"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IODE/OBIS</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0C16E24"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GLOBAL</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7AB3B97" w14:textId="77777777" w:rsidR="00AB7948" w:rsidRPr="000E2AC8" w:rsidRDefault="00AB7948" w:rsidP="00BE0031">
            <w:pPr>
              <w:rPr>
                <w:rFonts w:ascii="Helvetica" w:hAnsi="Helvetica"/>
                <w:sz w:val="18"/>
                <w:szCs w:val="18"/>
              </w:rPr>
            </w:pPr>
          </w:p>
        </w:tc>
      </w:tr>
      <w:tr w:rsidR="00AB7948" w:rsidRPr="000E2AC8" w14:paraId="1511ADAE"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2A2268A8"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  </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515BE3D"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Conservation physiology, trophic ecology and tracking of marine top predators</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E2FEF65"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FFFC93C"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2022/01</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2D7F0F2"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To learn modern tools for the study and use of marine top predators as ecological indicators</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14327FE"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IODE/OBIS</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861F7F8"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GLOBAL</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1729D84" w14:textId="77777777" w:rsidR="00AB7948" w:rsidRPr="000E2AC8" w:rsidRDefault="00AB7948" w:rsidP="00BE0031">
            <w:pPr>
              <w:rPr>
                <w:rFonts w:ascii="Helvetica" w:hAnsi="Helvetica"/>
                <w:sz w:val="18"/>
                <w:szCs w:val="18"/>
              </w:rPr>
            </w:pPr>
          </w:p>
        </w:tc>
      </w:tr>
      <w:tr w:rsidR="00AB7948" w:rsidRPr="000E2AC8" w14:paraId="7E242218"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6240AA70"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  </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5D7720D"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Management and mitigation of coastal erosion</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53F3956"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5875F33"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2022/01/07-2022/02/04</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55C01E5"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xml:space="preserve">This course aims to address the causes of coastal erosion and discuss measures for their mitigation, mapping the risk of erosion, presenting study examples, assessing the costs and benefits of coastal </w:t>
            </w:r>
            <w:proofErr w:type="spellStart"/>
            <w:r w:rsidRPr="000E2AC8">
              <w:rPr>
                <w:rFonts w:ascii="Helvetica Neue" w:hAnsi="Helvetica Neue"/>
                <w:color w:val="000000"/>
                <w:sz w:val="15"/>
                <w:szCs w:val="15"/>
              </w:rPr>
              <w:t>defense</w:t>
            </w:r>
            <w:proofErr w:type="spellEnd"/>
            <w:r w:rsidRPr="000E2AC8">
              <w:rPr>
                <w:rFonts w:ascii="Helvetica Neue" w:hAnsi="Helvetica Neue"/>
                <w:color w:val="000000"/>
                <w:sz w:val="15"/>
                <w:szCs w:val="15"/>
              </w:rPr>
              <w:t xml:space="preserve"> interventions, and discussing planning and monitoring policies.</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5C163EA"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MPR</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722EAE9"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GLOBAL</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19AE3DC"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1</w:t>
            </w:r>
          </w:p>
        </w:tc>
      </w:tr>
      <w:tr w:rsidR="00AB7948" w:rsidRPr="000E2AC8" w14:paraId="552CBE62"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4B3CF53E"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RTC Pacific</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C99358B"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Ocean Science to Services: Introduction to the Pacific Ocean Portal (</w:t>
            </w:r>
            <w:proofErr w:type="gramStart"/>
            <w:r w:rsidRPr="000E2AC8">
              <w:rPr>
                <w:rFonts w:ascii="Helvetica Neue" w:hAnsi="Helvetica Neue"/>
                <w:color w:val="000000"/>
                <w:sz w:val="15"/>
                <w:szCs w:val="15"/>
              </w:rPr>
              <w:t>5 day</w:t>
            </w:r>
            <w:proofErr w:type="gramEnd"/>
            <w:r w:rsidRPr="000E2AC8">
              <w:rPr>
                <w:rFonts w:ascii="Helvetica Neue" w:hAnsi="Helvetica Neue"/>
                <w:color w:val="000000"/>
                <w:sz w:val="15"/>
                <w:szCs w:val="15"/>
              </w:rPr>
              <w:t xml:space="preserve"> course)</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CA81686" w14:textId="77777777" w:rsidR="00AB7948" w:rsidRPr="000E2AC8" w:rsidRDefault="00AB7948" w:rsidP="00BE0031">
            <w:pPr>
              <w:rPr>
                <w:rFonts w:ascii="Helvetica" w:hAnsi="Helvetica"/>
                <w:sz w:val="18"/>
                <w:szCs w:val="18"/>
              </w:rPr>
            </w:pP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774E46C"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2022/04-2022/06</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A6C09F4"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Scientific Knowledge &amp; Research; Ocean Data Management; Disaster Risk Reduction; Marine &amp; Coastal Ecosystems; Australian BOM, USP, PCCOS; Ocean Science to Service 8 module course materials and training exercises; Consultancy underway to transfer courses for online delivery.</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DC6C641"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GOOS+IODE</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DB0AC0A"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WESTPAC</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DC4E25D" w14:textId="77777777" w:rsidR="00AB7948" w:rsidRPr="000E2AC8" w:rsidRDefault="00AB7948" w:rsidP="00BE0031">
            <w:pPr>
              <w:rPr>
                <w:rFonts w:ascii="Helvetica" w:hAnsi="Helvetica"/>
                <w:sz w:val="18"/>
                <w:szCs w:val="18"/>
              </w:rPr>
            </w:pPr>
          </w:p>
        </w:tc>
      </w:tr>
      <w:tr w:rsidR="00AB7948" w:rsidRPr="000E2AC8" w14:paraId="6E588185"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3090A313" w14:textId="77777777" w:rsidR="00AB7948" w:rsidRPr="000E2AC8" w:rsidRDefault="00AB7948" w:rsidP="00BE0031">
            <w:pPr>
              <w:rPr>
                <w:rFonts w:ascii="Helvetica" w:hAnsi="Helvetica"/>
                <w:sz w:val="18"/>
                <w:szCs w:val="18"/>
              </w:rPr>
            </w:pP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7CCD1D7"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xml:space="preserve">Pacific Islands Marine </w:t>
            </w:r>
            <w:proofErr w:type="spellStart"/>
            <w:r w:rsidRPr="000E2AC8">
              <w:rPr>
                <w:rFonts w:ascii="Helvetica Neue" w:hAnsi="Helvetica Neue"/>
                <w:color w:val="000000"/>
                <w:sz w:val="15"/>
                <w:szCs w:val="15"/>
              </w:rPr>
              <w:t>Bioinvasions</w:t>
            </w:r>
            <w:proofErr w:type="spellEnd"/>
            <w:r w:rsidRPr="000E2AC8">
              <w:rPr>
                <w:rFonts w:ascii="Helvetica Neue" w:hAnsi="Helvetica Neue"/>
                <w:color w:val="000000"/>
                <w:sz w:val="15"/>
                <w:szCs w:val="15"/>
              </w:rPr>
              <w:t xml:space="preserve"> Alert Network (PACMAN) monitoring and awareness courses</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79AF8F3" w14:textId="77777777" w:rsidR="00AB7948" w:rsidRPr="000E2AC8" w:rsidRDefault="00AB7948" w:rsidP="00BE0031">
            <w:pPr>
              <w:rPr>
                <w:rFonts w:ascii="Helvetica" w:hAnsi="Helvetica"/>
                <w:sz w:val="18"/>
                <w:szCs w:val="18"/>
              </w:rPr>
            </w:pP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F4D65EF"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2022/07-2022/09</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74C4BA0"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xml:space="preserve">Biological monitoring; maritime safety, </w:t>
            </w:r>
            <w:proofErr w:type="gramStart"/>
            <w:r w:rsidRPr="000E2AC8">
              <w:rPr>
                <w:rFonts w:ascii="Helvetica Neue" w:hAnsi="Helvetica Neue"/>
                <w:color w:val="000000"/>
                <w:sz w:val="15"/>
                <w:szCs w:val="15"/>
              </w:rPr>
              <w:t>customs</w:t>
            </w:r>
            <w:proofErr w:type="gramEnd"/>
            <w:r w:rsidRPr="000E2AC8">
              <w:rPr>
                <w:rFonts w:ascii="Helvetica Neue" w:hAnsi="Helvetica Neue"/>
                <w:color w:val="000000"/>
                <w:sz w:val="15"/>
                <w:szCs w:val="15"/>
              </w:rPr>
              <w:t xml:space="preserve"> and biosecurity USP, SPREP, IODE, PCCOS; OTGA delivery required. Some courses to be delivered in person, others online; Support required for online course development.</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4FE361B"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IODE/OBIS</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76E82BF"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WESTPAC</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59ACA88" w14:textId="77777777" w:rsidR="00AB7948" w:rsidRPr="000E2AC8" w:rsidRDefault="00AB7948" w:rsidP="00BE0031">
            <w:pPr>
              <w:rPr>
                <w:rFonts w:ascii="Helvetica" w:hAnsi="Helvetica"/>
                <w:sz w:val="18"/>
                <w:szCs w:val="18"/>
              </w:rPr>
            </w:pPr>
          </w:p>
        </w:tc>
      </w:tr>
      <w:tr w:rsidR="00AB7948" w:rsidRPr="000E2AC8" w14:paraId="110DBC5B"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546DBB69" w14:textId="77777777" w:rsidR="00AB7948" w:rsidRPr="000E2AC8" w:rsidRDefault="00AB7948" w:rsidP="00BE0031">
            <w:pPr>
              <w:rPr>
                <w:rFonts w:ascii="Helvetica" w:hAnsi="Helvetica"/>
                <w:sz w:val="18"/>
                <w:szCs w:val="18"/>
              </w:rPr>
            </w:pP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0BB7ACC"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QGIS for Coastal Fisheries (</w:t>
            </w:r>
            <w:proofErr w:type="gramStart"/>
            <w:r w:rsidRPr="000E2AC8">
              <w:rPr>
                <w:rFonts w:ascii="Helvetica Neue" w:hAnsi="Helvetica Neue"/>
                <w:color w:val="000000"/>
                <w:sz w:val="15"/>
                <w:szCs w:val="15"/>
              </w:rPr>
              <w:t>5 day</w:t>
            </w:r>
            <w:proofErr w:type="gramEnd"/>
            <w:r w:rsidRPr="000E2AC8">
              <w:rPr>
                <w:rFonts w:ascii="Helvetica Neue" w:hAnsi="Helvetica Neue"/>
                <w:color w:val="000000"/>
                <w:sz w:val="15"/>
                <w:szCs w:val="15"/>
              </w:rPr>
              <w:t xml:space="preserve"> course)</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3629AD0" w14:textId="77777777" w:rsidR="00AB7948" w:rsidRPr="000E2AC8" w:rsidRDefault="00AB7948" w:rsidP="00BE0031">
            <w:pPr>
              <w:rPr>
                <w:rFonts w:ascii="Helvetica" w:hAnsi="Helvetica"/>
                <w:sz w:val="18"/>
                <w:szCs w:val="18"/>
              </w:rPr>
            </w:pP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8D9C19A"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2022/04-2022/06</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4E518F2"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Ocean Data Management; Sustainable Use of Marine Resources PEUMP, PCCOS; 1st module is fully developed for Moodle; 2 months development required for additional modules, prior to upload and delivery via OTGA.</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3FADA3F"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IODE</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9939706"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WESTPAC</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E15B000" w14:textId="77777777" w:rsidR="00AB7948" w:rsidRPr="000E2AC8" w:rsidRDefault="00AB7948" w:rsidP="00BE0031">
            <w:pPr>
              <w:rPr>
                <w:rFonts w:ascii="Helvetica" w:hAnsi="Helvetica"/>
                <w:sz w:val="18"/>
                <w:szCs w:val="18"/>
              </w:rPr>
            </w:pPr>
          </w:p>
        </w:tc>
      </w:tr>
      <w:tr w:rsidR="00AB7948" w:rsidRPr="000E2AC8" w14:paraId="67A2C515"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56FFA60E" w14:textId="77777777" w:rsidR="00AB7948" w:rsidRPr="000E2AC8" w:rsidRDefault="00AB7948" w:rsidP="00BE0031">
            <w:pPr>
              <w:rPr>
                <w:rFonts w:ascii="Helvetica" w:hAnsi="Helvetica"/>
                <w:sz w:val="18"/>
                <w:szCs w:val="18"/>
              </w:rPr>
            </w:pP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8924D5D"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Oceanographic Instrument Deployment, Maintenance and Return to Service</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FAEC04E" w14:textId="77777777" w:rsidR="00AB7948" w:rsidRPr="000E2AC8" w:rsidRDefault="00AB7948" w:rsidP="00BE0031">
            <w:pPr>
              <w:rPr>
                <w:rFonts w:ascii="Helvetica" w:hAnsi="Helvetica"/>
                <w:sz w:val="18"/>
                <w:szCs w:val="18"/>
              </w:rPr>
            </w:pP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E1429CE"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2022/10-2022/12</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694A9E4"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Ocean Scientific Knowledge; Ocean Data Management Australian BOM, PCCOS; Return-to-Service manuals, checklists, and SOPs; Development of presentations/videos, phased course materials.</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0465271"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GOOS+IODE</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4D57EE3"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WESTPAC</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D718907" w14:textId="77777777" w:rsidR="00AB7948" w:rsidRPr="000E2AC8" w:rsidRDefault="00AB7948" w:rsidP="00BE0031">
            <w:pPr>
              <w:rPr>
                <w:rFonts w:ascii="Helvetica" w:hAnsi="Helvetica"/>
                <w:sz w:val="18"/>
                <w:szCs w:val="18"/>
              </w:rPr>
            </w:pPr>
          </w:p>
        </w:tc>
      </w:tr>
      <w:tr w:rsidR="00AB7948" w:rsidRPr="000E2AC8" w14:paraId="22833618"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6A6F93EA" w14:textId="77777777" w:rsidR="00AB7948" w:rsidRPr="000E2AC8" w:rsidRDefault="00AB7948" w:rsidP="00BE0031">
            <w:pPr>
              <w:rPr>
                <w:rFonts w:ascii="Times New Roman" w:hAnsi="Times New Roman"/>
              </w:rPr>
            </w:pPr>
            <w:r w:rsidRPr="000E2AC8">
              <w:rPr>
                <w:rFonts w:ascii="Helvetica Neue" w:hAnsi="Helvetica Neue"/>
                <w:b/>
                <w:bCs/>
                <w:color w:val="000000"/>
                <w:sz w:val="15"/>
                <w:szCs w:val="15"/>
              </w:rPr>
              <w:t>STC ITIC and STC Indonesia</w:t>
            </w: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58A5751"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1. Tsunami Awareness - overview covering hazard assessment, warning, preparedness, mitigation, response - 4-8 hrs content</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7449A10"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DD73745"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4703BA4"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English, Spanish, Standard content with options for regional customization.  Audience:  All levels, no background necessary.  Interest by other RTCs</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0ACD9CD"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Tsunami</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22C2B13"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GLOBAL</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37D21B6" w14:textId="77777777" w:rsidR="00AB7948" w:rsidRPr="000E2AC8" w:rsidRDefault="00AB7948" w:rsidP="00BE0031">
            <w:pPr>
              <w:rPr>
                <w:rFonts w:ascii="Helvetica" w:hAnsi="Helvetica"/>
                <w:sz w:val="18"/>
                <w:szCs w:val="18"/>
              </w:rPr>
            </w:pPr>
          </w:p>
        </w:tc>
      </w:tr>
      <w:tr w:rsidR="00AB7948" w:rsidRPr="000E2AC8" w14:paraId="77F428A3"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1EBF0253" w14:textId="77777777" w:rsidR="00AB7948" w:rsidRPr="000E2AC8" w:rsidRDefault="00AB7948" w:rsidP="00BE0031">
            <w:pPr>
              <w:rPr>
                <w:rFonts w:ascii="Helvetica" w:hAnsi="Helvetica"/>
                <w:sz w:val="18"/>
                <w:szCs w:val="18"/>
              </w:rPr>
            </w:pP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0C8E832"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5. Tsunami Ready (IOC MG 74) - Overview of guidelines, process for establishing Tsunami Ready Programmes and recognizing Tsunami Ready communities - 4-6 hrs content</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68088ED"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C11BFDF"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 1st Quarter</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FFA8455"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English, Spanish, Standard content with options for regional customization.  Audience:  government and non-government officials responsible or interested in tsunami preparedness, and in establishing programme  </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8B3A52A"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Tsunami</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ED438DE"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GLOBAL</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E9652D2" w14:textId="77777777" w:rsidR="00AB7948" w:rsidRPr="000E2AC8" w:rsidRDefault="00AB7948" w:rsidP="00BE0031">
            <w:pPr>
              <w:rPr>
                <w:rFonts w:ascii="Helvetica" w:hAnsi="Helvetica"/>
                <w:sz w:val="18"/>
                <w:szCs w:val="18"/>
              </w:rPr>
            </w:pPr>
          </w:p>
        </w:tc>
      </w:tr>
      <w:tr w:rsidR="00AB7948" w:rsidRPr="000E2AC8" w14:paraId="02B85923"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6CC7FA0F" w14:textId="77777777" w:rsidR="00AB7948" w:rsidRPr="000E2AC8" w:rsidRDefault="00AB7948" w:rsidP="00BE0031">
            <w:pPr>
              <w:rPr>
                <w:rFonts w:ascii="Helvetica" w:hAnsi="Helvetica"/>
                <w:sz w:val="18"/>
                <w:szCs w:val="18"/>
              </w:rPr>
            </w:pP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ED11399"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 Tsunami Early Warning Systems - components of, and requirements for a robust, reliable, and effective tsunami warning system - 40 hrs content</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5E9C20D"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 &amp; F2F</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3C65506"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 2nd Quarter</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AB89B06"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English, Spanish, Standard content with options for regional customization.  Audience:  staff of agencies responsible for tsunami warning and mitigation in a country.  Potential interest by other RTCs</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72018D5"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Tsunami</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565938C"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GLOBAL</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4DA388D" w14:textId="77777777" w:rsidR="00AB7948" w:rsidRPr="000E2AC8" w:rsidRDefault="00AB7948" w:rsidP="00BE0031">
            <w:pPr>
              <w:rPr>
                <w:rFonts w:ascii="Helvetica" w:hAnsi="Helvetica"/>
                <w:sz w:val="18"/>
                <w:szCs w:val="18"/>
              </w:rPr>
            </w:pPr>
          </w:p>
        </w:tc>
      </w:tr>
      <w:tr w:rsidR="00AB7948" w:rsidRPr="000E2AC8" w14:paraId="4EA34592"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75403402" w14:textId="77777777" w:rsidR="00AB7948" w:rsidRPr="000E2AC8" w:rsidRDefault="00AB7948" w:rsidP="00BE0031">
            <w:pPr>
              <w:rPr>
                <w:rFonts w:ascii="Helvetica" w:hAnsi="Helvetica"/>
                <w:sz w:val="18"/>
                <w:szCs w:val="18"/>
              </w:rPr>
            </w:pP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B181595"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3. TEMPP (Community Tsunami Evacuation Maps, Plans, and Procedures, IOC MG 82) - 4 modules, each 40 hrs content (160 hrs total):  1.  Identifying Tsunami Inundation Areas, 2. Developing Tsunami Evacuation Maps, 3. Developing Tsunami Response Plans and Standard Operating Procedures, 4. Tsunami Exercising</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600D26B"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 &amp; F2F</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8950BD2"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 to 2023 (4-modules)</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8F32C90"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English. Sequential training (40-hr content/module) and tsunami product development with outcome that community can be recognized as UNESCO IOC Tsunami Ready.  Audience: scientists, government officials, and non-government organizations involved in tsunami preparedness.  Potential interest by other RTCs</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4016FC6"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Tsunami</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629C224"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GLOBAL</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B09B64B" w14:textId="77777777" w:rsidR="00AB7948" w:rsidRPr="000E2AC8" w:rsidRDefault="00AB7948" w:rsidP="00BE0031">
            <w:pPr>
              <w:rPr>
                <w:rFonts w:ascii="Helvetica" w:hAnsi="Helvetica"/>
                <w:sz w:val="18"/>
                <w:szCs w:val="18"/>
              </w:rPr>
            </w:pPr>
          </w:p>
        </w:tc>
      </w:tr>
      <w:tr w:rsidR="00AB7948" w:rsidRPr="000E2AC8" w14:paraId="54973094"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68B0C236" w14:textId="77777777" w:rsidR="00AB7948" w:rsidRPr="000E2AC8" w:rsidRDefault="00AB7948" w:rsidP="00BE0031">
            <w:pPr>
              <w:rPr>
                <w:rFonts w:ascii="Helvetica" w:hAnsi="Helvetica"/>
                <w:sz w:val="18"/>
                <w:szCs w:val="18"/>
              </w:rPr>
            </w:pP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0177917"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4. Tsunami Warning and Emergency Response Standard Operating Procedures (IOC MG 76) - procedures and protocols used successful tsunami warning</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F8D61A3"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 &amp; F2F</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DE794D6"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 3rd Quarter</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845C1DD"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English, Standard content.  Audience:  staff of agencies involved in tsunami warning and emergency response in a country. Potential interest by other RTCs</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72B1952"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Tsunami</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B77370E"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GLOBAL</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787ECE1" w14:textId="77777777" w:rsidR="00AB7948" w:rsidRPr="000E2AC8" w:rsidRDefault="00AB7948" w:rsidP="00BE0031">
            <w:pPr>
              <w:rPr>
                <w:rFonts w:ascii="Helvetica" w:hAnsi="Helvetica"/>
                <w:sz w:val="18"/>
                <w:szCs w:val="18"/>
              </w:rPr>
            </w:pPr>
          </w:p>
        </w:tc>
      </w:tr>
      <w:tr w:rsidR="00AB7948" w:rsidRPr="000E2AC8" w14:paraId="1524F9F6" w14:textId="77777777" w:rsidTr="00BE0031">
        <w:trPr>
          <w:trHeight w:val="165"/>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472F8A7D" w14:textId="77777777" w:rsidR="00AB7948" w:rsidRPr="000E2AC8" w:rsidRDefault="00AB7948" w:rsidP="00BE0031">
            <w:pPr>
              <w:rPr>
                <w:rFonts w:ascii="Helvetica" w:hAnsi="Helvetica"/>
                <w:sz w:val="18"/>
                <w:szCs w:val="18"/>
              </w:rPr>
            </w:pP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5E0A665"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xml:space="preserve">6. Tsunami Warning </w:t>
            </w:r>
            <w:proofErr w:type="spellStart"/>
            <w:r w:rsidRPr="000E2AC8">
              <w:rPr>
                <w:rFonts w:ascii="Helvetica Neue" w:hAnsi="Helvetica Neue"/>
                <w:color w:val="000000"/>
                <w:sz w:val="15"/>
                <w:szCs w:val="15"/>
              </w:rPr>
              <w:t>Center</w:t>
            </w:r>
            <w:proofErr w:type="spellEnd"/>
            <w:r w:rsidRPr="000E2AC8">
              <w:rPr>
                <w:rFonts w:ascii="Helvetica Neue" w:hAnsi="Helvetica Neue"/>
                <w:color w:val="000000"/>
                <w:sz w:val="15"/>
                <w:szCs w:val="15"/>
              </w:rPr>
              <w:t xml:space="preserve"> Staff Basic Competencies - Information and skill requirements for tsunami warning </w:t>
            </w:r>
            <w:proofErr w:type="spellStart"/>
            <w:r w:rsidRPr="000E2AC8">
              <w:rPr>
                <w:rFonts w:ascii="Helvetica Neue" w:hAnsi="Helvetica Neue"/>
                <w:color w:val="000000"/>
                <w:sz w:val="15"/>
                <w:szCs w:val="15"/>
              </w:rPr>
              <w:t>center</w:t>
            </w:r>
            <w:proofErr w:type="spellEnd"/>
            <w:r w:rsidRPr="000E2AC8">
              <w:rPr>
                <w:rFonts w:ascii="Helvetica Neue" w:hAnsi="Helvetica Neue"/>
                <w:color w:val="000000"/>
                <w:sz w:val="15"/>
                <w:szCs w:val="15"/>
              </w:rPr>
              <w:t xml:space="preserve"> staff.  Topics cover science of earthquakes and tsunamis, analysis methods, </w:t>
            </w:r>
            <w:proofErr w:type="gramStart"/>
            <w:r w:rsidRPr="000E2AC8">
              <w:rPr>
                <w:rFonts w:ascii="Helvetica Neue" w:hAnsi="Helvetica Neue"/>
                <w:color w:val="000000"/>
                <w:sz w:val="15"/>
                <w:szCs w:val="15"/>
              </w:rPr>
              <w:t>tools</w:t>
            </w:r>
            <w:proofErr w:type="gramEnd"/>
            <w:r w:rsidRPr="000E2AC8">
              <w:rPr>
                <w:rFonts w:ascii="Helvetica Neue" w:hAnsi="Helvetica Neue"/>
                <w:color w:val="000000"/>
                <w:sz w:val="15"/>
                <w:szCs w:val="15"/>
              </w:rPr>
              <w:t xml:space="preserve"> and techniques for monitoring, assessing the tsunami threat, issuing alerts, and cancelling tsunami warnings - 120 hrs content</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65C2106"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 &amp; F2F</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76B9CB9"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2023</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668523B"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 xml:space="preserve">English, Spanish, Standard content with options for regional customization.  Audience:  staff of tsunami warning </w:t>
            </w:r>
            <w:proofErr w:type="spellStart"/>
            <w:r w:rsidRPr="000E2AC8">
              <w:rPr>
                <w:rFonts w:ascii="Helvetica Neue" w:hAnsi="Helvetica Neue"/>
                <w:color w:val="000000"/>
                <w:sz w:val="15"/>
                <w:szCs w:val="15"/>
              </w:rPr>
              <w:t>centers</w:t>
            </w:r>
            <w:proofErr w:type="spellEnd"/>
            <w:r w:rsidRPr="000E2AC8">
              <w:rPr>
                <w:rFonts w:ascii="Helvetica Neue" w:hAnsi="Helvetica Neue"/>
                <w:color w:val="000000"/>
                <w:sz w:val="15"/>
                <w:szCs w:val="15"/>
              </w:rPr>
              <w:t>.  Potential interest by other RTCs</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B275FED"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Tsunami</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097CD4F"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GLOBAL</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AAC0ABE" w14:textId="77777777" w:rsidR="00AB7948" w:rsidRPr="000E2AC8" w:rsidRDefault="00AB7948" w:rsidP="00BE0031">
            <w:pPr>
              <w:rPr>
                <w:rFonts w:ascii="Helvetica" w:hAnsi="Helvetica"/>
                <w:sz w:val="18"/>
                <w:szCs w:val="18"/>
              </w:rPr>
            </w:pPr>
          </w:p>
        </w:tc>
      </w:tr>
      <w:tr w:rsidR="00AB7948" w:rsidRPr="000E2AC8" w14:paraId="68B3C3FB" w14:textId="77777777" w:rsidTr="00BE0031">
        <w:trPr>
          <w:trHeight w:val="180"/>
        </w:trPr>
        <w:tc>
          <w:tcPr>
            <w:tcW w:w="1275" w:type="dxa"/>
            <w:tcBorders>
              <w:top w:val="single" w:sz="6" w:space="0" w:color="000000"/>
              <w:left w:val="single" w:sz="6" w:space="0" w:color="000000"/>
              <w:bottom w:val="single" w:sz="6" w:space="0" w:color="000000"/>
              <w:right w:val="single" w:sz="6" w:space="0" w:color="000000"/>
            </w:tcBorders>
            <w:shd w:val="clear" w:color="auto" w:fill="D4D4D4"/>
            <w:tcMar>
              <w:top w:w="28" w:type="dxa"/>
              <w:left w:w="28" w:type="dxa"/>
              <w:bottom w:w="28" w:type="dxa"/>
              <w:right w:w="28" w:type="dxa"/>
            </w:tcMar>
            <w:hideMark/>
          </w:tcPr>
          <w:p w14:paraId="469616A0" w14:textId="77777777" w:rsidR="00AB7948" w:rsidRPr="000E2AC8" w:rsidRDefault="00AB7948" w:rsidP="00BE0031">
            <w:pPr>
              <w:rPr>
                <w:rFonts w:ascii="Helvetica" w:hAnsi="Helvetica"/>
                <w:sz w:val="18"/>
                <w:szCs w:val="18"/>
              </w:rPr>
            </w:pPr>
          </w:p>
        </w:tc>
        <w:tc>
          <w:tcPr>
            <w:tcW w:w="103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6EEE42D"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7. Tsunami Hazard and Risk Assessment (IOC MG 49 Japan example, IOC MG 52 Indian Ocean) - 40 hrs content</w:t>
            </w:r>
          </w:p>
        </w:tc>
        <w:tc>
          <w:tcPr>
            <w:tcW w:w="253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15B442FB"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online &amp; F2F</w:t>
            </w:r>
          </w:p>
        </w:tc>
        <w:tc>
          <w:tcPr>
            <w:tcW w:w="160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3F7A463D"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2022</w:t>
            </w:r>
          </w:p>
        </w:tc>
        <w:tc>
          <w:tcPr>
            <w:tcW w:w="148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0E56EB2"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English, Spanish, Standard content with options for regional customization.  Audience:  scientists, universities, and staff of agencies responsible for tsunami warning mitigation in a country.  Potential interest by other RTCs</w:t>
            </w:r>
          </w:p>
        </w:tc>
        <w:tc>
          <w:tcPr>
            <w:tcW w:w="16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0CD48905"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Tsunami</w:t>
            </w:r>
          </w:p>
        </w:tc>
        <w:tc>
          <w:tcPr>
            <w:tcW w:w="8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50993CF0" w14:textId="77777777" w:rsidR="00AB7948" w:rsidRPr="000E2AC8" w:rsidRDefault="00AB7948" w:rsidP="00BE0031">
            <w:pPr>
              <w:rPr>
                <w:rFonts w:ascii="Times New Roman" w:hAnsi="Times New Roman"/>
              </w:rPr>
            </w:pPr>
            <w:r w:rsidRPr="000E2AC8">
              <w:rPr>
                <w:rFonts w:ascii="Helvetica Neue" w:hAnsi="Helvetica Neue"/>
                <w:color w:val="000000"/>
                <w:sz w:val="15"/>
                <w:szCs w:val="15"/>
              </w:rPr>
              <w:t>GLOBAL</w:t>
            </w:r>
          </w:p>
        </w:tc>
        <w:tc>
          <w:tcPr>
            <w:tcW w:w="54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1C39EE7" w14:textId="77777777" w:rsidR="00AB7948" w:rsidRPr="000E2AC8" w:rsidRDefault="00AB7948" w:rsidP="00BE0031">
            <w:pPr>
              <w:rPr>
                <w:rFonts w:ascii="Helvetica" w:hAnsi="Helvetica"/>
                <w:sz w:val="18"/>
                <w:szCs w:val="18"/>
              </w:rPr>
            </w:pPr>
          </w:p>
        </w:tc>
      </w:tr>
    </w:tbl>
    <w:p w14:paraId="3B5CC783" w14:textId="77777777" w:rsidR="00470415" w:rsidRDefault="00470415" w:rsidP="004B651F"/>
    <w:p w14:paraId="7C22C01F" w14:textId="77777777" w:rsidR="00AD42BA" w:rsidRPr="004B651F" w:rsidRDefault="00AD42BA" w:rsidP="004B651F"/>
    <w:p w14:paraId="3B02F3E5" w14:textId="77777777" w:rsidR="004B651F" w:rsidRDefault="004B651F">
      <w:pPr>
        <w:spacing w:after="0"/>
        <w:sectPr w:rsidR="004B651F" w:rsidSect="004A1E63">
          <w:pgSz w:w="16838" w:h="11906" w:orient="landscape"/>
          <w:pgMar w:top="720" w:right="567" w:bottom="720" w:left="567" w:header="709" w:footer="709" w:gutter="0"/>
          <w:cols w:space="708"/>
          <w:titlePg/>
          <w:docGrid w:linePitch="360"/>
        </w:sectPr>
      </w:pPr>
    </w:p>
    <w:p w14:paraId="06367475" w14:textId="7159CE1D" w:rsidR="001D4DA9" w:rsidRDefault="001D4DA9" w:rsidP="00FA531D">
      <w:pPr>
        <w:pStyle w:val="Heading1"/>
        <w:numPr>
          <w:ilvl w:val="0"/>
          <w:numId w:val="0"/>
        </w:numPr>
      </w:pPr>
      <w:bookmarkStart w:id="62" w:name="_Annex_IV._List"/>
      <w:bookmarkStart w:id="63" w:name="_Toc25860045"/>
      <w:bookmarkStart w:id="64" w:name="_Toc25876623"/>
      <w:bookmarkStart w:id="65" w:name="_Toc88813454"/>
      <w:bookmarkEnd w:id="62"/>
      <w:r w:rsidRPr="000903B7">
        <w:lastRenderedPageBreak/>
        <w:t>A</w:t>
      </w:r>
      <w:r w:rsidR="00F01A15">
        <w:t>nnex</w:t>
      </w:r>
      <w:r w:rsidRPr="000903B7">
        <w:t xml:space="preserve"> </w:t>
      </w:r>
      <w:r w:rsidR="00F111E3">
        <w:t>I</w:t>
      </w:r>
      <w:r w:rsidR="004B651F">
        <w:t>V</w:t>
      </w:r>
      <w:r>
        <w:t xml:space="preserve">. </w:t>
      </w:r>
      <w:r w:rsidRPr="000903B7">
        <w:t>L</w:t>
      </w:r>
      <w:r w:rsidR="00650A0A">
        <w:t>ist of Participants</w:t>
      </w:r>
      <w:bookmarkEnd w:id="63"/>
      <w:bookmarkEnd w:id="64"/>
      <w:bookmarkEnd w:id="65"/>
    </w:p>
    <w:p w14:paraId="182DA6AA" w14:textId="77777777" w:rsidR="006139CB" w:rsidRPr="006139CB" w:rsidRDefault="006139CB" w:rsidP="006139CB"/>
    <w:p w14:paraId="78012311" w14:textId="77777777" w:rsidR="001D4DA9" w:rsidRDefault="001D4DA9" w:rsidP="001D4DA9">
      <w:pPr>
        <w:rPr>
          <w:rFonts w:cs="Arial"/>
          <w:color w:val="000000"/>
        </w:rPr>
        <w:sectPr w:rsidR="001D4DA9" w:rsidSect="004B651F">
          <w:pgSz w:w="11906" w:h="16838"/>
          <w:pgMar w:top="1440" w:right="1701" w:bottom="1440" w:left="1701" w:header="709" w:footer="709" w:gutter="0"/>
          <w:cols w:space="708"/>
          <w:titlePg/>
          <w:docGrid w:linePitch="360"/>
        </w:sectPr>
      </w:pPr>
    </w:p>
    <w:p w14:paraId="68993F16" w14:textId="77777777" w:rsidR="001774CA" w:rsidRPr="001774CA" w:rsidRDefault="001774CA" w:rsidP="001774CA">
      <w:pPr>
        <w:spacing w:after="0"/>
        <w:rPr>
          <w:rFonts w:cs="Calibri"/>
        </w:rPr>
      </w:pPr>
      <w:r w:rsidRPr="001774CA">
        <w:rPr>
          <w:rFonts w:cs="Calibri"/>
          <w:b/>
          <w:bCs/>
          <w:color w:val="000000"/>
        </w:rPr>
        <w:t>OTGA RTC/STC Representative</w:t>
      </w:r>
      <w:r w:rsidRPr="001774CA">
        <w:rPr>
          <w:rFonts w:cs="Calibri"/>
          <w:color w:val="000000"/>
        </w:rPr>
        <w:br/>
      </w:r>
      <w:r w:rsidRPr="001774CA">
        <w:rPr>
          <w:rFonts w:cs="Calibri"/>
          <w:color w:val="000000"/>
        </w:rPr>
        <w:br/>
        <w:t>Mr. Benjamin BOTWE</w:t>
      </w:r>
      <w:r w:rsidRPr="001774CA">
        <w:rPr>
          <w:rFonts w:cs="Calibri"/>
          <w:color w:val="000000"/>
        </w:rPr>
        <w:br/>
      </w:r>
      <w:proofErr w:type="spellStart"/>
      <w:r w:rsidRPr="001774CA">
        <w:rPr>
          <w:rFonts w:cs="Calibri"/>
          <w:color w:val="000000"/>
        </w:rPr>
        <w:t>Lecurer</w:t>
      </w:r>
      <w:proofErr w:type="spellEnd"/>
      <w:r w:rsidRPr="001774CA">
        <w:rPr>
          <w:rFonts w:cs="Calibri"/>
          <w:color w:val="000000"/>
        </w:rPr>
        <w:br/>
        <w:t>Department of Marine and Fisheries Science</w:t>
      </w:r>
      <w:r w:rsidRPr="001774CA">
        <w:rPr>
          <w:rFonts w:cs="Calibri"/>
          <w:color w:val="000000"/>
        </w:rPr>
        <w:br/>
        <w:t>University of Ghana</w:t>
      </w:r>
    </w:p>
    <w:p w14:paraId="5A1612A5" w14:textId="77777777" w:rsidR="001774CA" w:rsidRPr="001774CA" w:rsidRDefault="001774CA" w:rsidP="001774CA">
      <w:pPr>
        <w:spacing w:after="0"/>
        <w:rPr>
          <w:rFonts w:cs="Calibri"/>
          <w:color w:val="000000"/>
        </w:rPr>
      </w:pPr>
      <w:r w:rsidRPr="001774CA">
        <w:rPr>
          <w:rFonts w:cs="Calibri"/>
          <w:color w:val="000000"/>
        </w:rPr>
        <w:t>Department of Marine &amp; Fisheries Sciences</w:t>
      </w:r>
      <w:r w:rsidRPr="001774CA">
        <w:rPr>
          <w:rFonts w:cs="Calibri"/>
          <w:color w:val="000000"/>
        </w:rPr>
        <w:br/>
        <w:t>University of Ghana</w:t>
      </w:r>
      <w:r w:rsidRPr="001774CA">
        <w:rPr>
          <w:rFonts w:cs="Calibri"/>
          <w:color w:val="000000"/>
        </w:rPr>
        <w:br/>
        <w:t>Legon, Accra</w:t>
      </w:r>
      <w:r w:rsidRPr="001774CA">
        <w:rPr>
          <w:rFonts w:cs="Calibri"/>
          <w:color w:val="000000"/>
        </w:rPr>
        <w:br/>
        <w:t>Ghana</w:t>
      </w:r>
    </w:p>
    <w:p w14:paraId="1BD6341D" w14:textId="40D6CF2C" w:rsidR="001774CA" w:rsidRPr="001774CA" w:rsidRDefault="001774CA" w:rsidP="001774CA">
      <w:pPr>
        <w:spacing w:after="0"/>
        <w:rPr>
          <w:rFonts w:cs="Calibri"/>
        </w:rPr>
      </w:pPr>
      <w:r w:rsidRPr="001774CA">
        <w:rPr>
          <w:rFonts w:cs="Calibri"/>
          <w:color w:val="000000"/>
        </w:rPr>
        <w:t>Email: boseibotwe@yahoo.co.uk</w:t>
      </w:r>
      <w:r w:rsidRPr="001774CA">
        <w:rPr>
          <w:rFonts w:cs="Calibri"/>
          <w:color w:val="000000"/>
        </w:rPr>
        <w:br/>
      </w:r>
      <w:r w:rsidRPr="001774CA">
        <w:rPr>
          <w:rFonts w:cs="Calibri"/>
          <w:color w:val="000000"/>
        </w:rPr>
        <w:br/>
        <w:t>Mr. Jonathan CEDEÑO</w:t>
      </w:r>
      <w:r w:rsidRPr="001774CA">
        <w:rPr>
          <w:rFonts w:cs="Calibri"/>
          <w:color w:val="000000"/>
        </w:rPr>
        <w:br/>
        <w:t>Oceanographer</w:t>
      </w:r>
      <w:r w:rsidRPr="001774CA">
        <w:rPr>
          <w:rFonts w:cs="Calibri"/>
          <w:color w:val="000000"/>
        </w:rPr>
        <w:br/>
      </w:r>
      <w:proofErr w:type="spellStart"/>
      <w:r w:rsidRPr="001774CA">
        <w:rPr>
          <w:rFonts w:cs="Calibri"/>
          <w:color w:val="000000"/>
        </w:rPr>
        <w:t>Facultad</w:t>
      </w:r>
      <w:proofErr w:type="spellEnd"/>
      <w:r w:rsidRPr="001774CA">
        <w:rPr>
          <w:rFonts w:cs="Calibri"/>
          <w:color w:val="000000"/>
        </w:rPr>
        <w:t xml:space="preserve"> de </w:t>
      </w:r>
      <w:proofErr w:type="spellStart"/>
      <w:r w:rsidRPr="001774CA">
        <w:rPr>
          <w:rFonts w:cs="Calibri"/>
          <w:color w:val="000000"/>
        </w:rPr>
        <w:t>Ingeniería</w:t>
      </w:r>
      <w:proofErr w:type="spellEnd"/>
      <w:r w:rsidRPr="001774CA">
        <w:rPr>
          <w:rFonts w:cs="Calibri"/>
          <w:color w:val="000000"/>
        </w:rPr>
        <w:t xml:space="preserve"> </w:t>
      </w:r>
      <w:proofErr w:type="spellStart"/>
      <w:r w:rsidRPr="001774CA">
        <w:rPr>
          <w:rFonts w:cs="Calibri"/>
          <w:color w:val="000000"/>
        </w:rPr>
        <w:t>Marítima</w:t>
      </w:r>
      <w:proofErr w:type="spellEnd"/>
      <w:r w:rsidRPr="001774CA">
        <w:rPr>
          <w:rFonts w:cs="Calibri"/>
          <w:color w:val="000000"/>
        </w:rPr>
        <w:t xml:space="preserve"> y </w:t>
      </w:r>
      <w:proofErr w:type="spellStart"/>
      <w:r w:rsidRPr="001774CA">
        <w:rPr>
          <w:rFonts w:cs="Calibri"/>
          <w:color w:val="000000"/>
        </w:rPr>
        <w:t>Ciencias del Ma</w:t>
      </w:r>
      <w:proofErr w:type="spellEnd"/>
      <w:r w:rsidRPr="001774CA">
        <w:rPr>
          <w:rFonts w:cs="Calibri"/>
          <w:color w:val="000000"/>
        </w:rPr>
        <w:t>r</w:t>
      </w:r>
      <w:r w:rsidRPr="001774CA">
        <w:rPr>
          <w:rFonts w:cs="Calibri"/>
          <w:color w:val="000000"/>
        </w:rPr>
        <w:br/>
        <w:t xml:space="preserve">Escuela Superior </w:t>
      </w:r>
      <w:proofErr w:type="spellStart"/>
      <w:r w:rsidRPr="001774CA">
        <w:rPr>
          <w:rFonts w:cs="Calibri"/>
          <w:color w:val="000000"/>
        </w:rPr>
        <w:t>Politecnica</w:t>
      </w:r>
      <w:proofErr w:type="spellEnd"/>
      <w:r w:rsidRPr="001774CA">
        <w:rPr>
          <w:rFonts w:cs="Calibri"/>
          <w:color w:val="000000"/>
        </w:rPr>
        <w:t xml:space="preserve"> del </w:t>
      </w:r>
      <w:proofErr w:type="spellStart"/>
      <w:r w:rsidRPr="001774CA">
        <w:rPr>
          <w:rFonts w:cs="Calibri"/>
          <w:color w:val="000000"/>
        </w:rPr>
        <w:t>Litoral</w:t>
      </w:r>
      <w:proofErr w:type="spellEnd"/>
    </w:p>
    <w:p w14:paraId="0399ECCB" w14:textId="77777777" w:rsidR="001774CA" w:rsidRPr="001774CA" w:rsidRDefault="001774CA" w:rsidP="001774CA">
      <w:pPr>
        <w:spacing w:after="0"/>
        <w:rPr>
          <w:rFonts w:cs="Calibri"/>
          <w:color w:val="000000"/>
        </w:rPr>
      </w:pPr>
      <w:r w:rsidRPr="001774CA">
        <w:rPr>
          <w:rFonts w:cs="Calibri"/>
          <w:color w:val="000000"/>
        </w:rPr>
        <w:t>Km. 30.5 Via Perimetral</w:t>
      </w:r>
      <w:r w:rsidRPr="001774CA">
        <w:rPr>
          <w:rFonts w:cs="Calibri"/>
          <w:color w:val="000000"/>
        </w:rPr>
        <w:br/>
        <w:t>Guayaquil</w:t>
      </w:r>
      <w:r w:rsidRPr="001774CA">
        <w:rPr>
          <w:rFonts w:cs="Calibri"/>
          <w:color w:val="000000"/>
        </w:rPr>
        <w:br/>
        <w:t>Ecuador</w:t>
      </w:r>
    </w:p>
    <w:p w14:paraId="431DDA53" w14:textId="42F4360B" w:rsidR="001774CA" w:rsidRPr="001774CA" w:rsidRDefault="001774CA" w:rsidP="001774CA">
      <w:pPr>
        <w:spacing w:after="0"/>
        <w:rPr>
          <w:rFonts w:cs="Calibri"/>
        </w:rPr>
      </w:pPr>
      <w:r w:rsidRPr="001774CA">
        <w:rPr>
          <w:rFonts w:cs="Calibri"/>
          <w:color w:val="000000"/>
        </w:rPr>
        <w:t>Email: jcedeno@espol.edu.ec</w:t>
      </w:r>
      <w:r w:rsidRPr="001774CA">
        <w:rPr>
          <w:rFonts w:cs="Calibri"/>
          <w:color w:val="000000"/>
        </w:rPr>
        <w:br/>
      </w:r>
      <w:r w:rsidRPr="001774CA">
        <w:rPr>
          <w:rFonts w:cs="Calibri"/>
          <w:color w:val="000000"/>
        </w:rPr>
        <w:br/>
        <w:t>Ms. Fangfang CHEN</w:t>
      </w:r>
      <w:r w:rsidRPr="001774CA">
        <w:rPr>
          <w:rFonts w:cs="Calibri"/>
          <w:color w:val="000000"/>
        </w:rPr>
        <w:br/>
        <w:t>Engineering</w:t>
      </w:r>
      <w:r w:rsidRPr="001774CA">
        <w:rPr>
          <w:rFonts w:cs="Calibri"/>
          <w:color w:val="000000"/>
        </w:rPr>
        <w:br/>
        <w:t>Business Planning Department</w:t>
      </w:r>
      <w:r w:rsidRPr="001774CA">
        <w:rPr>
          <w:rFonts w:cs="Calibri"/>
          <w:color w:val="000000"/>
        </w:rPr>
        <w:br/>
        <w:t>National Centre of Ocean Standard and Metrology</w:t>
      </w:r>
    </w:p>
    <w:p w14:paraId="6B4D6CEE" w14:textId="6DFB9DD3" w:rsidR="001774CA" w:rsidRPr="001774CA" w:rsidRDefault="001774CA" w:rsidP="001774CA">
      <w:pPr>
        <w:spacing w:after="0"/>
        <w:rPr>
          <w:rFonts w:cs="Calibri"/>
          <w:color w:val="000000"/>
        </w:rPr>
      </w:pPr>
      <w:r w:rsidRPr="001774CA">
        <w:rPr>
          <w:rFonts w:cs="Calibri"/>
          <w:color w:val="000000"/>
        </w:rPr>
        <w:t xml:space="preserve">No.219, the Western </w:t>
      </w:r>
      <w:proofErr w:type="spellStart"/>
      <w:r w:rsidRPr="001774CA">
        <w:rPr>
          <w:rFonts w:cs="Calibri"/>
          <w:color w:val="000000"/>
        </w:rPr>
        <w:t>Jieyuan</w:t>
      </w:r>
      <w:proofErr w:type="spellEnd"/>
      <w:r w:rsidRPr="001774CA">
        <w:rPr>
          <w:rFonts w:cs="Calibri"/>
          <w:color w:val="000000"/>
        </w:rPr>
        <w:t xml:space="preserve"> Road</w:t>
      </w:r>
      <w:r w:rsidRPr="001774CA">
        <w:rPr>
          <w:rFonts w:cs="Calibri"/>
          <w:color w:val="000000"/>
        </w:rPr>
        <w:br/>
        <w:t>Nankai District</w:t>
      </w:r>
      <w:r w:rsidRPr="001774CA">
        <w:rPr>
          <w:rFonts w:cs="Calibri"/>
          <w:color w:val="000000"/>
        </w:rPr>
        <w:br/>
        <w:t>Tianjin</w:t>
      </w:r>
      <w:r>
        <w:rPr>
          <w:rFonts w:cs="Calibri"/>
          <w:color w:val="000000"/>
        </w:rPr>
        <w:t xml:space="preserve"> </w:t>
      </w:r>
      <w:r w:rsidRPr="001774CA">
        <w:rPr>
          <w:rFonts w:cs="Calibri"/>
          <w:color w:val="000000"/>
        </w:rPr>
        <w:t>300112 </w:t>
      </w:r>
      <w:r w:rsidRPr="001774CA">
        <w:rPr>
          <w:rFonts w:cs="Calibri"/>
          <w:color w:val="000000"/>
        </w:rPr>
        <w:br/>
        <w:t>China</w:t>
      </w:r>
    </w:p>
    <w:p w14:paraId="1458CAF1" w14:textId="3C355FF1" w:rsidR="001774CA" w:rsidRPr="001774CA" w:rsidRDefault="001774CA" w:rsidP="001774CA">
      <w:pPr>
        <w:spacing w:after="0"/>
        <w:rPr>
          <w:rFonts w:cs="Calibri"/>
        </w:rPr>
      </w:pPr>
      <w:r w:rsidRPr="001774CA">
        <w:rPr>
          <w:rFonts w:cs="Calibri"/>
          <w:color w:val="000000"/>
        </w:rPr>
        <w:t>Email: chenfangfang@ncosm.org.cn</w:t>
      </w:r>
      <w:r w:rsidRPr="001774CA">
        <w:rPr>
          <w:rFonts w:cs="Calibri"/>
          <w:color w:val="000000"/>
        </w:rPr>
        <w:br/>
      </w:r>
      <w:r w:rsidRPr="001774CA">
        <w:rPr>
          <w:rFonts w:cs="Calibri"/>
          <w:color w:val="000000"/>
        </w:rPr>
        <w:br/>
        <w:t>Mr. Daniel CONDE</w:t>
      </w:r>
      <w:r w:rsidRPr="001774CA">
        <w:rPr>
          <w:rFonts w:cs="Calibri"/>
          <w:color w:val="000000"/>
        </w:rPr>
        <w:br/>
        <w:t>Professor</w:t>
      </w:r>
      <w:r w:rsidRPr="001774CA">
        <w:rPr>
          <w:rFonts w:cs="Calibri"/>
          <w:color w:val="000000"/>
        </w:rPr>
        <w:br/>
      </w:r>
      <w:proofErr w:type="spellStart"/>
      <w:r w:rsidRPr="001774CA">
        <w:rPr>
          <w:rFonts w:cs="Calibri"/>
          <w:color w:val="000000"/>
        </w:rPr>
        <w:t>Facultad</w:t>
      </w:r>
      <w:proofErr w:type="spellEnd"/>
      <w:r w:rsidRPr="001774CA">
        <w:rPr>
          <w:rFonts w:cs="Calibri"/>
          <w:color w:val="000000"/>
        </w:rPr>
        <w:t xml:space="preserve"> de </w:t>
      </w:r>
      <w:proofErr w:type="spellStart"/>
      <w:r w:rsidRPr="001774CA">
        <w:rPr>
          <w:rFonts w:cs="Calibri"/>
          <w:color w:val="000000"/>
        </w:rPr>
        <w:t>Ciencias</w:t>
      </w:r>
      <w:proofErr w:type="spellEnd"/>
      <w:r w:rsidRPr="001774CA">
        <w:rPr>
          <w:rFonts w:cs="Calibri"/>
          <w:color w:val="000000"/>
        </w:rPr>
        <w:br/>
        <w:t xml:space="preserve">Universidad de la </w:t>
      </w:r>
      <w:proofErr w:type="spellStart"/>
      <w:r w:rsidRPr="001774CA">
        <w:rPr>
          <w:rFonts w:cs="Calibri"/>
          <w:color w:val="000000"/>
        </w:rPr>
        <w:t>República</w:t>
      </w:r>
      <w:proofErr w:type="spellEnd"/>
    </w:p>
    <w:p w14:paraId="2D6E495B" w14:textId="77777777" w:rsidR="001774CA" w:rsidRPr="001774CA" w:rsidRDefault="001774CA" w:rsidP="001774CA">
      <w:pPr>
        <w:spacing w:after="0"/>
        <w:rPr>
          <w:rFonts w:cs="Calibri"/>
          <w:color w:val="000000"/>
        </w:rPr>
      </w:pPr>
      <w:r w:rsidRPr="001774CA">
        <w:rPr>
          <w:rFonts w:cs="Calibri"/>
          <w:color w:val="000000"/>
        </w:rPr>
        <w:t>Av. 18 de Julio 1968</w:t>
      </w:r>
      <w:r w:rsidRPr="001774CA">
        <w:rPr>
          <w:rFonts w:cs="Calibri"/>
          <w:color w:val="000000"/>
        </w:rPr>
        <w:br/>
        <w:t>Montevideo</w:t>
      </w:r>
      <w:r w:rsidRPr="001774CA">
        <w:rPr>
          <w:rFonts w:cs="Calibri"/>
          <w:color w:val="000000"/>
        </w:rPr>
        <w:br/>
        <w:t>Uruguay</w:t>
      </w:r>
    </w:p>
    <w:p w14:paraId="7B00FEAC" w14:textId="4FCDB229" w:rsidR="001774CA" w:rsidRPr="001774CA" w:rsidRDefault="001774CA" w:rsidP="001774CA">
      <w:pPr>
        <w:spacing w:after="0"/>
        <w:rPr>
          <w:rFonts w:cs="Calibri"/>
        </w:rPr>
      </w:pPr>
      <w:r w:rsidRPr="001774CA">
        <w:rPr>
          <w:rFonts w:cs="Calibri"/>
          <w:color w:val="000000"/>
        </w:rPr>
        <w:t>Email: vladddcc@gmail.com</w:t>
      </w:r>
      <w:r w:rsidRPr="001774CA">
        <w:rPr>
          <w:rFonts w:cs="Calibri"/>
          <w:color w:val="000000"/>
        </w:rPr>
        <w:br/>
      </w:r>
      <w:r w:rsidRPr="001774CA">
        <w:rPr>
          <w:rFonts w:cs="Calibri"/>
          <w:color w:val="000000"/>
        </w:rPr>
        <w:br/>
        <w:t>Ms. Nancy CORREA</w:t>
      </w:r>
      <w:r w:rsidRPr="001774CA">
        <w:rPr>
          <w:rFonts w:cs="Calibri"/>
          <w:color w:val="000000"/>
        </w:rPr>
        <w:br/>
        <w:t>Scientist</w:t>
      </w:r>
      <w:r w:rsidRPr="001774CA">
        <w:rPr>
          <w:rFonts w:cs="Calibri"/>
          <w:color w:val="000000"/>
        </w:rPr>
        <w:br/>
      </w:r>
      <w:proofErr w:type="spellStart"/>
      <w:r w:rsidRPr="001774CA">
        <w:rPr>
          <w:rFonts w:cs="Calibri"/>
          <w:color w:val="000000"/>
        </w:rPr>
        <w:t>Oceanografía</w:t>
      </w:r>
      <w:proofErr w:type="spellEnd"/>
      <w:r w:rsidRPr="001774CA">
        <w:rPr>
          <w:rFonts w:cs="Calibri"/>
          <w:color w:val="000000"/>
        </w:rPr>
        <w:br/>
      </w:r>
      <w:proofErr w:type="spellStart"/>
      <w:r w:rsidRPr="001774CA">
        <w:rPr>
          <w:rFonts w:cs="Calibri"/>
          <w:color w:val="000000"/>
        </w:rPr>
        <w:t>Servício</w:t>
      </w:r>
      <w:proofErr w:type="spellEnd"/>
      <w:r w:rsidRPr="001774CA">
        <w:rPr>
          <w:rFonts w:cs="Calibri"/>
          <w:color w:val="000000"/>
        </w:rPr>
        <w:t xml:space="preserve"> de </w:t>
      </w:r>
      <w:proofErr w:type="spellStart"/>
      <w:r w:rsidRPr="001774CA">
        <w:rPr>
          <w:rFonts w:cs="Calibri"/>
          <w:color w:val="000000"/>
        </w:rPr>
        <w:t>Hídrografia</w:t>
      </w:r>
      <w:proofErr w:type="spellEnd"/>
      <w:r w:rsidRPr="001774CA">
        <w:rPr>
          <w:rFonts w:cs="Calibri"/>
          <w:color w:val="000000"/>
        </w:rPr>
        <w:t xml:space="preserve"> Naval</w:t>
      </w:r>
    </w:p>
    <w:p w14:paraId="70370BC9" w14:textId="77777777" w:rsidR="001774CA" w:rsidRPr="001774CA" w:rsidRDefault="001774CA" w:rsidP="001774CA">
      <w:pPr>
        <w:spacing w:after="0"/>
        <w:rPr>
          <w:rFonts w:cs="Calibri"/>
          <w:color w:val="000000"/>
        </w:rPr>
      </w:pPr>
      <w:proofErr w:type="spellStart"/>
      <w:r w:rsidRPr="001774CA">
        <w:rPr>
          <w:rFonts w:cs="Calibri"/>
          <w:color w:val="000000"/>
        </w:rPr>
        <w:t>Avda</w:t>
      </w:r>
      <w:proofErr w:type="spellEnd"/>
      <w:r w:rsidRPr="001774CA">
        <w:rPr>
          <w:rFonts w:cs="Calibri"/>
          <w:color w:val="000000"/>
        </w:rPr>
        <w:t>. Montes de Oca 2124</w:t>
      </w:r>
      <w:r w:rsidRPr="001774CA">
        <w:rPr>
          <w:rFonts w:cs="Calibri"/>
          <w:color w:val="000000"/>
        </w:rPr>
        <w:br/>
        <w:t>C1270ABV Buenos Aires</w:t>
      </w:r>
      <w:r w:rsidRPr="001774CA">
        <w:rPr>
          <w:rFonts w:cs="Calibri"/>
          <w:color w:val="000000"/>
        </w:rPr>
        <w:br/>
        <w:t>Argentina</w:t>
      </w:r>
    </w:p>
    <w:p w14:paraId="0ACC0F3D" w14:textId="18854541" w:rsidR="001774CA" w:rsidRPr="001774CA" w:rsidRDefault="001774CA" w:rsidP="001774CA">
      <w:pPr>
        <w:spacing w:after="0"/>
        <w:rPr>
          <w:rFonts w:cs="Calibri"/>
        </w:rPr>
      </w:pPr>
      <w:r w:rsidRPr="001774CA">
        <w:rPr>
          <w:rFonts w:cs="Calibri"/>
          <w:color w:val="000000"/>
        </w:rPr>
        <w:t>Email: ncorrea59@gmail.com</w:t>
      </w:r>
      <w:r w:rsidRPr="001774CA">
        <w:rPr>
          <w:rFonts w:cs="Calibri"/>
          <w:color w:val="000000"/>
        </w:rPr>
        <w:br/>
      </w:r>
      <w:r w:rsidRPr="001774CA">
        <w:rPr>
          <w:rFonts w:cs="Calibri"/>
          <w:color w:val="000000"/>
        </w:rPr>
        <w:br/>
        <w:t>Ms. Laura KONG</w:t>
      </w:r>
      <w:r w:rsidRPr="001774CA">
        <w:rPr>
          <w:rFonts w:cs="Calibri"/>
          <w:color w:val="000000"/>
        </w:rPr>
        <w:br/>
        <w:t>Director ITIC</w:t>
      </w:r>
      <w:r w:rsidRPr="001774CA">
        <w:rPr>
          <w:rFonts w:cs="Calibri"/>
          <w:color w:val="000000"/>
        </w:rPr>
        <w:br/>
        <w:t>UNESCO IOC NOAA International Tsunami Information Centre</w:t>
      </w:r>
    </w:p>
    <w:p w14:paraId="51715C51" w14:textId="77777777" w:rsidR="001774CA" w:rsidRPr="001774CA" w:rsidRDefault="001774CA" w:rsidP="001774CA">
      <w:pPr>
        <w:spacing w:after="0"/>
        <w:rPr>
          <w:rFonts w:cs="Calibri"/>
          <w:color w:val="000000"/>
        </w:rPr>
      </w:pPr>
      <w:r w:rsidRPr="001774CA">
        <w:rPr>
          <w:rFonts w:cs="Calibri"/>
          <w:color w:val="000000"/>
        </w:rPr>
        <w:t xml:space="preserve">1845 Wasp Blvd, </w:t>
      </w:r>
      <w:proofErr w:type="spellStart"/>
      <w:r w:rsidRPr="001774CA">
        <w:rPr>
          <w:rFonts w:cs="Calibri"/>
          <w:color w:val="000000"/>
        </w:rPr>
        <w:t>Bldg</w:t>
      </w:r>
      <w:proofErr w:type="spellEnd"/>
      <w:r w:rsidRPr="001774CA">
        <w:rPr>
          <w:rFonts w:cs="Calibri"/>
          <w:color w:val="000000"/>
        </w:rPr>
        <w:t xml:space="preserve"> 176</w:t>
      </w:r>
      <w:r w:rsidRPr="001774CA">
        <w:rPr>
          <w:rFonts w:cs="Calibri"/>
          <w:color w:val="000000"/>
        </w:rPr>
        <w:br/>
        <w:t>Honolulu, Hawaii 96818 USA</w:t>
      </w:r>
      <w:r w:rsidRPr="001774CA">
        <w:rPr>
          <w:rFonts w:cs="Calibri"/>
          <w:color w:val="000000"/>
        </w:rPr>
        <w:br/>
        <w:t>United States</w:t>
      </w:r>
    </w:p>
    <w:p w14:paraId="04EF825F" w14:textId="657AAA92" w:rsidR="001774CA" w:rsidRPr="001774CA" w:rsidRDefault="001774CA" w:rsidP="001774CA">
      <w:pPr>
        <w:spacing w:after="0"/>
        <w:rPr>
          <w:rFonts w:cs="Calibri"/>
        </w:rPr>
      </w:pPr>
      <w:r w:rsidRPr="001774CA">
        <w:rPr>
          <w:rFonts w:cs="Calibri"/>
          <w:color w:val="000000"/>
        </w:rPr>
        <w:t>Email: laura.kong@noaa.gov</w:t>
      </w:r>
      <w:r w:rsidRPr="001774CA">
        <w:rPr>
          <w:rFonts w:cs="Calibri"/>
          <w:color w:val="000000"/>
        </w:rPr>
        <w:br/>
      </w:r>
      <w:r w:rsidRPr="001774CA">
        <w:rPr>
          <w:rFonts w:cs="Calibri"/>
          <w:color w:val="000000"/>
        </w:rPr>
        <w:br/>
        <w:t xml:space="preserve">Mr. </w:t>
      </w:r>
      <w:proofErr w:type="spellStart"/>
      <w:r w:rsidRPr="001774CA">
        <w:rPr>
          <w:rFonts w:cs="Calibri"/>
          <w:color w:val="000000"/>
        </w:rPr>
        <w:t>Aidy</w:t>
      </w:r>
      <w:proofErr w:type="spellEnd"/>
      <w:r w:rsidRPr="001774CA">
        <w:rPr>
          <w:rFonts w:cs="Calibri"/>
          <w:color w:val="000000"/>
        </w:rPr>
        <w:t xml:space="preserve"> M MUSLIM</w:t>
      </w:r>
      <w:r w:rsidRPr="001774CA">
        <w:rPr>
          <w:rFonts w:cs="Calibri"/>
          <w:color w:val="000000"/>
        </w:rPr>
        <w:br/>
        <w:t>Professor </w:t>
      </w:r>
      <w:r w:rsidRPr="001774CA">
        <w:rPr>
          <w:rFonts w:cs="Calibri"/>
          <w:color w:val="000000"/>
        </w:rPr>
        <w:br/>
        <w:t>Institute of Oceanography and Environment (INOS)</w:t>
      </w:r>
      <w:r w:rsidRPr="001774CA">
        <w:rPr>
          <w:rFonts w:cs="Calibri"/>
          <w:color w:val="000000"/>
        </w:rPr>
        <w:br/>
        <w:t>Institute of Oceanography and Environment</w:t>
      </w:r>
    </w:p>
    <w:p w14:paraId="73691C0C" w14:textId="77777777" w:rsidR="001774CA" w:rsidRPr="009D3733" w:rsidRDefault="001774CA" w:rsidP="001774CA">
      <w:pPr>
        <w:spacing w:after="0"/>
        <w:rPr>
          <w:rFonts w:cs="Calibri"/>
          <w:color w:val="000000"/>
          <w:lang w:val="nl-NL"/>
        </w:rPr>
      </w:pPr>
      <w:proofErr w:type="spellStart"/>
      <w:r w:rsidRPr="009D3733">
        <w:rPr>
          <w:rFonts w:cs="Calibri"/>
          <w:color w:val="000000"/>
          <w:lang w:val="nl-NL"/>
        </w:rPr>
        <w:t>Universiti</w:t>
      </w:r>
      <w:proofErr w:type="spellEnd"/>
      <w:r w:rsidRPr="009D3733">
        <w:rPr>
          <w:rFonts w:cs="Calibri"/>
          <w:color w:val="000000"/>
          <w:lang w:val="nl-NL"/>
        </w:rPr>
        <w:t xml:space="preserve"> Malaysia </w:t>
      </w:r>
      <w:proofErr w:type="spellStart"/>
      <w:r w:rsidRPr="009D3733">
        <w:rPr>
          <w:rFonts w:cs="Calibri"/>
          <w:color w:val="000000"/>
          <w:lang w:val="nl-NL"/>
        </w:rPr>
        <w:t>Terengganu</w:t>
      </w:r>
      <w:proofErr w:type="spellEnd"/>
      <w:r w:rsidRPr="009D3733">
        <w:rPr>
          <w:rFonts w:cs="Calibri"/>
          <w:color w:val="000000"/>
          <w:lang w:val="nl-NL"/>
        </w:rPr>
        <w:t xml:space="preserve"> (UMT</w:t>
      </w:r>
      <w:proofErr w:type="gramStart"/>
      <w:r w:rsidRPr="009D3733">
        <w:rPr>
          <w:rFonts w:cs="Calibri"/>
          <w:color w:val="000000"/>
          <w:lang w:val="nl-NL"/>
        </w:rPr>
        <w:t>),</w:t>
      </w:r>
      <w:proofErr w:type="spellStart"/>
      <w:r w:rsidRPr="009D3733">
        <w:rPr>
          <w:rFonts w:cs="Calibri"/>
          <w:color w:val="000000"/>
          <w:lang w:val="nl-NL"/>
        </w:rPr>
        <w:t>Mengabang</w:t>
      </w:r>
      <w:proofErr w:type="spellEnd"/>
      <w:proofErr w:type="gramEnd"/>
      <w:r w:rsidRPr="009D3733">
        <w:rPr>
          <w:rFonts w:cs="Calibri"/>
          <w:color w:val="000000"/>
          <w:lang w:val="nl-NL"/>
        </w:rPr>
        <w:t xml:space="preserve"> </w:t>
      </w:r>
      <w:proofErr w:type="spellStart"/>
      <w:r w:rsidRPr="009D3733">
        <w:rPr>
          <w:rFonts w:cs="Calibri"/>
          <w:color w:val="000000"/>
          <w:lang w:val="nl-NL"/>
        </w:rPr>
        <w:t>Telipot</w:t>
      </w:r>
      <w:proofErr w:type="spellEnd"/>
      <w:r w:rsidRPr="009D3733">
        <w:rPr>
          <w:rFonts w:cs="Calibri"/>
          <w:color w:val="000000"/>
          <w:lang w:val="nl-NL"/>
        </w:rPr>
        <w:br/>
        <w:t xml:space="preserve">21030 Kuala </w:t>
      </w:r>
      <w:proofErr w:type="spellStart"/>
      <w:r w:rsidRPr="009D3733">
        <w:rPr>
          <w:rFonts w:cs="Calibri"/>
          <w:color w:val="000000"/>
          <w:lang w:val="nl-NL"/>
        </w:rPr>
        <w:t>Terengganu</w:t>
      </w:r>
      <w:proofErr w:type="spellEnd"/>
      <w:r w:rsidRPr="009D3733">
        <w:rPr>
          <w:rFonts w:cs="Calibri"/>
          <w:color w:val="000000"/>
          <w:lang w:val="nl-NL"/>
        </w:rPr>
        <w:br/>
      </w:r>
      <w:proofErr w:type="spellStart"/>
      <w:r w:rsidRPr="009D3733">
        <w:rPr>
          <w:rFonts w:cs="Calibri"/>
          <w:color w:val="000000"/>
          <w:lang w:val="nl-NL"/>
        </w:rPr>
        <w:t>Terengganu</w:t>
      </w:r>
      <w:proofErr w:type="spellEnd"/>
      <w:r w:rsidRPr="009D3733">
        <w:rPr>
          <w:rFonts w:cs="Calibri"/>
          <w:color w:val="000000"/>
          <w:lang w:val="nl-NL"/>
        </w:rPr>
        <w:br/>
        <w:t>Malaysia</w:t>
      </w:r>
    </w:p>
    <w:p w14:paraId="2265F8A4" w14:textId="33925A62" w:rsidR="001774CA" w:rsidRPr="001774CA" w:rsidRDefault="001774CA" w:rsidP="001774CA">
      <w:pPr>
        <w:spacing w:after="0"/>
        <w:rPr>
          <w:rFonts w:cs="Calibri"/>
        </w:rPr>
      </w:pPr>
      <w:r w:rsidRPr="001774CA">
        <w:rPr>
          <w:rFonts w:cs="Calibri"/>
          <w:color w:val="000000"/>
        </w:rPr>
        <w:t>Email: aidy@umt.edu.my</w:t>
      </w:r>
      <w:r w:rsidRPr="001774CA">
        <w:rPr>
          <w:rFonts w:cs="Calibri"/>
          <w:color w:val="000000"/>
        </w:rPr>
        <w:br/>
      </w:r>
      <w:r w:rsidRPr="001774CA">
        <w:rPr>
          <w:rFonts w:cs="Calibri"/>
          <w:color w:val="000000"/>
        </w:rPr>
        <w:br/>
        <w:t>Ms. Filomena MARTINS</w:t>
      </w:r>
      <w:r w:rsidRPr="001774CA">
        <w:rPr>
          <w:rFonts w:cs="Calibri"/>
          <w:color w:val="000000"/>
        </w:rPr>
        <w:br/>
        <w:t>Associate Professor</w:t>
      </w:r>
      <w:r w:rsidRPr="001774CA">
        <w:rPr>
          <w:rFonts w:cs="Calibri"/>
          <w:color w:val="000000"/>
        </w:rPr>
        <w:br/>
        <w:t>Department of Environment and Planning and GOVCOPP</w:t>
      </w:r>
      <w:r w:rsidRPr="001774CA">
        <w:rPr>
          <w:rFonts w:cs="Calibri"/>
          <w:color w:val="000000"/>
        </w:rPr>
        <w:br/>
      </w:r>
      <w:proofErr w:type="spellStart"/>
      <w:r w:rsidRPr="001774CA">
        <w:rPr>
          <w:rFonts w:cs="Calibri"/>
          <w:color w:val="000000"/>
        </w:rPr>
        <w:t>Universidade</w:t>
      </w:r>
      <w:proofErr w:type="spellEnd"/>
      <w:r w:rsidRPr="001774CA">
        <w:rPr>
          <w:rFonts w:cs="Calibri"/>
          <w:color w:val="000000"/>
        </w:rPr>
        <w:t xml:space="preserve"> de Aveiro, </w:t>
      </w:r>
      <w:proofErr w:type="spellStart"/>
      <w:r w:rsidRPr="001774CA">
        <w:rPr>
          <w:rFonts w:cs="Calibri"/>
          <w:color w:val="000000"/>
        </w:rPr>
        <w:t>Departamento</w:t>
      </w:r>
      <w:proofErr w:type="spellEnd"/>
      <w:r w:rsidRPr="001774CA">
        <w:rPr>
          <w:rFonts w:cs="Calibri"/>
          <w:color w:val="000000"/>
        </w:rPr>
        <w:t xml:space="preserve"> de </w:t>
      </w:r>
      <w:proofErr w:type="spellStart"/>
      <w:r w:rsidRPr="001774CA">
        <w:rPr>
          <w:rFonts w:cs="Calibri"/>
          <w:color w:val="000000"/>
        </w:rPr>
        <w:t>Ambiente</w:t>
      </w:r>
      <w:proofErr w:type="spellEnd"/>
      <w:r w:rsidRPr="001774CA">
        <w:rPr>
          <w:rFonts w:cs="Calibri"/>
          <w:color w:val="000000"/>
        </w:rPr>
        <w:t xml:space="preserve"> e </w:t>
      </w:r>
      <w:proofErr w:type="spellStart"/>
      <w:r w:rsidRPr="001774CA">
        <w:rPr>
          <w:rFonts w:cs="Calibri"/>
          <w:color w:val="000000"/>
        </w:rPr>
        <w:t>Ordenamento</w:t>
      </w:r>
      <w:proofErr w:type="spellEnd"/>
      <w:r w:rsidRPr="001774CA">
        <w:rPr>
          <w:rFonts w:cs="Calibri"/>
          <w:color w:val="000000"/>
        </w:rPr>
        <w:t xml:space="preserve">, </w:t>
      </w:r>
      <w:proofErr w:type="spellStart"/>
      <w:r w:rsidRPr="001774CA">
        <w:rPr>
          <w:rFonts w:cs="Calibri"/>
          <w:color w:val="000000"/>
        </w:rPr>
        <w:t>Unidade</w:t>
      </w:r>
      <w:proofErr w:type="spellEnd"/>
      <w:r w:rsidRPr="001774CA">
        <w:rPr>
          <w:rFonts w:cs="Calibri"/>
          <w:color w:val="000000"/>
        </w:rPr>
        <w:t xml:space="preserve"> de </w:t>
      </w:r>
      <w:proofErr w:type="spellStart"/>
      <w:r w:rsidRPr="001774CA">
        <w:rPr>
          <w:rFonts w:cs="Calibri"/>
          <w:color w:val="000000"/>
        </w:rPr>
        <w:t>Investigação</w:t>
      </w:r>
      <w:proofErr w:type="spellEnd"/>
      <w:r w:rsidRPr="001774CA">
        <w:rPr>
          <w:rFonts w:cs="Calibri"/>
          <w:color w:val="000000"/>
        </w:rPr>
        <w:t xml:space="preserve"> </w:t>
      </w:r>
      <w:proofErr w:type="spellStart"/>
      <w:r w:rsidRPr="001774CA">
        <w:rPr>
          <w:rFonts w:cs="Calibri"/>
          <w:color w:val="000000"/>
        </w:rPr>
        <w:t>em</w:t>
      </w:r>
      <w:proofErr w:type="spellEnd"/>
      <w:r w:rsidRPr="001774CA">
        <w:rPr>
          <w:rFonts w:cs="Calibri"/>
          <w:color w:val="000000"/>
        </w:rPr>
        <w:t xml:space="preserve"> </w:t>
      </w:r>
      <w:proofErr w:type="spellStart"/>
      <w:r w:rsidRPr="001774CA">
        <w:rPr>
          <w:rFonts w:cs="Calibri"/>
          <w:color w:val="000000"/>
        </w:rPr>
        <w:t>Governança</w:t>
      </w:r>
      <w:proofErr w:type="spellEnd"/>
      <w:r w:rsidRPr="001774CA">
        <w:rPr>
          <w:rFonts w:cs="Calibri"/>
          <w:color w:val="000000"/>
        </w:rPr>
        <w:t xml:space="preserve">, </w:t>
      </w:r>
      <w:proofErr w:type="spellStart"/>
      <w:r w:rsidRPr="001774CA">
        <w:rPr>
          <w:rFonts w:cs="Calibri"/>
          <w:color w:val="000000"/>
        </w:rPr>
        <w:t>Competitividade</w:t>
      </w:r>
      <w:proofErr w:type="spellEnd"/>
      <w:r w:rsidRPr="001774CA">
        <w:rPr>
          <w:rFonts w:cs="Calibri"/>
          <w:color w:val="000000"/>
        </w:rPr>
        <w:t xml:space="preserve"> e </w:t>
      </w:r>
      <w:proofErr w:type="spellStart"/>
      <w:r w:rsidRPr="001774CA">
        <w:rPr>
          <w:rFonts w:cs="Calibri"/>
          <w:color w:val="000000"/>
        </w:rPr>
        <w:t>Políticas</w:t>
      </w:r>
      <w:proofErr w:type="spellEnd"/>
      <w:r w:rsidRPr="001774CA">
        <w:rPr>
          <w:rFonts w:cs="Calibri"/>
          <w:color w:val="000000"/>
        </w:rPr>
        <w:t xml:space="preserve"> </w:t>
      </w:r>
      <w:proofErr w:type="spellStart"/>
      <w:r w:rsidRPr="001774CA">
        <w:rPr>
          <w:rFonts w:cs="Calibri"/>
          <w:color w:val="000000"/>
        </w:rPr>
        <w:t>Públicas</w:t>
      </w:r>
      <w:proofErr w:type="spellEnd"/>
    </w:p>
    <w:p w14:paraId="3D005DDB" w14:textId="77777777" w:rsidR="001774CA" w:rsidRPr="001774CA" w:rsidRDefault="001774CA" w:rsidP="001774CA">
      <w:pPr>
        <w:spacing w:after="0"/>
        <w:rPr>
          <w:rFonts w:cs="Calibri"/>
          <w:color w:val="000000"/>
        </w:rPr>
      </w:pPr>
      <w:r w:rsidRPr="001774CA">
        <w:rPr>
          <w:rFonts w:cs="Calibri"/>
          <w:color w:val="000000"/>
        </w:rPr>
        <w:t xml:space="preserve">Campus </w:t>
      </w:r>
      <w:proofErr w:type="spellStart"/>
      <w:r w:rsidRPr="001774CA">
        <w:rPr>
          <w:rFonts w:cs="Calibri"/>
          <w:color w:val="000000"/>
        </w:rPr>
        <w:t>Universitário</w:t>
      </w:r>
      <w:proofErr w:type="spellEnd"/>
      <w:r w:rsidRPr="001774CA">
        <w:rPr>
          <w:rFonts w:cs="Calibri"/>
          <w:color w:val="000000"/>
        </w:rPr>
        <w:t xml:space="preserve"> de Santiago</w:t>
      </w:r>
      <w:r w:rsidRPr="001774CA">
        <w:rPr>
          <w:rFonts w:cs="Calibri"/>
          <w:color w:val="000000"/>
        </w:rPr>
        <w:br/>
      </w:r>
      <w:proofErr w:type="spellStart"/>
      <w:r w:rsidRPr="001774CA">
        <w:rPr>
          <w:rFonts w:cs="Calibri"/>
          <w:color w:val="000000"/>
        </w:rPr>
        <w:t>Departamento</w:t>
      </w:r>
      <w:proofErr w:type="spellEnd"/>
      <w:r w:rsidRPr="001774CA">
        <w:rPr>
          <w:rFonts w:cs="Calibri"/>
          <w:color w:val="000000"/>
        </w:rPr>
        <w:t xml:space="preserve"> de </w:t>
      </w:r>
      <w:proofErr w:type="spellStart"/>
      <w:r w:rsidRPr="001774CA">
        <w:rPr>
          <w:rFonts w:cs="Calibri"/>
          <w:color w:val="000000"/>
        </w:rPr>
        <w:t>Ambiente</w:t>
      </w:r>
      <w:proofErr w:type="spellEnd"/>
      <w:r w:rsidRPr="001774CA">
        <w:rPr>
          <w:rFonts w:cs="Calibri"/>
          <w:color w:val="000000"/>
        </w:rPr>
        <w:t xml:space="preserve"> e </w:t>
      </w:r>
      <w:proofErr w:type="spellStart"/>
      <w:r w:rsidRPr="001774CA">
        <w:rPr>
          <w:rFonts w:cs="Calibri"/>
          <w:color w:val="000000"/>
        </w:rPr>
        <w:lastRenderedPageBreak/>
        <w:t>Ordenamento</w:t>
      </w:r>
      <w:proofErr w:type="spellEnd"/>
      <w:r w:rsidRPr="001774CA">
        <w:rPr>
          <w:rFonts w:cs="Calibri"/>
          <w:color w:val="000000"/>
        </w:rPr>
        <w:br/>
        <w:t>3810-193 Aveiro</w:t>
      </w:r>
      <w:r w:rsidRPr="001774CA">
        <w:rPr>
          <w:rFonts w:cs="Calibri"/>
          <w:color w:val="000000"/>
        </w:rPr>
        <w:br/>
        <w:t>Portugal</w:t>
      </w:r>
    </w:p>
    <w:p w14:paraId="521D6FD4" w14:textId="3825EE60" w:rsidR="001774CA" w:rsidRPr="001774CA" w:rsidRDefault="001774CA" w:rsidP="001774CA">
      <w:pPr>
        <w:spacing w:after="0"/>
        <w:rPr>
          <w:rFonts w:cs="Calibri"/>
        </w:rPr>
      </w:pPr>
      <w:r w:rsidRPr="001774CA">
        <w:rPr>
          <w:rFonts w:cs="Calibri"/>
          <w:color w:val="000000"/>
        </w:rPr>
        <w:t>Email: filomena@ua.pt</w:t>
      </w:r>
      <w:r w:rsidRPr="001774CA">
        <w:rPr>
          <w:rFonts w:cs="Calibri"/>
          <w:color w:val="000000"/>
        </w:rPr>
        <w:br/>
      </w:r>
      <w:r w:rsidRPr="001774CA">
        <w:rPr>
          <w:rFonts w:cs="Calibri"/>
          <w:color w:val="000000"/>
        </w:rPr>
        <w:br/>
        <w:t xml:space="preserve">Ms. </w:t>
      </w:r>
      <w:proofErr w:type="spellStart"/>
      <w:r w:rsidRPr="001774CA">
        <w:rPr>
          <w:rFonts w:cs="Calibri"/>
          <w:color w:val="000000"/>
        </w:rPr>
        <w:t>Noer</w:t>
      </w:r>
      <w:proofErr w:type="spellEnd"/>
      <w:r w:rsidRPr="001774CA">
        <w:rPr>
          <w:rFonts w:cs="Calibri"/>
          <w:color w:val="000000"/>
        </w:rPr>
        <w:t xml:space="preserve"> NURHAYATI</w:t>
      </w:r>
      <w:r w:rsidRPr="001774CA">
        <w:rPr>
          <w:rFonts w:cs="Calibri"/>
          <w:color w:val="000000"/>
        </w:rPr>
        <w:br/>
        <w:t xml:space="preserve">Director, Climate, </w:t>
      </w:r>
      <w:proofErr w:type="spellStart"/>
      <w:r w:rsidRPr="001774CA">
        <w:rPr>
          <w:rFonts w:cs="Calibri"/>
          <w:color w:val="000000"/>
        </w:rPr>
        <w:t>Agroclimate</w:t>
      </w:r>
      <w:proofErr w:type="spellEnd"/>
      <w:r w:rsidRPr="001774CA">
        <w:rPr>
          <w:rFonts w:cs="Calibri"/>
          <w:color w:val="000000"/>
        </w:rPr>
        <w:t xml:space="preserve"> and Marine Climate </w:t>
      </w:r>
      <w:proofErr w:type="spellStart"/>
      <w:r w:rsidRPr="001774CA">
        <w:rPr>
          <w:rFonts w:cs="Calibri"/>
          <w:color w:val="000000"/>
        </w:rPr>
        <w:t>Center</w:t>
      </w:r>
      <w:proofErr w:type="spellEnd"/>
      <w:r w:rsidRPr="001774CA">
        <w:rPr>
          <w:rFonts w:cs="Calibri"/>
          <w:color w:val="000000"/>
        </w:rPr>
        <w:t> </w:t>
      </w:r>
      <w:r w:rsidRPr="001774CA">
        <w:rPr>
          <w:rFonts w:cs="Calibri"/>
          <w:color w:val="000000"/>
        </w:rPr>
        <w:br/>
        <w:t xml:space="preserve">Badan </w:t>
      </w:r>
      <w:proofErr w:type="spellStart"/>
      <w:r w:rsidRPr="001774CA">
        <w:rPr>
          <w:rFonts w:cs="Calibri"/>
          <w:color w:val="000000"/>
        </w:rPr>
        <w:t>Meteorologi</w:t>
      </w:r>
      <w:proofErr w:type="spellEnd"/>
      <w:r w:rsidRPr="001774CA">
        <w:rPr>
          <w:rFonts w:cs="Calibri"/>
          <w:color w:val="000000"/>
        </w:rPr>
        <w:t xml:space="preserve">, </w:t>
      </w:r>
      <w:proofErr w:type="spellStart"/>
      <w:r w:rsidRPr="001774CA">
        <w:rPr>
          <w:rFonts w:cs="Calibri"/>
          <w:color w:val="000000"/>
        </w:rPr>
        <w:t>Klimatologi</w:t>
      </w:r>
      <w:proofErr w:type="spellEnd"/>
      <w:r w:rsidRPr="001774CA">
        <w:rPr>
          <w:rFonts w:cs="Calibri"/>
          <w:color w:val="000000"/>
        </w:rPr>
        <w:t xml:space="preserve">, dan </w:t>
      </w:r>
      <w:proofErr w:type="spellStart"/>
      <w:r w:rsidRPr="001774CA">
        <w:rPr>
          <w:rFonts w:cs="Calibri"/>
          <w:color w:val="000000"/>
        </w:rPr>
        <w:t>Geofisika</w:t>
      </w:r>
      <w:proofErr w:type="spellEnd"/>
    </w:p>
    <w:p w14:paraId="4E57E69D" w14:textId="0426DE5A" w:rsidR="001774CA" w:rsidRPr="001774CA" w:rsidRDefault="001774CA" w:rsidP="001774CA">
      <w:pPr>
        <w:spacing w:after="0"/>
        <w:rPr>
          <w:rFonts w:cs="Calibri"/>
          <w:color w:val="000000"/>
        </w:rPr>
      </w:pPr>
      <w:r w:rsidRPr="001774CA">
        <w:rPr>
          <w:rFonts w:cs="Calibri"/>
          <w:color w:val="000000"/>
        </w:rPr>
        <w:t xml:space="preserve">JI. </w:t>
      </w:r>
      <w:proofErr w:type="spellStart"/>
      <w:r w:rsidRPr="001774CA">
        <w:rPr>
          <w:rFonts w:cs="Calibri"/>
          <w:color w:val="000000"/>
        </w:rPr>
        <w:t>Angkasa</w:t>
      </w:r>
      <w:proofErr w:type="spellEnd"/>
      <w:r w:rsidRPr="001774CA">
        <w:rPr>
          <w:rFonts w:cs="Calibri"/>
          <w:color w:val="000000"/>
        </w:rPr>
        <w:t xml:space="preserve"> I No. 2 </w:t>
      </w:r>
      <w:proofErr w:type="spellStart"/>
      <w:r w:rsidRPr="001774CA">
        <w:rPr>
          <w:rFonts w:cs="Calibri"/>
          <w:color w:val="000000"/>
        </w:rPr>
        <w:t>Kemayoran</w:t>
      </w:r>
      <w:proofErr w:type="spellEnd"/>
      <w:r w:rsidRPr="001774CA">
        <w:rPr>
          <w:rFonts w:cs="Calibri"/>
          <w:color w:val="000000"/>
        </w:rPr>
        <w:br/>
        <w:t>Jakarta Pusat</w:t>
      </w:r>
      <w:r w:rsidRPr="001774CA">
        <w:rPr>
          <w:rFonts w:cs="Calibri"/>
          <w:color w:val="000000"/>
        </w:rPr>
        <w:br/>
        <w:t>Indonesia</w:t>
      </w:r>
    </w:p>
    <w:p w14:paraId="1D3703A2" w14:textId="7424165C" w:rsidR="001774CA" w:rsidRPr="001774CA" w:rsidRDefault="001774CA" w:rsidP="001774CA">
      <w:pPr>
        <w:spacing w:after="0"/>
        <w:rPr>
          <w:rFonts w:cs="Calibri"/>
        </w:rPr>
      </w:pPr>
      <w:r w:rsidRPr="001774CA">
        <w:rPr>
          <w:rFonts w:cs="Calibri"/>
          <w:color w:val="000000"/>
        </w:rPr>
        <w:t>Email: noerha04@gmail.com</w:t>
      </w:r>
      <w:r w:rsidRPr="001774CA">
        <w:rPr>
          <w:rFonts w:cs="Calibri"/>
          <w:color w:val="000000"/>
        </w:rPr>
        <w:br/>
      </w:r>
      <w:r w:rsidRPr="001774CA">
        <w:rPr>
          <w:rFonts w:cs="Calibri"/>
          <w:color w:val="000000"/>
        </w:rPr>
        <w:br/>
        <w:t>Mr. Harrison ONGANDA</w:t>
      </w:r>
      <w:r w:rsidRPr="001774CA">
        <w:rPr>
          <w:rFonts w:cs="Calibri"/>
          <w:color w:val="000000"/>
        </w:rPr>
        <w:br/>
        <w:t>Research Officer</w:t>
      </w:r>
      <w:r w:rsidRPr="001774CA">
        <w:rPr>
          <w:rFonts w:cs="Calibri"/>
          <w:color w:val="000000"/>
        </w:rPr>
        <w:br/>
        <w:t>Research</w:t>
      </w:r>
      <w:r w:rsidRPr="001774CA">
        <w:rPr>
          <w:rFonts w:cs="Calibri"/>
          <w:color w:val="000000"/>
        </w:rPr>
        <w:br/>
        <w:t>Kenya Marine and Fisheries Research Institute, Headquarter &amp; Mombasa Station</w:t>
      </w:r>
    </w:p>
    <w:p w14:paraId="62931539" w14:textId="06BF266C" w:rsidR="001774CA" w:rsidRPr="001774CA" w:rsidRDefault="001774CA" w:rsidP="001774CA">
      <w:pPr>
        <w:spacing w:after="0"/>
        <w:rPr>
          <w:rFonts w:cs="Calibri"/>
          <w:color w:val="000000"/>
        </w:rPr>
      </w:pPr>
      <w:r w:rsidRPr="001774CA">
        <w:rPr>
          <w:rFonts w:cs="Calibri"/>
          <w:color w:val="000000"/>
        </w:rPr>
        <w:t>PO Box 81651</w:t>
      </w:r>
      <w:r w:rsidRPr="001774CA">
        <w:rPr>
          <w:rFonts w:cs="Calibri"/>
          <w:color w:val="000000"/>
        </w:rPr>
        <w:br/>
        <w:t>Mombasa</w:t>
      </w:r>
      <w:r>
        <w:rPr>
          <w:rFonts w:cs="Calibri"/>
          <w:color w:val="000000"/>
        </w:rPr>
        <w:t xml:space="preserve"> </w:t>
      </w:r>
      <w:r w:rsidRPr="001774CA">
        <w:rPr>
          <w:rFonts w:cs="Calibri"/>
          <w:color w:val="000000"/>
        </w:rPr>
        <w:t>080100 </w:t>
      </w:r>
      <w:r w:rsidRPr="001774CA">
        <w:rPr>
          <w:rFonts w:cs="Calibri"/>
          <w:color w:val="000000"/>
        </w:rPr>
        <w:br/>
        <w:t>Kenya</w:t>
      </w:r>
    </w:p>
    <w:p w14:paraId="26701E9C" w14:textId="438A3856" w:rsidR="001774CA" w:rsidRDefault="001774CA" w:rsidP="001774CA">
      <w:pPr>
        <w:spacing w:after="0"/>
        <w:rPr>
          <w:rFonts w:cs="Calibri"/>
          <w:color w:val="000000"/>
        </w:rPr>
      </w:pPr>
      <w:r w:rsidRPr="001774CA">
        <w:rPr>
          <w:rFonts w:cs="Calibri"/>
          <w:color w:val="000000"/>
        </w:rPr>
        <w:t>Email: honganda@kmfri.go.ke</w:t>
      </w:r>
      <w:r w:rsidRPr="001774CA">
        <w:rPr>
          <w:rFonts w:cs="Calibri"/>
          <w:color w:val="000000"/>
        </w:rPr>
        <w:br/>
      </w:r>
      <w:r>
        <w:rPr>
          <w:rFonts w:cs="Calibri"/>
          <w:color w:val="000000"/>
        </w:rPr>
        <w:br/>
        <w:t xml:space="preserve">Ms </w:t>
      </w:r>
      <w:r w:rsidRPr="001774CA">
        <w:rPr>
          <w:rFonts w:cs="Calibri"/>
          <w:color w:val="000000"/>
        </w:rPr>
        <w:t xml:space="preserve">Lise </w:t>
      </w:r>
      <w:proofErr w:type="spellStart"/>
      <w:r w:rsidRPr="001774CA">
        <w:rPr>
          <w:rFonts w:cs="Calibri"/>
          <w:color w:val="000000"/>
        </w:rPr>
        <w:t>Øvreås</w:t>
      </w:r>
      <w:proofErr w:type="spellEnd"/>
      <w:r>
        <w:rPr>
          <w:rFonts w:cs="Calibri"/>
          <w:color w:val="000000"/>
        </w:rPr>
        <w:br/>
        <w:t>STC Norway</w:t>
      </w:r>
      <w:r>
        <w:rPr>
          <w:rFonts w:cs="Calibri"/>
          <w:color w:val="000000"/>
        </w:rPr>
        <w:br/>
        <w:t>Bergen</w:t>
      </w:r>
      <w:r>
        <w:rPr>
          <w:rFonts w:cs="Calibri"/>
          <w:color w:val="000000"/>
        </w:rPr>
        <w:br/>
        <w:t>Norway</w:t>
      </w:r>
      <w:r>
        <w:rPr>
          <w:rFonts w:cs="Calibri"/>
          <w:color w:val="000000"/>
        </w:rPr>
        <w:br/>
      </w:r>
      <w:r w:rsidRPr="001774CA">
        <w:rPr>
          <w:rFonts w:cs="Calibri"/>
          <w:color w:val="000000"/>
        </w:rPr>
        <w:t>Email</w:t>
      </w:r>
      <w:r>
        <w:rPr>
          <w:rFonts w:cs="Calibri"/>
          <w:color w:val="000000"/>
        </w:rPr>
        <w:t>:</w:t>
      </w:r>
      <w:r w:rsidRPr="001774CA">
        <w:rPr>
          <w:rFonts w:cs="Calibri"/>
          <w:color w:val="000000"/>
        </w:rPr>
        <w:t xml:space="preserve"> lise.ovreas@uib.no</w:t>
      </w:r>
    </w:p>
    <w:p w14:paraId="3FA20E76" w14:textId="08119AE6" w:rsidR="001774CA" w:rsidRPr="001774CA" w:rsidRDefault="001774CA" w:rsidP="001774CA">
      <w:pPr>
        <w:spacing w:after="0"/>
        <w:rPr>
          <w:rFonts w:cs="Calibri"/>
        </w:rPr>
      </w:pPr>
      <w:r w:rsidRPr="001774CA">
        <w:rPr>
          <w:rFonts w:cs="Calibri"/>
          <w:color w:val="000000"/>
        </w:rPr>
        <w:br/>
        <w:t>Ms. Molly POWERS</w:t>
      </w:r>
      <w:r w:rsidRPr="001774CA">
        <w:rPr>
          <w:rFonts w:cs="Calibri"/>
          <w:color w:val="000000"/>
        </w:rPr>
        <w:br/>
        <w:t>Team Leader, Ocean Literacy and Maritime Capacity</w:t>
      </w:r>
      <w:r w:rsidRPr="001774CA">
        <w:rPr>
          <w:rFonts w:cs="Calibri"/>
          <w:color w:val="000000"/>
        </w:rPr>
        <w:br/>
        <w:t>Oceans &amp; Maritime Programme </w:t>
      </w:r>
      <w:r w:rsidRPr="001774CA">
        <w:rPr>
          <w:rFonts w:cs="Calibri"/>
          <w:color w:val="000000"/>
        </w:rPr>
        <w:br/>
        <w:t>Secretariat of the Pacific Community - Regional Office</w:t>
      </w:r>
    </w:p>
    <w:p w14:paraId="4711AE24" w14:textId="77777777" w:rsidR="001774CA" w:rsidRPr="001774CA" w:rsidRDefault="001774CA" w:rsidP="001774CA">
      <w:pPr>
        <w:spacing w:after="0"/>
        <w:rPr>
          <w:rFonts w:cs="Calibri"/>
          <w:color w:val="000000"/>
        </w:rPr>
      </w:pPr>
      <w:r w:rsidRPr="001774CA">
        <w:rPr>
          <w:rFonts w:cs="Calibri"/>
          <w:color w:val="000000"/>
        </w:rPr>
        <w:t>Ratu Mara Road</w:t>
      </w:r>
      <w:r w:rsidRPr="001774CA">
        <w:rPr>
          <w:rFonts w:cs="Calibri"/>
          <w:color w:val="000000"/>
        </w:rPr>
        <w:br/>
        <w:t>Private Mail Bag</w:t>
      </w:r>
      <w:r w:rsidRPr="001774CA">
        <w:rPr>
          <w:rFonts w:cs="Calibri"/>
          <w:color w:val="000000"/>
        </w:rPr>
        <w:br/>
        <w:t>Suva</w:t>
      </w:r>
      <w:r w:rsidRPr="001774CA">
        <w:rPr>
          <w:rFonts w:cs="Calibri"/>
          <w:color w:val="000000"/>
        </w:rPr>
        <w:br/>
        <w:t>Fiji</w:t>
      </w:r>
    </w:p>
    <w:p w14:paraId="0C527CCA" w14:textId="39BF262E" w:rsidR="001774CA" w:rsidRPr="001774CA" w:rsidRDefault="001774CA" w:rsidP="001774CA">
      <w:pPr>
        <w:spacing w:after="0"/>
        <w:rPr>
          <w:rFonts w:cs="Calibri"/>
        </w:rPr>
      </w:pPr>
      <w:r w:rsidRPr="001774CA">
        <w:rPr>
          <w:rFonts w:cs="Calibri"/>
          <w:color w:val="000000"/>
        </w:rPr>
        <w:t>Email: mollyp@spc.int</w:t>
      </w:r>
      <w:r w:rsidRPr="001774CA">
        <w:rPr>
          <w:rFonts w:cs="Calibri"/>
          <w:color w:val="000000"/>
        </w:rPr>
        <w:br/>
      </w:r>
      <w:r w:rsidRPr="001774CA">
        <w:rPr>
          <w:rFonts w:cs="Calibri"/>
          <w:color w:val="000000"/>
        </w:rPr>
        <w:br/>
        <w:t xml:space="preserve">Ms. </w:t>
      </w:r>
      <w:proofErr w:type="spellStart"/>
      <w:r w:rsidRPr="001774CA">
        <w:rPr>
          <w:rFonts w:cs="Calibri"/>
          <w:color w:val="000000"/>
        </w:rPr>
        <w:t>Marinez</w:t>
      </w:r>
      <w:proofErr w:type="spellEnd"/>
      <w:r w:rsidRPr="001774CA">
        <w:rPr>
          <w:rFonts w:cs="Calibri"/>
          <w:color w:val="000000"/>
        </w:rPr>
        <w:t xml:space="preserve"> SCHERER</w:t>
      </w:r>
      <w:r w:rsidRPr="001774CA">
        <w:rPr>
          <w:rFonts w:cs="Calibri"/>
          <w:color w:val="000000"/>
        </w:rPr>
        <w:br/>
        <w:t>Professor</w:t>
      </w:r>
      <w:r w:rsidRPr="001774CA">
        <w:rPr>
          <w:rFonts w:cs="Calibri"/>
          <w:color w:val="000000"/>
        </w:rPr>
        <w:br/>
      </w:r>
      <w:r w:rsidRPr="001774CA">
        <w:rPr>
          <w:rFonts w:cs="Calibri"/>
          <w:color w:val="000000"/>
        </w:rPr>
        <w:t>Oceanography </w:t>
      </w:r>
      <w:r w:rsidRPr="001774CA">
        <w:rPr>
          <w:rFonts w:cs="Calibri"/>
          <w:color w:val="000000"/>
        </w:rPr>
        <w:br/>
      </w:r>
      <w:proofErr w:type="spellStart"/>
      <w:r w:rsidRPr="001774CA">
        <w:rPr>
          <w:rFonts w:cs="Calibri"/>
          <w:color w:val="000000"/>
        </w:rPr>
        <w:t>Universidade</w:t>
      </w:r>
      <w:proofErr w:type="spellEnd"/>
      <w:r w:rsidRPr="001774CA">
        <w:rPr>
          <w:rFonts w:cs="Calibri"/>
          <w:color w:val="000000"/>
        </w:rPr>
        <w:t xml:space="preserve"> Federal de Santa Catarina</w:t>
      </w:r>
    </w:p>
    <w:p w14:paraId="5389FF76" w14:textId="77777777" w:rsidR="001774CA" w:rsidRPr="001774CA" w:rsidRDefault="001774CA" w:rsidP="001774CA">
      <w:pPr>
        <w:spacing w:after="0"/>
        <w:rPr>
          <w:rFonts w:cs="Calibri"/>
          <w:color w:val="000000"/>
        </w:rPr>
      </w:pPr>
      <w:r w:rsidRPr="001774CA">
        <w:rPr>
          <w:rFonts w:cs="Calibri"/>
          <w:color w:val="000000"/>
        </w:rPr>
        <w:t xml:space="preserve">Caixa Postal: 246 Campus </w:t>
      </w:r>
      <w:proofErr w:type="spellStart"/>
      <w:r w:rsidRPr="001774CA">
        <w:rPr>
          <w:rFonts w:cs="Calibri"/>
          <w:color w:val="000000"/>
        </w:rPr>
        <w:t>Reitor</w:t>
      </w:r>
      <w:proofErr w:type="spellEnd"/>
      <w:r w:rsidRPr="001774CA">
        <w:rPr>
          <w:rFonts w:cs="Calibri"/>
          <w:color w:val="000000"/>
        </w:rPr>
        <w:t xml:space="preserve"> João David Ferreira Lima Trindade</w:t>
      </w:r>
      <w:r w:rsidRPr="001774CA">
        <w:rPr>
          <w:rFonts w:cs="Calibri"/>
          <w:color w:val="000000"/>
        </w:rPr>
        <w:br/>
      </w:r>
      <w:proofErr w:type="spellStart"/>
      <w:r w:rsidRPr="001774CA">
        <w:rPr>
          <w:rFonts w:cs="Calibri"/>
          <w:color w:val="000000"/>
        </w:rPr>
        <w:t>Florianópolis</w:t>
      </w:r>
      <w:proofErr w:type="spellEnd"/>
      <w:r w:rsidRPr="001774CA">
        <w:rPr>
          <w:rFonts w:cs="Calibri"/>
          <w:color w:val="000000"/>
        </w:rPr>
        <w:t>-Santa Catarina</w:t>
      </w:r>
      <w:r w:rsidRPr="001774CA">
        <w:rPr>
          <w:rFonts w:cs="Calibri"/>
          <w:color w:val="000000"/>
        </w:rPr>
        <w:br/>
        <w:t>CEP 88040-970</w:t>
      </w:r>
      <w:r w:rsidRPr="001774CA">
        <w:rPr>
          <w:rFonts w:cs="Calibri"/>
          <w:color w:val="000000"/>
        </w:rPr>
        <w:br/>
        <w:t>Brazil</w:t>
      </w:r>
    </w:p>
    <w:p w14:paraId="701A46E7" w14:textId="2F12357E" w:rsidR="001774CA" w:rsidRPr="001774CA" w:rsidRDefault="001774CA" w:rsidP="001774CA">
      <w:pPr>
        <w:spacing w:after="0"/>
        <w:rPr>
          <w:rFonts w:cs="Calibri"/>
        </w:rPr>
      </w:pPr>
      <w:r w:rsidRPr="001774CA">
        <w:rPr>
          <w:rFonts w:cs="Calibri"/>
          <w:color w:val="000000"/>
        </w:rPr>
        <w:t>Email: marinezscherer@gmail.com</w:t>
      </w:r>
      <w:r w:rsidRPr="001774CA">
        <w:rPr>
          <w:rFonts w:cs="Calibri"/>
          <w:color w:val="000000"/>
        </w:rPr>
        <w:br/>
      </w:r>
      <w:r w:rsidRPr="001774CA">
        <w:rPr>
          <w:rFonts w:cs="Calibri"/>
          <w:color w:val="000000"/>
        </w:rPr>
        <w:br/>
        <w:t>Ms. Paula SIERRA-CORREA</w:t>
      </w:r>
      <w:r w:rsidRPr="001774CA">
        <w:rPr>
          <w:rFonts w:cs="Calibri"/>
          <w:color w:val="000000"/>
        </w:rPr>
        <w:br/>
        <w:t>Research and Information Coordinator</w:t>
      </w:r>
      <w:r w:rsidRPr="001774CA">
        <w:rPr>
          <w:rFonts w:cs="Calibri"/>
          <w:color w:val="000000"/>
        </w:rPr>
        <w:br/>
        <w:t>Research and Information for Coastal Zone Management</w:t>
      </w:r>
      <w:r w:rsidRPr="001774CA">
        <w:rPr>
          <w:rFonts w:cs="Calibri"/>
          <w:color w:val="000000"/>
        </w:rPr>
        <w:br/>
        <w:t xml:space="preserve">Instituto de </w:t>
      </w:r>
      <w:proofErr w:type="spellStart"/>
      <w:r w:rsidRPr="001774CA">
        <w:rPr>
          <w:rFonts w:cs="Calibri"/>
          <w:color w:val="000000"/>
        </w:rPr>
        <w:t>Investigaciones</w:t>
      </w:r>
      <w:proofErr w:type="spellEnd"/>
      <w:r w:rsidRPr="001774CA">
        <w:rPr>
          <w:rFonts w:cs="Calibri"/>
          <w:color w:val="000000"/>
        </w:rPr>
        <w:t xml:space="preserve"> Marinas y </w:t>
      </w:r>
      <w:proofErr w:type="spellStart"/>
      <w:r w:rsidRPr="001774CA">
        <w:rPr>
          <w:rFonts w:cs="Calibri"/>
          <w:color w:val="000000"/>
        </w:rPr>
        <w:t>Costeras</w:t>
      </w:r>
      <w:proofErr w:type="spellEnd"/>
      <w:r w:rsidRPr="001774CA">
        <w:rPr>
          <w:rFonts w:cs="Calibri"/>
          <w:color w:val="000000"/>
        </w:rPr>
        <w:t xml:space="preserve"> José Benito Vives de </w:t>
      </w:r>
      <w:proofErr w:type="spellStart"/>
      <w:r w:rsidRPr="001774CA">
        <w:rPr>
          <w:rFonts w:cs="Calibri"/>
          <w:color w:val="000000"/>
        </w:rPr>
        <w:t>Andreis</w:t>
      </w:r>
      <w:proofErr w:type="spellEnd"/>
    </w:p>
    <w:p w14:paraId="3B1F017B" w14:textId="77777777" w:rsidR="001774CA" w:rsidRPr="001774CA" w:rsidRDefault="001774CA" w:rsidP="001774CA">
      <w:pPr>
        <w:spacing w:after="0"/>
        <w:rPr>
          <w:rFonts w:cs="Calibri"/>
          <w:color w:val="000000"/>
        </w:rPr>
      </w:pPr>
      <w:r w:rsidRPr="001774CA">
        <w:rPr>
          <w:rFonts w:cs="Calibri"/>
          <w:color w:val="000000"/>
        </w:rPr>
        <w:t xml:space="preserve">Calle 25 No. 2-55, Playa Salguero, </w:t>
      </w:r>
      <w:proofErr w:type="spellStart"/>
      <w:r w:rsidRPr="001774CA">
        <w:rPr>
          <w:rFonts w:cs="Calibri"/>
          <w:color w:val="000000"/>
        </w:rPr>
        <w:t>Rodadero</w:t>
      </w:r>
      <w:proofErr w:type="spellEnd"/>
      <w:r w:rsidRPr="001774CA">
        <w:rPr>
          <w:rFonts w:cs="Calibri"/>
          <w:color w:val="000000"/>
        </w:rPr>
        <w:br/>
        <w:t>Santa Marta D.T.C.H., Magdalena,</w:t>
      </w:r>
      <w:r w:rsidRPr="001774CA">
        <w:rPr>
          <w:rFonts w:cs="Calibri"/>
          <w:color w:val="000000"/>
        </w:rPr>
        <w:br/>
        <w:t>Colombia</w:t>
      </w:r>
    </w:p>
    <w:p w14:paraId="2F88A560" w14:textId="277AAD1A" w:rsidR="001774CA" w:rsidRPr="001774CA" w:rsidRDefault="001774CA" w:rsidP="001774CA">
      <w:pPr>
        <w:spacing w:after="0"/>
        <w:rPr>
          <w:rFonts w:cs="Calibri"/>
        </w:rPr>
      </w:pPr>
      <w:r w:rsidRPr="001774CA">
        <w:rPr>
          <w:rFonts w:cs="Calibri"/>
          <w:color w:val="000000"/>
        </w:rPr>
        <w:t>Email: paula.sierra@invemar.org.co</w:t>
      </w:r>
      <w:r w:rsidRPr="001774CA">
        <w:rPr>
          <w:rFonts w:cs="Calibri"/>
          <w:color w:val="000000"/>
        </w:rPr>
        <w:br/>
      </w:r>
      <w:r w:rsidRPr="001774CA">
        <w:rPr>
          <w:rFonts w:cs="Calibri"/>
          <w:color w:val="000000"/>
        </w:rPr>
        <w:br/>
        <w:t>Mr. Ariel TROISI</w:t>
      </w:r>
      <w:r w:rsidRPr="001774CA">
        <w:rPr>
          <w:rFonts w:cs="Calibri"/>
          <w:color w:val="000000"/>
        </w:rPr>
        <w:br/>
        <w:t>Technical Secretary</w:t>
      </w:r>
      <w:r w:rsidRPr="001774CA">
        <w:rPr>
          <w:rFonts w:cs="Calibri"/>
          <w:color w:val="000000"/>
        </w:rPr>
        <w:br/>
      </w:r>
      <w:proofErr w:type="spellStart"/>
      <w:r w:rsidRPr="001774CA">
        <w:rPr>
          <w:rFonts w:cs="Calibri"/>
          <w:color w:val="000000"/>
        </w:rPr>
        <w:t>Servício</w:t>
      </w:r>
      <w:proofErr w:type="spellEnd"/>
      <w:r w:rsidRPr="001774CA">
        <w:rPr>
          <w:rFonts w:cs="Calibri"/>
          <w:color w:val="000000"/>
        </w:rPr>
        <w:t xml:space="preserve"> de </w:t>
      </w:r>
      <w:proofErr w:type="spellStart"/>
      <w:r w:rsidRPr="001774CA">
        <w:rPr>
          <w:rFonts w:cs="Calibri"/>
          <w:color w:val="000000"/>
        </w:rPr>
        <w:t>Hídrografia</w:t>
      </w:r>
      <w:proofErr w:type="spellEnd"/>
      <w:r w:rsidRPr="001774CA">
        <w:rPr>
          <w:rFonts w:cs="Calibri"/>
          <w:color w:val="000000"/>
        </w:rPr>
        <w:t xml:space="preserve"> Naval</w:t>
      </w:r>
    </w:p>
    <w:p w14:paraId="283D179D" w14:textId="77777777" w:rsidR="001774CA" w:rsidRPr="001774CA" w:rsidRDefault="001774CA" w:rsidP="001774CA">
      <w:pPr>
        <w:spacing w:after="0"/>
        <w:rPr>
          <w:rFonts w:cs="Calibri"/>
          <w:color w:val="000000"/>
        </w:rPr>
      </w:pPr>
      <w:proofErr w:type="spellStart"/>
      <w:r w:rsidRPr="001774CA">
        <w:rPr>
          <w:rFonts w:cs="Calibri"/>
          <w:color w:val="000000"/>
        </w:rPr>
        <w:t>Avda</w:t>
      </w:r>
      <w:proofErr w:type="spellEnd"/>
      <w:r w:rsidRPr="001774CA">
        <w:rPr>
          <w:rFonts w:cs="Calibri"/>
          <w:color w:val="000000"/>
        </w:rPr>
        <w:t>. Montes de Oca 2124</w:t>
      </w:r>
      <w:r w:rsidRPr="001774CA">
        <w:rPr>
          <w:rFonts w:cs="Calibri"/>
          <w:color w:val="000000"/>
        </w:rPr>
        <w:br/>
        <w:t>C1270ABV Buenos Aires</w:t>
      </w:r>
      <w:r w:rsidRPr="001774CA">
        <w:rPr>
          <w:rFonts w:cs="Calibri"/>
          <w:color w:val="000000"/>
        </w:rPr>
        <w:br/>
        <w:t>Argentina</w:t>
      </w:r>
    </w:p>
    <w:p w14:paraId="340286D0" w14:textId="19CC07E3" w:rsidR="001774CA" w:rsidRPr="001774CA" w:rsidRDefault="001774CA" w:rsidP="001774CA">
      <w:pPr>
        <w:spacing w:after="0"/>
        <w:rPr>
          <w:rFonts w:cs="Calibri"/>
          <w:color w:val="000000"/>
        </w:rPr>
      </w:pPr>
      <w:r w:rsidRPr="001774CA">
        <w:rPr>
          <w:rFonts w:cs="Calibri"/>
          <w:color w:val="000000"/>
        </w:rPr>
        <w:t>Email: atroisi@hidro.gov.ar</w:t>
      </w:r>
      <w:r w:rsidRPr="001774CA">
        <w:rPr>
          <w:rFonts w:cs="Calibri"/>
          <w:color w:val="000000"/>
        </w:rPr>
        <w:br/>
      </w:r>
      <w:r w:rsidRPr="001774CA">
        <w:rPr>
          <w:rFonts w:cs="Calibri"/>
          <w:color w:val="000000"/>
        </w:rPr>
        <w:br/>
        <w:t>Mr. Tata VS UDAYA BHASKAR</w:t>
      </w:r>
      <w:r w:rsidRPr="001774CA">
        <w:rPr>
          <w:rFonts w:cs="Calibri"/>
          <w:color w:val="000000"/>
        </w:rPr>
        <w:br/>
      </w:r>
      <w:r w:rsidR="006816DA" w:rsidRPr="006816DA">
        <w:rPr>
          <w:rFonts w:cs="Calibri"/>
          <w:color w:val="000000"/>
        </w:rPr>
        <w:t>Head, Ocean Data Management Division,</w:t>
      </w:r>
      <w:r w:rsidR="006816DA">
        <w:rPr>
          <w:rFonts w:cs="Calibri"/>
          <w:color w:val="000000"/>
        </w:rPr>
        <w:br/>
      </w:r>
      <w:r w:rsidR="006816DA" w:rsidRPr="006816DA">
        <w:rPr>
          <w:rFonts w:cs="Calibri"/>
          <w:color w:val="000000"/>
        </w:rPr>
        <w:t>Additional Charge Program Planning Coordination Group (PPG)</w:t>
      </w:r>
      <w:r w:rsidRPr="001774CA">
        <w:rPr>
          <w:rFonts w:cs="Calibri"/>
          <w:color w:val="000000"/>
        </w:rPr>
        <w:br/>
        <w:t>Indian National Centre for Ocean Information Services</w:t>
      </w:r>
      <w:r w:rsidR="006816DA">
        <w:rPr>
          <w:rFonts w:cs="Calibri"/>
          <w:color w:val="000000"/>
        </w:rPr>
        <w:br/>
      </w:r>
      <w:r w:rsidRPr="001774CA">
        <w:rPr>
          <w:rFonts w:cs="Calibri"/>
          <w:color w:val="000000"/>
        </w:rPr>
        <w:t>INCOIS, Ocean Valley</w:t>
      </w:r>
      <w:r w:rsidR="009F638A">
        <w:rPr>
          <w:rFonts w:cs="Calibri"/>
          <w:color w:val="000000"/>
        </w:rPr>
        <w:t>,</w:t>
      </w:r>
      <w:r w:rsidRPr="001774CA">
        <w:rPr>
          <w:rFonts w:cs="Calibri"/>
          <w:color w:val="000000"/>
        </w:rPr>
        <w:t xml:space="preserve"> </w:t>
      </w:r>
      <w:proofErr w:type="spellStart"/>
      <w:r w:rsidRPr="001774CA">
        <w:rPr>
          <w:rFonts w:cs="Calibri"/>
          <w:color w:val="000000"/>
        </w:rPr>
        <w:t>Pragathinagar</w:t>
      </w:r>
      <w:proofErr w:type="spellEnd"/>
      <w:r w:rsidRPr="001774CA">
        <w:rPr>
          <w:rFonts w:cs="Calibri"/>
          <w:color w:val="000000"/>
        </w:rPr>
        <w:t xml:space="preserve"> (BO), </w:t>
      </w:r>
      <w:proofErr w:type="spellStart"/>
      <w:r w:rsidRPr="001774CA">
        <w:rPr>
          <w:rFonts w:cs="Calibri"/>
          <w:color w:val="000000"/>
        </w:rPr>
        <w:t>Nizampet</w:t>
      </w:r>
      <w:proofErr w:type="spellEnd"/>
      <w:r w:rsidRPr="001774CA">
        <w:rPr>
          <w:rFonts w:cs="Calibri"/>
          <w:color w:val="000000"/>
        </w:rPr>
        <w:t xml:space="preserve"> (SO)</w:t>
      </w:r>
      <w:r w:rsidRPr="001774CA">
        <w:rPr>
          <w:rFonts w:cs="Calibri"/>
          <w:color w:val="000000"/>
        </w:rPr>
        <w:br/>
        <w:t>Hyderabad 500090</w:t>
      </w:r>
      <w:r w:rsidRPr="001774CA">
        <w:rPr>
          <w:rFonts w:cs="Calibri"/>
          <w:color w:val="000000"/>
        </w:rPr>
        <w:br/>
        <w:t>Telangana</w:t>
      </w:r>
      <w:r w:rsidRPr="001774CA">
        <w:rPr>
          <w:rFonts w:cs="Calibri"/>
          <w:color w:val="000000"/>
        </w:rPr>
        <w:br/>
        <w:t>India</w:t>
      </w:r>
    </w:p>
    <w:p w14:paraId="5FFAAC5B" w14:textId="06E09B85" w:rsidR="001774CA" w:rsidRPr="001774CA" w:rsidRDefault="001774CA" w:rsidP="001774CA">
      <w:pPr>
        <w:spacing w:after="0"/>
        <w:rPr>
          <w:rFonts w:cs="Calibri"/>
        </w:rPr>
      </w:pPr>
      <w:r w:rsidRPr="001774CA">
        <w:rPr>
          <w:rFonts w:cs="Calibri"/>
          <w:color w:val="000000"/>
        </w:rPr>
        <w:t>Email: uday@incois.gov.in</w:t>
      </w:r>
      <w:r w:rsidRPr="001774CA">
        <w:rPr>
          <w:rFonts w:cs="Calibri"/>
          <w:color w:val="000000"/>
        </w:rPr>
        <w:br/>
      </w:r>
      <w:r w:rsidRPr="001774CA">
        <w:rPr>
          <w:rFonts w:cs="Calibri"/>
          <w:color w:val="000000"/>
        </w:rPr>
        <w:br/>
        <w:t>Ms. Ting YU</w:t>
      </w:r>
      <w:r w:rsidRPr="001774CA">
        <w:rPr>
          <w:rFonts w:cs="Calibri"/>
          <w:color w:val="000000"/>
        </w:rPr>
        <w:br/>
        <w:t>Associate Researcher</w:t>
      </w:r>
      <w:r w:rsidRPr="001774CA">
        <w:rPr>
          <w:rFonts w:cs="Calibri"/>
          <w:color w:val="000000"/>
        </w:rPr>
        <w:br/>
        <w:t>Division of Science and Technology Planning and Management</w:t>
      </w:r>
      <w:r w:rsidRPr="001774CA">
        <w:rPr>
          <w:rFonts w:cs="Calibri"/>
          <w:color w:val="000000"/>
        </w:rPr>
        <w:br/>
      </w:r>
      <w:r w:rsidRPr="001774CA">
        <w:rPr>
          <w:rFonts w:cs="Calibri"/>
          <w:color w:val="000000"/>
        </w:rPr>
        <w:lastRenderedPageBreak/>
        <w:t xml:space="preserve">National Marine Data and Information </w:t>
      </w:r>
      <w:proofErr w:type="gramStart"/>
      <w:r w:rsidRPr="001774CA">
        <w:rPr>
          <w:rFonts w:cs="Calibri"/>
          <w:color w:val="000000"/>
        </w:rPr>
        <w:t>Service(</w:t>
      </w:r>
      <w:proofErr w:type="gramEnd"/>
      <w:r w:rsidRPr="001774CA">
        <w:rPr>
          <w:rFonts w:cs="Calibri"/>
          <w:color w:val="000000"/>
        </w:rPr>
        <w:t>NMDIS)/SOA</w:t>
      </w:r>
    </w:p>
    <w:p w14:paraId="2EB3143F" w14:textId="2205E560" w:rsidR="001774CA" w:rsidRPr="001774CA" w:rsidRDefault="001774CA" w:rsidP="001774CA">
      <w:pPr>
        <w:spacing w:after="0"/>
        <w:rPr>
          <w:rFonts w:cs="Calibri"/>
          <w:color w:val="000000"/>
        </w:rPr>
      </w:pPr>
      <w:r w:rsidRPr="001774CA">
        <w:rPr>
          <w:rFonts w:cs="Calibri"/>
          <w:color w:val="000000"/>
        </w:rPr>
        <w:t xml:space="preserve">93 </w:t>
      </w:r>
      <w:proofErr w:type="spellStart"/>
      <w:r w:rsidRPr="001774CA">
        <w:rPr>
          <w:rFonts w:cs="Calibri"/>
          <w:color w:val="000000"/>
        </w:rPr>
        <w:t>Liuwei</w:t>
      </w:r>
      <w:proofErr w:type="spellEnd"/>
      <w:r w:rsidRPr="001774CA">
        <w:rPr>
          <w:rFonts w:cs="Calibri"/>
          <w:color w:val="000000"/>
        </w:rPr>
        <w:t xml:space="preserve"> Road, </w:t>
      </w:r>
      <w:proofErr w:type="spellStart"/>
      <w:r w:rsidRPr="001774CA">
        <w:rPr>
          <w:rFonts w:cs="Calibri"/>
          <w:color w:val="000000"/>
        </w:rPr>
        <w:t>Hedong</w:t>
      </w:r>
      <w:proofErr w:type="spellEnd"/>
      <w:r w:rsidRPr="001774CA">
        <w:rPr>
          <w:rFonts w:cs="Calibri"/>
          <w:color w:val="000000"/>
        </w:rPr>
        <w:t xml:space="preserve"> District</w:t>
      </w:r>
      <w:r w:rsidRPr="001774CA">
        <w:rPr>
          <w:rFonts w:cs="Calibri"/>
          <w:color w:val="000000"/>
        </w:rPr>
        <w:br/>
        <w:t>Tianjin</w:t>
      </w:r>
      <w:r>
        <w:rPr>
          <w:rFonts w:cs="Calibri"/>
          <w:color w:val="000000"/>
        </w:rPr>
        <w:t xml:space="preserve"> </w:t>
      </w:r>
      <w:r w:rsidRPr="001774CA">
        <w:rPr>
          <w:rFonts w:cs="Calibri"/>
          <w:color w:val="000000"/>
        </w:rPr>
        <w:t>300171</w:t>
      </w:r>
      <w:r w:rsidRPr="001774CA">
        <w:rPr>
          <w:rFonts w:cs="Calibri"/>
          <w:color w:val="000000"/>
        </w:rPr>
        <w:br/>
        <w:t>China</w:t>
      </w:r>
    </w:p>
    <w:p w14:paraId="271C9206" w14:textId="4C9896C5" w:rsidR="001774CA" w:rsidRPr="001774CA" w:rsidRDefault="001774CA" w:rsidP="001774CA">
      <w:pPr>
        <w:spacing w:after="0"/>
        <w:rPr>
          <w:rFonts w:cs="Calibri"/>
        </w:rPr>
      </w:pPr>
      <w:r w:rsidRPr="001774CA">
        <w:rPr>
          <w:rFonts w:cs="Calibri"/>
          <w:color w:val="000000"/>
        </w:rPr>
        <w:t>Tel: +86-22-24010768</w:t>
      </w:r>
      <w:r w:rsidRPr="001774CA">
        <w:rPr>
          <w:rFonts w:cs="Calibri"/>
          <w:color w:val="000000"/>
        </w:rPr>
        <w:br/>
        <w:t>Email: julia_yu_nmdis@yahoo.com</w:t>
      </w:r>
      <w:r w:rsidRPr="001774CA">
        <w:rPr>
          <w:rFonts w:cs="Calibri"/>
          <w:color w:val="000000"/>
        </w:rPr>
        <w:br/>
      </w:r>
      <w:r w:rsidRPr="001774CA">
        <w:rPr>
          <w:rFonts w:cs="Calibri"/>
          <w:color w:val="000000"/>
        </w:rPr>
        <w:br/>
      </w:r>
      <w:r w:rsidRPr="001774CA">
        <w:rPr>
          <w:rFonts w:cs="Calibri"/>
          <w:b/>
          <w:bCs/>
          <w:color w:val="000000"/>
        </w:rPr>
        <w:t>IOC Secretariat</w:t>
      </w:r>
      <w:r w:rsidRPr="001774CA">
        <w:rPr>
          <w:rFonts w:cs="Calibri"/>
          <w:color w:val="000000"/>
        </w:rPr>
        <w:br/>
      </w:r>
      <w:r w:rsidRPr="001774CA">
        <w:rPr>
          <w:rFonts w:cs="Calibri"/>
          <w:color w:val="000000"/>
        </w:rPr>
        <w:br/>
        <w:t>Mr. Bernardo ALIAGA ROSSEL</w:t>
      </w:r>
      <w:r w:rsidRPr="001774CA">
        <w:rPr>
          <w:rFonts w:cs="Calibri"/>
          <w:color w:val="000000"/>
        </w:rPr>
        <w:br/>
        <w:t>Programme Specialist</w:t>
      </w:r>
      <w:r w:rsidRPr="001774CA">
        <w:rPr>
          <w:rFonts w:cs="Calibri"/>
          <w:color w:val="000000"/>
        </w:rPr>
        <w:br/>
        <w:t>Intergovernmental Oceanographic Commission of UNESCO</w:t>
      </w:r>
    </w:p>
    <w:p w14:paraId="0E1AC18E" w14:textId="77777777" w:rsidR="001774CA" w:rsidRPr="001774CA" w:rsidRDefault="001774CA" w:rsidP="001774CA">
      <w:pPr>
        <w:spacing w:after="0"/>
        <w:rPr>
          <w:rFonts w:cs="Calibri"/>
          <w:color w:val="000000"/>
        </w:rPr>
      </w:pPr>
      <w:r w:rsidRPr="001774CA">
        <w:rPr>
          <w:rFonts w:cs="Calibri"/>
          <w:color w:val="000000"/>
        </w:rPr>
        <w:t xml:space="preserve">7, place de </w:t>
      </w:r>
      <w:proofErr w:type="spellStart"/>
      <w:r w:rsidRPr="001774CA">
        <w:rPr>
          <w:rFonts w:cs="Calibri"/>
          <w:color w:val="000000"/>
        </w:rPr>
        <w:t>Fontenoy</w:t>
      </w:r>
      <w:proofErr w:type="spellEnd"/>
      <w:r w:rsidRPr="001774CA">
        <w:rPr>
          <w:rFonts w:cs="Calibri"/>
          <w:color w:val="000000"/>
        </w:rPr>
        <w:br/>
        <w:t xml:space="preserve">75732 Paris </w:t>
      </w:r>
      <w:proofErr w:type="spellStart"/>
      <w:r w:rsidRPr="001774CA">
        <w:rPr>
          <w:rFonts w:cs="Calibri"/>
          <w:color w:val="000000"/>
        </w:rPr>
        <w:t>cedex</w:t>
      </w:r>
      <w:proofErr w:type="spellEnd"/>
      <w:r w:rsidRPr="001774CA">
        <w:rPr>
          <w:rFonts w:cs="Calibri"/>
          <w:color w:val="000000"/>
        </w:rPr>
        <w:t xml:space="preserve"> 07</w:t>
      </w:r>
      <w:r w:rsidRPr="001774CA">
        <w:rPr>
          <w:rFonts w:cs="Calibri"/>
          <w:color w:val="000000"/>
        </w:rPr>
        <w:br/>
        <w:t>France</w:t>
      </w:r>
    </w:p>
    <w:p w14:paraId="3380221A" w14:textId="0E7320EC" w:rsidR="001774CA" w:rsidRPr="001774CA" w:rsidRDefault="001774CA" w:rsidP="001774CA">
      <w:pPr>
        <w:spacing w:after="0"/>
        <w:rPr>
          <w:rFonts w:cs="Calibri"/>
        </w:rPr>
      </w:pPr>
      <w:r w:rsidRPr="001774CA">
        <w:rPr>
          <w:rFonts w:cs="Calibri"/>
          <w:color w:val="000000"/>
        </w:rPr>
        <w:t>Email: b.aliaga@unesco.org</w:t>
      </w:r>
      <w:r w:rsidRPr="001774CA">
        <w:rPr>
          <w:rFonts w:cs="Calibri"/>
          <w:color w:val="000000"/>
        </w:rPr>
        <w:br/>
      </w:r>
      <w:r w:rsidRPr="001774CA">
        <w:rPr>
          <w:rFonts w:cs="Calibri"/>
          <w:color w:val="000000"/>
        </w:rPr>
        <w:br/>
        <w:t>Ms. Sofie DE BAENST</w:t>
      </w:r>
      <w:r w:rsidRPr="001774CA">
        <w:rPr>
          <w:rFonts w:cs="Calibri"/>
          <w:color w:val="000000"/>
        </w:rPr>
        <w:br/>
        <w:t>Administrative Assistant</w:t>
      </w:r>
      <w:r w:rsidRPr="001774CA">
        <w:rPr>
          <w:rFonts w:cs="Calibri"/>
          <w:color w:val="000000"/>
        </w:rPr>
        <w:br/>
        <w:t>UNESCO / IOC Project Office for IODE</w:t>
      </w:r>
    </w:p>
    <w:p w14:paraId="55A91E27" w14:textId="218C402E" w:rsidR="001774CA" w:rsidRPr="001774CA" w:rsidRDefault="001774CA" w:rsidP="001774CA">
      <w:pPr>
        <w:spacing w:after="0"/>
        <w:rPr>
          <w:rFonts w:cs="Calibri"/>
          <w:color w:val="000000"/>
        </w:rPr>
      </w:pPr>
      <w:proofErr w:type="spellStart"/>
      <w:r w:rsidRPr="001774CA">
        <w:rPr>
          <w:rFonts w:cs="Calibri"/>
          <w:color w:val="000000"/>
        </w:rPr>
        <w:t>Wandelaarkaai</w:t>
      </w:r>
      <w:proofErr w:type="spellEnd"/>
      <w:r w:rsidRPr="001774CA">
        <w:rPr>
          <w:rFonts w:cs="Calibri"/>
          <w:color w:val="000000"/>
        </w:rPr>
        <w:t xml:space="preserve"> 7</w:t>
      </w:r>
      <w:r w:rsidRPr="001774CA">
        <w:rPr>
          <w:rFonts w:cs="Calibri"/>
          <w:color w:val="000000"/>
        </w:rPr>
        <w:br/>
      </w:r>
      <w:proofErr w:type="spellStart"/>
      <w:r w:rsidRPr="001774CA">
        <w:rPr>
          <w:rFonts w:cs="Calibri"/>
          <w:color w:val="000000"/>
        </w:rPr>
        <w:t>Pakhuis</w:t>
      </w:r>
      <w:proofErr w:type="spellEnd"/>
      <w:r w:rsidRPr="001774CA">
        <w:rPr>
          <w:rFonts w:cs="Calibri"/>
          <w:color w:val="000000"/>
        </w:rPr>
        <w:t xml:space="preserve"> 61</w:t>
      </w:r>
      <w:r w:rsidRPr="001774CA">
        <w:rPr>
          <w:rFonts w:cs="Calibri"/>
          <w:color w:val="000000"/>
        </w:rPr>
        <w:br/>
        <w:t>8400</w:t>
      </w:r>
      <w:r w:rsidR="00005930">
        <w:rPr>
          <w:rFonts w:cs="Calibri"/>
          <w:color w:val="000000"/>
        </w:rPr>
        <w:t xml:space="preserve"> </w:t>
      </w:r>
      <w:r w:rsidRPr="001774CA">
        <w:rPr>
          <w:rFonts w:cs="Calibri"/>
          <w:color w:val="000000"/>
        </w:rPr>
        <w:t>Oostende</w:t>
      </w:r>
      <w:r w:rsidRPr="001774CA">
        <w:rPr>
          <w:rFonts w:cs="Calibri"/>
          <w:color w:val="000000"/>
        </w:rPr>
        <w:br/>
        <w:t>Belgium</w:t>
      </w:r>
    </w:p>
    <w:p w14:paraId="53F6AEC9" w14:textId="57AA588B" w:rsidR="001774CA" w:rsidRPr="001774CA" w:rsidRDefault="001774CA" w:rsidP="001774CA">
      <w:pPr>
        <w:spacing w:after="0"/>
        <w:rPr>
          <w:rFonts w:cs="Calibri"/>
        </w:rPr>
      </w:pPr>
      <w:r w:rsidRPr="001774CA">
        <w:rPr>
          <w:rFonts w:cs="Calibri"/>
          <w:color w:val="000000"/>
        </w:rPr>
        <w:t>Email: s.de-baenst@unesco.org</w:t>
      </w:r>
      <w:r w:rsidRPr="001774CA">
        <w:rPr>
          <w:rFonts w:cs="Calibri"/>
          <w:color w:val="000000"/>
        </w:rPr>
        <w:br/>
      </w:r>
      <w:r w:rsidRPr="001774CA">
        <w:rPr>
          <w:rFonts w:cs="Calibri"/>
          <w:color w:val="000000"/>
        </w:rPr>
        <w:br/>
        <w:t>Ms. Kristin DE LICHTERVELDE</w:t>
      </w:r>
      <w:r w:rsidRPr="001774CA">
        <w:rPr>
          <w:rFonts w:cs="Calibri"/>
          <w:color w:val="000000"/>
        </w:rPr>
        <w:br/>
        <w:t>Administrative Services Manager</w:t>
      </w:r>
      <w:r w:rsidRPr="001774CA">
        <w:rPr>
          <w:rFonts w:cs="Calibri"/>
          <w:color w:val="000000"/>
        </w:rPr>
        <w:br/>
        <w:t>UNESCO / IOC Project Office for IODE</w:t>
      </w:r>
    </w:p>
    <w:p w14:paraId="399C2F16" w14:textId="77777777" w:rsidR="001774CA" w:rsidRPr="001774CA" w:rsidRDefault="001774CA" w:rsidP="001774CA">
      <w:pPr>
        <w:spacing w:after="0"/>
        <w:rPr>
          <w:rFonts w:cs="Calibri"/>
          <w:color w:val="000000"/>
        </w:rPr>
      </w:pPr>
      <w:proofErr w:type="spellStart"/>
      <w:r w:rsidRPr="001774CA">
        <w:rPr>
          <w:rFonts w:cs="Calibri"/>
          <w:color w:val="000000"/>
        </w:rPr>
        <w:t>Wandelaarkaai</w:t>
      </w:r>
      <w:proofErr w:type="spellEnd"/>
      <w:r w:rsidRPr="001774CA">
        <w:rPr>
          <w:rFonts w:cs="Calibri"/>
          <w:color w:val="000000"/>
        </w:rPr>
        <w:t xml:space="preserve"> 7</w:t>
      </w:r>
      <w:r w:rsidRPr="001774CA">
        <w:rPr>
          <w:rFonts w:cs="Calibri"/>
          <w:color w:val="000000"/>
        </w:rPr>
        <w:br/>
      </w:r>
      <w:proofErr w:type="spellStart"/>
      <w:r w:rsidRPr="001774CA">
        <w:rPr>
          <w:rFonts w:cs="Calibri"/>
          <w:color w:val="000000"/>
        </w:rPr>
        <w:t>Pakhuis</w:t>
      </w:r>
      <w:proofErr w:type="spellEnd"/>
      <w:r w:rsidRPr="001774CA">
        <w:rPr>
          <w:rFonts w:cs="Calibri"/>
          <w:color w:val="000000"/>
        </w:rPr>
        <w:t xml:space="preserve"> 61</w:t>
      </w:r>
      <w:r w:rsidRPr="001774CA">
        <w:rPr>
          <w:rFonts w:cs="Calibri"/>
          <w:color w:val="000000"/>
        </w:rPr>
        <w:br/>
        <w:t>8400 Oostende</w:t>
      </w:r>
      <w:r w:rsidRPr="001774CA">
        <w:rPr>
          <w:rFonts w:cs="Calibri"/>
          <w:color w:val="000000"/>
        </w:rPr>
        <w:br/>
        <w:t>Belgium</w:t>
      </w:r>
    </w:p>
    <w:p w14:paraId="37C71F35" w14:textId="377EF04B" w:rsidR="001774CA" w:rsidRPr="001774CA" w:rsidRDefault="001774CA" w:rsidP="001774CA">
      <w:pPr>
        <w:spacing w:after="0"/>
        <w:rPr>
          <w:rFonts w:cs="Calibri"/>
        </w:rPr>
      </w:pPr>
      <w:r w:rsidRPr="001774CA">
        <w:rPr>
          <w:rFonts w:cs="Calibri"/>
          <w:color w:val="000000"/>
        </w:rPr>
        <w:t>Email: k.de-lichtervelde@unesco.org</w:t>
      </w:r>
      <w:r w:rsidRPr="001774CA">
        <w:rPr>
          <w:rFonts w:cs="Calibri"/>
          <w:color w:val="000000"/>
        </w:rPr>
        <w:br/>
      </w:r>
      <w:r w:rsidRPr="001774CA">
        <w:rPr>
          <w:rFonts w:cs="Calibri"/>
          <w:color w:val="000000"/>
        </w:rPr>
        <w:br/>
        <w:t xml:space="preserve">Ms. </w:t>
      </w:r>
      <w:proofErr w:type="spellStart"/>
      <w:r w:rsidRPr="001774CA">
        <w:rPr>
          <w:rFonts w:cs="Calibri"/>
          <w:color w:val="000000"/>
        </w:rPr>
        <w:t>Cláudia</w:t>
      </w:r>
      <w:proofErr w:type="spellEnd"/>
      <w:r w:rsidRPr="001774CA">
        <w:rPr>
          <w:rFonts w:cs="Calibri"/>
          <w:color w:val="000000"/>
        </w:rPr>
        <w:t xml:space="preserve"> DELGADO</w:t>
      </w:r>
      <w:r w:rsidRPr="001774CA">
        <w:rPr>
          <w:rFonts w:cs="Calibri"/>
          <w:color w:val="000000"/>
        </w:rPr>
        <w:br/>
        <w:t>OTGA Project Manager, IODE Training Coordinator</w:t>
      </w:r>
      <w:r w:rsidRPr="001774CA">
        <w:rPr>
          <w:rFonts w:cs="Calibri"/>
          <w:color w:val="000000"/>
        </w:rPr>
        <w:br/>
        <w:t>UNESCO / IOC Project Office for IODE</w:t>
      </w:r>
    </w:p>
    <w:p w14:paraId="6D050147" w14:textId="77777777" w:rsidR="001774CA" w:rsidRPr="001774CA" w:rsidRDefault="001774CA" w:rsidP="001774CA">
      <w:pPr>
        <w:spacing w:after="0"/>
        <w:rPr>
          <w:rFonts w:cs="Calibri"/>
          <w:color w:val="000000"/>
        </w:rPr>
      </w:pPr>
      <w:proofErr w:type="spellStart"/>
      <w:r w:rsidRPr="001774CA">
        <w:rPr>
          <w:rFonts w:cs="Calibri"/>
          <w:color w:val="000000"/>
        </w:rPr>
        <w:t>Wandelaarkaai</w:t>
      </w:r>
      <w:proofErr w:type="spellEnd"/>
      <w:r w:rsidRPr="001774CA">
        <w:rPr>
          <w:rFonts w:cs="Calibri"/>
          <w:color w:val="000000"/>
        </w:rPr>
        <w:t xml:space="preserve"> 7</w:t>
      </w:r>
      <w:r w:rsidRPr="001774CA">
        <w:rPr>
          <w:rFonts w:cs="Calibri"/>
          <w:color w:val="000000"/>
        </w:rPr>
        <w:br/>
      </w:r>
      <w:proofErr w:type="spellStart"/>
      <w:r w:rsidRPr="001774CA">
        <w:rPr>
          <w:rFonts w:cs="Calibri"/>
          <w:color w:val="000000"/>
        </w:rPr>
        <w:t>Pakhuis</w:t>
      </w:r>
      <w:proofErr w:type="spellEnd"/>
      <w:r w:rsidRPr="001774CA">
        <w:rPr>
          <w:rFonts w:cs="Calibri"/>
          <w:color w:val="000000"/>
        </w:rPr>
        <w:t xml:space="preserve"> 61</w:t>
      </w:r>
      <w:r w:rsidRPr="001774CA">
        <w:rPr>
          <w:rFonts w:cs="Calibri"/>
          <w:color w:val="000000"/>
        </w:rPr>
        <w:br/>
        <w:t>8400 Oostende</w:t>
      </w:r>
      <w:r w:rsidRPr="001774CA">
        <w:rPr>
          <w:rFonts w:cs="Calibri"/>
          <w:color w:val="000000"/>
        </w:rPr>
        <w:br/>
        <w:t>Belgium</w:t>
      </w:r>
    </w:p>
    <w:p w14:paraId="740EF681" w14:textId="5D51C87A" w:rsidR="001774CA" w:rsidRPr="001774CA" w:rsidRDefault="001774CA" w:rsidP="001774CA">
      <w:pPr>
        <w:spacing w:after="0"/>
        <w:rPr>
          <w:rFonts w:cs="Calibri"/>
        </w:rPr>
      </w:pPr>
      <w:r w:rsidRPr="001774CA">
        <w:rPr>
          <w:rFonts w:cs="Calibri"/>
          <w:color w:val="000000"/>
        </w:rPr>
        <w:t>Email: c.delgado@unesco.org</w:t>
      </w:r>
      <w:r w:rsidRPr="001774CA">
        <w:rPr>
          <w:rFonts w:cs="Calibri"/>
          <w:color w:val="000000"/>
        </w:rPr>
        <w:br/>
      </w:r>
      <w:r w:rsidRPr="001774CA">
        <w:rPr>
          <w:rFonts w:cs="Calibri"/>
          <w:color w:val="000000"/>
        </w:rPr>
        <w:br/>
      </w:r>
      <w:r w:rsidRPr="001774CA">
        <w:rPr>
          <w:rFonts w:cs="Calibri"/>
          <w:color w:val="000000"/>
        </w:rPr>
        <w:t>Ms. Johanna DIWA</w:t>
      </w:r>
      <w:r w:rsidRPr="001774CA">
        <w:rPr>
          <w:rFonts w:cs="Calibri"/>
          <w:color w:val="000000"/>
        </w:rPr>
        <w:br/>
        <w:t>IOC Consultant</w:t>
      </w:r>
      <w:r w:rsidRPr="001774CA">
        <w:rPr>
          <w:rFonts w:cs="Calibri"/>
          <w:color w:val="000000"/>
        </w:rPr>
        <w:br/>
        <w:t>Capacity Development</w:t>
      </w:r>
      <w:r w:rsidRPr="001774CA">
        <w:rPr>
          <w:rFonts w:cs="Calibri"/>
          <w:color w:val="000000"/>
        </w:rPr>
        <w:br/>
        <w:t>UNESCO / IOC Project Office for IODE</w:t>
      </w:r>
    </w:p>
    <w:p w14:paraId="7D139A7C" w14:textId="77777777" w:rsidR="001774CA" w:rsidRPr="001774CA" w:rsidRDefault="001774CA" w:rsidP="001774CA">
      <w:pPr>
        <w:spacing w:after="0"/>
        <w:rPr>
          <w:rFonts w:cs="Calibri"/>
          <w:color w:val="000000"/>
        </w:rPr>
      </w:pPr>
      <w:proofErr w:type="spellStart"/>
      <w:r w:rsidRPr="001774CA">
        <w:rPr>
          <w:rFonts w:cs="Calibri"/>
          <w:color w:val="000000"/>
        </w:rPr>
        <w:t>Wandelaarkaai</w:t>
      </w:r>
      <w:proofErr w:type="spellEnd"/>
      <w:r w:rsidRPr="001774CA">
        <w:rPr>
          <w:rFonts w:cs="Calibri"/>
          <w:color w:val="000000"/>
        </w:rPr>
        <w:t xml:space="preserve"> 7</w:t>
      </w:r>
      <w:r w:rsidRPr="001774CA">
        <w:rPr>
          <w:rFonts w:cs="Calibri"/>
          <w:color w:val="000000"/>
        </w:rPr>
        <w:br/>
      </w:r>
      <w:proofErr w:type="spellStart"/>
      <w:r w:rsidRPr="001774CA">
        <w:rPr>
          <w:rFonts w:cs="Calibri"/>
          <w:color w:val="000000"/>
        </w:rPr>
        <w:t>Pakhuis</w:t>
      </w:r>
      <w:proofErr w:type="spellEnd"/>
      <w:r w:rsidRPr="001774CA">
        <w:rPr>
          <w:rFonts w:cs="Calibri"/>
          <w:color w:val="000000"/>
        </w:rPr>
        <w:t xml:space="preserve"> 61</w:t>
      </w:r>
      <w:r w:rsidRPr="001774CA">
        <w:rPr>
          <w:rFonts w:cs="Calibri"/>
          <w:color w:val="000000"/>
        </w:rPr>
        <w:br/>
        <w:t>8400 Oostende</w:t>
      </w:r>
      <w:r w:rsidRPr="001774CA">
        <w:rPr>
          <w:rFonts w:cs="Calibri"/>
          <w:color w:val="000000"/>
        </w:rPr>
        <w:br/>
        <w:t>Belgium</w:t>
      </w:r>
    </w:p>
    <w:p w14:paraId="741A8F57" w14:textId="20279A5F" w:rsidR="001774CA" w:rsidRPr="001774CA" w:rsidRDefault="001774CA" w:rsidP="001774CA">
      <w:pPr>
        <w:spacing w:after="0"/>
        <w:rPr>
          <w:rFonts w:cs="Calibri"/>
        </w:rPr>
      </w:pPr>
      <w:r w:rsidRPr="001774CA">
        <w:rPr>
          <w:rFonts w:cs="Calibri"/>
          <w:color w:val="000000"/>
        </w:rPr>
        <w:t>Email: jp.diwa@unesco.org</w:t>
      </w:r>
      <w:r w:rsidRPr="001774CA">
        <w:rPr>
          <w:rFonts w:cs="Calibri"/>
          <w:color w:val="000000"/>
        </w:rPr>
        <w:br/>
      </w:r>
      <w:r w:rsidRPr="001774CA">
        <w:rPr>
          <w:rFonts w:cs="Calibri"/>
          <w:color w:val="000000"/>
        </w:rPr>
        <w:br/>
        <w:t>Mr. Henrik ENEVOLDSEN</w:t>
      </w:r>
      <w:r w:rsidRPr="001774CA">
        <w:rPr>
          <w:rFonts w:cs="Calibri"/>
          <w:color w:val="000000"/>
        </w:rPr>
        <w:br/>
        <w:t>Head of Centre, IOC UNESCO Programme Coordinator, Technical Secretary IPHAB</w:t>
      </w:r>
      <w:r w:rsidRPr="001774CA">
        <w:rPr>
          <w:rFonts w:cs="Calibri"/>
          <w:color w:val="000000"/>
        </w:rPr>
        <w:br/>
        <w:t>IOC Science and Communication Centre on Harmful Algae</w:t>
      </w:r>
    </w:p>
    <w:p w14:paraId="39F9E608" w14:textId="7FBE1176" w:rsidR="001774CA" w:rsidRPr="001774CA" w:rsidRDefault="001774CA" w:rsidP="001774CA">
      <w:pPr>
        <w:spacing w:after="0"/>
        <w:rPr>
          <w:rFonts w:cs="Calibri"/>
          <w:color w:val="000000"/>
        </w:rPr>
      </w:pPr>
      <w:proofErr w:type="spellStart"/>
      <w:r w:rsidRPr="001774CA">
        <w:rPr>
          <w:rFonts w:cs="Calibri"/>
          <w:color w:val="000000"/>
        </w:rPr>
        <w:t>Universitetsparken</w:t>
      </w:r>
      <w:proofErr w:type="spellEnd"/>
      <w:r w:rsidRPr="001774CA">
        <w:rPr>
          <w:rFonts w:cs="Calibri"/>
          <w:color w:val="000000"/>
        </w:rPr>
        <w:t xml:space="preserve"> 4</w:t>
      </w:r>
      <w:r w:rsidRPr="001774CA">
        <w:rPr>
          <w:rFonts w:cs="Calibri"/>
          <w:color w:val="000000"/>
        </w:rPr>
        <w:br/>
        <w:t>University of Copenhagen, Dept of Biology, Marine Biological Section</w:t>
      </w:r>
      <w:r w:rsidRPr="001774CA">
        <w:rPr>
          <w:rFonts w:cs="Calibri"/>
          <w:color w:val="000000"/>
        </w:rPr>
        <w:br/>
        <w:t>2100 Ø</w:t>
      </w:r>
      <w:r w:rsidR="00005930">
        <w:rPr>
          <w:rFonts w:cs="Calibri"/>
          <w:color w:val="000000"/>
        </w:rPr>
        <w:t xml:space="preserve"> </w:t>
      </w:r>
      <w:r w:rsidRPr="001774CA">
        <w:rPr>
          <w:rFonts w:cs="Calibri"/>
          <w:color w:val="000000"/>
        </w:rPr>
        <w:t>Copenhagen</w:t>
      </w:r>
      <w:r w:rsidRPr="001774CA">
        <w:rPr>
          <w:rFonts w:cs="Calibri"/>
          <w:color w:val="000000"/>
        </w:rPr>
        <w:br/>
        <w:t>Denmark</w:t>
      </w:r>
    </w:p>
    <w:p w14:paraId="42FA8A43" w14:textId="74ADBD25" w:rsidR="001774CA" w:rsidRPr="001774CA" w:rsidRDefault="001774CA" w:rsidP="001774CA">
      <w:pPr>
        <w:spacing w:after="0"/>
        <w:rPr>
          <w:rFonts w:cs="Calibri"/>
        </w:rPr>
      </w:pPr>
      <w:r w:rsidRPr="001774CA">
        <w:rPr>
          <w:rFonts w:cs="Calibri"/>
          <w:color w:val="000000"/>
        </w:rPr>
        <w:t>Email: h.enevoldsen@unesco.org</w:t>
      </w:r>
      <w:r w:rsidRPr="001774CA">
        <w:rPr>
          <w:rFonts w:cs="Calibri"/>
          <w:color w:val="000000"/>
        </w:rPr>
        <w:br/>
      </w:r>
      <w:r w:rsidRPr="001774CA">
        <w:rPr>
          <w:rFonts w:cs="Calibri"/>
          <w:color w:val="000000"/>
        </w:rPr>
        <w:br/>
        <w:t>Ms. Kirsten ISENSEE</w:t>
      </w:r>
      <w:r w:rsidRPr="001774CA">
        <w:rPr>
          <w:rFonts w:cs="Calibri"/>
          <w:color w:val="000000"/>
        </w:rPr>
        <w:br/>
        <w:t>Programme Specialist - Ocean Carbon Sources and Sinks</w:t>
      </w:r>
      <w:r w:rsidRPr="001774CA">
        <w:rPr>
          <w:rFonts w:cs="Calibri"/>
          <w:color w:val="000000"/>
        </w:rPr>
        <w:br/>
        <w:t>Ocean Science Section</w:t>
      </w:r>
      <w:r w:rsidRPr="001774CA">
        <w:rPr>
          <w:rFonts w:cs="Calibri"/>
          <w:color w:val="000000"/>
        </w:rPr>
        <w:br/>
        <w:t>Intergovernmental Oceanographic Commission of UNESCO</w:t>
      </w:r>
    </w:p>
    <w:p w14:paraId="2096FF83" w14:textId="77777777" w:rsidR="001774CA" w:rsidRPr="001774CA" w:rsidRDefault="001774CA" w:rsidP="001774CA">
      <w:pPr>
        <w:spacing w:after="0"/>
        <w:rPr>
          <w:rFonts w:cs="Calibri"/>
          <w:color w:val="000000"/>
        </w:rPr>
      </w:pPr>
      <w:r w:rsidRPr="001774CA">
        <w:rPr>
          <w:rFonts w:cs="Calibri"/>
          <w:color w:val="000000"/>
        </w:rPr>
        <w:t xml:space="preserve">7, place de </w:t>
      </w:r>
      <w:proofErr w:type="spellStart"/>
      <w:r w:rsidRPr="001774CA">
        <w:rPr>
          <w:rFonts w:cs="Calibri"/>
          <w:color w:val="000000"/>
        </w:rPr>
        <w:t>Fontenoy</w:t>
      </w:r>
      <w:proofErr w:type="spellEnd"/>
      <w:r w:rsidRPr="001774CA">
        <w:rPr>
          <w:rFonts w:cs="Calibri"/>
          <w:color w:val="000000"/>
        </w:rPr>
        <w:br/>
        <w:t xml:space="preserve">75732 Paris </w:t>
      </w:r>
      <w:proofErr w:type="spellStart"/>
      <w:r w:rsidRPr="001774CA">
        <w:rPr>
          <w:rFonts w:cs="Calibri"/>
          <w:color w:val="000000"/>
        </w:rPr>
        <w:t>cedex</w:t>
      </w:r>
      <w:proofErr w:type="spellEnd"/>
      <w:r w:rsidRPr="001774CA">
        <w:rPr>
          <w:rFonts w:cs="Calibri"/>
          <w:color w:val="000000"/>
        </w:rPr>
        <w:t xml:space="preserve"> 07</w:t>
      </w:r>
      <w:r w:rsidRPr="001774CA">
        <w:rPr>
          <w:rFonts w:cs="Calibri"/>
          <w:color w:val="000000"/>
        </w:rPr>
        <w:br/>
        <w:t>France</w:t>
      </w:r>
    </w:p>
    <w:p w14:paraId="5BD50FE4" w14:textId="16B2A177" w:rsidR="001774CA" w:rsidRPr="001774CA" w:rsidRDefault="001774CA" w:rsidP="001774CA">
      <w:pPr>
        <w:spacing w:after="0"/>
        <w:rPr>
          <w:rFonts w:cs="Calibri"/>
        </w:rPr>
      </w:pPr>
      <w:r w:rsidRPr="001774CA">
        <w:rPr>
          <w:rFonts w:cs="Calibri"/>
          <w:color w:val="000000"/>
        </w:rPr>
        <w:t>Email: k.isensee@unesco.org</w:t>
      </w:r>
      <w:r w:rsidRPr="001774CA">
        <w:rPr>
          <w:rFonts w:cs="Calibri"/>
          <w:color w:val="000000"/>
        </w:rPr>
        <w:br/>
      </w:r>
      <w:r w:rsidRPr="001774CA">
        <w:rPr>
          <w:rFonts w:cs="Calibri"/>
          <w:color w:val="000000"/>
        </w:rPr>
        <w:br/>
        <w:t>Mr. Mika ODIDO</w:t>
      </w:r>
      <w:r w:rsidRPr="001774CA">
        <w:rPr>
          <w:rFonts w:cs="Calibri"/>
          <w:color w:val="000000"/>
        </w:rPr>
        <w:br/>
        <w:t>IOC Coordinator in Africa</w:t>
      </w:r>
      <w:r w:rsidRPr="001774CA">
        <w:rPr>
          <w:rFonts w:cs="Calibri"/>
          <w:color w:val="000000"/>
        </w:rPr>
        <w:br/>
        <w:t>UNESCO/IOC Sub Commission for Africa and the Adjacent Island States</w:t>
      </w:r>
    </w:p>
    <w:p w14:paraId="17CF8CBA" w14:textId="02D40F37" w:rsidR="001774CA" w:rsidRPr="001774CA" w:rsidRDefault="001774CA" w:rsidP="001774CA">
      <w:pPr>
        <w:spacing w:after="0"/>
        <w:rPr>
          <w:rFonts w:cs="Calibri"/>
          <w:color w:val="000000"/>
        </w:rPr>
      </w:pPr>
      <w:r w:rsidRPr="001774CA">
        <w:rPr>
          <w:rFonts w:cs="Calibri"/>
          <w:color w:val="000000"/>
        </w:rPr>
        <w:t>UNESCO Nairobi Office</w:t>
      </w:r>
      <w:r w:rsidRPr="001774CA">
        <w:rPr>
          <w:rFonts w:cs="Calibri"/>
          <w:color w:val="000000"/>
        </w:rPr>
        <w:br/>
        <w:t xml:space="preserve">UN </w:t>
      </w:r>
      <w:proofErr w:type="spellStart"/>
      <w:r w:rsidRPr="001774CA">
        <w:rPr>
          <w:rFonts w:cs="Calibri"/>
          <w:color w:val="000000"/>
        </w:rPr>
        <w:t>Gigiri</w:t>
      </w:r>
      <w:proofErr w:type="spellEnd"/>
      <w:r w:rsidRPr="001774CA">
        <w:rPr>
          <w:rFonts w:cs="Calibri"/>
          <w:color w:val="000000"/>
        </w:rPr>
        <w:t xml:space="preserve"> Complex Block C</w:t>
      </w:r>
      <w:r w:rsidRPr="001774CA">
        <w:rPr>
          <w:rFonts w:cs="Calibri"/>
          <w:color w:val="000000"/>
        </w:rPr>
        <w:br/>
        <w:t>P.O. Box 30592</w:t>
      </w:r>
      <w:r w:rsidRPr="001774CA">
        <w:rPr>
          <w:rFonts w:cs="Calibri"/>
          <w:color w:val="000000"/>
        </w:rPr>
        <w:br/>
        <w:t>Nairobi</w:t>
      </w:r>
      <w:r>
        <w:rPr>
          <w:rFonts w:cs="Calibri"/>
          <w:color w:val="000000"/>
        </w:rPr>
        <w:t xml:space="preserve"> </w:t>
      </w:r>
      <w:r w:rsidRPr="001774CA">
        <w:rPr>
          <w:rFonts w:cs="Calibri"/>
          <w:color w:val="000000"/>
        </w:rPr>
        <w:t>00100</w:t>
      </w:r>
      <w:r w:rsidRPr="001774CA">
        <w:rPr>
          <w:rFonts w:cs="Calibri"/>
          <w:color w:val="000000"/>
        </w:rPr>
        <w:br/>
        <w:t>Kenya</w:t>
      </w:r>
    </w:p>
    <w:p w14:paraId="10566875" w14:textId="51950B04" w:rsidR="001774CA" w:rsidRPr="001774CA" w:rsidRDefault="001774CA" w:rsidP="001774CA">
      <w:pPr>
        <w:spacing w:after="0"/>
        <w:rPr>
          <w:rFonts w:cs="Calibri"/>
        </w:rPr>
      </w:pPr>
      <w:r w:rsidRPr="001774CA">
        <w:rPr>
          <w:rFonts w:cs="Calibri"/>
          <w:color w:val="000000"/>
        </w:rPr>
        <w:t>Email: m.odido@unesco.org</w:t>
      </w:r>
      <w:r w:rsidRPr="001774CA">
        <w:rPr>
          <w:rFonts w:cs="Calibri"/>
          <w:color w:val="000000"/>
        </w:rPr>
        <w:br/>
      </w:r>
      <w:r w:rsidRPr="001774CA">
        <w:rPr>
          <w:rFonts w:cs="Calibri"/>
          <w:color w:val="000000"/>
        </w:rPr>
        <w:br/>
        <w:t>Mr. Peter PISSIERSSENS</w:t>
      </w:r>
      <w:r w:rsidRPr="001774CA">
        <w:rPr>
          <w:rFonts w:cs="Calibri"/>
          <w:color w:val="000000"/>
        </w:rPr>
        <w:br/>
        <w:t xml:space="preserve">Head, IOC Project Office for IODE, </w:t>
      </w:r>
      <w:r w:rsidRPr="001774CA">
        <w:rPr>
          <w:rFonts w:cs="Calibri"/>
          <w:color w:val="000000"/>
        </w:rPr>
        <w:lastRenderedPageBreak/>
        <w:t xml:space="preserve">Oostende, </w:t>
      </w:r>
      <w:proofErr w:type="gramStart"/>
      <w:r w:rsidRPr="001774CA">
        <w:rPr>
          <w:rFonts w:cs="Calibri"/>
          <w:color w:val="000000"/>
        </w:rPr>
        <w:t>Belgium</w:t>
      </w:r>
      <w:proofErr w:type="gramEnd"/>
      <w:r w:rsidRPr="001774CA">
        <w:rPr>
          <w:rFonts w:cs="Calibri"/>
          <w:color w:val="000000"/>
        </w:rPr>
        <w:t xml:space="preserve"> and IOC capacity development coordinator</w:t>
      </w:r>
      <w:r w:rsidRPr="001774CA">
        <w:rPr>
          <w:rFonts w:cs="Calibri"/>
          <w:color w:val="000000"/>
        </w:rPr>
        <w:br/>
        <w:t>UNESCO / IOC Project Office for IODE</w:t>
      </w:r>
    </w:p>
    <w:p w14:paraId="5DF1FC69" w14:textId="77777777" w:rsidR="001774CA" w:rsidRPr="001774CA" w:rsidRDefault="001774CA" w:rsidP="001774CA">
      <w:pPr>
        <w:spacing w:after="0"/>
        <w:rPr>
          <w:rFonts w:cs="Calibri"/>
          <w:color w:val="000000"/>
        </w:rPr>
      </w:pPr>
      <w:proofErr w:type="spellStart"/>
      <w:r w:rsidRPr="001774CA">
        <w:rPr>
          <w:rFonts w:cs="Calibri"/>
          <w:color w:val="000000"/>
        </w:rPr>
        <w:t>Wandelaarkaai</w:t>
      </w:r>
      <w:proofErr w:type="spellEnd"/>
      <w:r w:rsidRPr="001774CA">
        <w:rPr>
          <w:rFonts w:cs="Calibri"/>
          <w:color w:val="000000"/>
        </w:rPr>
        <w:t xml:space="preserve"> 7</w:t>
      </w:r>
      <w:r w:rsidRPr="001774CA">
        <w:rPr>
          <w:rFonts w:cs="Calibri"/>
          <w:color w:val="000000"/>
        </w:rPr>
        <w:br/>
      </w:r>
      <w:proofErr w:type="spellStart"/>
      <w:r w:rsidRPr="001774CA">
        <w:rPr>
          <w:rFonts w:cs="Calibri"/>
          <w:color w:val="000000"/>
        </w:rPr>
        <w:t>Pakhuis</w:t>
      </w:r>
      <w:proofErr w:type="spellEnd"/>
      <w:r w:rsidRPr="001774CA">
        <w:rPr>
          <w:rFonts w:cs="Calibri"/>
          <w:color w:val="000000"/>
        </w:rPr>
        <w:t xml:space="preserve"> 61</w:t>
      </w:r>
      <w:r w:rsidRPr="001774CA">
        <w:rPr>
          <w:rFonts w:cs="Calibri"/>
          <w:color w:val="000000"/>
        </w:rPr>
        <w:br/>
        <w:t>8400 Oostende</w:t>
      </w:r>
      <w:r w:rsidRPr="001774CA">
        <w:rPr>
          <w:rFonts w:cs="Calibri"/>
          <w:color w:val="000000"/>
        </w:rPr>
        <w:br/>
        <w:t>Belgium</w:t>
      </w:r>
    </w:p>
    <w:p w14:paraId="276D32EB" w14:textId="3D5374D6" w:rsidR="001774CA" w:rsidRPr="001774CA" w:rsidRDefault="001774CA" w:rsidP="001774CA">
      <w:pPr>
        <w:spacing w:after="0"/>
        <w:rPr>
          <w:rFonts w:cs="Calibri"/>
        </w:rPr>
      </w:pPr>
      <w:r w:rsidRPr="001774CA">
        <w:rPr>
          <w:rFonts w:cs="Calibri"/>
          <w:color w:val="000000"/>
        </w:rPr>
        <w:t>Email: p.pissierssens@unesco.org</w:t>
      </w:r>
      <w:r w:rsidRPr="001774CA">
        <w:rPr>
          <w:rFonts w:cs="Calibri"/>
          <w:color w:val="000000"/>
        </w:rPr>
        <w:br/>
      </w:r>
      <w:r w:rsidRPr="001774CA">
        <w:rPr>
          <w:rFonts w:cs="Calibri"/>
          <w:color w:val="000000"/>
        </w:rPr>
        <w:br/>
        <w:t>Mr. Greg REED</w:t>
      </w:r>
      <w:r w:rsidRPr="001774CA">
        <w:rPr>
          <w:rFonts w:cs="Calibri"/>
          <w:color w:val="000000"/>
        </w:rPr>
        <w:br/>
        <w:t>IOC consultant</w:t>
      </w:r>
      <w:r w:rsidRPr="001774CA">
        <w:rPr>
          <w:rFonts w:cs="Calibri"/>
          <w:color w:val="000000"/>
        </w:rPr>
        <w:br/>
        <w:t>UNESCO / IOC Project Office for IODE</w:t>
      </w:r>
    </w:p>
    <w:p w14:paraId="461A8D33" w14:textId="77777777" w:rsidR="001774CA" w:rsidRPr="001774CA" w:rsidRDefault="001774CA" w:rsidP="001774CA">
      <w:pPr>
        <w:spacing w:after="0"/>
        <w:rPr>
          <w:rFonts w:cs="Calibri"/>
        </w:rPr>
      </w:pPr>
      <w:r w:rsidRPr="001774CA">
        <w:rPr>
          <w:rFonts w:cs="Calibri"/>
          <w:color w:val="000000"/>
        </w:rPr>
        <w:t>UNESCO / IOC Project Office for IODE</w:t>
      </w:r>
    </w:p>
    <w:p w14:paraId="234734FE" w14:textId="5496FE4B" w:rsidR="001774CA" w:rsidRPr="001774CA" w:rsidRDefault="001774CA" w:rsidP="001774CA">
      <w:pPr>
        <w:spacing w:after="0"/>
        <w:rPr>
          <w:rFonts w:cs="Calibri"/>
          <w:color w:val="000000"/>
        </w:rPr>
      </w:pPr>
      <w:proofErr w:type="spellStart"/>
      <w:r w:rsidRPr="001774CA">
        <w:rPr>
          <w:rFonts w:cs="Calibri"/>
          <w:color w:val="000000"/>
        </w:rPr>
        <w:t>Wandelaarkaai</w:t>
      </w:r>
      <w:proofErr w:type="spellEnd"/>
      <w:r w:rsidRPr="001774CA">
        <w:rPr>
          <w:rFonts w:cs="Calibri"/>
          <w:color w:val="000000"/>
        </w:rPr>
        <w:t xml:space="preserve"> 7</w:t>
      </w:r>
      <w:r w:rsidRPr="001774CA">
        <w:rPr>
          <w:rFonts w:cs="Calibri"/>
          <w:color w:val="000000"/>
        </w:rPr>
        <w:br/>
      </w:r>
      <w:proofErr w:type="spellStart"/>
      <w:r w:rsidRPr="001774CA">
        <w:rPr>
          <w:rFonts w:cs="Calibri"/>
          <w:color w:val="000000"/>
        </w:rPr>
        <w:t>Pakhuis</w:t>
      </w:r>
      <w:proofErr w:type="spellEnd"/>
      <w:r w:rsidRPr="001774CA">
        <w:rPr>
          <w:rFonts w:cs="Calibri"/>
          <w:color w:val="000000"/>
        </w:rPr>
        <w:t xml:space="preserve"> 61</w:t>
      </w:r>
      <w:r w:rsidRPr="001774CA">
        <w:rPr>
          <w:rFonts w:cs="Calibri"/>
          <w:color w:val="000000"/>
        </w:rPr>
        <w:br/>
        <w:t>8400 Oostende Belgium</w:t>
      </w:r>
    </w:p>
    <w:p w14:paraId="7DC8C305" w14:textId="749A77A2" w:rsidR="001774CA" w:rsidRPr="001774CA" w:rsidRDefault="001774CA" w:rsidP="001774CA">
      <w:pPr>
        <w:spacing w:after="0"/>
        <w:rPr>
          <w:rFonts w:cs="Calibri"/>
        </w:rPr>
      </w:pPr>
      <w:r w:rsidRPr="001774CA">
        <w:rPr>
          <w:rFonts w:cs="Calibri"/>
          <w:color w:val="000000"/>
        </w:rPr>
        <w:t>Email: g.reed@unesco.org</w:t>
      </w:r>
      <w:r w:rsidRPr="001774CA">
        <w:rPr>
          <w:rFonts w:cs="Calibri"/>
          <w:color w:val="000000"/>
        </w:rPr>
        <w:br/>
      </w:r>
      <w:r w:rsidRPr="001774CA">
        <w:rPr>
          <w:rFonts w:cs="Calibri"/>
          <w:color w:val="000000"/>
        </w:rPr>
        <w:br/>
        <w:t>Ms. Katherina SCHOO</w:t>
      </w:r>
      <w:r w:rsidRPr="001774CA">
        <w:rPr>
          <w:rFonts w:cs="Calibri"/>
          <w:color w:val="000000"/>
        </w:rPr>
        <w:br/>
        <w:t>Consultant - Ocean Acidification</w:t>
      </w:r>
      <w:r w:rsidRPr="001774CA">
        <w:rPr>
          <w:rFonts w:cs="Calibri"/>
          <w:color w:val="000000"/>
        </w:rPr>
        <w:br/>
        <w:t>Ocean Science Section</w:t>
      </w:r>
      <w:r w:rsidRPr="001774CA">
        <w:rPr>
          <w:rFonts w:cs="Calibri"/>
          <w:color w:val="000000"/>
        </w:rPr>
        <w:br/>
        <w:t>Intergovernmental Oceanographic Commission of UNESCO</w:t>
      </w:r>
    </w:p>
    <w:p w14:paraId="19EE935A" w14:textId="77777777" w:rsidR="001774CA" w:rsidRPr="001774CA" w:rsidRDefault="001774CA" w:rsidP="001774CA">
      <w:pPr>
        <w:spacing w:after="0"/>
        <w:rPr>
          <w:rFonts w:cs="Calibri"/>
          <w:color w:val="000000"/>
        </w:rPr>
      </w:pPr>
      <w:r w:rsidRPr="001774CA">
        <w:rPr>
          <w:rFonts w:cs="Calibri"/>
          <w:color w:val="000000"/>
        </w:rPr>
        <w:t xml:space="preserve">7, place de </w:t>
      </w:r>
      <w:proofErr w:type="spellStart"/>
      <w:r w:rsidRPr="001774CA">
        <w:rPr>
          <w:rFonts w:cs="Calibri"/>
          <w:color w:val="000000"/>
        </w:rPr>
        <w:t>Fontenoy</w:t>
      </w:r>
      <w:proofErr w:type="spellEnd"/>
      <w:r w:rsidRPr="001774CA">
        <w:rPr>
          <w:rFonts w:cs="Calibri"/>
          <w:color w:val="000000"/>
        </w:rPr>
        <w:br/>
        <w:t xml:space="preserve">75732 Paris </w:t>
      </w:r>
      <w:proofErr w:type="spellStart"/>
      <w:r w:rsidRPr="001774CA">
        <w:rPr>
          <w:rFonts w:cs="Calibri"/>
          <w:color w:val="000000"/>
        </w:rPr>
        <w:t>cedex</w:t>
      </w:r>
      <w:proofErr w:type="spellEnd"/>
      <w:r w:rsidRPr="001774CA">
        <w:rPr>
          <w:rFonts w:cs="Calibri"/>
          <w:color w:val="000000"/>
        </w:rPr>
        <w:t xml:space="preserve"> 07</w:t>
      </w:r>
      <w:r w:rsidRPr="001774CA">
        <w:rPr>
          <w:rFonts w:cs="Calibri"/>
          <w:color w:val="000000"/>
        </w:rPr>
        <w:br/>
        <w:t>France</w:t>
      </w:r>
    </w:p>
    <w:p w14:paraId="709792F9" w14:textId="6065C37C" w:rsidR="001774CA" w:rsidRPr="001774CA" w:rsidRDefault="001774CA" w:rsidP="001774CA">
      <w:pPr>
        <w:spacing w:after="0"/>
        <w:rPr>
          <w:rFonts w:cs="Calibri"/>
        </w:rPr>
      </w:pPr>
      <w:r w:rsidRPr="001774CA">
        <w:rPr>
          <w:rFonts w:cs="Calibri"/>
          <w:color w:val="000000"/>
        </w:rPr>
        <w:t>Email: k.schoo@unesco.org</w:t>
      </w:r>
      <w:r w:rsidRPr="001774CA">
        <w:rPr>
          <w:rFonts w:cs="Calibri"/>
          <w:color w:val="000000"/>
        </w:rPr>
        <w:br/>
      </w:r>
      <w:r w:rsidRPr="001774CA">
        <w:rPr>
          <w:rFonts w:cs="Calibri"/>
          <w:color w:val="000000"/>
        </w:rPr>
        <w:br/>
        <w:t>Ms. Lucy SCOTT</w:t>
      </w:r>
      <w:r w:rsidRPr="001774CA">
        <w:rPr>
          <w:rFonts w:cs="Calibri"/>
          <w:color w:val="000000"/>
        </w:rPr>
        <w:br/>
        <w:t xml:space="preserve">Ocean </w:t>
      </w:r>
      <w:proofErr w:type="spellStart"/>
      <w:r w:rsidRPr="001774CA">
        <w:rPr>
          <w:rFonts w:cs="Calibri"/>
          <w:color w:val="000000"/>
        </w:rPr>
        <w:t>InfoHub</w:t>
      </w:r>
      <w:proofErr w:type="spellEnd"/>
      <w:r w:rsidRPr="001774CA">
        <w:rPr>
          <w:rFonts w:cs="Calibri"/>
          <w:color w:val="000000"/>
        </w:rPr>
        <w:t xml:space="preserve"> Project Manager; Marine Scientist</w:t>
      </w:r>
      <w:r w:rsidRPr="001774CA">
        <w:rPr>
          <w:rFonts w:cs="Calibri"/>
          <w:color w:val="000000"/>
        </w:rPr>
        <w:br/>
        <w:t>UNESCO / IOC Project Office for IODE</w:t>
      </w:r>
    </w:p>
    <w:p w14:paraId="01EE4BE7" w14:textId="77777777" w:rsidR="001774CA" w:rsidRPr="001774CA" w:rsidRDefault="001774CA" w:rsidP="001774CA">
      <w:pPr>
        <w:spacing w:after="0"/>
        <w:rPr>
          <w:rFonts w:cs="Calibri"/>
          <w:color w:val="000000"/>
        </w:rPr>
      </w:pPr>
      <w:proofErr w:type="spellStart"/>
      <w:r w:rsidRPr="001774CA">
        <w:rPr>
          <w:rFonts w:cs="Calibri"/>
          <w:color w:val="000000"/>
        </w:rPr>
        <w:t>Wandelaarkaai</w:t>
      </w:r>
      <w:proofErr w:type="spellEnd"/>
      <w:r w:rsidRPr="001774CA">
        <w:rPr>
          <w:rFonts w:cs="Calibri"/>
          <w:color w:val="000000"/>
        </w:rPr>
        <w:t xml:space="preserve"> 7</w:t>
      </w:r>
      <w:r w:rsidRPr="001774CA">
        <w:rPr>
          <w:rFonts w:cs="Calibri"/>
          <w:color w:val="000000"/>
        </w:rPr>
        <w:br/>
      </w:r>
      <w:proofErr w:type="spellStart"/>
      <w:r w:rsidRPr="001774CA">
        <w:rPr>
          <w:rFonts w:cs="Calibri"/>
          <w:color w:val="000000"/>
        </w:rPr>
        <w:t>Pakhuis</w:t>
      </w:r>
      <w:proofErr w:type="spellEnd"/>
      <w:r w:rsidRPr="001774CA">
        <w:rPr>
          <w:rFonts w:cs="Calibri"/>
          <w:color w:val="000000"/>
        </w:rPr>
        <w:t xml:space="preserve"> 61</w:t>
      </w:r>
      <w:r w:rsidRPr="001774CA">
        <w:rPr>
          <w:rFonts w:cs="Calibri"/>
          <w:color w:val="000000"/>
        </w:rPr>
        <w:br/>
        <w:t>8400 Oostende</w:t>
      </w:r>
      <w:r w:rsidRPr="001774CA">
        <w:rPr>
          <w:rFonts w:cs="Calibri"/>
          <w:color w:val="000000"/>
        </w:rPr>
        <w:br/>
        <w:t>Belgium</w:t>
      </w:r>
    </w:p>
    <w:p w14:paraId="2DE290B2" w14:textId="3FDA93CE" w:rsidR="001774CA" w:rsidRPr="001774CA" w:rsidRDefault="001774CA" w:rsidP="001774CA">
      <w:pPr>
        <w:spacing w:after="0"/>
        <w:rPr>
          <w:rFonts w:cs="Calibri"/>
        </w:rPr>
      </w:pPr>
      <w:r w:rsidRPr="001774CA">
        <w:rPr>
          <w:rFonts w:cs="Calibri"/>
          <w:color w:val="000000"/>
        </w:rPr>
        <w:t>Email: l.scott@unesco.org</w:t>
      </w:r>
      <w:r w:rsidRPr="001774CA">
        <w:rPr>
          <w:rFonts w:cs="Calibri"/>
          <w:color w:val="000000"/>
        </w:rPr>
        <w:br/>
      </w:r>
      <w:r w:rsidRPr="001774CA">
        <w:rPr>
          <w:rFonts w:cs="Calibri"/>
          <w:color w:val="000000"/>
        </w:rPr>
        <w:br/>
        <w:t>Ms. Pauline SIMPSON</w:t>
      </w:r>
      <w:r w:rsidRPr="001774CA">
        <w:rPr>
          <w:rFonts w:cs="Calibri"/>
          <w:color w:val="000000"/>
        </w:rPr>
        <w:br/>
        <w:t>IOC Consultant</w:t>
      </w:r>
      <w:r w:rsidRPr="001774CA">
        <w:rPr>
          <w:rFonts w:cs="Calibri"/>
          <w:color w:val="000000"/>
        </w:rPr>
        <w:br/>
        <w:t>UNESCO / IOC Project Office for IODE</w:t>
      </w:r>
    </w:p>
    <w:p w14:paraId="67D5C3D9" w14:textId="77777777" w:rsidR="001774CA" w:rsidRPr="009D3733" w:rsidRDefault="001774CA" w:rsidP="001774CA">
      <w:pPr>
        <w:spacing w:after="0"/>
        <w:rPr>
          <w:rFonts w:cs="Calibri"/>
          <w:color w:val="000000"/>
          <w:lang w:val="nl-NL"/>
        </w:rPr>
      </w:pPr>
      <w:proofErr w:type="spellStart"/>
      <w:r w:rsidRPr="009D3733">
        <w:rPr>
          <w:rFonts w:cs="Calibri"/>
          <w:color w:val="000000"/>
          <w:lang w:val="nl-NL"/>
        </w:rPr>
        <w:t>Wandelaarkaai</w:t>
      </w:r>
      <w:proofErr w:type="spellEnd"/>
      <w:r w:rsidRPr="009D3733">
        <w:rPr>
          <w:rFonts w:cs="Calibri"/>
          <w:color w:val="000000"/>
          <w:lang w:val="nl-NL"/>
        </w:rPr>
        <w:t xml:space="preserve"> 7</w:t>
      </w:r>
      <w:r w:rsidRPr="009D3733">
        <w:rPr>
          <w:rFonts w:cs="Calibri"/>
          <w:color w:val="000000"/>
          <w:lang w:val="nl-NL"/>
        </w:rPr>
        <w:br/>
        <w:t>Pakhuis 61</w:t>
      </w:r>
      <w:r w:rsidRPr="009D3733">
        <w:rPr>
          <w:rFonts w:cs="Calibri"/>
          <w:color w:val="000000"/>
          <w:lang w:val="nl-NL"/>
        </w:rPr>
        <w:br/>
        <w:t>8400 Oostende</w:t>
      </w:r>
      <w:r w:rsidRPr="009D3733">
        <w:rPr>
          <w:rFonts w:cs="Calibri"/>
          <w:color w:val="000000"/>
          <w:lang w:val="nl-NL"/>
        </w:rPr>
        <w:br/>
        <w:t>Belgium</w:t>
      </w:r>
    </w:p>
    <w:p w14:paraId="0EC73BBE" w14:textId="25B67EEF" w:rsidR="001774CA" w:rsidRPr="009D3733" w:rsidRDefault="001774CA" w:rsidP="001774CA">
      <w:pPr>
        <w:spacing w:after="0"/>
        <w:rPr>
          <w:rFonts w:cs="Calibri"/>
          <w:lang w:val="nl-NL"/>
        </w:rPr>
      </w:pPr>
      <w:r w:rsidRPr="009D3733">
        <w:rPr>
          <w:rFonts w:cs="Calibri"/>
          <w:color w:val="000000"/>
          <w:lang w:val="nl-NL"/>
        </w:rPr>
        <w:t>Email: p.simpson@unesco.org</w:t>
      </w:r>
      <w:r w:rsidRPr="009D3733">
        <w:rPr>
          <w:rFonts w:cs="Calibri"/>
          <w:color w:val="000000"/>
          <w:lang w:val="nl-NL"/>
        </w:rPr>
        <w:br/>
      </w:r>
      <w:r w:rsidRPr="009D3733">
        <w:rPr>
          <w:rFonts w:cs="Calibri"/>
          <w:color w:val="000000"/>
          <w:lang w:val="nl-NL"/>
        </w:rPr>
        <w:br/>
      </w:r>
      <w:r w:rsidRPr="009D3733">
        <w:rPr>
          <w:rFonts w:cs="Calibri"/>
          <w:b/>
          <w:bCs/>
          <w:color w:val="000000"/>
          <w:lang w:val="nl-NL"/>
        </w:rPr>
        <w:t xml:space="preserve">FUST </w:t>
      </w:r>
      <w:proofErr w:type="spellStart"/>
      <w:r w:rsidRPr="009D3733">
        <w:rPr>
          <w:rFonts w:cs="Calibri"/>
          <w:b/>
          <w:bCs/>
          <w:color w:val="000000"/>
          <w:lang w:val="nl-NL"/>
        </w:rPr>
        <w:t>Representative</w:t>
      </w:r>
      <w:proofErr w:type="spellEnd"/>
      <w:r w:rsidRPr="009D3733">
        <w:rPr>
          <w:rFonts w:cs="Calibri"/>
          <w:color w:val="000000"/>
          <w:lang w:val="nl-NL"/>
        </w:rPr>
        <w:br/>
      </w:r>
      <w:r w:rsidRPr="009D3733">
        <w:rPr>
          <w:rFonts w:cs="Calibri"/>
          <w:color w:val="000000"/>
          <w:lang w:val="nl-NL"/>
        </w:rPr>
        <w:br/>
        <w:t>Ms. Ann-Katrien LESCRAUWAET</w:t>
      </w:r>
      <w:r w:rsidRPr="009D3733">
        <w:rPr>
          <w:rFonts w:cs="Calibri"/>
          <w:color w:val="000000"/>
          <w:lang w:val="nl-NL"/>
        </w:rPr>
        <w:br/>
        <w:t>Director International Relations</w:t>
      </w:r>
      <w:r w:rsidRPr="009D3733">
        <w:rPr>
          <w:rFonts w:cs="Calibri"/>
          <w:color w:val="000000"/>
          <w:lang w:val="nl-NL"/>
        </w:rPr>
        <w:br/>
        <w:t>International Relations</w:t>
      </w:r>
      <w:r w:rsidRPr="009D3733">
        <w:rPr>
          <w:rFonts w:cs="Calibri"/>
          <w:color w:val="000000"/>
          <w:lang w:val="nl-NL"/>
        </w:rPr>
        <w:br/>
        <w:t>Vlaams Instituut voor de Zee</w:t>
      </w:r>
    </w:p>
    <w:p w14:paraId="0C4BAEAF" w14:textId="77777777" w:rsidR="001774CA" w:rsidRPr="009D3733" w:rsidRDefault="001774CA" w:rsidP="001774CA">
      <w:pPr>
        <w:spacing w:after="0"/>
        <w:rPr>
          <w:rFonts w:cs="Calibri"/>
          <w:color w:val="000000"/>
          <w:lang w:val="nl-NL"/>
        </w:rPr>
      </w:pPr>
      <w:proofErr w:type="spellStart"/>
      <w:r w:rsidRPr="009D3733">
        <w:rPr>
          <w:rFonts w:cs="Calibri"/>
          <w:color w:val="000000"/>
          <w:lang w:val="nl-NL"/>
        </w:rPr>
        <w:t>Wandelaarkaai</w:t>
      </w:r>
      <w:proofErr w:type="spellEnd"/>
      <w:r w:rsidRPr="009D3733">
        <w:rPr>
          <w:rFonts w:cs="Calibri"/>
          <w:color w:val="000000"/>
          <w:lang w:val="nl-NL"/>
        </w:rPr>
        <w:t xml:space="preserve"> 7</w:t>
      </w:r>
      <w:r w:rsidRPr="009D3733">
        <w:rPr>
          <w:rFonts w:cs="Calibri"/>
          <w:color w:val="000000"/>
          <w:lang w:val="nl-NL"/>
        </w:rPr>
        <w:br/>
        <w:t>8400 Oostende</w:t>
      </w:r>
      <w:r w:rsidRPr="009D3733">
        <w:rPr>
          <w:rFonts w:cs="Calibri"/>
          <w:color w:val="000000"/>
          <w:lang w:val="nl-NL"/>
        </w:rPr>
        <w:br/>
        <w:t>Belgium</w:t>
      </w:r>
    </w:p>
    <w:p w14:paraId="4E792E10" w14:textId="0D73460A" w:rsidR="001774CA" w:rsidRPr="009D3733" w:rsidRDefault="001774CA" w:rsidP="001774CA">
      <w:pPr>
        <w:spacing w:after="0"/>
        <w:rPr>
          <w:rFonts w:cs="Calibri"/>
          <w:lang w:val="nl-NL"/>
        </w:rPr>
      </w:pPr>
      <w:r w:rsidRPr="009D3733">
        <w:rPr>
          <w:rFonts w:cs="Calibri"/>
          <w:color w:val="000000"/>
          <w:lang w:val="nl-NL"/>
        </w:rPr>
        <w:t>Email: annkatrien.lescrauwaet@vliz.be</w:t>
      </w:r>
      <w:r w:rsidRPr="009D3733">
        <w:rPr>
          <w:rFonts w:cs="Calibri"/>
          <w:color w:val="000000"/>
          <w:lang w:val="nl-NL"/>
        </w:rPr>
        <w:br/>
      </w:r>
      <w:r w:rsidRPr="009D3733">
        <w:rPr>
          <w:rFonts w:cs="Calibri"/>
          <w:color w:val="000000"/>
          <w:lang w:val="nl-NL"/>
        </w:rPr>
        <w:br/>
        <w:t>Mr. Gert VERREET</w:t>
      </w:r>
      <w:r w:rsidRPr="009D3733">
        <w:rPr>
          <w:rFonts w:cs="Calibri"/>
          <w:color w:val="000000"/>
          <w:lang w:val="nl-NL"/>
        </w:rPr>
        <w:br/>
        <w:t>Policy Advisor</w:t>
      </w:r>
      <w:r w:rsidRPr="009D3733">
        <w:rPr>
          <w:rFonts w:cs="Calibri"/>
          <w:color w:val="000000"/>
          <w:lang w:val="nl-NL"/>
        </w:rPr>
        <w:br/>
        <w:t>Vlaamse Overheid - Departement Economie, Wetenschap &amp; Innovatie, Afdeling Onderzoek</w:t>
      </w:r>
    </w:p>
    <w:p w14:paraId="19E90863" w14:textId="77777777" w:rsidR="001774CA" w:rsidRPr="009D3733" w:rsidRDefault="001774CA" w:rsidP="001774CA">
      <w:pPr>
        <w:spacing w:after="0"/>
        <w:rPr>
          <w:rFonts w:cs="Calibri"/>
          <w:color w:val="000000"/>
          <w:lang w:val="nl-NL"/>
        </w:rPr>
      </w:pPr>
      <w:r w:rsidRPr="009D3733">
        <w:rPr>
          <w:rFonts w:cs="Calibri"/>
          <w:color w:val="000000"/>
          <w:lang w:val="nl-NL"/>
        </w:rPr>
        <w:t>Koning Albert II-laan 35 bus 10</w:t>
      </w:r>
      <w:r w:rsidRPr="009D3733">
        <w:rPr>
          <w:rFonts w:cs="Calibri"/>
          <w:color w:val="000000"/>
          <w:lang w:val="nl-NL"/>
        </w:rPr>
        <w:br/>
        <w:t>1030 Brussel</w:t>
      </w:r>
      <w:r w:rsidRPr="009D3733">
        <w:rPr>
          <w:rFonts w:cs="Calibri"/>
          <w:color w:val="000000"/>
          <w:lang w:val="nl-NL"/>
        </w:rPr>
        <w:br/>
        <w:t>Belgium</w:t>
      </w:r>
    </w:p>
    <w:p w14:paraId="1BF37903" w14:textId="6DD08E4B" w:rsidR="001774CA" w:rsidRPr="001774CA" w:rsidRDefault="001774CA" w:rsidP="001774CA">
      <w:pPr>
        <w:spacing w:after="0"/>
        <w:rPr>
          <w:rFonts w:cs="Calibri"/>
        </w:rPr>
      </w:pPr>
      <w:r w:rsidRPr="001774CA">
        <w:rPr>
          <w:rFonts w:cs="Calibri"/>
          <w:color w:val="000000"/>
        </w:rPr>
        <w:t>Email: gert.verreet@vlaanderen.be</w:t>
      </w:r>
      <w:r w:rsidRPr="001774CA">
        <w:rPr>
          <w:rFonts w:cs="Calibri"/>
          <w:color w:val="000000"/>
        </w:rPr>
        <w:br/>
      </w:r>
      <w:r w:rsidRPr="001774CA">
        <w:rPr>
          <w:rFonts w:cs="Calibri"/>
          <w:color w:val="000000"/>
        </w:rPr>
        <w:br/>
      </w:r>
      <w:r w:rsidRPr="001774CA">
        <w:rPr>
          <w:rFonts w:cs="Calibri"/>
          <w:b/>
          <w:bCs/>
          <w:color w:val="000000"/>
        </w:rPr>
        <w:t>IODE</w:t>
      </w:r>
      <w:r w:rsidRPr="001774CA">
        <w:rPr>
          <w:rFonts w:cs="Calibri"/>
          <w:color w:val="000000"/>
        </w:rPr>
        <w:br/>
      </w:r>
      <w:r w:rsidRPr="001774CA">
        <w:rPr>
          <w:rFonts w:cs="Calibri"/>
          <w:color w:val="000000"/>
        </w:rPr>
        <w:br/>
        <w:t>Mr. Sergey BELOV</w:t>
      </w:r>
      <w:r w:rsidRPr="001774CA">
        <w:rPr>
          <w:rFonts w:cs="Calibri"/>
          <w:color w:val="000000"/>
        </w:rPr>
        <w:br/>
        <w:t>deputy director</w:t>
      </w:r>
      <w:r w:rsidRPr="001774CA">
        <w:rPr>
          <w:rFonts w:cs="Calibri"/>
          <w:color w:val="000000"/>
        </w:rPr>
        <w:br/>
        <w:t xml:space="preserve">All-Russian Research Institute Hydrometeorological Information - World Data </w:t>
      </w:r>
      <w:proofErr w:type="spellStart"/>
      <w:r w:rsidRPr="001774CA">
        <w:rPr>
          <w:rFonts w:cs="Calibri"/>
          <w:color w:val="000000"/>
        </w:rPr>
        <w:t>Center</w:t>
      </w:r>
      <w:proofErr w:type="spellEnd"/>
      <w:r w:rsidRPr="001774CA">
        <w:rPr>
          <w:rFonts w:cs="Calibri"/>
          <w:color w:val="000000"/>
        </w:rPr>
        <w:t xml:space="preserve">, </w:t>
      </w:r>
      <w:proofErr w:type="spellStart"/>
      <w:r w:rsidRPr="001774CA">
        <w:rPr>
          <w:rFonts w:cs="Calibri"/>
          <w:color w:val="000000"/>
        </w:rPr>
        <w:t>Obninsk</w:t>
      </w:r>
      <w:proofErr w:type="spellEnd"/>
    </w:p>
    <w:p w14:paraId="667620A9" w14:textId="5028E4E7" w:rsidR="001774CA" w:rsidRPr="001774CA" w:rsidRDefault="001774CA" w:rsidP="001774CA">
      <w:pPr>
        <w:spacing w:after="0"/>
        <w:rPr>
          <w:rFonts w:cs="Calibri"/>
          <w:color w:val="000000"/>
        </w:rPr>
      </w:pPr>
      <w:r w:rsidRPr="001774CA">
        <w:rPr>
          <w:rFonts w:cs="Calibri"/>
          <w:color w:val="000000"/>
        </w:rPr>
        <w:t xml:space="preserve">6, Korolev </w:t>
      </w:r>
      <w:proofErr w:type="gramStart"/>
      <w:r w:rsidRPr="001774CA">
        <w:rPr>
          <w:rFonts w:cs="Calibri"/>
          <w:color w:val="000000"/>
        </w:rPr>
        <w:t>St.,</w:t>
      </w:r>
      <w:proofErr w:type="spellStart"/>
      <w:r w:rsidRPr="001774CA">
        <w:rPr>
          <w:rFonts w:cs="Calibri"/>
          <w:color w:val="000000"/>
        </w:rPr>
        <w:t>Obninsk</w:t>
      </w:r>
      <w:proofErr w:type="spellEnd"/>
      <w:proofErr w:type="gramEnd"/>
      <w:r w:rsidRPr="001774CA">
        <w:rPr>
          <w:rFonts w:cs="Calibri"/>
          <w:color w:val="000000"/>
        </w:rPr>
        <w:t>,</w:t>
      </w:r>
      <w:r w:rsidRPr="001774CA">
        <w:rPr>
          <w:rFonts w:cs="Calibri"/>
          <w:color w:val="000000"/>
        </w:rPr>
        <w:br/>
      </w:r>
      <w:proofErr w:type="spellStart"/>
      <w:r w:rsidRPr="001774CA">
        <w:rPr>
          <w:rFonts w:cs="Calibri"/>
          <w:color w:val="000000"/>
        </w:rPr>
        <w:t>Obninsk</w:t>
      </w:r>
      <w:proofErr w:type="spellEnd"/>
      <w:r>
        <w:rPr>
          <w:rFonts w:cs="Calibri"/>
          <w:color w:val="000000"/>
        </w:rPr>
        <w:t xml:space="preserve"> </w:t>
      </w:r>
      <w:r w:rsidRPr="001774CA">
        <w:rPr>
          <w:rFonts w:cs="Calibri"/>
          <w:color w:val="000000"/>
        </w:rPr>
        <w:t>Kaluga region</w:t>
      </w:r>
      <w:r>
        <w:rPr>
          <w:rFonts w:cs="Calibri"/>
          <w:color w:val="000000"/>
        </w:rPr>
        <w:t xml:space="preserve"> </w:t>
      </w:r>
      <w:r w:rsidRPr="001774CA">
        <w:rPr>
          <w:rFonts w:cs="Calibri"/>
          <w:color w:val="000000"/>
        </w:rPr>
        <w:t>249035</w:t>
      </w:r>
      <w:r w:rsidRPr="001774CA">
        <w:rPr>
          <w:rFonts w:cs="Calibri"/>
          <w:color w:val="000000"/>
        </w:rPr>
        <w:br/>
        <w:t>Russia</w:t>
      </w:r>
    </w:p>
    <w:p w14:paraId="5CCFD28D" w14:textId="2ABBAC23" w:rsidR="001774CA" w:rsidRPr="001774CA" w:rsidRDefault="001774CA" w:rsidP="001774CA">
      <w:pPr>
        <w:spacing w:after="0"/>
        <w:rPr>
          <w:rFonts w:cs="Calibri"/>
          <w:color w:val="000000"/>
        </w:rPr>
      </w:pPr>
      <w:r w:rsidRPr="001774CA">
        <w:rPr>
          <w:rFonts w:cs="Calibri"/>
          <w:color w:val="000000"/>
        </w:rPr>
        <w:t xml:space="preserve">Email: </w:t>
      </w:r>
      <w:hyperlink r:id="rId25" w:history="1">
        <w:r w:rsidR="009F638A" w:rsidRPr="001774CA">
          <w:rPr>
            <w:rStyle w:val="Hyperlink"/>
            <w:rFonts w:cs="Calibri"/>
          </w:rPr>
          <w:t>belov@meteo.ru</w:t>
        </w:r>
      </w:hyperlink>
      <w:r w:rsidR="009F638A">
        <w:rPr>
          <w:rFonts w:cs="Calibri"/>
          <w:color w:val="000000"/>
        </w:rPr>
        <w:br/>
      </w:r>
      <w:r w:rsidR="009F638A">
        <w:rPr>
          <w:rFonts w:cs="Calibri"/>
          <w:color w:val="000000"/>
        </w:rPr>
        <w:br/>
      </w:r>
      <w:r w:rsidR="009F638A" w:rsidRPr="009F638A">
        <w:rPr>
          <w:rFonts w:cs="Calibri"/>
          <w:b/>
          <w:bCs/>
          <w:color w:val="000000"/>
        </w:rPr>
        <w:t>OBSERVER</w:t>
      </w:r>
      <w:r w:rsidR="009F638A">
        <w:rPr>
          <w:rFonts w:cs="Calibri"/>
          <w:b/>
          <w:bCs/>
          <w:color w:val="000000"/>
        </w:rPr>
        <w:t>S</w:t>
      </w:r>
      <w:r w:rsidR="009F638A">
        <w:rPr>
          <w:rFonts w:cs="Calibri"/>
          <w:color w:val="000000"/>
        </w:rPr>
        <w:br/>
      </w:r>
      <w:proofErr w:type="spellStart"/>
      <w:r w:rsidR="009F638A" w:rsidRPr="009F638A">
        <w:rPr>
          <w:rFonts w:cs="Calibri"/>
          <w:color w:val="000000"/>
        </w:rPr>
        <w:t>Adityawarman</w:t>
      </w:r>
      <w:proofErr w:type="spellEnd"/>
      <w:r w:rsidR="009F638A" w:rsidRPr="009F638A">
        <w:rPr>
          <w:rFonts w:cs="Calibri"/>
          <w:color w:val="000000"/>
        </w:rPr>
        <w:t xml:space="preserve"> </w:t>
      </w:r>
      <w:proofErr w:type="spellStart"/>
      <w:r w:rsidR="009F638A" w:rsidRPr="009F638A">
        <w:rPr>
          <w:rFonts w:cs="Calibri"/>
          <w:color w:val="000000"/>
        </w:rPr>
        <w:t>Adityawarman</w:t>
      </w:r>
      <w:proofErr w:type="spellEnd"/>
      <w:r w:rsidR="009F638A">
        <w:rPr>
          <w:rFonts w:cs="Calibri"/>
          <w:color w:val="000000"/>
        </w:rPr>
        <w:br/>
        <w:t>STC Indonesia</w:t>
      </w:r>
      <w:r w:rsidR="009F638A">
        <w:rPr>
          <w:rFonts w:cs="Calibri"/>
          <w:color w:val="000000"/>
        </w:rPr>
        <w:br/>
      </w:r>
      <w:r w:rsidR="009F638A" w:rsidRPr="001774CA">
        <w:rPr>
          <w:rFonts w:cs="Calibri"/>
          <w:color w:val="000000"/>
        </w:rPr>
        <w:t>Jakarta Pusat</w:t>
      </w:r>
      <w:r w:rsidR="009F638A" w:rsidRPr="001774CA">
        <w:rPr>
          <w:rFonts w:cs="Calibri"/>
          <w:color w:val="000000"/>
        </w:rPr>
        <w:br/>
        <w:t>Indonesia</w:t>
      </w:r>
      <w:r w:rsidR="009F638A">
        <w:rPr>
          <w:rFonts w:cs="Calibri"/>
          <w:color w:val="000000"/>
        </w:rPr>
        <w:br/>
      </w:r>
      <w:r w:rsidR="009F638A">
        <w:rPr>
          <w:rFonts w:cs="Calibri"/>
          <w:color w:val="000000"/>
        </w:rPr>
        <w:br/>
      </w:r>
      <w:proofErr w:type="spellStart"/>
      <w:r w:rsidR="009F638A" w:rsidRPr="009F638A">
        <w:rPr>
          <w:rFonts w:cs="Calibri"/>
          <w:color w:val="000000"/>
        </w:rPr>
        <w:t>Madona</w:t>
      </w:r>
      <w:proofErr w:type="spellEnd"/>
      <w:r w:rsidR="009F638A" w:rsidRPr="009F638A">
        <w:rPr>
          <w:rFonts w:cs="Calibri"/>
          <w:color w:val="000000"/>
        </w:rPr>
        <w:t xml:space="preserve"> </w:t>
      </w:r>
      <w:proofErr w:type="spellStart"/>
      <w:r w:rsidR="009F638A" w:rsidRPr="009F638A">
        <w:rPr>
          <w:rFonts w:cs="Calibri"/>
          <w:color w:val="000000"/>
        </w:rPr>
        <w:t>Madona</w:t>
      </w:r>
      <w:proofErr w:type="spellEnd"/>
      <w:r w:rsidR="009F638A">
        <w:rPr>
          <w:rFonts w:cs="Calibri"/>
          <w:color w:val="000000"/>
        </w:rPr>
        <w:br/>
        <w:t>STC Indonesia</w:t>
      </w:r>
      <w:r w:rsidR="009F638A">
        <w:rPr>
          <w:rFonts w:cs="Calibri"/>
          <w:color w:val="000000"/>
        </w:rPr>
        <w:br/>
      </w:r>
      <w:r w:rsidR="009F638A" w:rsidRPr="001774CA">
        <w:rPr>
          <w:rFonts w:cs="Calibri"/>
          <w:color w:val="000000"/>
        </w:rPr>
        <w:t>Jakarta Pusat</w:t>
      </w:r>
      <w:r w:rsidR="009F638A" w:rsidRPr="001774CA">
        <w:rPr>
          <w:rFonts w:cs="Calibri"/>
          <w:color w:val="000000"/>
        </w:rPr>
        <w:br/>
        <w:t>Indonesia</w:t>
      </w:r>
      <w:r w:rsidR="009F638A">
        <w:rPr>
          <w:rFonts w:cs="Calibri"/>
          <w:color w:val="000000"/>
        </w:rPr>
        <w:br/>
      </w:r>
      <w:r w:rsidR="009F638A">
        <w:rPr>
          <w:rFonts w:cs="Calibri"/>
          <w:color w:val="000000"/>
        </w:rPr>
        <w:br/>
      </w:r>
      <w:proofErr w:type="spellStart"/>
      <w:r w:rsidR="009F638A" w:rsidRPr="009F638A">
        <w:rPr>
          <w:rFonts w:cs="Calibri"/>
          <w:color w:val="000000"/>
        </w:rPr>
        <w:t>Ratih</w:t>
      </w:r>
      <w:proofErr w:type="spellEnd"/>
      <w:r w:rsidR="009F638A" w:rsidRPr="009F638A">
        <w:rPr>
          <w:rFonts w:cs="Calibri"/>
          <w:color w:val="000000"/>
        </w:rPr>
        <w:t xml:space="preserve"> </w:t>
      </w:r>
      <w:proofErr w:type="spellStart"/>
      <w:r w:rsidR="009F638A" w:rsidRPr="009F638A">
        <w:rPr>
          <w:rFonts w:cs="Calibri"/>
          <w:color w:val="000000"/>
        </w:rPr>
        <w:t>Prasetya</w:t>
      </w:r>
      <w:proofErr w:type="spellEnd"/>
      <w:r w:rsidR="009F638A">
        <w:rPr>
          <w:rFonts w:cs="Calibri"/>
          <w:color w:val="000000"/>
        </w:rPr>
        <w:br/>
        <w:t>STC Indonesia</w:t>
      </w:r>
      <w:r w:rsidR="009F638A">
        <w:rPr>
          <w:rFonts w:cs="Calibri"/>
          <w:color w:val="000000"/>
        </w:rPr>
        <w:br/>
      </w:r>
      <w:r w:rsidR="009F638A" w:rsidRPr="001774CA">
        <w:rPr>
          <w:rFonts w:cs="Calibri"/>
          <w:color w:val="000000"/>
        </w:rPr>
        <w:t>Jakarta Pusat</w:t>
      </w:r>
      <w:r w:rsidR="009F638A" w:rsidRPr="001774CA">
        <w:rPr>
          <w:rFonts w:cs="Calibri"/>
          <w:color w:val="000000"/>
        </w:rPr>
        <w:br/>
      </w:r>
      <w:r w:rsidR="009F638A" w:rsidRPr="001774CA">
        <w:rPr>
          <w:rFonts w:cs="Calibri"/>
          <w:color w:val="000000"/>
        </w:rPr>
        <w:lastRenderedPageBreak/>
        <w:t>Indonesia</w:t>
      </w:r>
      <w:r w:rsidR="009F638A">
        <w:rPr>
          <w:rFonts w:cs="Calibri"/>
          <w:color w:val="000000"/>
        </w:rPr>
        <w:br/>
      </w:r>
      <w:r w:rsidR="009F638A">
        <w:rPr>
          <w:rFonts w:cs="Calibri"/>
          <w:color w:val="000000"/>
        </w:rPr>
        <w:br/>
      </w:r>
      <w:r w:rsidR="009F638A" w:rsidRPr="009F638A">
        <w:rPr>
          <w:rFonts w:cs="Calibri"/>
          <w:color w:val="000000"/>
        </w:rPr>
        <w:t xml:space="preserve">Yuliana </w:t>
      </w:r>
      <w:proofErr w:type="spellStart"/>
      <w:r w:rsidR="009F638A" w:rsidRPr="009F638A">
        <w:rPr>
          <w:rFonts w:cs="Calibri"/>
          <w:color w:val="000000"/>
        </w:rPr>
        <w:t>Purwanti</w:t>
      </w:r>
      <w:proofErr w:type="spellEnd"/>
      <w:r w:rsidR="009F638A">
        <w:rPr>
          <w:rFonts w:cs="Calibri"/>
          <w:color w:val="000000"/>
        </w:rPr>
        <w:br/>
        <w:t>STC Indonesia</w:t>
      </w:r>
      <w:r w:rsidR="009F638A">
        <w:rPr>
          <w:rFonts w:cs="Calibri"/>
          <w:color w:val="000000"/>
        </w:rPr>
        <w:br/>
      </w:r>
      <w:r w:rsidR="009F638A" w:rsidRPr="001774CA">
        <w:rPr>
          <w:rFonts w:cs="Calibri"/>
          <w:color w:val="000000"/>
        </w:rPr>
        <w:t>Jakarta Pusat</w:t>
      </w:r>
      <w:r w:rsidR="009F638A" w:rsidRPr="001774CA">
        <w:rPr>
          <w:rFonts w:cs="Calibri"/>
          <w:color w:val="000000"/>
        </w:rPr>
        <w:br/>
        <w:t>Indonesia</w:t>
      </w:r>
      <w:r w:rsidR="009F638A">
        <w:rPr>
          <w:rFonts w:cs="Calibri"/>
          <w:color w:val="000000"/>
        </w:rPr>
        <w:br/>
      </w:r>
      <w:r w:rsidR="009F638A">
        <w:rPr>
          <w:rFonts w:cs="Calibri"/>
          <w:color w:val="000000"/>
        </w:rPr>
        <w:br/>
      </w:r>
      <w:r w:rsidR="009F638A" w:rsidRPr="009F638A">
        <w:rPr>
          <w:rFonts w:cs="Calibri"/>
          <w:color w:val="000000"/>
        </w:rPr>
        <w:t xml:space="preserve">Katy </w:t>
      </w:r>
      <w:proofErr w:type="spellStart"/>
      <w:r w:rsidR="009F638A" w:rsidRPr="009F638A">
        <w:rPr>
          <w:rFonts w:cs="Calibri"/>
          <w:color w:val="000000"/>
        </w:rPr>
        <w:t>Soapi</w:t>
      </w:r>
      <w:proofErr w:type="spellEnd"/>
      <w:r w:rsidR="009F638A">
        <w:rPr>
          <w:rFonts w:cs="Calibri"/>
          <w:color w:val="000000"/>
        </w:rPr>
        <w:br/>
        <w:t>RTC Pacific</w:t>
      </w:r>
      <w:r w:rsidR="009F638A">
        <w:rPr>
          <w:rFonts w:cs="Calibri"/>
          <w:color w:val="000000"/>
        </w:rPr>
        <w:br/>
      </w:r>
      <w:r w:rsidR="009F638A" w:rsidRPr="001774CA">
        <w:rPr>
          <w:rFonts w:cs="Calibri"/>
          <w:color w:val="000000"/>
        </w:rPr>
        <w:t>Suva</w:t>
      </w:r>
      <w:r w:rsidR="009F638A" w:rsidRPr="001774CA">
        <w:rPr>
          <w:rFonts w:cs="Calibri"/>
          <w:color w:val="000000"/>
        </w:rPr>
        <w:br/>
        <w:t>Fiji</w:t>
      </w:r>
      <w:r w:rsidR="009F638A">
        <w:rPr>
          <w:rFonts w:cs="Calibri"/>
          <w:color w:val="000000"/>
        </w:rPr>
        <w:br/>
      </w:r>
    </w:p>
    <w:p w14:paraId="6919EB05" w14:textId="3E199B9D" w:rsidR="0010163E" w:rsidRPr="001774CA" w:rsidRDefault="0010163E" w:rsidP="001D4DA9">
      <w:pPr>
        <w:rPr>
          <w:rFonts w:cs="Calibri"/>
        </w:rPr>
        <w:sectPr w:rsidR="0010163E" w:rsidRPr="001774CA" w:rsidSect="00AB7948">
          <w:type w:val="continuous"/>
          <w:pgSz w:w="11906" w:h="16838"/>
          <w:pgMar w:top="1440" w:right="1701" w:bottom="1440" w:left="1701" w:header="709" w:footer="709" w:gutter="0"/>
          <w:cols w:num="2" w:space="567"/>
          <w:titlePg/>
          <w:docGrid w:linePitch="360"/>
        </w:sectPr>
      </w:pPr>
    </w:p>
    <w:p w14:paraId="2FB1EA8C" w14:textId="6A90631B" w:rsidR="00ED32C4" w:rsidRPr="001774CA" w:rsidRDefault="00ED32C4" w:rsidP="00ED32C4">
      <w:pPr>
        <w:spacing w:after="0"/>
        <w:rPr>
          <w:rFonts w:cs="Calibri"/>
        </w:rPr>
      </w:pPr>
    </w:p>
    <w:p w14:paraId="4036E63D" w14:textId="77777777" w:rsidR="00255A0B" w:rsidRPr="001774CA" w:rsidRDefault="00255A0B" w:rsidP="00ED32C4">
      <w:pPr>
        <w:spacing w:after="0"/>
        <w:rPr>
          <w:rFonts w:cs="Calibri"/>
        </w:rPr>
      </w:pPr>
    </w:p>
    <w:p w14:paraId="5705B740" w14:textId="1356FDC4" w:rsidR="00ED32C4" w:rsidRPr="001774CA" w:rsidRDefault="00ED32C4" w:rsidP="00ED32C4">
      <w:pPr>
        <w:spacing w:after="0"/>
        <w:rPr>
          <w:rFonts w:cs="Calibri"/>
        </w:rPr>
      </w:pPr>
      <w:r w:rsidRPr="001774CA">
        <w:rPr>
          <w:rFonts w:cs="Calibri"/>
        </w:rPr>
        <w:t>[end of document]</w:t>
      </w:r>
      <w:bookmarkEnd w:id="34"/>
      <w:bookmarkEnd w:id="35"/>
    </w:p>
    <w:sectPr w:rsidR="00ED32C4" w:rsidRPr="001774CA" w:rsidSect="001D4DA9">
      <w:type w:val="continuous"/>
      <w:pgSz w:w="11906" w:h="16838"/>
      <w:pgMar w:top="1440" w:right="1701" w:bottom="1440"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EAB14" w14:textId="77777777" w:rsidR="00F74783" w:rsidRDefault="00F74783" w:rsidP="005B2C44">
      <w:pPr>
        <w:spacing w:after="0"/>
      </w:pPr>
      <w:r>
        <w:separator/>
      </w:r>
    </w:p>
  </w:endnote>
  <w:endnote w:type="continuationSeparator" w:id="0">
    <w:p w14:paraId="26D33083" w14:textId="77777777" w:rsidR="00F74783" w:rsidRDefault="00F74783" w:rsidP="005B2C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GｺﾞｼｯｸM">
    <w:panose1 w:val="020B06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toneSerif">
    <w:altName w:val="Times New Roman"/>
    <w:panose1 w:val="020B0604020202020204"/>
    <w:charset w:val="4D"/>
    <w:family w:val="auto"/>
    <w:notTrueType/>
    <w:pitch w:val="default"/>
    <w:sig w:usb0="00000003" w:usb1="09060000" w:usb2="00000010" w:usb3="00000000" w:csb0="00080001" w:csb1="00000000"/>
  </w:font>
  <w:font w:name="Cambria">
    <w:panose1 w:val="02040503050406030204"/>
    <w:charset w:val="00"/>
    <w:family w:val="roman"/>
    <w:pitch w:val="variable"/>
    <w:sig w:usb0="E00002FF" w:usb1="400004FF" w:usb2="00000000" w:usb3="00000000" w:csb0="0000019F" w:csb1="00000000"/>
  </w:font>
  <w:font w:name="MS ??">
    <w:altName w:val="MS Mincho"/>
    <w:panose1 w:val="020B0604020202020204"/>
    <w:charset w:val="80"/>
    <w:family w:val="auto"/>
    <w:notTrueType/>
    <w:pitch w:val="variable"/>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KDBGBE+Arial,Bold">
    <w:altName w:val="Arial"/>
    <w:panose1 w:val="020B0604020202020204"/>
    <w:charset w:val="00"/>
    <w:family w:val="swiss"/>
    <w:notTrueType/>
    <w:pitch w:val="default"/>
    <w:sig w:usb0="00000003" w:usb1="00000000" w:usb2="00000000" w:usb3="00000000" w:csb0="00000001" w:csb1="00000000"/>
  </w:font>
  <w:font w:name="KDBGMC+TimesNewRoman">
    <w:altName w:val="Times New Roman"/>
    <w:panose1 w:val="020B0604020202020204"/>
    <w:charset w:val="00"/>
    <w:family w:val="roman"/>
    <w:pitch w:val="default"/>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HOENNM+Arial,Bold">
    <w:altName w:val="Arial"/>
    <w:panose1 w:val="020B0604020202020204"/>
    <w:charset w:val="00"/>
    <w:family w:val="swiss"/>
    <w:notTrueType/>
    <w:pitch w:val="default"/>
    <w:sig w:usb0="00000003" w:usb1="00000000" w:usb2="00000000" w:usb3="00000000" w:csb0="00000001" w:csb1="00000000"/>
  </w:font>
  <w:font w:name="DejaVu Sans">
    <w:altName w:val="Times New Roman"/>
    <w:panose1 w:val="020B0604020202020204"/>
    <w:charset w:val="00"/>
    <w:family w:val="auto"/>
    <w:pitch w:val="variable"/>
  </w:font>
  <w:font w:name="HOENNM+Arial">
    <w:altName w:val="Arial"/>
    <w:panose1 w:val="020B0604020202020204"/>
    <w:charset w:val="00"/>
    <w:family w:val="swiss"/>
    <w:pitch w:val="default"/>
  </w:font>
  <w:font w:name="Times">
    <w:panose1 w:val="00000500000000020000"/>
    <w:charset w:val="00"/>
    <w:family w:val="auto"/>
    <w:pitch w:val="variable"/>
    <w:sig w:usb0="E00002FF" w:usb1="5000205A" w:usb2="00000000" w:usb3="00000000" w:csb0="0000019F" w:csb1="00000000"/>
  </w:font>
  <w:font w:name="HGMinchoB">
    <w:altName w:val="HG明朝B"/>
    <w:panose1 w:val="020B0604020202020204"/>
    <w:charset w:val="80"/>
    <w:family w:val="roman"/>
    <w:notTrueType/>
    <w:pitch w:val="default"/>
  </w:font>
  <w:font w:name="StoneSans">
    <w:panose1 w:val="020B0604020202020204"/>
    <w:charset w:val="00"/>
    <w:family w:val="swiss"/>
    <w:notTrueType/>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D37C3" w14:textId="77777777" w:rsidR="00F74783" w:rsidRDefault="00F74783" w:rsidP="005B2C44">
      <w:pPr>
        <w:spacing w:after="0"/>
      </w:pPr>
      <w:r>
        <w:separator/>
      </w:r>
    </w:p>
  </w:footnote>
  <w:footnote w:type="continuationSeparator" w:id="0">
    <w:p w14:paraId="1DF85FA4" w14:textId="77777777" w:rsidR="00F74783" w:rsidRDefault="00F74783" w:rsidP="005B2C44">
      <w:pPr>
        <w:spacing w:after="0"/>
      </w:pPr>
      <w:r>
        <w:continuationSeparator/>
      </w:r>
    </w:p>
  </w:footnote>
  <w:footnote w:id="1">
    <w:p w14:paraId="571B0560" w14:textId="0E9ED4E5" w:rsidR="0039093A" w:rsidRDefault="0039093A">
      <w:pPr>
        <w:pStyle w:val="FootnoteText"/>
      </w:pPr>
      <w:r>
        <w:rPr>
          <w:rStyle w:val="FootnoteReference"/>
        </w:rPr>
        <w:footnoteRef/>
      </w:r>
      <w:r>
        <w:t xml:space="preserve"> </w:t>
      </w:r>
      <w:hyperlink r:id="rId1" w:history="1">
        <w:r w:rsidRPr="00DE3028">
          <w:rPr>
            <w:rStyle w:val="Hyperlink"/>
          </w:rPr>
          <w:t>https://www.youtube.com/watch?v=jGRMXTis-lA</w:t>
        </w:r>
      </w:hyperlink>
    </w:p>
  </w:footnote>
  <w:footnote w:id="2">
    <w:p w14:paraId="4F6CB6F2" w14:textId="533C1B25" w:rsidR="0039093A" w:rsidRDefault="0039093A">
      <w:pPr>
        <w:pStyle w:val="FootnoteText"/>
      </w:pPr>
      <w:r>
        <w:rPr>
          <w:rStyle w:val="FootnoteReference"/>
        </w:rPr>
        <w:footnoteRef/>
      </w:r>
      <w:r>
        <w:t xml:space="preserve"> </w:t>
      </w:r>
      <w:hyperlink r:id="rId2" w:history="1">
        <w:r w:rsidRPr="00DE3028">
          <w:rPr>
            <w:rStyle w:val="Hyperlink"/>
          </w:rPr>
          <w:t>https://www.youtube.com/watch?v=BpDvuqT2E2U</w:t>
        </w:r>
      </w:hyperlink>
      <w:r>
        <w:t xml:space="preserve"> </w:t>
      </w:r>
    </w:p>
  </w:footnote>
  <w:footnote w:id="3">
    <w:p w14:paraId="3DF74A75" w14:textId="3F98B75F" w:rsidR="0039093A" w:rsidRDefault="0039093A">
      <w:pPr>
        <w:pStyle w:val="FootnoteText"/>
      </w:pPr>
      <w:r>
        <w:rPr>
          <w:rStyle w:val="FootnoteReference"/>
        </w:rPr>
        <w:footnoteRef/>
      </w:r>
      <w:r>
        <w:t xml:space="preserve"> </w:t>
      </w:r>
      <w:hyperlink r:id="rId3" w:history="1">
        <w:r w:rsidRPr="00DE3028">
          <w:rPr>
            <w:rStyle w:val="Hyperlink"/>
          </w:rPr>
          <w:t>https://www.youtube.com/channel/UCI9bCuLFiDJ6fb7tCCW4ElQ</w:t>
        </w:r>
      </w:hyperlink>
      <w:r>
        <w:t xml:space="preserve"> </w:t>
      </w:r>
    </w:p>
  </w:footnote>
  <w:footnote w:id="4">
    <w:p w14:paraId="670BAEB4" w14:textId="42F1F46C" w:rsidR="00467FA5" w:rsidRPr="00467FA5" w:rsidRDefault="00467FA5">
      <w:pPr>
        <w:pStyle w:val="FootnoteText"/>
        <w:rPr>
          <w:i/>
          <w:iCs/>
          <w:sz w:val="16"/>
          <w:szCs w:val="16"/>
        </w:rPr>
      </w:pPr>
      <w:r w:rsidRPr="00467FA5">
        <w:rPr>
          <w:rStyle w:val="FootnoteReference"/>
          <w:i/>
          <w:iCs/>
          <w:sz w:val="16"/>
          <w:szCs w:val="16"/>
        </w:rPr>
        <w:footnoteRef/>
      </w:r>
      <w:r w:rsidRPr="00467FA5">
        <w:rPr>
          <w:i/>
          <w:iCs/>
          <w:sz w:val="16"/>
          <w:szCs w:val="16"/>
        </w:rPr>
        <w:t xml:space="preserve"> </w:t>
      </w:r>
      <w:hyperlink r:id="rId4" w:history="1">
        <w:r w:rsidRPr="00467FA5">
          <w:rPr>
            <w:rStyle w:val="Hyperlink"/>
            <w:i/>
            <w:iCs/>
            <w:sz w:val="16"/>
            <w:szCs w:val="16"/>
          </w:rPr>
          <w:t>https://classroom.oceanteacher.org/pluginfile.php/49104/mod_label/intro/OTGA_Course_Management_Guidelines_v3.1.pdf</w:t>
        </w:r>
      </w:hyperlink>
      <w:r w:rsidRPr="00467FA5">
        <w:rPr>
          <w:i/>
          <w:iCs/>
          <w:sz w:val="16"/>
          <w:szCs w:val="16"/>
        </w:rPr>
        <w:t xml:space="preserve"> </w:t>
      </w:r>
    </w:p>
  </w:footnote>
  <w:footnote w:id="5">
    <w:p w14:paraId="7B4E81AA" w14:textId="77777777" w:rsidR="0048546E" w:rsidRPr="0048546E" w:rsidRDefault="0048546E" w:rsidP="0048546E">
      <w:pPr>
        <w:pStyle w:val="NormalWeb"/>
        <w:rPr>
          <w:rFonts w:ascii="Calibri" w:hAnsi="Calibri" w:cs="Calibri"/>
          <w:sz w:val="20"/>
          <w:szCs w:val="20"/>
        </w:rPr>
      </w:pPr>
      <w:r w:rsidRPr="0048546E">
        <w:rPr>
          <w:rStyle w:val="FootnoteReference"/>
          <w:rFonts w:ascii="Calibri" w:hAnsi="Calibri" w:cs="Calibri"/>
          <w:sz w:val="20"/>
          <w:szCs w:val="20"/>
        </w:rPr>
        <w:footnoteRef/>
      </w:r>
      <w:r w:rsidRPr="0048546E">
        <w:rPr>
          <w:rFonts w:ascii="Calibri" w:hAnsi="Calibri" w:cs="Calibri"/>
          <w:sz w:val="20"/>
          <w:szCs w:val="20"/>
        </w:rPr>
        <w:t xml:space="preserve"> Martin, F., Budhrani, K., &amp; Wang, C. (2019). Examining faculty perception of their readiness to teach online. </w:t>
      </w:r>
      <w:r w:rsidRPr="0048546E">
        <w:rPr>
          <w:rFonts w:ascii="Calibri" w:hAnsi="Calibri" w:cs="Calibri"/>
          <w:i/>
          <w:iCs/>
          <w:sz w:val="20"/>
          <w:szCs w:val="20"/>
        </w:rPr>
        <w:t>Online Learning, 23</w:t>
      </w:r>
      <w:r w:rsidRPr="0048546E">
        <w:rPr>
          <w:rFonts w:ascii="Calibri" w:hAnsi="Calibri" w:cs="Calibri"/>
          <w:sz w:val="20"/>
          <w:szCs w:val="20"/>
        </w:rPr>
        <w:t xml:space="preserve">(3), 97-119. doi:10.24059/olj.v23i3.1555 </w:t>
      </w:r>
    </w:p>
    <w:p w14:paraId="4D8FCF42" w14:textId="0DD14714" w:rsidR="0048546E" w:rsidRDefault="0048546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A5749" w14:textId="3C08B347" w:rsidR="004A3FC4" w:rsidRPr="009D3733" w:rsidRDefault="004A3FC4" w:rsidP="001D4DA9">
    <w:pPr>
      <w:pStyle w:val="Header"/>
      <w:jc w:val="right"/>
      <w:rPr>
        <w:sz w:val="20"/>
        <w:szCs w:val="20"/>
        <w:lang w:val="nl-NL"/>
      </w:rPr>
    </w:pPr>
    <w:r w:rsidRPr="009D3733">
      <w:rPr>
        <w:sz w:val="20"/>
        <w:szCs w:val="20"/>
        <w:lang w:val="nl-NL"/>
      </w:rPr>
      <w:t>IOC/IODE-SG-OTGA-</w:t>
    </w:r>
    <w:r w:rsidR="00DA6F64" w:rsidRPr="009D3733">
      <w:rPr>
        <w:sz w:val="20"/>
        <w:szCs w:val="20"/>
        <w:lang w:val="nl-NL"/>
      </w:rPr>
      <w:t>I</w:t>
    </w:r>
    <w:r w:rsidRPr="009D3733">
      <w:rPr>
        <w:sz w:val="20"/>
        <w:szCs w:val="20"/>
        <w:lang w:val="nl-NL"/>
      </w:rPr>
      <w:t>I</w:t>
    </w:r>
  </w:p>
  <w:p w14:paraId="73A6244F" w14:textId="77777777" w:rsidR="004A3FC4" w:rsidRPr="009D3733" w:rsidRDefault="004A3FC4" w:rsidP="0097106A">
    <w:pPr>
      <w:pStyle w:val="Header"/>
      <w:jc w:val="right"/>
      <w:rPr>
        <w:sz w:val="20"/>
        <w:szCs w:val="20"/>
        <w:lang w:val="nl-NL"/>
      </w:rPr>
    </w:pPr>
    <w:r w:rsidRPr="009D3733">
      <w:rPr>
        <w:sz w:val="20"/>
        <w:szCs w:val="20"/>
        <w:lang w:val="nl-NL"/>
      </w:rPr>
      <w:t xml:space="preserve">Page </w:t>
    </w:r>
    <w:r w:rsidRPr="00046F70">
      <w:rPr>
        <w:sz w:val="20"/>
        <w:szCs w:val="20"/>
      </w:rPr>
      <w:fldChar w:fldCharType="begin"/>
    </w:r>
    <w:r w:rsidRPr="009D3733">
      <w:rPr>
        <w:sz w:val="20"/>
        <w:szCs w:val="20"/>
        <w:lang w:val="nl-NL"/>
      </w:rPr>
      <w:instrText xml:space="preserve"> PAGE   \* MERGEFORMAT </w:instrText>
    </w:r>
    <w:r w:rsidRPr="00046F70">
      <w:rPr>
        <w:sz w:val="20"/>
        <w:szCs w:val="20"/>
      </w:rPr>
      <w:fldChar w:fldCharType="separate"/>
    </w:r>
    <w:r w:rsidRPr="009D3733">
      <w:rPr>
        <w:noProof/>
        <w:sz w:val="20"/>
        <w:szCs w:val="20"/>
        <w:lang w:val="nl-NL"/>
      </w:rPr>
      <w:t>27</w:t>
    </w:r>
    <w:r w:rsidRPr="00046F70">
      <w:rPr>
        <w:noProof/>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36116" w14:textId="23C02338" w:rsidR="004A3FC4" w:rsidRPr="009D3733" w:rsidRDefault="004A3FC4" w:rsidP="001D4DA9">
    <w:pPr>
      <w:pStyle w:val="Header"/>
      <w:rPr>
        <w:sz w:val="20"/>
        <w:szCs w:val="20"/>
        <w:lang w:val="nl-NL"/>
      </w:rPr>
    </w:pPr>
    <w:r w:rsidRPr="009D3733">
      <w:rPr>
        <w:sz w:val="20"/>
        <w:szCs w:val="20"/>
        <w:lang w:val="nl-NL"/>
      </w:rPr>
      <w:t>IOC/IODE-SG-OTGA-I</w:t>
    </w:r>
    <w:r w:rsidR="00467FA5" w:rsidRPr="009D3733">
      <w:rPr>
        <w:sz w:val="20"/>
        <w:szCs w:val="20"/>
        <w:lang w:val="nl-NL"/>
      </w:rPr>
      <w:t>I</w:t>
    </w:r>
  </w:p>
  <w:p w14:paraId="0D288741" w14:textId="733E124E" w:rsidR="004A3FC4" w:rsidRPr="009D3733" w:rsidRDefault="004A3FC4" w:rsidP="001D4DA9">
    <w:pPr>
      <w:pStyle w:val="Header"/>
      <w:rPr>
        <w:sz w:val="20"/>
        <w:szCs w:val="20"/>
        <w:lang w:val="nl-NL"/>
      </w:rPr>
    </w:pPr>
    <w:r w:rsidRPr="009D3733">
      <w:rPr>
        <w:sz w:val="20"/>
        <w:szCs w:val="20"/>
        <w:lang w:val="nl-NL"/>
      </w:rPr>
      <w:t xml:space="preserve">Page </w:t>
    </w:r>
    <w:r w:rsidR="00AB7948" w:rsidRPr="00046F70">
      <w:rPr>
        <w:sz w:val="20"/>
        <w:szCs w:val="20"/>
      </w:rPr>
      <w:fldChar w:fldCharType="begin"/>
    </w:r>
    <w:r w:rsidR="00AB7948" w:rsidRPr="009D3733">
      <w:rPr>
        <w:sz w:val="20"/>
        <w:szCs w:val="20"/>
        <w:lang w:val="nl-NL"/>
      </w:rPr>
      <w:instrText xml:space="preserve"> PAGE   \* MERGEFORMAT </w:instrText>
    </w:r>
    <w:r w:rsidR="00AB7948" w:rsidRPr="00046F70">
      <w:rPr>
        <w:sz w:val="20"/>
        <w:szCs w:val="20"/>
      </w:rPr>
      <w:fldChar w:fldCharType="separate"/>
    </w:r>
    <w:r w:rsidR="00AB7948" w:rsidRPr="009D3733">
      <w:rPr>
        <w:sz w:val="20"/>
        <w:szCs w:val="20"/>
        <w:lang w:val="nl-NL"/>
      </w:rPr>
      <w:t>33</w:t>
    </w:r>
    <w:r w:rsidR="00AB7948" w:rsidRPr="00046F70">
      <w:rPr>
        <w:noProof/>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9AE45" w14:textId="5FE3083E" w:rsidR="004A3FC4" w:rsidRPr="00DB4EC6" w:rsidRDefault="004A3FC4" w:rsidP="001D4DA9">
    <w:pPr>
      <w:pStyle w:val="Header"/>
      <w:jc w:val="right"/>
      <w:rPr>
        <w:sz w:val="20"/>
        <w:szCs w:val="20"/>
      </w:rPr>
    </w:pPr>
    <w:r w:rsidRPr="00DB4EC6">
      <w:rPr>
        <w:sz w:val="20"/>
        <w:szCs w:val="20"/>
      </w:rPr>
      <w:t>IOC/IODE-SG-O</w:t>
    </w:r>
    <w:r>
      <w:rPr>
        <w:sz w:val="20"/>
        <w:szCs w:val="20"/>
      </w:rPr>
      <w:t>TGA</w:t>
    </w:r>
    <w:r w:rsidRPr="00DB4EC6">
      <w:rPr>
        <w:sz w:val="20"/>
        <w:szCs w:val="20"/>
      </w:rPr>
      <w:t>-</w:t>
    </w:r>
    <w:r>
      <w:rPr>
        <w:sz w:val="20"/>
        <w:szCs w:val="20"/>
      </w:rPr>
      <w:t>I</w:t>
    </w:r>
    <w:r w:rsidR="00467FA5">
      <w:rPr>
        <w:sz w:val="20"/>
        <w:szCs w:val="20"/>
      </w:rPr>
      <w:t>I</w:t>
    </w:r>
  </w:p>
  <w:p w14:paraId="0BE9C9B8" w14:textId="77777777" w:rsidR="004A3FC4" w:rsidRDefault="004A3FC4" w:rsidP="00740D99">
    <w:pPr>
      <w:pStyle w:val="Header"/>
      <w:jc w:val="right"/>
      <w:rPr>
        <w:sz w:val="20"/>
        <w:szCs w:val="20"/>
      </w:rPr>
    </w:pPr>
    <w:r>
      <w:rPr>
        <w:sz w:val="20"/>
        <w:szCs w:val="20"/>
      </w:rPr>
      <w:t>Page (</w:t>
    </w:r>
    <w:proofErr w:type="spellStart"/>
    <w:r>
      <w:rPr>
        <w:sz w:val="20"/>
        <w:szCs w:val="20"/>
      </w:rPr>
      <w:t>i</w:t>
    </w:r>
    <w:proofErr w:type="spellEnd"/>
    <w:r>
      <w:rPr>
        <w:sz w:val="20"/>
        <w:szCs w:val="2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AB7A" w14:textId="77777777" w:rsidR="00AB7948" w:rsidRPr="009D3733" w:rsidRDefault="00AB7948" w:rsidP="00AB7948">
    <w:pPr>
      <w:pStyle w:val="Header"/>
      <w:jc w:val="right"/>
      <w:rPr>
        <w:sz w:val="20"/>
        <w:szCs w:val="20"/>
        <w:lang w:val="nl-NL"/>
      </w:rPr>
    </w:pPr>
    <w:r w:rsidRPr="009D3733">
      <w:rPr>
        <w:sz w:val="20"/>
        <w:szCs w:val="20"/>
        <w:lang w:val="nl-NL"/>
      </w:rPr>
      <w:t>IOC/IODE-SG-OTGA-II</w:t>
    </w:r>
  </w:p>
  <w:p w14:paraId="36AD5AD9" w14:textId="4EB526B5" w:rsidR="004A3FC4" w:rsidRPr="009D3733" w:rsidRDefault="00AB7948" w:rsidP="00AB7948">
    <w:pPr>
      <w:pStyle w:val="Header"/>
      <w:jc w:val="right"/>
      <w:rPr>
        <w:sz w:val="20"/>
        <w:szCs w:val="20"/>
        <w:lang w:val="nl-NL"/>
      </w:rPr>
    </w:pPr>
    <w:r w:rsidRPr="009D3733">
      <w:rPr>
        <w:sz w:val="20"/>
        <w:szCs w:val="20"/>
        <w:lang w:val="nl-NL"/>
      </w:rPr>
      <w:t xml:space="preserve">Page </w:t>
    </w:r>
    <w:r w:rsidRPr="00046F70">
      <w:rPr>
        <w:sz w:val="20"/>
        <w:szCs w:val="20"/>
      </w:rPr>
      <w:fldChar w:fldCharType="begin"/>
    </w:r>
    <w:r w:rsidRPr="009D3733">
      <w:rPr>
        <w:sz w:val="20"/>
        <w:szCs w:val="20"/>
        <w:lang w:val="nl-NL"/>
      </w:rPr>
      <w:instrText xml:space="preserve"> PAGE   \* MERGEFORMAT </w:instrText>
    </w:r>
    <w:r w:rsidRPr="00046F70">
      <w:rPr>
        <w:sz w:val="20"/>
        <w:szCs w:val="20"/>
      </w:rPr>
      <w:fldChar w:fldCharType="separate"/>
    </w:r>
    <w:r w:rsidRPr="009D3733">
      <w:rPr>
        <w:sz w:val="20"/>
        <w:szCs w:val="20"/>
        <w:lang w:val="nl-NL"/>
      </w:rPr>
      <w:t>25</w:t>
    </w:r>
    <w:r w:rsidRPr="00046F70">
      <w:rPr>
        <w:noProof/>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33E3E"/>
    <w:multiLevelType w:val="multilevel"/>
    <w:tmpl w:val="40F43302"/>
    <w:lvl w:ilvl="0">
      <w:start w:val="1"/>
      <w:numFmt w:val="decimal"/>
      <w:pStyle w:val="Heading1"/>
      <w:lvlText w:val="%1."/>
      <w:lvlJc w:val="left"/>
      <w:pPr>
        <w:ind w:left="2913" w:hanging="360"/>
      </w:pPr>
      <w:rPr>
        <w:rFonts w:hint="default"/>
      </w:rPr>
    </w:lvl>
    <w:lvl w:ilvl="1">
      <w:start w:val="1"/>
      <w:numFmt w:val="decimal"/>
      <w:pStyle w:val="Heading2"/>
      <w:isLgl/>
      <w:lvlText w:val="%1.%2"/>
      <w:lvlJc w:val="left"/>
      <w:pPr>
        <w:ind w:left="700" w:hanging="7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13F25FC1"/>
    <w:multiLevelType w:val="hybridMultilevel"/>
    <w:tmpl w:val="8182EF08"/>
    <w:lvl w:ilvl="0" w:tplc="88D033AC">
      <w:start w:val="1"/>
      <w:numFmt w:val="lowerRoman"/>
      <w:lvlText w:val="(%1)"/>
      <w:lvlJc w:val="left"/>
      <w:pPr>
        <w:ind w:left="1222"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A7E0031"/>
    <w:multiLevelType w:val="hybridMultilevel"/>
    <w:tmpl w:val="13F88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DA21BD"/>
    <w:multiLevelType w:val="hybridMultilevel"/>
    <w:tmpl w:val="01627350"/>
    <w:lvl w:ilvl="0" w:tplc="04090001">
      <w:start w:val="1"/>
      <w:numFmt w:val="lowerRoman"/>
      <w:pStyle w:val="paranumbered"/>
      <w:lvlText w:val="(%1)"/>
      <w:lvlJc w:val="left"/>
      <w:pPr>
        <w:tabs>
          <w:tab w:val="num" w:pos="1080"/>
        </w:tabs>
        <w:ind w:left="1080" w:hanging="72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15:restartNumberingAfterBreak="0">
    <w:nsid w:val="1C964E0F"/>
    <w:multiLevelType w:val="multilevel"/>
    <w:tmpl w:val="30B4EA9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22A5472E"/>
    <w:multiLevelType w:val="hybridMultilevel"/>
    <w:tmpl w:val="D14832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70022F"/>
    <w:multiLevelType w:val="hybridMultilevel"/>
    <w:tmpl w:val="A5CADACA"/>
    <w:lvl w:ilvl="0" w:tplc="88D033AC">
      <w:start w:val="1"/>
      <w:numFmt w:val="lowerRoman"/>
      <w:lvlText w:val="(%1)"/>
      <w:lvlJc w:val="left"/>
      <w:pPr>
        <w:ind w:left="862" w:hanging="72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7" w15:restartNumberingAfterBreak="0">
    <w:nsid w:val="2E2C1CD8"/>
    <w:multiLevelType w:val="multilevel"/>
    <w:tmpl w:val="A45E5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46C540A"/>
    <w:multiLevelType w:val="multilevel"/>
    <w:tmpl w:val="A5D43F8E"/>
    <w:lvl w:ilvl="0">
      <w:start w:val="1"/>
      <w:numFmt w:val="decimal"/>
      <w:pStyle w:val="ListNumber"/>
      <w:lvlText w:val="%1."/>
      <w:lvlJc w:val="left"/>
      <w:pPr>
        <w:tabs>
          <w:tab w:val="num" w:pos="450"/>
        </w:tabs>
        <w:ind w:left="45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9" w15:restartNumberingAfterBreak="0">
    <w:nsid w:val="35AE2386"/>
    <w:multiLevelType w:val="hybridMultilevel"/>
    <w:tmpl w:val="E6EEDD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9CD3667"/>
    <w:multiLevelType w:val="hybridMultilevel"/>
    <w:tmpl w:val="943401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161BEA"/>
    <w:multiLevelType w:val="hybridMultilevel"/>
    <w:tmpl w:val="1004B81A"/>
    <w:lvl w:ilvl="0" w:tplc="88D033AC">
      <w:start w:val="1"/>
      <w:numFmt w:val="lowerRoman"/>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C721317"/>
    <w:multiLevelType w:val="hybridMultilevel"/>
    <w:tmpl w:val="139E1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62445F"/>
    <w:multiLevelType w:val="hybridMultilevel"/>
    <w:tmpl w:val="4A2AA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540678"/>
    <w:multiLevelType w:val="hybridMultilevel"/>
    <w:tmpl w:val="0DB65A84"/>
    <w:lvl w:ilvl="0" w:tplc="B7ACEEE4">
      <w:start w:val="1"/>
      <w:numFmt w:val="bullet"/>
      <w:pStyle w:val="Bulllets"/>
      <w:lvlText w:val=""/>
      <w:lvlJc w:val="left"/>
      <w:pPr>
        <w:ind w:left="717" w:hanging="360"/>
      </w:pPr>
      <w:rPr>
        <w:rFonts w:ascii="Symbol" w:hAnsi="Symbol"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C36820"/>
    <w:multiLevelType w:val="hybridMultilevel"/>
    <w:tmpl w:val="183AC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012EB7"/>
    <w:multiLevelType w:val="hybridMultilevel"/>
    <w:tmpl w:val="8A06AF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4B2922"/>
    <w:multiLevelType w:val="hybridMultilevel"/>
    <w:tmpl w:val="7B945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FE6086"/>
    <w:multiLevelType w:val="hybridMultilevel"/>
    <w:tmpl w:val="AD24EF78"/>
    <w:lvl w:ilvl="0" w:tplc="7294F4E6">
      <w:start w:val="1"/>
      <w:numFmt w:val="decimal"/>
      <w:lvlText w:val="%1."/>
      <w:lvlJc w:val="left"/>
      <w:pPr>
        <w:ind w:left="860" w:hanging="5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EB5BEE"/>
    <w:multiLevelType w:val="hybridMultilevel"/>
    <w:tmpl w:val="252A0F0A"/>
    <w:lvl w:ilvl="0" w:tplc="88D033AC">
      <w:start w:val="1"/>
      <w:numFmt w:val="lowerRoman"/>
      <w:lvlText w:val="(%1)"/>
      <w:lvlJc w:val="left"/>
      <w:pPr>
        <w:ind w:left="1222"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E1D2ADD"/>
    <w:multiLevelType w:val="hybridMultilevel"/>
    <w:tmpl w:val="596AB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473761"/>
    <w:multiLevelType w:val="multilevel"/>
    <w:tmpl w:val="0C09001F"/>
    <w:lvl w:ilvl="0">
      <w:start w:val="1"/>
      <w:numFmt w:val="decimal"/>
      <w:lvlText w:val="%1."/>
      <w:lvlJc w:val="left"/>
      <w:pPr>
        <w:ind w:left="360" w:hanging="360"/>
      </w:pPr>
      <w:rPr>
        <w:rFonts w:hint="default"/>
        <w:b w:val="0"/>
        <w:bCs/>
        <w:i w:val="0"/>
        <w:iCs w:val="0"/>
        <w:caps w:val="0"/>
        <w:smallCaps w:val="0"/>
        <w:strike w:val="0"/>
        <w:dstrike w:val="0"/>
        <w:outline w:val="0"/>
        <w:emboss w:val="0"/>
        <w:imprint w:val="0"/>
        <w:color w:val="000000"/>
        <w:spacing w:val="0"/>
        <w:w w:val="100"/>
        <w:kern w:val="0"/>
        <w:position w:val="0"/>
        <w:sz w:val="22"/>
        <w:highlight w:val="none"/>
        <w:vertAlign w:val="baseline"/>
      </w:rPr>
    </w:lvl>
    <w:lvl w:ilvl="1">
      <w:start w:val="1"/>
      <w:numFmt w:val="decimal"/>
      <w:lvlText w:val="%1.%2."/>
      <w:lvlJc w:val="left"/>
      <w:pPr>
        <w:ind w:left="792" w:hanging="432"/>
      </w:pPr>
      <w:rPr>
        <w:rFonts w:hint="default"/>
        <w:b w:val="0"/>
        <w:bCs/>
        <w:i w:val="0"/>
        <w:iCs w:val="0"/>
        <w:caps w:val="0"/>
        <w:smallCaps w:val="0"/>
        <w:strike w:val="0"/>
        <w:dstrike w:val="0"/>
        <w:outline w:val="0"/>
        <w:emboss w:val="0"/>
        <w:imprint w:val="0"/>
        <w:color w:val="auto"/>
        <w:spacing w:val="0"/>
        <w:w w:val="100"/>
        <w:kern w:val="0"/>
        <w:position w:val="0"/>
        <w:sz w:val="22"/>
        <w:highlight w:val="none"/>
        <w:vertAlign w:val="baseline"/>
      </w:rPr>
    </w:lvl>
    <w:lvl w:ilvl="2">
      <w:start w:val="1"/>
      <w:numFmt w:val="decimal"/>
      <w:lvlText w:val="%1.%2.%3."/>
      <w:lvlJc w:val="left"/>
      <w:pPr>
        <w:ind w:left="1224" w:hanging="504"/>
      </w:pPr>
      <w:rPr>
        <w:rFonts w:hint="default"/>
        <w:b/>
        <w:bCs/>
        <w:i w:val="0"/>
        <w:iCs w:val="0"/>
        <w:caps w:val="0"/>
        <w:smallCaps w:val="0"/>
        <w:strike w:val="0"/>
        <w:dstrike w:val="0"/>
        <w:outline w:val="0"/>
        <w:emboss w:val="0"/>
        <w:imprint w:val="0"/>
        <w:color w:val="CD1C00"/>
        <w:spacing w:val="0"/>
        <w:w w:val="100"/>
        <w:kern w:val="0"/>
        <w:position w:val="0"/>
        <w:highlight w:val="none"/>
        <w:vertAlign w:val="baseline"/>
      </w:rPr>
    </w:lvl>
    <w:lvl w:ilvl="3">
      <w:start w:val="1"/>
      <w:numFmt w:val="decimal"/>
      <w:lvlText w:val="%1.%2.%3.%4."/>
      <w:lvlJc w:val="left"/>
      <w:pPr>
        <w:ind w:left="1728" w:hanging="648"/>
      </w:pPr>
      <w:rPr>
        <w:rFonts w:hint="default"/>
        <w:b/>
        <w:bCs/>
        <w:i w:val="0"/>
        <w:iCs w:val="0"/>
        <w:caps w:val="0"/>
        <w:smallCaps w:val="0"/>
        <w:strike w:val="0"/>
        <w:dstrike w:val="0"/>
        <w:outline w:val="0"/>
        <w:emboss w:val="0"/>
        <w:imprint w:val="0"/>
        <w:color w:val="CD1C00"/>
        <w:spacing w:val="0"/>
        <w:w w:val="100"/>
        <w:kern w:val="0"/>
        <w:position w:val="0"/>
        <w:highlight w:val="none"/>
        <w:vertAlign w:val="baseline"/>
      </w:rPr>
    </w:lvl>
    <w:lvl w:ilvl="4">
      <w:start w:val="1"/>
      <w:numFmt w:val="decimal"/>
      <w:lvlText w:val="%1.%2.%3.%4.%5."/>
      <w:lvlJc w:val="left"/>
      <w:pPr>
        <w:ind w:left="2232" w:hanging="792"/>
      </w:pPr>
      <w:rPr>
        <w:rFonts w:hint="default"/>
        <w:b/>
        <w:bCs/>
        <w:i w:val="0"/>
        <w:iCs w:val="0"/>
        <w:caps w:val="0"/>
        <w:smallCaps w:val="0"/>
        <w:strike w:val="0"/>
        <w:dstrike w:val="0"/>
        <w:outline w:val="0"/>
        <w:emboss w:val="0"/>
        <w:imprint w:val="0"/>
        <w:color w:val="CD1C00"/>
        <w:spacing w:val="0"/>
        <w:w w:val="100"/>
        <w:kern w:val="0"/>
        <w:position w:val="0"/>
        <w:highlight w:val="none"/>
        <w:vertAlign w:val="baseline"/>
      </w:rPr>
    </w:lvl>
    <w:lvl w:ilvl="5">
      <w:start w:val="1"/>
      <w:numFmt w:val="decimal"/>
      <w:lvlText w:val="%1.%2.%3.%4.%5.%6."/>
      <w:lvlJc w:val="left"/>
      <w:pPr>
        <w:ind w:left="2736" w:hanging="936"/>
      </w:pPr>
      <w:rPr>
        <w:rFonts w:hint="default"/>
        <w:b/>
        <w:bCs/>
        <w:i w:val="0"/>
        <w:iCs w:val="0"/>
        <w:caps w:val="0"/>
        <w:smallCaps w:val="0"/>
        <w:strike w:val="0"/>
        <w:dstrike w:val="0"/>
        <w:outline w:val="0"/>
        <w:emboss w:val="0"/>
        <w:imprint w:val="0"/>
        <w:color w:val="CD1C00"/>
        <w:spacing w:val="0"/>
        <w:w w:val="100"/>
        <w:kern w:val="0"/>
        <w:position w:val="0"/>
        <w:highlight w:val="none"/>
        <w:vertAlign w:val="baseline"/>
      </w:rPr>
    </w:lvl>
    <w:lvl w:ilvl="6">
      <w:start w:val="1"/>
      <w:numFmt w:val="decimal"/>
      <w:lvlText w:val="%1.%2.%3.%4.%5.%6.%7."/>
      <w:lvlJc w:val="left"/>
      <w:pPr>
        <w:ind w:left="3240" w:hanging="1080"/>
      </w:pPr>
      <w:rPr>
        <w:rFonts w:hint="default"/>
        <w:b/>
        <w:bCs/>
        <w:i w:val="0"/>
        <w:iCs w:val="0"/>
        <w:caps w:val="0"/>
        <w:smallCaps w:val="0"/>
        <w:strike w:val="0"/>
        <w:dstrike w:val="0"/>
        <w:outline w:val="0"/>
        <w:emboss w:val="0"/>
        <w:imprint w:val="0"/>
        <w:color w:val="CD1C00"/>
        <w:spacing w:val="0"/>
        <w:w w:val="100"/>
        <w:kern w:val="0"/>
        <w:position w:val="0"/>
        <w:highlight w:val="none"/>
        <w:vertAlign w:val="baseline"/>
      </w:rPr>
    </w:lvl>
    <w:lvl w:ilvl="7">
      <w:start w:val="1"/>
      <w:numFmt w:val="decimal"/>
      <w:lvlText w:val="%1.%2.%3.%4.%5.%6.%7.%8."/>
      <w:lvlJc w:val="left"/>
      <w:pPr>
        <w:ind w:left="3744" w:hanging="1224"/>
      </w:pPr>
      <w:rPr>
        <w:rFonts w:hint="default"/>
        <w:b/>
        <w:bCs/>
        <w:i w:val="0"/>
        <w:iCs w:val="0"/>
        <w:caps w:val="0"/>
        <w:smallCaps w:val="0"/>
        <w:strike w:val="0"/>
        <w:dstrike w:val="0"/>
        <w:outline w:val="0"/>
        <w:emboss w:val="0"/>
        <w:imprint w:val="0"/>
        <w:color w:val="CD1C00"/>
        <w:spacing w:val="0"/>
        <w:w w:val="100"/>
        <w:kern w:val="0"/>
        <w:position w:val="0"/>
        <w:highlight w:val="none"/>
        <w:vertAlign w:val="baseline"/>
      </w:rPr>
    </w:lvl>
    <w:lvl w:ilvl="8">
      <w:start w:val="1"/>
      <w:numFmt w:val="decimal"/>
      <w:lvlText w:val="%1.%2.%3.%4.%5.%6.%7.%8.%9."/>
      <w:lvlJc w:val="left"/>
      <w:pPr>
        <w:ind w:left="4320" w:hanging="1440"/>
      </w:pPr>
      <w:rPr>
        <w:rFonts w:hint="default"/>
        <w:b/>
        <w:bCs/>
        <w:i w:val="0"/>
        <w:iCs w:val="0"/>
        <w:caps w:val="0"/>
        <w:smallCaps w:val="0"/>
        <w:strike w:val="0"/>
        <w:dstrike w:val="0"/>
        <w:outline w:val="0"/>
        <w:emboss w:val="0"/>
        <w:imprint w:val="0"/>
        <w:color w:val="CD1C00"/>
        <w:spacing w:val="0"/>
        <w:w w:val="100"/>
        <w:kern w:val="0"/>
        <w:position w:val="0"/>
        <w:highlight w:val="none"/>
        <w:vertAlign w:val="baseline"/>
      </w:rPr>
    </w:lvl>
  </w:abstractNum>
  <w:abstractNum w:abstractNumId="22" w15:restartNumberingAfterBreak="0">
    <w:nsid w:val="7BD90A16"/>
    <w:multiLevelType w:val="hybridMultilevel"/>
    <w:tmpl w:val="5EB848A2"/>
    <w:lvl w:ilvl="0" w:tplc="BC84AC5C">
      <w:start w:val="1"/>
      <w:numFmt w:val="bullet"/>
      <w:lvlText w:val="•"/>
      <w:lvlJc w:val="left"/>
      <w:pPr>
        <w:tabs>
          <w:tab w:val="num" w:pos="720"/>
        </w:tabs>
        <w:ind w:left="720" w:hanging="360"/>
      </w:pPr>
      <w:rPr>
        <w:rFonts w:ascii="Arial" w:hAnsi="Arial" w:hint="default"/>
      </w:rPr>
    </w:lvl>
    <w:lvl w:ilvl="1" w:tplc="F26471F2" w:tentative="1">
      <w:start w:val="1"/>
      <w:numFmt w:val="bullet"/>
      <w:lvlText w:val="•"/>
      <w:lvlJc w:val="left"/>
      <w:pPr>
        <w:tabs>
          <w:tab w:val="num" w:pos="1440"/>
        </w:tabs>
        <w:ind w:left="1440" w:hanging="360"/>
      </w:pPr>
      <w:rPr>
        <w:rFonts w:ascii="Arial" w:hAnsi="Arial" w:hint="default"/>
      </w:rPr>
    </w:lvl>
    <w:lvl w:ilvl="2" w:tplc="E0CC72EE" w:tentative="1">
      <w:start w:val="1"/>
      <w:numFmt w:val="bullet"/>
      <w:lvlText w:val="•"/>
      <w:lvlJc w:val="left"/>
      <w:pPr>
        <w:tabs>
          <w:tab w:val="num" w:pos="2160"/>
        </w:tabs>
        <w:ind w:left="2160" w:hanging="360"/>
      </w:pPr>
      <w:rPr>
        <w:rFonts w:ascii="Arial" w:hAnsi="Arial" w:hint="default"/>
      </w:rPr>
    </w:lvl>
    <w:lvl w:ilvl="3" w:tplc="87741270" w:tentative="1">
      <w:start w:val="1"/>
      <w:numFmt w:val="bullet"/>
      <w:lvlText w:val="•"/>
      <w:lvlJc w:val="left"/>
      <w:pPr>
        <w:tabs>
          <w:tab w:val="num" w:pos="2880"/>
        </w:tabs>
        <w:ind w:left="2880" w:hanging="360"/>
      </w:pPr>
      <w:rPr>
        <w:rFonts w:ascii="Arial" w:hAnsi="Arial" w:hint="default"/>
      </w:rPr>
    </w:lvl>
    <w:lvl w:ilvl="4" w:tplc="986E4D60" w:tentative="1">
      <w:start w:val="1"/>
      <w:numFmt w:val="bullet"/>
      <w:lvlText w:val="•"/>
      <w:lvlJc w:val="left"/>
      <w:pPr>
        <w:tabs>
          <w:tab w:val="num" w:pos="3600"/>
        </w:tabs>
        <w:ind w:left="3600" w:hanging="360"/>
      </w:pPr>
      <w:rPr>
        <w:rFonts w:ascii="Arial" w:hAnsi="Arial" w:hint="default"/>
      </w:rPr>
    </w:lvl>
    <w:lvl w:ilvl="5" w:tplc="ECF64956" w:tentative="1">
      <w:start w:val="1"/>
      <w:numFmt w:val="bullet"/>
      <w:lvlText w:val="•"/>
      <w:lvlJc w:val="left"/>
      <w:pPr>
        <w:tabs>
          <w:tab w:val="num" w:pos="4320"/>
        </w:tabs>
        <w:ind w:left="4320" w:hanging="360"/>
      </w:pPr>
      <w:rPr>
        <w:rFonts w:ascii="Arial" w:hAnsi="Arial" w:hint="default"/>
      </w:rPr>
    </w:lvl>
    <w:lvl w:ilvl="6" w:tplc="E5ACBA30" w:tentative="1">
      <w:start w:val="1"/>
      <w:numFmt w:val="bullet"/>
      <w:lvlText w:val="•"/>
      <w:lvlJc w:val="left"/>
      <w:pPr>
        <w:tabs>
          <w:tab w:val="num" w:pos="5040"/>
        </w:tabs>
        <w:ind w:left="5040" w:hanging="360"/>
      </w:pPr>
      <w:rPr>
        <w:rFonts w:ascii="Arial" w:hAnsi="Arial" w:hint="default"/>
      </w:rPr>
    </w:lvl>
    <w:lvl w:ilvl="7" w:tplc="7540ABC4" w:tentative="1">
      <w:start w:val="1"/>
      <w:numFmt w:val="bullet"/>
      <w:lvlText w:val="•"/>
      <w:lvlJc w:val="left"/>
      <w:pPr>
        <w:tabs>
          <w:tab w:val="num" w:pos="5760"/>
        </w:tabs>
        <w:ind w:left="5760" w:hanging="360"/>
      </w:pPr>
      <w:rPr>
        <w:rFonts w:ascii="Arial" w:hAnsi="Arial" w:hint="default"/>
      </w:rPr>
    </w:lvl>
    <w:lvl w:ilvl="8" w:tplc="1DD6DB6A"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4"/>
  </w:num>
  <w:num w:numId="3">
    <w:abstractNumId w:val="0"/>
  </w:num>
  <w:num w:numId="4">
    <w:abstractNumId w:val="14"/>
  </w:num>
  <w:num w:numId="5">
    <w:abstractNumId w:val="8"/>
  </w:num>
  <w:num w:numId="6">
    <w:abstractNumId w:val="21"/>
  </w:num>
  <w:num w:numId="7">
    <w:abstractNumId w:val="13"/>
  </w:num>
  <w:num w:numId="8">
    <w:abstractNumId w:val="17"/>
  </w:num>
  <w:num w:numId="9">
    <w:abstractNumId w:val="6"/>
  </w:num>
  <w:num w:numId="10">
    <w:abstractNumId w:val="19"/>
  </w:num>
  <w:num w:numId="11">
    <w:abstractNumId w:val="1"/>
  </w:num>
  <w:num w:numId="12">
    <w:abstractNumId w:val="12"/>
  </w:num>
  <w:num w:numId="13">
    <w:abstractNumId w:val="11"/>
  </w:num>
  <w:num w:numId="14">
    <w:abstractNumId w:val="22"/>
  </w:num>
  <w:num w:numId="15">
    <w:abstractNumId w:val="16"/>
  </w:num>
  <w:num w:numId="16">
    <w:abstractNumId w:val="15"/>
  </w:num>
  <w:num w:numId="17">
    <w:abstractNumId w:val="2"/>
  </w:num>
  <w:num w:numId="18">
    <w:abstractNumId w:val="18"/>
  </w:num>
  <w:num w:numId="19">
    <w:abstractNumId w:val="9"/>
  </w:num>
  <w:num w:numId="20">
    <w:abstractNumId w:val="10"/>
  </w:num>
  <w:num w:numId="21">
    <w:abstractNumId w:val="5"/>
  </w:num>
  <w:num w:numId="22">
    <w:abstractNumId w:val="7"/>
  </w:num>
  <w:num w:numId="23">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5"/>
  <w:evenAndOddHeaders/>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EEF"/>
    <w:rsid w:val="00002BF9"/>
    <w:rsid w:val="000031E1"/>
    <w:rsid w:val="00005930"/>
    <w:rsid w:val="000064DE"/>
    <w:rsid w:val="00007A68"/>
    <w:rsid w:val="000114C9"/>
    <w:rsid w:val="00011B2E"/>
    <w:rsid w:val="00011CF3"/>
    <w:rsid w:val="00015571"/>
    <w:rsid w:val="00022E81"/>
    <w:rsid w:val="00023781"/>
    <w:rsid w:val="00024E16"/>
    <w:rsid w:val="00026D04"/>
    <w:rsid w:val="0002762D"/>
    <w:rsid w:val="00030EF7"/>
    <w:rsid w:val="0003146C"/>
    <w:rsid w:val="00034EA7"/>
    <w:rsid w:val="00035555"/>
    <w:rsid w:val="000357EE"/>
    <w:rsid w:val="00036379"/>
    <w:rsid w:val="000367D2"/>
    <w:rsid w:val="00036B4E"/>
    <w:rsid w:val="00040EC6"/>
    <w:rsid w:val="000438F7"/>
    <w:rsid w:val="00044716"/>
    <w:rsid w:val="0004615B"/>
    <w:rsid w:val="00046F70"/>
    <w:rsid w:val="0005412B"/>
    <w:rsid w:val="000554C5"/>
    <w:rsid w:val="000555AA"/>
    <w:rsid w:val="00071538"/>
    <w:rsid w:val="00074BAB"/>
    <w:rsid w:val="0007521B"/>
    <w:rsid w:val="00077731"/>
    <w:rsid w:val="00077C58"/>
    <w:rsid w:val="00081397"/>
    <w:rsid w:val="0008161E"/>
    <w:rsid w:val="00083835"/>
    <w:rsid w:val="00086087"/>
    <w:rsid w:val="000920E6"/>
    <w:rsid w:val="00092A26"/>
    <w:rsid w:val="000933E5"/>
    <w:rsid w:val="00096B89"/>
    <w:rsid w:val="000A5C49"/>
    <w:rsid w:val="000A784C"/>
    <w:rsid w:val="000A7F50"/>
    <w:rsid w:val="000B0E6B"/>
    <w:rsid w:val="000B31A6"/>
    <w:rsid w:val="000B6139"/>
    <w:rsid w:val="000B7904"/>
    <w:rsid w:val="000B7960"/>
    <w:rsid w:val="000B7A7D"/>
    <w:rsid w:val="000C0635"/>
    <w:rsid w:val="000C1402"/>
    <w:rsid w:val="000C5587"/>
    <w:rsid w:val="000D1111"/>
    <w:rsid w:val="000E036B"/>
    <w:rsid w:val="000E2984"/>
    <w:rsid w:val="000E2D8C"/>
    <w:rsid w:val="000E4EB2"/>
    <w:rsid w:val="000E51A7"/>
    <w:rsid w:val="000F1908"/>
    <w:rsid w:val="000F33D8"/>
    <w:rsid w:val="000F7F73"/>
    <w:rsid w:val="001004D8"/>
    <w:rsid w:val="0010163E"/>
    <w:rsid w:val="001040C7"/>
    <w:rsid w:val="0010764E"/>
    <w:rsid w:val="00111299"/>
    <w:rsid w:val="00111F5C"/>
    <w:rsid w:val="00112516"/>
    <w:rsid w:val="00115B41"/>
    <w:rsid w:val="00121268"/>
    <w:rsid w:val="00121EAC"/>
    <w:rsid w:val="00124A72"/>
    <w:rsid w:val="001252B3"/>
    <w:rsid w:val="00132AF6"/>
    <w:rsid w:val="001349BE"/>
    <w:rsid w:val="00137FC8"/>
    <w:rsid w:val="001411AC"/>
    <w:rsid w:val="00142615"/>
    <w:rsid w:val="001428A2"/>
    <w:rsid w:val="0014540E"/>
    <w:rsid w:val="001472DE"/>
    <w:rsid w:val="001476A8"/>
    <w:rsid w:val="00157D45"/>
    <w:rsid w:val="00160215"/>
    <w:rsid w:val="00161E1D"/>
    <w:rsid w:val="0016299B"/>
    <w:rsid w:val="00163AC7"/>
    <w:rsid w:val="00164E44"/>
    <w:rsid w:val="00165D12"/>
    <w:rsid w:val="00171265"/>
    <w:rsid w:val="00174394"/>
    <w:rsid w:val="00174CF7"/>
    <w:rsid w:val="001774CA"/>
    <w:rsid w:val="00177747"/>
    <w:rsid w:val="00177FF1"/>
    <w:rsid w:val="0018199D"/>
    <w:rsid w:val="001820D9"/>
    <w:rsid w:val="00182D76"/>
    <w:rsid w:val="0018660E"/>
    <w:rsid w:val="001869F7"/>
    <w:rsid w:val="00190892"/>
    <w:rsid w:val="001A4655"/>
    <w:rsid w:val="001A6A05"/>
    <w:rsid w:val="001B15E7"/>
    <w:rsid w:val="001B21C9"/>
    <w:rsid w:val="001B3744"/>
    <w:rsid w:val="001B523B"/>
    <w:rsid w:val="001B7093"/>
    <w:rsid w:val="001C02BC"/>
    <w:rsid w:val="001C112D"/>
    <w:rsid w:val="001C2852"/>
    <w:rsid w:val="001C4484"/>
    <w:rsid w:val="001D0663"/>
    <w:rsid w:val="001D2B77"/>
    <w:rsid w:val="001D4DA9"/>
    <w:rsid w:val="001D4E17"/>
    <w:rsid w:val="001D670B"/>
    <w:rsid w:val="001E05B8"/>
    <w:rsid w:val="001E33C0"/>
    <w:rsid w:val="001E500D"/>
    <w:rsid w:val="001F1BDA"/>
    <w:rsid w:val="001F3E46"/>
    <w:rsid w:val="001F69C8"/>
    <w:rsid w:val="001F7482"/>
    <w:rsid w:val="00200C05"/>
    <w:rsid w:val="00204DE3"/>
    <w:rsid w:val="0021071C"/>
    <w:rsid w:val="00210A1E"/>
    <w:rsid w:val="00210F4C"/>
    <w:rsid w:val="00214A14"/>
    <w:rsid w:val="00217139"/>
    <w:rsid w:val="00224B3F"/>
    <w:rsid w:val="0022537C"/>
    <w:rsid w:val="00227A1F"/>
    <w:rsid w:val="0023539D"/>
    <w:rsid w:val="002373AE"/>
    <w:rsid w:val="00237988"/>
    <w:rsid w:val="0024290F"/>
    <w:rsid w:val="00245977"/>
    <w:rsid w:val="002461FC"/>
    <w:rsid w:val="00246BA6"/>
    <w:rsid w:val="00251E0D"/>
    <w:rsid w:val="002557FF"/>
    <w:rsid w:val="00255A0B"/>
    <w:rsid w:val="002601AD"/>
    <w:rsid w:val="00261D35"/>
    <w:rsid w:val="0026203C"/>
    <w:rsid w:val="002622C9"/>
    <w:rsid w:val="00264907"/>
    <w:rsid w:val="00267E17"/>
    <w:rsid w:val="00270511"/>
    <w:rsid w:val="0027302E"/>
    <w:rsid w:val="00273AB8"/>
    <w:rsid w:val="00276583"/>
    <w:rsid w:val="00283FE1"/>
    <w:rsid w:val="00286106"/>
    <w:rsid w:val="0029052B"/>
    <w:rsid w:val="0029079C"/>
    <w:rsid w:val="00291253"/>
    <w:rsid w:val="0029294D"/>
    <w:rsid w:val="00292E31"/>
    <w:rsid w:val="00295148"/>
    <w:rsid w:val="002A2417"/>
    <w:rsid w:val="002A3ACE"/>
    <w:rsid w:val="002A629B"/>
    <w:rsid w:val="002B2C0E"/>
    <w:rsid w:val="002B34C5"/>
    <w:rsid w:val="002B5E5D"/>
    <w:rsid w:val="002B603F"/>
    <w:rsid w:val="002C2B56"/>
    <w:rsid w:val="002C3018"/>
    <w:rsid w:val="002C40D8"/>
    <w:rsid w:val="002C56EF"/>
    <w:rsid w:val="002C6506"/>
    <w:rsid w:val="002D62AC"/>
    <w:rsid w:val="002E212D"/>
    <w:rsid w:val="002E4AB7"/>
    <w:rsid w:val="002E4B27"/>
    <w:rsid w:val="002E5A04"/>
    <w:rsid w:val="002E5B7B"/>
    <w:rsid w:val="002F3141"/>
    <w:rsid w:val="002F48E4"/>
    <w:rsid w:val="002F5A86"/>
    <w:rsid w:val="002F5C43"/>
    <w:rsid w:val="002F667C"/>
    <w:rsid w:val="002F6EFF"/>
    <w:rsid w:val="00300E7B"/>
    <w:rsid w:val="00301E35"/>
    <w:rsid w:val="0030217A"/>
    <w:rsid w:val="00307325"/>
    <w:rsid w:val="003107F3"/>
    <w:rsid w:val="0031163D"/>
    <w:rsid w:val="00311D39"/>
    <w:rsid w:val="0031231C"/>
    <w:rsid w:val="00312D57"/>
    <w:rsid w:val="00313286"/>
    <w:rsid w:val="0031509B"/>
    <w:rsid w:val="00315A96"/>
    <w:rsid w:val="00316E64"/>
    <w:rsid w:val="00321D5D"/>
    <w:rsid w:val="0032531C"/>
    <w:rsid w:val="00326DBD"/>
    <w:rsid w:val="00331323"/>
    <w:rsid w:val="0033196D"/>
    <w:rsid w:val="00335C22"/>
    <w:rsid w:val="00340218"/>
    <w:rsid w:val="00340799"/>
    <w:rsid w:val="003430BE"/>
    <w:rsid w:val="00343B58"/>
    <w:rsid w:val="00344A08"/>
    <w:rsid w:val="0035180F"/>
    <w:rsid w:val="00353489"/>
    <w:rsid w:val="003548F7"/>
    <w:rsid w:val="00354939"/>
    <w:rsid w:val="00356749"/>
    <w:rsid w:val="00356B39"/>
    <w:rsid w:val="003620FC"/>
    <w:rsid w:val="003635F8"/>
    <w:rsid w:val="003674C4"/>
    <w:rsid w:val="0037039F"/>
    <w:rsid w:val="00370CEE"/>
    <w:rsid w:val="003725F7"/>
    <w:rsid w:val="003735AB"/>
    <w:rsid w:val="00380562"/>
    <w:rsid w:val="00380C8A"/>
    <w:rsid w:val="00381666"/>
    <w:rsid w:val="003850F9"/>
    <w:rsid w:val="00385675"/>
    <w:rsid w:val="00385848"/>
    <w:rsid w:val="003860B7"/>
    <w:rsid w:val="0039093A"/>
    <w:rsid w:val="003911E2"/>
    <w:rsid w:val="00391B7E"/>
    <w:rsid w:val="0039222B"/>
    <w:rsid w:val="003950D3"/>
    <w:rsid w:val="00395CAC"/>
    <w:rsid w:val="003A0559"/>
    <w:rsid w:val="003A295B"/>
    <w:rsid w:val="003A426E"/>
    <w:rsid w:val="003A5081"/>
    <w:rsid w:val="003A5904"/>
    <w:rsid w:val="003A5E4A"/>
    <w:rsid w:val="003A60DA"/>
    <w:rsid w:val="003A6321"/>
    <w:rsid w:val="003A6E45"/>
    <w:rsid w:val="003B3DBA"/>
    <w:rsid w:val="003B5EEF"/>
    <w:rsid w:val="003B7B82"/>
    <w:rsid w:val="003C0A74"/>
    <w:rsid w:val="003C2876"/>
    <w:rsid w:val="003C2B5A"/>
    <w:rsid w:val="003C33CC"/>
    <w:rsid w:val="003C3A69"/>
    <w:rsid w:val="003D2708"/>
    <w:rsid w:val="003D431B"/>
    <w:rsid w:val="003E00E7"/>
    <w:rsid w:val="003E0E25"/>
    <w:rsid w:val="003E35C3"/>
    <w:rsid w:val="003E73FA"/>
    <w:rsid w:val="003F5211"/>
    <w:rsid w:val="0040026E"/>
    <w:rsid w:val="00402060"/>
    <w:rsid w:val="004036ED"/>
    <w:rsid w:val="004046FA"/>
    <w:rsid w:val="004063FA"/>
    <w:rsid w:val="00407A70"/>
    <w:rsid w:val="00412324"/>
    <w:rsid w:val="00412BFD"/>
    <w:rsid w:val="00414829"/>
    <w:rsid w:val="004155B6"/>
    <w:rsid w:val="004162AB"/>
    <w:rsid w:val="00417801"/>
    <w:rsid w:val="0042234D"/>
    <w:rsid w:val="00422CB8"/>
    <w:rsid w:val="00424CA3"/>
    <w:rsid w:val="0042569D"/>
    <w:rsid w:val="0042673E"/>
    <w:rsid w:val="00430D66"/>
    <w:rsid w:val="0043621B"/>
    <w:rsid w:val="004415A3"/>
    <w:rsid w:val="00442421"/>
    <w:rsid w:val="00445E86"/>
    <w:rsid w:val="00446F8A"/>
    <w:rsid w:val="004474FD"/>
    <w:rsid w:val="00452A8C"/>
    <w:rsid w:val="0045397F"/>
    <w:rsid w:val="00454E89"/>
    <w:rsid w:val="00457AD7"/>
    <w:rsid w:val="0046112F"/>
    <w:rsid w:val="004611A0"/>
    <w:rsid w:val="0046625B"/>
    <w:rsid w:val="004664B6"/>
    <w:rsid w:val="00467B7B"/>
    <w:rsid w:val="00467FA5"/>
    <w:rsid w:val="00470415"/>
    <w:rsid w:val="00471582"/>
    <w:rsid w:val="00481BD7"/>
    <w:rsid w:val="00483F53"/>
    <w:rsid w:val="0048403D"/>
    <w:rsid w:val="0048546E"/>
    <w:rsid w:val="004856E0"/>
    <w:rsid w:val="00485B35"/>
    <w:rsid w:val="004918FB"/>
    <w:rsid w:val="00496F71"/>
    <w:rsid w:val="004A139D"/>
    <w:rsid w:val="004A1E63"/>
    <w:rsid w:val="004A27E0"/>
    <w:rsid w:val="004A3FC4"/>
    <w:rsid w:val="004A7303"/>
    <w:rsid w:val="004A7B26"/>
    <w:rsid w:val="004B1168"/>
    <w:rsid w:val="004B2146"/>
    <w:rsid w:val="004B219F"/>
    <w:rsid w:val="004B389C"/>
    <w:rsid w:val="004B4E3A"/>
    <w:rsid w:val="004B5CC8"/>
    <w:rsid w:val="004B651F"/>
    <w:rsid w:val="004C579C"/>
    <w:rsid w:val="004C6495"/>
    <w:rsid w:val="004D5837"/>
    <w:rsid w:val="004E3ADB"/>
    <w:rsid w:val="004E6531"/>
    <w:rsid w:val="004E7692"/>
    <w:rsid w:val="004E7E02"/>
    <w:rsid w:val="004F398E"/>
    <w:rsid w:val="004F505B"/>
    <w:rsid w:val="00500224"/>
    <w:rsid w:val="005019BF"/>
    <w:rsid w:val="00502186"/>
    <w:rsid w:val="00502D99"/>
    <w:rsid w:val="00505696"/>
    <w:rsid w:val="00506859"/>
    <w:rsid w:val="00514966"/>
    <w:rsid w:val="005158EB"/>
    <w:rsid w:val="00516CFE"/>
    <w:rsid w:val="00520526"/>
    <w:rsid w:val="00521AE0"/>
    <w:rsid w:val="00526903"/>
    <w:rsid w:val="0053168D"/>
    <w:rsid w:val="00532E58"/>
    <w:rsid w:val="0053429D"/>
    <w:rsid w:val="00535D0C"/>
    <w:rsid w:val="00541567"/>
    <w:rsid w:val="00544096"/>
    <w:rsid w:val="005440C0"/>
    <w:rsid w:val="00544530"/>
    <w:rsid w:val="0055051B"/>
    <w:rsid w:val="0055256C"/>
    <w:rsid w:val="00552B7C"/>
    <w:rsid w:val="00553ECE"/>
    <w:rsid w:val="005553EA"/>
    <w:rsid w:val="00556DE2"/>
    <w:rsid w:val="0056102D"/>
    <w:rsid w:val="00566C7F"/>
    <w:rsid w:val="00567FB5"/>
    <w:rsid w:val="00570974"/>
    <w:rsid w:val="00574B31"/>
    <w:rsid w:val="0057776D"/>
    <w:rsid w:val="00580F71"/>
    <w:rsid w:val="00583C16"/>
    <w:rsid w:val="00584A8D"/>
    <w:rsid w:val="00587866"/>
    <w:rsid w:val="00590DD5"/>
    <w:rsid w:val="005922C3"/>
    <w:rsid w:val="00592E89"/>
    <w:rsid w:val="00593E84"/>
    <w:rsid w:val="005A4490"/>
    <w:rsid w:val="005A5392"/>
    <w:rsid w:val="005A6AF2"/>
    <w:rsid w:val="005A7F79"/>
    <w:rsid w:val="005B2C44"/>
    <w:rsid w:val="005B44F7"/>
    <w:rsid w:val="005C01C9"/>
    <w:rsid w:val="005D10A0"/>
    <w:rsid w:val="005D5875"/>
    <w:rsid w:val="005D66A5"/>
    <w:rsid w:val="005E021B"/>
    <w:rsid w:val="005E231D"/>
    <w:rsid w:val="005F13BF"/>
    <w:rsid w:val="005F40D5"/>
    <w:rsid w:val="005F4FCE"/>
    <w:rsid w:val="005F5A9A"/>
    <w:rsid w:val="005F5D4E"/>
    <w:rsid w:val="00600B90"/>
    <w:rsid w:val="00602F82"/>
    <w:rsid w:val="00605824"/>
    <w:rsid w:val="006064CE"/>
    <w:rsid w:val="006139CB"/>
    <w:rsid w:val="006163F4"/>
    <w:rsid w:val="00617EA3"/>
    <w:rsid w:val="0062078E"/>
    <w:rsid w:val="00623982"/>
    <w:rsid w:val="00625E39"/>
    <w:rsid w:val="0063061F"/>
    <w:rsid w:val="00631B5D"/>
    <w:rsid w:val="0063247D"/>
    <w:rsid w:val="006327BE"/>
    <w:rsid w:val="00634216"/>
    <w:rsid w:val="006354D8"/>
    <w:rsid w:val="00636E2F"/>
    <w:rsid w:val="00640FED"/>
    <w:rsid w:val="00641C36"/>
    <w:rsid w:val="00641D9D"/>
    <w:rsid w:val="006445B9"/>
    <w:rsid w:val="0064544A"/>
    <w:rsid w:val="00645EAB"/>
    <w:rsid w:val="00646EEF"/>
    <w:rsid w:val="00650A0A"/>
    <w:rsid w:val="006628BC"/>
    <w:rsid w:val="00662CCE"/>
    <w:rsid w:val="00665441"/>
    <w:rsid w:val="006657F5"/>
    <w:rsid w:val="0066755C"/>
    <w:rsid w:val="00671EA1"/>
    <w:rsid w:val="00672F56"/>
    <w:rsid w:val="00673B02"/>
    <w:rsid w:val="00677C75"/>
    <w:rsid w:val="00680DD4"/>
    <w:rsid w:val="006816DA"/>
    <w:rsid w:val="0068274D"/>
    <w:rsid w:val="00683C4D"/>
    <w:rsid w:val="006871F1"/>
    <w:rsid w:val="00697EAD"/>
    <w:rsid w:val="006A0C33"/>
    <w:rsid w:val="006A0E84"/>
    <w:rsid w:val="006A121A"/>
    <w:rsid w:val="006A2EBE"/>
    <w:rsid w:val="006A3265"/>
    <w:rsid w:val="006A5645"/>
    <w:rsid w:val="006A6173"/>
    <w:rsid w:val="006A65C7"/>
    <w:rsid w:val="006A6856"/>
    <w:rsid w:val="006A6DDF"/>
    <w:rsid w:val="006B1766"/>
    <w:rsid w:val="006B2AB6"/>
    <w:rsid w:val="006B7553"/>
    <w:rsid w:val="006C0FC4"/>
    <w:rsid w:val="006C100F"/>
    <w:rsid w:val="006C35ED"/>
    <w:rsid w:val="006C62EB"/>
    <w:rsid w:val="006C6B2E"/>
    <w:rsid w:val="006D23C5"/>
    <w:rsid w:val="006D3875"/>
    <w:rsid w:val="006E00EF"/>
    <w:rsid w:val="006E1923"/>
    <w:rsid w:val="006E6698"/>
    <w:rsid w:val="006F2394"/>
    <w:rsid w:val="006F391D"/>
    <w:rsid w:val="006F55FE"/>
    <w:rsid w:val="006F5739"/>
    <w:rsid w:val="00704EB0"/>
    <w:rsid w:val="00713EC7"/>
    <w:rsid w:val="00714D64"/>
    <w:rsid w:val="00715E4B"/>
    <w:rsid w:val="00716B4B"/>
    <w:rsid w:val="00722CF3"/>
    <w:rsid w:val="00722F8B"/>
    <w:rsid w:val="007247C6"/>
    <w:rsid w:val="00725973"/>
    <w:rsid w:val="007263D8"/>
    <w:rsid w:val="007277F1"/>
    <w:rsid w:val="00730F55"/>
    <w:rsid w:val="007313A6"/>
    <w:rsid w:val="00740D99"/>
    <w:rsid w:val="00745FBC"/>
    <w:rsid w:val="00747685"/>
    <w:rsid w:val="00747920"/>
    <w:rsid w:val="007506E3"/>
    <w:rsid w:val="00752AEA"/>
    <w:rsid w:val="0075511B"/>
    <w:rsid w:val="0075728E"/>
    <w:rsid w:val="00757392"/>
    <w:rsid w:val="007577D0"/>
    <w:rsid w:val="00757955"/>
    <w:rsid w:val="007604BF"/>
    <w:rsid w:val="00763018"/>
    <w:rsid w:val="00763895"/>
    <w:rsid w:val="00763B46"/>
    <w:rsid w:val="00763C09"/>
    <w:rsid w:val="00763E26"/>
    <w:rsid w:val="007674D5"/>
    <w:rsid w:val="007741EB"/>
    <w:rsid w:val="00776D4C"/>
    <w:rsid w:val="00783739"/>
    <w:rsid w:val="007861DE"/>
    <w:rsid w:val="007874E9"/>
    <w:rsid w:val="007878BF"/>
    <w:rsid w:val="00794FFD"/>
    <w:rsid w:val="00795757"/>
    <w:rsid w:val="007A4186"/>
    <w:rsid w:val="007A41C2"/>
    <w:rsid w:val="007A6393"/>
    <w:rsid w:val="007A66D5"/>
    <w:rsid w:val="007B4E7C"/>
    <w:rsid w:val="007C0474"/>
    <w:rsid w:val="007C58C8"/>
    <w:rsid w:val="007C5D3E"/>
    <w:rsid w:val="007D21D2"/>
    <w:rsid w:val="007D2608"/>
    <w:rsid w:val="007D2B69"/>
    <w:rsid w:val="007D34B7"/>
    <w:rsid w:val="007D4A6A"/>
    <w:rsid w:val="007D5993"/>
    <w:rsid w:val="007D6246"/>
    <w:rsid w:val="007D721C"/>
    <w:rsid w:val="007D76A3"/>
    <w:rsid w:val="007D7EA7"/>
    <w:rsid w:val="007E18F0"/>
    <w:rsid w:val="007E1EA5"/>
    <w:rsid w:val="007E4AFF"/>
    <w:rsid w:val="007F2729"/>
    <w:rsid w:val="007F3E50"/>
    <w:rsid w:val="007F4549"/>
    <w:rsid w:val="007F4750"/>
    <w:rsid w:val="007F5C4B"/>
    <w:rsid w:val="007F7E44"/>
    <w:rsid w:val="007F7F38"/>
    <w:rsid w:val="00800B33"/>
    <w:rsid w:val="00801A29"/>
    <w:rsid w:val="00802ABE"/>
    <w:rsid w:val="00802FF7"/>
    <w:rsid w:val="008058FC"/>
    <w:rsid w:val="008079CD"/>
    <w:rsid w:val="008119BF"/>
    <w:rsid w:val="00811FBA"/>
    <w:rsid w:val="0081681B"/>
    <w:rsid w:val="00817649"/>
    <w:rsid w:val="0082197F"/>
    <w:rsid w:val="00823575"/>
    <w:rsid w:val="0082476A"/>
    <w:rsid w:val="00826A98"/>
    <w:rsid w:val="00827E8D"/>
    <w:rsid w:val="00830C4D"/>
    <w:rsid w:val="00832483"/>
    <w:rsid w:val="00832A08"/>
    <w:rsid w:val="00841338"/>
    <w:rsid w:val="00841F09"/>
    <w:rsid w:val="008433AF"/>
    <w:rsid w:val="008440DE"/>
    <w:rsid w:val="008457BB"/>
    <w:rsid w:val="008466E9"/>
    <w:rsid w:val="0084670D"/>
    <w:rsid w:val="008469A3"/>
    <w:rsid w:val="00862E8E"/>
    <w:rsid w:val="00866609"/>
    <w:rsid w:val="008745E4"/>
    <w:rsid w:val="008774CE"/>
    <w:rsid w:val="00877D24"/>
    <w:rsid w:val="008825F5"/>
    <w:rsid w:val="00890835"/>
    <w:rsid w:val="008A01DC"/>
    <w:rsid w:val="008A10A6"/>
    <w:rsid w:val="008A3A8E"/>
    <w:rsid w:val="008A4DCD"/>
    <w:rsid w:val="008A5CFA"/>
    <w:rsid w:val="008B0ED2"/>
    <w:rsid w:val="008B22E9"/>
    <w:rsid w:val="008B2CC0"/>
    <w:rsid w:val="008B6481"/>
    <w:rsid w:val="008B7B09"/>
    <w:rsid w:val="008C1734"/>
    <w:rsid w:val="008C270B"/>
    <w:rsid w:val="008C5172"/>
    <w:rsid w:val="008C5D3D"/>
    <w:rsid w:val="008D1D5E"/>
    <w:rsid w:val="008D2784"/>
    <w:rsid w:val="008D2CB1"/>
    <w:rsid w:val="008E062E"/>
    <w:rsid w:val="008E1CBD"/>
    <w:rsid w:val="008E2579"/>
    <w:rsid w:val="008E31FA"/>
    <w:rsid w:val="008E39B1"/>
    <w:rsid w:val="008E540F"/>
    <w:rsid w:val="008F1CCC"/>
    <w:rsid w:val="008F2C9D"/>
    <w:rsid w:val="008F3A4A"/>
    <w:rsid w:val="008F61DA"/>
    <w:rsid w:val="008F7BF9"/>
    <w:rsid w:val="00900067"/>
    <w:rsid w:val="00901A7D"/>
    <w:rsid w:val="00901D44"/>
    <w:rsid w:val="009059B7"/>
    <w:rsid w:val="00905B1B"/>
    <w:rsid w:val="00906386"/>
    <w:rsid w:val="009066E5"/>
    <w:rsid w:val="009073F3"/>
    <w:rsid w:val="009108D8"/>
    <w:rsid w:val="00911699"/>
    <w:rsid w:val="0091220F"/>
    <w:rsid w:val="009134B9"/>
    <w:rsid w:val="009208F8"/>
    <w:rsid w:val="0093443C"/>
    <w:rsid w:val="009345DE"/>
    <w:rsid w:val="009355A6"/>
    <w:rsid w:val="009441DC"/>
    <w:rsid w:val="00946863"/>
    <w:rsid w:val="00957E00"/>
    <w:rsid w:val="00963493"/>
    <w:rsid w:val="00963B5B"/>
    <w:rsid w:val="0097106A"/>
    <w:rsid w:val="00974396"/>
    <w:rsid w:val="00974EF9"/>
    <w:rsid w:val="0097668B"/>
    <w:rsid w:val="00981DB2"/>
    <w:rsid w:val="00983790"/>
    <w:rsid w:val="009843DC"/>
    <w:rsid w:val="00985C14"/>
    <w:rsid w:val="00991D7D"/>
    <w:rsid w:val="00991E49"/>
    <w:rsid w:val="0099271B"/>
    <w:rsid w:val="00996A0C"/>
    <w:rsid w:val="00996A86"/>
    <w:rsid w:val="009A185D"/>
    <w:rsid w:val="009A25BE"/>
    <w:rsid w:val="009A6539"/>
    <w:rsid w:val="009B2956"/>
    <w:rsid w:val="009B581B"/>
    <w:rsid w:val="009B6707"/>
    <w:rsid w:val="009B738C"/>
    <w:rsid w:val="009C0021"/>
    <w:rsid w:val="009C0A74"/>
    <w:rsid w:val="009C2521"/>
    <w:rsid w:val="009C2E5C"/>
    <w:rsid w:val="009C2F81"/>
    <w:rsid w:val="009C5323"/>
    <w:rsid w:val="009C7BC3"/>
    <w:rsid w:val="009D045F"/>
    <w:rsid w:val="009D132C"/>
    <w:rsid w:val="009D28B2"/>
    <w:rsid w:val="009D28E1"/>
    <w:rsid w:val="009D2EE5"/>
    <w:rsid w:val="009D3733"/>
    <w:rsid w:val="009D4449"/>
    <w:rsid w:val="009D496A"/>
    <w:rsid w:val="009D4D38"/>
    <w:rsid w:val="009D6EB2"/>
    <w:rsid w:val="009E05F9"/>
    <w:rsid w:val="009E165D"/>
    <w:rsid w:val="009E36FB"/>
    <w:rsid w:val="009F061C"/>
    <w:rsid w:val="009F09A4"/>
    <w:rsid w:val="009F0C29"/>
    <w:rsid w:val="009F0C3F"/>
    <w:rsid w:val="009F37F3"/>
    <w:rsid w:val="009F638A"/>
    <w:rsid w:val="009F76D4"/>
    <w:rsid w:val="00A009CD"/>
    <w:rsid w:val="00A032CE"/>
    <w:rsid w:val="00A03D6A"/>
    <w:rsid w:val="00A06C8D"/>
    <w:rsid w:val="00A07351"/>
    <w:rsid w:val="00A10E11"/>
    <w:rsid w:val="00A1241D"/>
    <w:rsid w:val="00A155C0"/>
    <w:rsid w:val="00A161F5"/>
    <w:rsid w:val="00A16B19"/>
    <w:rsid w:val="00A172AF"/>
    <w:rsid w:val="00A1732A"/>
    <w:rsid w:val="00A176AD"/>
    <w:rsid w:val="00A24313"/>
    <w:rsid w:val="00A260E5"/>
    <w:rsid w:val="00A32069"/>
    <w:rsid w:val="00A35612"/>
    <w:rsid w:val="00A35749"/>
    <w:rsid w:val="00A35DF8"/>
    <w:rsid w:val="00A42A03"/>
    <w:rsid w:val="00A43178"/>
    <w:rsid w:val="00A43767"/>
    <w:rsid w:val="00A46687"/>
    <w:rsid w:val="00A47416"/>
    <w:rsid w:val="00A51759"/>
    <w:rsid w:val="00A52D2D"/>
    <w:rsid w:val="00A54571"/>
    <w:rsid w:val="00A5626C"/>
    <w:rsid w:val="00A5726B"/>
    <w:rsid w:val="00A60C3F"/>
    <w:rsid w:val="00A61A1A"/>
    <w:rsid w:val="00A650F1"/>
    <w:rsid w:val="00A67CE7"/>
    <w:rsid w:val="00A70BE9"/>
    <w:rsid w:val="00A71083"/>
    <w:rsid w:val="00A741EE"/>
    <w:rsid w:val="00A74BF6"/>
    <w:rsid w:val="00A7544C"/>
    <w:rsid w:val="00A801EC"/>
    <w:rsid w:val="00A81846"/>
    <w:rsid w:val="00A8283B"/>
    <w:rsid w:val="00A82E16"/>
    <w:rsid w:val="00A85858"/>
    <w:rsid w:val="00A85BA4"/>
    <w:rsid w:val="00A9013F"/>
    <w:rsid w:val="00A903B7"/>
    <w:rsid w:val="00A916AC"/>
    <w:rsid w:val="00A91CA8"/>
    <w:rsid w:val="00A95A20"/>
    <w:rsid w:val="00A95FA9"/>
    <w:rsid w:val="00AA04B6"/>
    <w:rsid w:val="00AA066B"/>
    <w:rsid w:val="00AA0C0F"/>
    <w:rsid w:val="00AA1D6E"/>
    <w:rsid w:val="00AA6819"/>
    <w:rsid w:val="00AA7106"/>
    <w:rsid w:val="00AA75F7"/>
    <w:rsid w:val="00AB30B1"/>
    <w:rsid w:val="00AB46F1"/>
    <w:rsid w:val="00AB6981"/>
    <w:rsid w:val="00AB6DBF"/>
    <w:rsid w:val="00AB7948"/>
    <w:rsid w:val="00AD42BA"/>
    <w:rsid w:val="00AD4B78"/>
    <w:rsid w:val="00AD75CB"/>
    <w:rsid w:val="00AD776F"/>
    <w:rsid w:val="00AE0502"/>
    <w:rsid w:val="00AE23C3"/>
    <w:rsid w:val="00AE26E0"/>
    <w:rsid w:val="00AF0A48"/>
    <w:rsid w:val="00AF5844"/>
    <w:rsid w:val="00AF62A3"/>
    <w:rsid w:val="00AF62F9"/>
    <w:rsid w:val="00AF6EAA"/>
    <w:rsid w:val="00AF73B9"/>
    <w:rsid w:val="00B03E6E"/>
    <w:rsid w:val="00B04114"/>
    <w:rsid w:val="00B043BB"/>
    <w:rsid w:val="00B05A61"/>
    <w:rsid w:val="00B06439"/>
    <w:rsid w:val="00B107B3"/>
    <w:rsid w:val="00B17212"/>
    <w:rsid w:val="00B226FE"/>
    <w:rsid w:val="00B2321F"/>
    <w:rsid w:val="00B2562D"/>
    <w:rsid w:val="00B3315D"/>
    <w:rsid w:val="00B34214"/>
    <w:rsid w:val="00B3689F"/>
    <w:rsid w:val="00B414C0"/>
    <w:rsid w:val="00B43354"/>
    <w:rsid w:val="00B51AA7"/>
    <w:rsid w:val="00B529F6"/>
    <w:rsid w:val="00B57C25"/>
    <w:rsid w:val="00B60BE3"/>
    <w:rsid w:val="00B62589"/>
    <w:rsid w:val="00B629BC"/>
    <w:rsid w:val="00B6517A"/>
    <w:rsid w:val="00B65FE4"/>
    <w:rsid w:val="00B672A7"/>
    <w:rsid w:val="00B67F4F"/>
    <w:rsid w:val="00B71424"/>
    <w:rsid w:val="00B71C2B"/>
    <w:rsid w:val="00B74CBD"/>
    <w:rsid w:val="00B754A4"/>
    <w:rsid w:val="00B759F9"/>
    <w:rsid w:val="00B75D89"/>
    <w:rsid w:val="00B75E17"/>
    <w:rsid w:val="00B77538"/>
    <w:rsid w:val="00B8239F"/>
    <w:rsid w:val="00B8493F"/>
    <w:rsid w:val="00B8752D"/>
    <w:rsid w:val="00B90F8D"/>
    <w:rsid w:val="00B93240"/>
    <w:rsid w:val="00B96331"/>
    <w:rsid w:val="00BA02F3"/>
    <w:rsid w:val="00BA09B1"/>
    <w:rsid w:val="00BA1CC1"/>
    <w:rsid w:val="00BA5770"/>
    <w:rsid w:val="00BA7E49"/>
    <w:rsid w:val="00BB73D8"/>
    <w:rsid w:val="00BC0922"/>
    <w:rsid w:val="00BC0FB9"/>
    <w:rsid w:val="00BC3721"/>
    <w:rsid w:val="00BC3F49"/>
    <w:rsid w:val="00BC666D"/>
    <w:rsid w:val="00BC7CBE"/>
    <w:rsid w:val="00BD2319"/>
    <w:rsid w:val="00BD2ED0"/>
    <w:rsid w:val="00BD5108"/>
    <w:rsid w:val="00BD60B3"/>
    <w:rsid w:val="00BE2B2A"/>
    <w:rsid w:val="00BE7BA7"/>
    <w:rsid w:val="00BE7D50"/>
    <w:rsid w:val="00BF1EF1"/>
    <w:rsid w:val="00BF7931"/>
    <w:rsid w:val="00C05F71"/>
    <w:rsid w:val="00C10922"/>
    <w:rsid w:val="00C136F8"/>
    <w:rsid w:val="00C14EFA"/>
    <w:rsid w:val="00C21403"/>
    <w:rsid w:val="00C21F5E"/>
    <w:rsid w:val="00C256C9"/>
    <w:rsid w:val="00C26DAE"/>
    <w:rsid w:val="00C31920"/>
    <w:rsid w:val="00C32DCE"/>
    <w:rsid w:val="00C33481"/>
    <w:rsid w:val="00C33A66"/>
    <w:rsid w:val="00C36330"/>
    <w:rsid w:val="00C37D2F"/>
    <w:rsid w:val="00C4078E"/>
    <w:rsid w:val="00C4171A"/>
    <w:rsid w:val="00C4509C"/>
    <w:rsid w:val="00C47193"/>
    <w:rsid w:val="00C47266"/>
    <w:rsid w:val="00C53D28"/>
    <w:rsid w:val="00C55852"/>
    <w:rsid w:val="00C57113"/>
    <w:rsid w:val="00C651DE"/>
    <w:rsid w:val="00C71D5D"/>
    <w:rsid w:val="00C729F6"/>
    <w:rsid w:val="00C72FFB"/>
    <w:rsid w:val="00C84CE8"/>
    <w:rsid w:val="00C86471"/>
    <w:rsid w:val="00C87207"/>
    <w:rsid w:val="00C87F77"/>
    <w:rsid w:val="00C9256C"/>
    <w:rsid w:val="00C92AE9"/>
    <w:rsid w:val="00C9304A"/>
    <w:rsid w:val="00C9425D"/>
    <w:rsid w:val="00C942A1"/>
    <w:rsid w:val="00C94AD7"/>
    <w:rsid w:val="00C94DDB"/>
    <w:rsid w:val="00CA1820"/>
    <w:rsid w:val="00CB33BD"/>
    <w:rsid w:val="00CB5119"/>
    <w:rsid w:val="00CC0027"/>
    <w:rsid w:val="00CC029C"/>
    <w:rsid w:val="00CC1F7D"/>
    <w:rsid w:val="00CC2EAF"/>
    <w:rsid w:val="00CD0230"/>
    <w:rsid w:val="00CD107B"/>
    <w:rsid w:val="00CD4F1F"/>
    <w:rsid w:val="00CE0EA2"/>
    <w:rsid w:val="00CE1621"/>
    <w:rsid w:val="00CE1EB6"/>
    <w:rsid w:val="00CE24F2"/>
    <w:rsid w:val="00CE3C7A"/>
    <w:rsid w:val="00CE5FB2"/>
    <w:rsid w:val="00CE60B3"/>
    <w:rsid w:val="00CF205A"/>
    <w:rsid w:val="00CF277C"/>
    <w:rsid w:val="00CF2A66"/>
    <w:rsid w:val="00CF3578"/>
    <w:rsid w:val="00CF5C87"/>
    <w:rsid w:val="00CF5E7D"/>
    <w:rsid w:val="00CF64C0"/>
    <w:rsid w:val="00D02F5E"/>
    <w:rsid w:val="00D04099"/>
    <w:rsid w:val="00D06F7F"/>
    <w:rsid w:val="00D10964"/>
    <w:rsid w:val="00D12320"/>
    <w:rsid w:val="00D12340"/>
    <w:rsid w:val="00D12565"/>
    <w:rsid w:val="00D14EC4"/>
    <w:rsid w:val="00D157E5"/>
    <w:rsid w:val="00D21E53"/>
    <w:rsid w:val="00D26512"/>
    <w:rsid w:val="00D305FF"/>
    <w:rsid w:val="00D3209D"/>
    <w:rsid w:val="00D33B02"/>
    <w:rsid w:val="00D3614C"/>
    <w:rsid w:val="00D4152D"/>
    <w:rsid w:val="00D42985"/>
    <w:rsid w:val="00D431C5"/>
    <w:rsid w:val="00D456B0"/>
    <w:rsid w:val="00D46671"/>
    <w:rsid w:val="00D47B3D"/>
    <w:rsid w:val="00D5022E"/>
    <w:rsid w:val="00D51DCA"/>
    <w:rsid w:val="00D524CE"/>
    <w:rsid w:val="00D57230"/>
    <w:rsid w:val="00D61E5F"/>
    <w:rsid w:val="00D63555"/>
    <w:rsid w:val="00D63DC6"/>
    <w:rsid w:val="00D80067"/>
    <w:rsid w:val="00D822C3"/>
    <w:rsid w:val="00D82B78"/>
    <w:rsid w:val="00D91B20"/>
    <w:rsid w:val="00D92FC7"/>
    <w:rsid w:val="00D975D8"/>
    <w:rsid w:val="00D97B1F"/>
    <w:rsid w:val="00DA2430"/>
    <w:rsid w:val="00DA29C9"/>
    <w:rsid w:val="00DA32EF"/>
    <w:rsid w:val="00DA6782"/>
    <w:rsid w:val="00DA6F64"/>
    <w:rsid w:val="00DA7EED"/>
    <w:rsid w:val="00DB35FD"/>
    <w:rsid w:val="00DB496F"/>
    <w:rsid w:val="00DC1883"/>
    <w:rsid w:val="00DC264E"/>
    <w:rsid w:val="00DC315D"/>
    <w:rsid w:val="00DC3669"/>
    <w:rsid w:val="00DC44B1"/>
    <w:rsid w:val="00DC44CC"/>
    <w:rsid w:val="00DC55DB"/>
    <w:rsid w:val="00DC6D72"/>
    <w:rsid w:val="00DC780C"/>
    <w:rsid w:val="00DD1F36"/>
    <w:rsid w:val="00DD2DF6"/>
    <w:rsid w:val="00DD3D69"/>
    <w:rsid w:val="00DD5600"/>
    <w:rsid w:val="00DD6B9C"/>
    <w:rsid w:val="00DD7D51"/>
    <w:rsid w:val="00DE2CCD"/>
    <w:rsid w:val="00DE3088"/>
    <w:rsid w:val="00DE5D18"/>
    <w:rsid w:val="00DE696D"/>
    <w:rsid w:val="00DE7E80"/>
    <w:rsid w:val="00DF0832"/>
    <w:rsid w:val="00DF1AD3"/>
    <w:rsid w:val="00DF3447"/>
    <w:rsid w:val="00DF61A5"/>
    <w:rsid w:val="00E00C53"/>
    <w:rsid w:val="00E03B4C"/>
    <w:rsid w:val="00E11588"/>
    <w:rsid w:val="00E13A11"/>
    <w:rsid w:val="00E14058"/>
    <w:rsid w:val="00E14668"/>
    <w:rsid w:val="00E162FC"/>
    <w:rsid w:val="00E20C4F"/>
    <w:rsid w:val="00E20FA4"/>
    <w:rsid w:val="00E22361"/>
    <w:rsid w:val="00E22630"/>
    <w:rsid w:val="00E23657"/>
    <w:rsid w:val="00E23D41"/>
    <w:rsid w:val="00E24891"/>
    <w:rsid w:val="00E24F14"/>
    <w:rsid w:val="00E422E4"/>
    <w:rsid w:val="00E44462"/>
    <w:rsid w:val="00E45FCF"/>
    <w:rsid w:val="00E476D3"/>
    <w:rsid w:val="00E53019"/>
    <w:rsid w:val="00E53F5B"/>
    <w:rsid w:val="00E5607D"/>
    <w:rsid w:val="00E57AB9"/>
    <w:rsid w:val="00E60E30"/>
    <w:rsid w:val="00E622A3"/>
    <w:rsid w:val="00E65205"/>
    <w:rsid w:val="00E720F9"/>
    <w:rsid w:val="00E72B9B"/>
    <w:rsid w:val="00E74855"/>
    <w:rsid w:val="00E7515D"/>
    <w:rsid w:val="00E77BCC"/>
    <w:rsid w:val="00E80BD1"/>
    <w:rsid w:val="00E82909"/>
    <w:rsid w:val="00E83F99"/>
    <w:rsid w:val="00E85A37"/>
    <w:rsid w:val="00E87590"/>
    <w:rsid w:val="00E913D7"/>
    <w:rsid w:val="00E94EBD"/>
    <w:rsid w:val="00E951C7"/>
    <w:rsid w:val="00E95834"/>
    <w:rsid w:val="00E97CDB"/>
    <w:rsid w:val="00E97DD0"/>
    <w:rsid w:val="00EA5760"/>
    <w:rsid w:val="00EA6DE2"/>
    <w:rsid w:val="00EA6F73"/>
    <w:rsid w:val="00EA7353"/>
    <w:rsid w:val="00EB0898"/>
    <w:rsid w:val="00EB19C1"/>
    <w:rsid w:val="00EB2E48"/>
    <w:rsid w:val="00EB322F"/>
    <w:rsid w:val="00EB458C"/>
    <w:rsid w:val="00EB62E8"/>
    <w:rsid w:val="00EB655D"/>
    <w:rsid w:val="00EC396A"/>
    <w:rsid w:val="00EC3AEB"/>
    <w:rsid w:val="00EC4C7C"/>
    <w:rsid w:val="00EC5C8A"/>
    <w:rsid w:val="00ED0D5A"/>
    <w:rsid w:val="00ED2019"/>
    <w:rsid w:val="00ED32C4"/>
    <w:rsid w:val="00ED3F04"/>
    <w:rsid w:val="00ED4190"/>
    <w:rsid w:val="00ED682E"/>
    <w:rsid w:val="00EE0F46"/>
    <w:rsid w:val="00EE1925"/>
    <w:rsid w:val="00EE391B"/>
    <w:rsid w:val="00EE5970"/>
    <w:rsid w:val="00EE7505"/>
    <w:rsid w:val="00EF072D"/>
    <w:rsid w:val="00EF2517"/>
    <w:rsid w:val="00EF3F8E"/>
    <w:rsid w:val="00EF55CC"/>
    <w:rsid w:val="00EF5D67"/>
    <w:rsid w:val="00F01A15"/>
    <w:rsid w:val="00F01D83"/>
    <w:rsid w:val="00F03949"/>
    <w:rsid w:val="00F03C97"/>
    <w:rsid w:val="00F0497B"/>
    <w:rsid w:val="00F07E30"/>
    <w:rsid w:val="00F111E3"/>
    <w:rsid w:val="00F14999"/>
    <w:rsid w:val="00F14AA7"/>
    <w:rsid w:val="00F15FE7"/>
    <w:rsid w:val="00F16D34"/>
    <w:rsid w:val="00F16F9A"/>
    <w:rsid w:val="00F22DF7"/>
    <w:rsid w:val="00F2454A"/>
    <w:rsid w:val="00F24EFA"/>
    <w:rsid w:val="00F30222"/>
    <w:rsid w:val="00F3027B"/>
    <w:rsid w:val="00F319F1"/>
    <w:rsid w:val="00F31D86"/>
    <w:rsid w:val="00F33032"/>
    <w:rsid w:val="00F33780"/>
    <w:rsid w:val="00F34031"/>
    <w:rsid w:val="00F3789B"/>
    <w:rsid w:val="00F37F98"/>
    <w:rsid w:val="00F4023D"/>
    <w:rsid w:val="00F40FAC"/>
    <w:rsid w:val="00F44311"/>
    <w:rsid w:val="00F46112"/>
    <w:rsid w:val="00F472B3"/>
    <w:rsid w:val="00F47FEB"/>
    <w:rsid w:val="00F52AAF"/>
    <w:rsid w:val="00F56BBD"/>
    <w:rsid w:val="00F61AB5"/>
    <w:rsid w:val="00F63389"/>
    <w:rsid w:val="00F675BB"/>
    <w:rsid w:val="00F67F2A"/>
    <w:rsid w:val="00F71597"/>
    <w:rsid w:val="00F722FD"/>
    <w:rsid w:val="00F74333"/>
    <w:rsid w:val="00F74783"/>
    <w:rsid w:val="00F8229C"/>
    <w:rsid w:val="00F82A6D"/>
    <w:rsid w:val="00F82B94"/>
    <w:rsid w:val="00F866B7"/>
    <w:rsid w:val="00F87028"/>
    <w:rsid w:val="00F963A4"/>
    <w:rsid w:val="00F96AC4"/>
    <w:rsid w:val="00FA1137"/>
    <w:rsid w:val="00FA143B"/>
    <w:rsid w:val="00FA531D"/>
    <w:rsid w:val="00FB2490"/>
    <w:rsid w:val="00FB4240"/>
    <w:rsid w:val="00FB4353"/>
    <w:rsid w:val="00FC1900"/>
    <w:rsid w:val="00FC1DAA"/>
    <w:rsid w:val="00FC3902"/>
    <w:rsid w:val="00FC492F"/>
    <w:rsid w:val="00FC4EE4"/>
    <w:rsid w:val="00FC6FDE"/>
    <w:rsid w:val="00FD1349"/>
    <w:rsid w:val="00FD6493"/>
    <w:rsid w:val="00FD6A61"/>
    <w:rsid w:val="00FE1081"/>
    <w:rsid w:val="00FE41BB"/>
    <w:rsid w:val="00FE757D"/>
    <w:rsid w:val="00FE79EB"/>
    <w:rsid w:val="00FF3F4F"/>
    <w:rsid w:val="00FF53C5"/>
    <w:rsid w:val="00FF7A5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6C6920A4"/>
  <w15:docId w15:val="{01C943CA-5F7C-6C41-953C-E08383D47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59B7"/>
    <w:pPr>
      <w:spacing w:after="120"/>
    </w:pPr>
    <w:rPr>
      <w:rFonts w:ascii="Calibri" w:hAnsi="Calibri"/>
      <w:sz w:val="24"/>
      <w:szCs w:val="24"/>
      <w:lang w:eastAsia="en-GB"/>
    </w:rPr>
  </w:style>
  <w:style w:type="paragraph" w:styleId="Heading1">
    <w:name w:val="heading 1"/>
    <w:basedOn w:val="Normal"/>
    <w:next w:val="Normal"/>
    <w:link w:val="Heading1Char5"/>
    <w:autoRedefine/>
    <w:qFormat/>
    <w:rsid w:val="00FA531D"/>
    <w:pPr>
      <w:numPr>
        <w:numId w:val="3"/>
      </w:numPr>
      <w:tabs>
        <w:tab w:val="left" w:pos="709"/>
      </w:tabs>
      <w:spacing w:before="240"/>
      <w:ind w:left="357" w:hanging="357"/>
      <w:jc w:val="both"/>
      <w:outlineLvl w:val="0"/>
    </w:pPr>
    <w:rPr>
      <w:rFonts w:eastAsiaTheme="majorEastAsia" w:cstheme="majorBidi"/>
      <w:b/>
      <w:bCs/>
      <w:caps/>
      <w:sz w:val="28"/>
      <w:szCs w:val="28"/>
    </w:rPr>
  </w:style>
  <w:style w:type="paragraph" w:styleId="Heading2">
    <w:name w:val="heading 2"/>
    <w:basedOn w:val="Normal"/>
    <w:next w:val="Normal"/>
    <w:link w:val="Heading2Char2"/>
    <w:autoRedefine/>
    <w:qFormat/>
    <w:rsid w:val="003E73FA"/>
    <w:pPr>
      <w:keepNext/>
      <w:keepLines/>
      <w:numPr>
        <w:ilvl w:val="1"/>
        <w:numId w:val="3"/>
      </w:numPr>
      <w:tabs>
        <w:tab w:val="left" w:pos="709"/>
      </w:tabs>
      <w:spacing w:before="240"/>
      <w:outlineLvl w:val="1"/>
    </w:pPr>
    <w:rPr>
      <w:rFonts w:eastAsiaTheme="majorEastAsia" w:cstheme="majorBidi"/>
      <w:b/>
      <w:bCs/>
      <w:caps/>
      <w:shd w:val="clear" w:color="auto" w:fill="FFFFFF"/>
      <w:lang w:bidi="en-US"/>
    </w:rPr>
  </w:style>
  <w:style w:type="paragraph" w:styleId="Heading3">
    <w:name w:val="heading 3"/>
    <w:basedOn w:val="Normal"/>
    <w:next w:val="Normal"/>
    <w:link w:val="Heading3Char2"/>
    <w:autoRedefine/>
    <w:qFormat/>
    <w:rsid w:val="00617EA3"/>
    <w:pPr>
      <w:keepNext/>
      <w:keepLines/>
      <w:tabs>
        <w:tab w:val="left" w:pos="709"/>
      </w:tabs>
      <w:spacing w:before="240" w:after="240"/>
      <w:outlineLvl w:val="2"/>
    </w:pPr>
    <w:rPr>
      <w:rFonts w:eastAsiaTheme="majorEastAsia" w:cstheme="majorBidi"/>
      <w:b/>
      <w:bCs/>
      <w:caps/>
      <w:snapToGrid w:val="0"/>
    </w:rPr>
  </w:style>
  <w:style w:type="paragraph" w:styleId="Heading4">
    <w:name w:val="heading 4"/>
    <w:basedOn w:val="Normal"/>
    <w:next w:val="Normal"/>
    <w:link w:val="Heading4Char"/>
    <w:qFormat/>
    <w:rsid w:val="001F3E46"/>
    <w:pPr>
      <w:keepNext/>
      <w:numPr>
        <w:ilvl w:val="3"/>
        <w:numId w:val="2"/>
      </w:numPr>
      <w:spacing w:before="240" w:after="60"/>
      <w:outlineLvl w:val="3"/>
    </w:pPr>
    <w:rPr>
      <w:rFonts w:eastAsia="SimSun"/>
      <w:b/>
      <w:bCs/>
      <w:sz w:val="28"/>
      <w:szCs w:val="28"/>
      <w:lang w:eastAsia="zh-CN"/>
    </w:rPr>
  </w:style>
  <w:style w:type="paragraph" w:styleId="Heading5">
    <w:name w:val="heading 5"/>
    <w:basedOn w:val="Normal"/>
    <w:next w:val="Normal"/>
    <w:link w:val="Heading5Char"/>
    <w:qFormat/>
    <w:rsid w:val="001F3E46"/>
    <w:pPr>
      <w:numPr>
        <w:ilvl w:val="4"/>
        <w:numId w:val="2"/>
      </w:numPr>
      <w:spacing w:before="240" w:after="60"/>
      <w:outlineLvl w:val="4"/>
    </w:pPr>
    <w:rPr>
      <w:rFonts w:eastAsia="SimSun"/>
      <w:b/>
      <w:bCs/>
      <w:i/>
      <w:iCs/>
      <w:sz w:val="26"/>
      <w:szCs w:val="26"/>
      <w:lang w:eastAsia="zh-CN"/>
    </w:rPr>
  </w:style>
  <w:style w:type="paragraph" w:styleId="Heading6">
    <w:name w:val="heading 6"/>
    <w:basedOn w:val="Normal"/>
    <w:next w:val="Normal"/>
    <w:link w:val="Heading6Char"/>
    <w:qFormat/>
    <w:rsid w:val="001F3E46"/>
    <w:pPr>
      <w:numPr>
        <w:ilvl w:val="5"/>
        <w:numId w:val="2"/>
      </w:numPr>
      <w:spacing w:before="240" w:after="60"/>
      <w:outlineLvl w:val="5"/>
    </w:pPr>
    <w:rPr>
      <w:rFonts w:eastAsia="SimSun"/>
      <w:b/>
      <w:bCs/>
      <w:sz w:val="22"/>
      <w:szCs w:val="22"/>
      <w:lang w:eastAsia="zh-CN"/>
    </w:rPr>
  </w:style>
  <w:style w:type="paragraph" w:styleId="Heading7">
    <w:name w:val="heading 7"/>
    <w:basedOn w:val="Normal"/>
    <w:next w:val="Normal"/>
    <w:link w:val="Heading7Char"/>
    <w:qFormat/>
    <w:rsid w:val="001F3E46"/>
    <w:pPr>
      <w:numPr>
        <w:ilvl w:val="6"/>
        <w:numId w:val="2"/>
      </w:numPr>
      <w:spacing w:before="240" w:after="60"/>
      <w:outlineLvl w:val="6"/>
    </w:pPr>
    <w:rPr>
      <w:rFonts w:eastAsia="SimSun"/>
      <w:sz w:val="22"/>
      <w:lang w:eastAsia="zh-CN"/>
    </w:rPr>
  </w:style>
  <w:style w:type="paragraph" w:styleId="Heading8">
    <w:name w:val="heading 8"/>
    <w:basedOn w:val="Normal"/>
    <w:next w:val="Normal"/>
    <w:link w:val="Heading8Char"/>
    <w:qFormat/>
    <w:rsid w:val="001F3E46"/>
    <w:pPr>
      <w:numPr>
        <w:ilvl w:val="7"/>
        <w:numId w:val="2"/>
      </w:numPr>
      <w:spacing w:before="240" w:after="60"/>
      <w:outlineLvl w:val="7"/>
    </w:pPr>
    <w:rPr>
      <w:rFonts w:eastAsia="SimSun"/>
      <w:i/>
      <w:iCs/>
      <w:sz w:val="22"/>
      <w:lang w:eastAsia="zh-CN"/>
    </w:rPr>
  </w:style>
  <w:style w:type="paragraph" w:styleId="Heading9">
    <w:name w:val="heading 9"/>
    <w:basedOn w:val="Normal"/>
    <w:next w:val="Normal"/>
    <w:link w:val="Heading9Char"/>
    <w:qFormat/>
    <w:rsid w:val="001F3E46"/>
    <w:pPr>
      <w:numPr>
        <w:ilvl w:val="8"/>
        <w:numId w:val="2"/>
      </w:numPr>
      <w:spacing w:before="240" w:after="60"/>
      <w:outlineLvl w:val="8"/>
    </w:pPr>
    <w:rPr>
      <w:rFonts w:ascii="Arial" w:eastAsia="SimSun" w:hAnsi="Arial" w:cs="Arial"/>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rsid w:val="00646EEF"/>
    <w:rPr>
      <w:rFonts w:ascii="Times New Roman" w:hAnsi="Times New Roman"/>
    </w:rPr>
  </w:style>
  <w:style w:type="character" w:customStyle="1" w:styleId="NormalWebChar">
    <w:name w:val="Normal (Web) Char"/>
    <w:basedOn w:val="DefaultParagraphFont"/>
    <w:link w:val="NormalWeb"/>
    <w:rsid w:val="00C33481"/>
    <w:rPr>
      <w:sz w:val="24"/>
      <w:szCs w:val="24"/>
      <w:lang w:val="en-AU" w:eastAsia="en-AU" w:bidi="ar-SA"/>
    </w:rPr>
  </w:style>
  <w:style w:type="character" w:customStyle="1" w:styleId="apple-converted-space">
    <w:name w:val="apple-converted-space"/>
    <w:basedOn w:val="DefaultParagraphFont"/>
    <w:rsid w:val="00AB6981"/>
  </w:style>
  <w:style w:type="character" w:styleId="Strong">
    <w:name w:val="Strong"/>
    <w:basedOn w:val="DefaultParagraphFont"/>
    <w:uiPriority w:val="22"/>
    <w:qFormat/>
    <w:rsid w:val="00B17212"/>
    <w:rPr>
      <w:b/>
      <w:bCs/>
    </w:rPr>
  </w:style>
  <w:style w:type="character" w:customStyle="1" w:styleId="Heading1Char4">
    <w:name w:val="Heading 1 Char4"/>
    <w:basedOn w:val="DefaultParagraphFont"/>
    <w:rsid w:val="00077C58"/>
    <w:rPr>
      <w:rFonts w:ascii="Calibri" w:eastAsiaTheme="majorEastAsia" w:hAnsi="Calibri" w:cstheme="majorBidi"/>
      <w:b/>
      <w:bCs/>
      <w:caps/>
      <w:sz w:val="28"/>
      <w:szCs w:val="28"/>
    </w:rPr>
  </w:style>
  <w:style w:type="paragraph" w:styleId="ListParagraph">
    <w:name w:val="List Paragraph"/>
    <w:basedOn w:val="Normal"/>
    <w:uiPriority w:val="34"/>
    <w:qFormat/>
    <w:rsid w:val="00030EF7"/>
    <w:pPr>
      <w:ind w:left="720"/>
      <w:contextualSpacing/>
    </w:pPr>
    <w:rPr>
      <w:lang w:val="en-GB"/>
    </w:rPr>
  </w:style>
  <w:style w:type="paragraph" w:customStyle="1" w:styleId="BodyTxt">
    <w:name w:val="Body Txt"/>
    <w:basedOn w:val="Normal"/>
    <w:rsid w:val="00830C4D"/>
    <w:pPr>
      <w:widowControl w:val="0"/>
      <w:autoSpaceDE w:val="0"/>
      <w:autoSpaceDN w:val="0"/>
      <w:adjustRightInd w:val="0"/>
      <w:spacing w:after="170" w:line="200" w:lineRule="atLeast"/>
      <w:textAlignment w:val="center"/>
    </w:pPr>
    <w:rPr>
      <w:rFonts w:ascii="StoneSerif" w:hAnsi="StoneSerif" w:cs="StoneSerif"/>
      <w:color w:val="000000"/>
      <w:sz w:val="19"/>
      <w:szCs w:val="19"/>
      <w:lang w:val="en-GB" w:bidi="en-US"/>
    </w:rPr>
  </w:style>
  <w:style w:type="paragraph" w:customStyle="1" w:styleId="BodyTxt-NOspaceafter">
    <w:name w:val="Body Txt - NO space after"/>
    <w:basedOn w:val="Normal"/>
    <w:rsid w:val="00830C4D"/>
    <w:pPr>
      <w:widowControl w:val="0"/>
      <w:autoSpaceDE w:val="0"/>
      <w:autoSpaceDN w:val="0"/>
      <w:adjustRightInd w:val="0"/>
      <w:spacing w:line="200" w:lineRule="atLeast"/>
      <w:textAlignment w:val="center"/>
    </w:pPr>
    <w:rPr>
      <w:rFonts w:ascii="StoneSerif" w:hAnsi="StoneSerif" w:cs="StoneSerif"/>
      <w:color w:val="000000"/>
      <w:sz w:val="19"/>
      <w:szCs w:val="19"/>
      <w:lang w:val="en-GB" w:bidi="en-US"/>
    </w:rPr>
  </w:style>
  <w:style w:type="paragraph" w:customStyle="1" w:styleId="a">
    <w:name w:val="(a)"/>
    <w:basedOn w:val="Normal"/>
    <w:rsid w:val="00830C4D"/>
    <w:pPr>
      <w:widowControl w:val="0"/>
      <w:tabs>
        <w:tab w:val="left" w:pos="1134"/>
      </w:tabs>
      <w:autoSpaceDE w:val="0"/>
      <w:autoSpaceDN w:val="0"/>
      <w:adjustRightInd w:val="0"/>
      <w:spacing w:line="200" w:lineRule="atLeast"/>
      <w:ind w:left="480" w:hanging="460"/>
      <w:textAlignment w:val="center"/>
    </w:pPr>
    <w:rPr>
      <w:rFonts w:ascii="StoneSerif" w:hAnsi="StoneSerif" w:cs="StoneSerif"/>
      <w:color w:val="000000"/>
      <w:sz w:val="19"/>
      <w:szCs w:val="19"/>
      <w:lang w:val="en-GB" w:bidi="en-US"/>
    </w:rPr>
  </w:style>
  <w:style w:type="paragraph" w:customStyle="1" w:styleId="aspaceafter">
    <w:name w:val="(a) + space after"/>
    <w:basedOn w:val="a"/>
    <w:rsid w:val="00830C4D"/>
    <w:pPr>
      <w:spacing w:after="170"/>
    </w:pPr>
  </w:style>
  <w:style w:type="character" w:customStyle="1" w:styleId="st">
    <w:name w:val="st"/>
    <w:basedOn w:val="DefaultParagraphFont"/>
    <w:rsid w:val="00F56BBD"/>
  </w:style>
  <w:style w:type="character" w:customStyle="1" w:styleId="editsection">
    <w:name w:val="editsection"/>
    <w:basedOn w:val="DefaultParagraphFont"/>
    <w:rsid w:val="00C10922"/>
  </w:style>
  <w:style w:type="paragraph" w:customStyle="1" w:styleId="StyleLeft286cm">
    <w:name w:val="Style Left:  2.86 cm"/>
    <w:basedOn w:val="Normal"/>
    <w:rsid w:val="004E7E02"/>
    <w:pPr>
      <w:ind w:left="1620"/>
    </w:pPr>
    <w:rPr>
      <w:rFonts w:ascii="Times New Roman" w:eastAsia="SimSun" w:hAnsi="Times New Roman"/>
      <w:sz w:val="22"/>
      <w:szCs w:val="20"/>
      <w:lang w:val="en-GB" w:eastAsia="zh-CN"/>
    </w:rPr>
  </w:style>
  <w:style w:type="character" w:customStyle="1" w:styleId="Heading2Char1">
    <w:name w:val="Heading 2 Char1"/>
    <w:basedOn w:val="DefaultParagraphFont"/>
    <w:rsid w:val="00077C58"/>
    <w:rPr>
      <w:rFonts w:asciiTheme="majorHAnsi" w:eastAsiaTheme="majorEastAsia" w:hAnsiTheme="majorHAnsi" w:cstheme="majorBidi"/>
      <w:b/>
      <w:bCs/>
      <w:caps/>
      <w:sz w:val="26"/>
      <w:szCs w:val="26"/>
    </w:rPr>
  </w:style>
  <w:style w:type="character" w:customStyle="1" w:styleId="Heading2Char2">
    <w:name w:val="Heading 2 Char2"/>
    <w:basedOn w:val="DefaultParagraphFont"/>
    <w:link w:val="Heading2"/>
    <w:rsid w:val="003E73FA"/>
    <w:rPr>
      <w:rFonts w:ascii="Calibri" w:eastAsiaTheme="majorEastAsia" w:hAnsi="Calibri" w:cstheme="majorBidi"/>
      <w:b/>
      <w:bCs/>
      <w:caps/>
      <w:sz w:val="24"/>
      <w:szCs w:val="24"/>
      <w:lang w:eastAsia="en-GB" w:bidi="en-US"/>
    </w:rPr>
  </w:style>
  <w:style w:type="paragraph" w:styleId="HTMLPreformatted">
    <w:name w:val="HTML Preformatted"/>
    <w:basedOn w:val="Normal"/>
    <w:link w:val="HTMLPreformattedChar"/>
    <w:uiPriority w:val="99"/>
    <w:rsid w:val="00D12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Emphasis">
    <w:name w:val="Emphasis"/>
    <w:basedOn w:val="DefaultParagraphFont"/>
    <w:uiPriority w:val="20"/>
    <w:qFormat/>
    <w:rsid w:val="00161E1D"/>
    <w:rPr>
      <w:i/>
      <w:iCs/>
    </w:rPr>
  </w:style>
  <w:style w:type="character" w:customStyle="1" w:styleId="StyleArial135ptBoldBlack">
    <w:name w:val="Style Arial 13.5 pt Bold Black"/>
    <w:basedOn w:val="DefaultParagraphFont"/>
    <w:rsid w:val="00F963A4"/>
    <w:rPr>
      <w:rFonts w:ascii="Calibri" w:hAnsi="Calibri"/>
      <w:b/>
      <w:bCs/>
      <w:color w:val="000000"/>
      <w:sz w:val="27"/>
    </w:rPr>
  </w:style>
  <w:style w:type="paragraph" w:customStyle="1" w:styleId="StyleHeading2Before5ptAfter5pt">
    <w:name w:val="Style Heading 2 + Before:  5 pt After:  5 pt"/>
    <w:basedOn w:val="Normal"/>
    <w:rsid w:val="00F963A4"/>
    <w:rPr>
      <w:szCs w:val="20"/>
    </w:rPr>
  </w:style>
  <w:style w:type="paragraph" w:customStyle="1" w:styleId="StyleHeading1Before5pt">
    <w:name w:val="Style Heading 1 + Before:  5 pt"/>
    <w:basedOn w:val="Normal"/>
    <w:rsid w:val="00F963A4"/>
    <w:rPr>
      <w:szCs w:val="20"/>
    </w:rPr>
  </w:style>
  <w:style w:type="paragraph" w:styleId="Caption">
    <w:name w:val="caption"/>
    <w:basedOn w:val="Normal"/>
    <w:next w:val="Normal"/>
    <w:qFormat/>
    <w:rsid w:val="004A27E0"/>
    <w:pPr>
      <w:spacing w:after="200"/>
    </w:pPr>
    <w:rPr>
      <w:rFonts w:ascii="Cambria" w:eastAsia="MS ??" w:hAnsi="Cambria"/>
      <w:b/>
      <w:bCs/>
      <w:color w:val="4F81BD"/>
      <w:sz w:val="18"/>
      <w:szCs w:val="18"/>
      <w:lang w:val="en-GB" w:eastAsia="ja-JP"/>
    </w:rPr>
  </w:style>
  <w:style w:type="character" w:customStyle="1" w:styleId="Heading3Char">
    <w:name w:val="Heading 3 Char"/>
    <w:basedOn w:val="DefaultParagraphFont"/>
    <w:rsid w:val="00270511"/>
    <w:rPr>
      <w:rFonts w:ascii="Calibri" w:hAnsi="Calibri" w:cs="Arial"/>
      <w:b/>
      <w:bCs/>
      <w:caps/>
      <w:sz w:val="26"/>
      <w:szCs w:val="26"/>
    </w:rPr>
  </w:style>
  <w:style w:type="paragraph" w:customStyle="1" w:styleId="paranumbered">
    <w:name w:val="paranumbered"/>
    <w:basedOn w:val="Normal"/>
    <w:link w:val="paranumberedChar"/>
    <w:qFormat/>
    <w:rsid w:val="00B04114"/>
    <w:pPr>
      <w:widowControl w:val="0"/>
      <w:numPr>
        <w:numId w:val="1"/>
      </w:numPr>
      <w:tabs>
        <w:tab w:val="num" w:pos="720"/>
      </w:tabs>
      <w:spacing w:before="120"/>
      <w:ind w:left="0" w:hanging="539"/>
    </w:pPr>
    <w:rPr>
      <w:rFonts w:ascii="Times New Roman" w:hAnsi="Times New Roman"/>
      <w:bCs/>
      <w:snapToGrid w:val="0"/>
      <w:sz w:val="22"/>
      <w:szCs w:val="32"/>
      <w:lang w:val="en-US"/>
    </w:rPr>
  </w:style>
  <w:style w:type="character" w:customStyle="1" w:styleId="paranumberedChar">
    <w:name w:val="paranumbered Char"/>
    <w:basedOn w:val="DefaultParagraphFont"/>
    <w:link w:val="paranumbered"/>
    <w:rsid w:val="00B04114"/>
    <w:rPr>
      <w:bCs/>
      <w:snapToGrid w:val="0"/>
      <w:sz w:val="22"/>
      <w:szCs w:val="32"/>
      <w:lang w:val="en-US" w:eastAsia="en-GB"/>
    </w:rPr>
  </w:style>
  <w:style w:type="paragraph" w:styleId="Revision">
    <w:name w:val="Revision"/>
    <w:hidden/>
    <w:uiPriority w:val="99"/>
    <w:semiHidden/>
    <w:rsid w:val="00301E35"/>
    <w:rPr>
      <w:rFonts w:ascii="Calibri" w:hAnsi="Calibri"/>
      <w:sz w:val="24"/>
      <w:szCs w:val="24"/>
    </w:rPr>
  </w:style>
  <w:style w:type="paragraph" w:customStyle="1" w:styleId="Char">
    <w:name w:val="Char"/>
    <w:basedOn w:val="Normal"/>
    <w:rsid w:val="00F82B94"/>
    <w:pPr>
      <w:spacing w:after="160" w:line="240" w:lineRule="exact"/>
    </w:pPr>
    <w:rPr>
      <w:rFonts w:ascii="Arial" w:hAnsi="Arial"/>
      <w:sz w:val="20"/>
      <w:lang w:val="fr-FR" w:eastAsia="fr-FR"/>
    </w:rPr>
  </w:style>
  <w:style w:type="paragraph" w:customStyle="1" w:styleId="CarCar">
    <w:name w:val="Car Car"/>
    <w:basedOn w:val="Normal"/>
    <w:rsid w:val="007D4A6A"/>
    <w:pPr>
      <w:spacing w:after="160" w:line="240" w:lineRule="exact"/>
    </w:pPr>
    <w:rPr>
      <w:rFonts w:ascii="Book Antiqua" w:hAnsi="Book Antiqua"/>
      <w:sz w:val="20"/>
      <w:szCs w:val="20"/>
      <w:lang w:val="en-US"/>
    </w:rPr>
  </w:style>
  <w:style w:type="paragraph" w:customStyle="1" w:styleId="bulleteditem">
    <w:name w:val="bulleteditem"/>
    <w:basedOn w:val="Normal"/>
    <w:rsid w:val="0091220F"/>
    <w:rPr>
      <w:rFonts w:ascii="Times New Roman" w:hAnsi="Times New Roman"/>
    </w:rPr>
  </w:style>
  <w:style w:type="character" w:customStyle="1" w:styleId="Heading1Char5">
    <w:name w:val="Heading 1 Char5"/>
    <w:basedOn w:val="DefaultParagraphFont"/>
    <w:link w:val="Heading1"/>
    <w:rsid w:val="00FA531D"/>
    <w:rPr>
      <w:rFonts w:ascii="Calibri" w:eastAsiaTheme="majorEastAsia" w:hAnsi="Calibri" w:cstheme="majorBidi"/>
      <w:b/>
      <w:bCs/>
      <w:caps/>
      <w:sz w:val="28"/>
      <w:szCs w:val="28"/>
      <w:lang w:eastAsia="en-GB"/>
    </w:rPr>
  </w:style>
  <w:style w:type="character" w:styleId="HTMLCite">
    <w:name w:val="HTML Cite"/>
    <w:basedOn w:val="DefaultParagraphFont"/>
    <w:rsid w:val="004E3ADB"/>
    <w:rPr>
      <w:i/>
      <w:iCs/>
    </w:rPr>
  </w:style>
  <w:style w:type="character" w:styleId="FollowedHyperlink">
    <w:name w:val="FollowedHyperlink"/>
    <w:basedOn w:val="DefaultParagraphFont"/>
    <w:rsid w:val="004162AB"/>
    <w:rPr>
      <w:color w:val="800080"/>
      <w:u w:val="single"/>
    </w:rPr>
  </w:style>
  <w:style w:type="paragraph" w:styleId="BalloonText">
    <w:name w:val="Balloon Text"/>
    <w:basedOn w:val="Normal"/>
    <w:link w:val="BalloonTextChar"/>
    <w:uiPriority w:val="99"/>
    <w:rsid w:val="00E53019"/>
    <w:rPr>
      <w:rFonts w:ascii="Tahoma" w:hAnsi="Tahoma" w:cs="Tahoma"/>
      <w:sz w:val="16"/>
      <w:szCs w:val="16"/>
    </w:rPr>
  </w:style>
  <w:style w:type="paragraph" w:customStyle="1" w:styleId="Char1">
    <w:name w:val="Char1"/>
    <w:basedOn w:val="Normal"/>
    <w:rsid w:val="00E53019"/>
    <w:rPr>
      <w:rFonts w:ascii="Times New Roman" w:hAnsi="Times New Roman"/>
      <w:lang w:val="pl-PL" w:eastAsia="pl-PL"/>
    </w:rPr>
  </w:style>
  <w:style w:type="character" w:styleId="CommentReference">
    <w:name w:val="annotation reference"/>
    <w:basedOn w:val="DefaultParagraphFont"/>
    <w:rsid w:val="006F2394"/>
    <w:rPr>
      <w:sz w:val="16"/>
      <w:szCs w:val="16"/>
    </w:rPr>
  </w:style>
  <w:style w:type="character" w:customStyle="1" w:styleId="CommentTextChar">
    <w:name w:val="Comment Text Char"/>
    <w:basedOn w:val="DefaultParagraphFont"/>
    <w:uiPriority w:val="99"/>
    <w:rsid w:val="00036379"/>
    <w:rPr>
      <w:rFonts w:ascii="Calibri" w:hAnsi="Calibri"/>
    </w:rPr>
  </w:style>
  <w:style w:type="paragraph" w:styleId="CommentSubject">
    <w:name w:val="annotation subject"/>
    <w:basedOn w:val="Normal"/>
    <w:link w:val="CommentSubjectChar"/>
    <w:rsid w:val="006F2394"/>
    <w:rPr>
      <w:b/>
      <w:bCs/>
    </w:rPr>
  </w:style>
  <w:style w:type="character" w:customStyle="1" w:styleId="CommentSubjectChar">
    <w:name w:val="Comment Subject Char"/>
    <w:basedOn w:val="CommentTextChar"/>
    <w:link w:val="CommentSubject"/>
    <w:rsid w:val="006F2394"/>
    <w:rPr>
      <w:rFonts w:ascii="Calibri" w:hAnsi="Calibri"/>
      <w:b/>
      <w:bCs/>
    </w:rPr>
  </w:style>
  <w:style w:type="character" w:customStyle="1" w:styleId="Heading1Char">
    <w:name w:val="Heading 1 Char"/>
    <w:basedOn w:val="DefaultParagraphFont"/>
    <w:rsid w:val="00380C8A"/>
    <w:rPr>
      <w:rFonts w:ascii="Calibri" w:eastAsiaTheme="majorEastAsia" w:hAnsi="Calibri" w:cstheme="majorBidi"/>
      <w:b/>
      <w:bCs/>
      <w:caps/>
      <w:sz w:val="28"/>
      <w:szCs w:val="28"/>
    </w:rPr>
  </w:style>
  <w:style w:type="character" w:customStyle="1" w:styleId="Heading1Char1">
    <w:name w:val="Heading 1 Char1"/>
    <w:basedOn w:val="DefaultParagraphFont"/>
    <w:rsid w:val="009C5323"/>
    <w:rPr>
      <w:rFonts w:ascii="Calibri" w:eastAsiaTheme="majorEastAsia" w:hAnsi="Calibri" w:cstheme="majorBidi"/>
      <w:b/>
      <w:bCs/>
      <w:caps/>
      <w:sz w:val="28"/>
      <w:szCs w:val="28"/>
    </w:rPr>
  </w:style>
  <w:style w:type="character" w:customStyle="1" w:styleId="Heading4Char">
    <w:name w:val="Heading 4 Char"/>
    <w:basedOn w:val="DefaultParagraphFont"/>
    <w:link w:val="Heading4"/>
    <w:rsid w:val="001F3E46"/>
    <w:rPr>
      <w:rFonts w:ascii="Calibri" w:eastAsia="SimSun" w:hAnsi="Calibri"/>
      <w:b/>
      <w:bCs/>
      <w:sz w:val="28"/>
      <w:szCs w:val="28"/>
      <w:lang w:eastAsia="zh-CN"/>
    </w:rPr>
  </w:style>
  <w:style w:type="character" w:customStyle="1" w:styleId="Heading5Char">
    <w:name w:val="Heading 5 Char"/>
    <w:basedOn w:val="DefaultParagraphFont"/>
    <w:link w:val="Heading5"/>
    <w:rsid w:val="001F3E46"/>
    <w:rPr>
      <w:rFonts w:ascii="Calibri" w:eastAsia="SimSun" w:hAnsi="Calibri"/>
      <w:b/>
      <w:bCs/>
      <w:i/>
      <w:iCs/>
      <w:sz w:val="26"/>
      <w:szCs w:val="26"/>
      <w:lang w:eastAsia="zh-CN"/>
    </w:rPr>
  </w:style>
  <w:style w:type="character" w:customStyle="1" w:styleId="Heading6Char">
    <w:name w:val="Heading 6 Char"/>
    <w:basedOn w:val="DefaultParagraphFont"/>
    <w:link w:val="Heading6"/>
    <w:rsid w:val="001F3E46"/>
    <w:rPr>
      <w:rFonts w:ascii="Calibri" w:eastAsia="SimSun" w:hAnsi="Calibri"/>
      <w:b/>
      <w:bCs/>
      <w:sz w:val="22"/>
      <w:szCs w:val="22"/>
      <w:lang w:eastAsia="zh-CN"/>
    </w:rPr>
  </w:style>
  <w:style w:type="character" w:customStyle="1" w:styleId="Heading7Char">
    <w:name w:val="Heading 7 Char"/>
    <w:basedOn w:val="DefaultParagraphFont"/>
    <w:link w:val="Heading7"/>
    <w:rsid w:val="001F3E46"/>
    <w:rPr>
      <w:rFonts w:ascii="Calibri" w:eastAsia="SimSun" w:hAnsi="Calibri"/>
      <w:sz w:val="22"/>
      <w:szCs w:val="24"/>
      <w:lang w:eastAsia="zh-CN"/>
    </w:rPr>
  </w:style>
  <w:style w:type="character" w:customStyle="1" w:styleId="Heading8Char">
    <w:name w:val="Heading 8 Char"/>
    <w:basedOn w:val="DefaultParagraphFont"/>
    <w:link w:val="Heading8"/>
    <w:rsid w:val="001F3E46"/>
    <w:rPr>
      <w:rFonts w:ascii="Calibri" w:eastAsia="SimSun" w:hAnsi="Calibri"/>
      <w:i/>
      <w:iCs/>
      <w:sz w:val="22"/>
      <w:szCs w:val="24"/>
      <w:lang w:eastAsia="zh-CN"/>
    </w:rPr>
  </w:style>
  <w:style w:type="character" w:customStyle="1" w:styleId="Heading9Char">
    <w:name w:val="Heading 9 Char"/>
    <w:basedOn w:val="DefaultParagraphFont"/>
    <w:link w:val="Heading9"/>
    <w:rsid w:val="001F3E46"/>
    <w:rPr>
      <w:rFonts w:ascii="Arial" w:eastAsia="SimSun" w:hAnsi="Arial" w:cs="Arial"/>
      <w:sz w:val="22"/>
      <w:szCs w:val="22"/>
      <w:lang w:eastAsia="zh-CN"/>
    </w:rPr>
  </w:style>
  <w:style w:type="paragraph" w:customStyle="1" w:styleId="StyleHeading1LatinCalibri14ptBoldAllcaps">
    <w:name w:val="Style Heading 1 + (Latin) Calibri 14 pt Bold All caps"/>
    <w:basedOn w:val="Normal"/>
    <w:rsid w:val="009C5323"/>
    <w:pPr>
      <w:ind w:left="709" w:hanging="709"/>
    </w:pPr>
    <w:rPr>
      <w:rFonts w:eastAsia="SimSun" w:cs="Arial"/>
      <w:szCs w:val="32"/>
      <w:lang w:eastAsia="zh-CN"/>
    </w:rPr>
  </w:style>
  <w:style w:type="character" w:customStyle="1" w:styleId="Heading1Char2">
    <w:name w:val="Heading 1 Char2"/>
    <w:basedOn w:val="DefaultParagraphFont"/>
    <w:rsid w:val="009C5323"/>
    <w:rPr>
      <w:rFonts w:ascii="Calibri" w:eastAsiaTheme="majorEastAsia" w:hAnsi="Calibri" w:cstheme="majorBidi"/>
      <w:b/>
      <w:bCs/>
      <w:caps/>
      <w:sz w:val="28"/>
      <w:szCs w:val="28"/>
    </w:rPr>
  </w:style>
  <w:style w:type="character" w:customStyle="1" w:styleId="Heading1Char3">
    <w:name w:val="Heading 1 Char3"/>
    <w:basedOn w:val="DefaultParagraphFont"/>
    <w:rsid w:val="00077C58"/>
    <w:rPr>
      <w:rFonts w:ascii="Calibri" w:eastAsiaTheme="majorEastAsia" w:hAnsi="Calibri" w:cstheme="majorBidi"/>
      <w:b/>
      <w:bCs/>
      <w:caps/>
      <w:sz w:val="28"/>
      <w:szCs w:val="28"/>
    </w:rPr>
  </w:style>
  <w:style w:type="character" w:customStyle="1" w:styleId="Heading2Char">
    <w:name w:val="Heading 2 Char"/>
    <w:basedOn w:val="DefaultParagraphFont"/>
    <w:rsid w:val="00077C58"/>
    <w:rPr>
      <w:rFonts w:ascii="Calibri" w:eastAsiaTheme="majorEastAsia" w:hAnsi="Calibri" w:cstheme="majorBidi"/>
      <w:b/>
      <w:bCs/>
      <w:caps/>
      <w:sz w:val="26"/>
      <w:szCs w:val="26"/>
    </w:rPr>
  </w:style>
  <w:style w:type="character" w:customStyle="1" w:styleId="Heading3Char1">
    <w:name w:val="Heading 3 Char1"/>
    <w:basedOn w:val="DefaultParagraphFont"/>
    <w:rsid w:val="003548F7"/>
    <w:rPr>
      <w:rFonts w:ascii="Calibri" w:eastAsiaTheme="majorEastAsia" w:hAnsi="Calibri" w:cstheme="majorBidi"/>
      <w:b/>
      <w:bCs/>
      <w:caps/>
      <w:sz w:val="26"/>
      <w:szCs w:val="24"/>
    </w:rPr>
  </w:style>
  <w:style w:type="paragraph" w:styleId="TOCHeading">
    <w:name w:val="TOC Heading"/>
    <w:basedOn w:val="Normal"/>
    <w:next w:val="Normal"/>
    <w:autoRedefine/>
    <w:uiPriority w:val="39"/>
    <w:unhideWhenUsed/>
    <w:qFormat/>
    <w:rsid w:val="00AB30B1"/>
    <w:pPr>
      <w:spacing w:after="0" w:line="276" w:lineRule="auto"/>
      <w:jc w:val="center"/>
    </w:pPr>
    <w:rPr>
      <w:b/>
      <w:caps/>
      <w:lang w:val="en-US" w:eastAsia="ja-JP"/>
    </w:rPr>
  </w:style>
  <w:style w:type="character" w:customStyle="1" w:styleId="Heading3Char2">
    <w:name w:val="Heading 3 Char2"/>
    <w:basedOn w:val="DefaultParagraphFont"/>
    <w:link w:val="Heading3"/>
    <w:rsid w:val="00617EA3"/>
    <w:rPr>
      <w:rFonts w:asciiTheme="majorHAnsi" w:eastAsiaTheme="majorEastAsia" w:hAnsiTheme="majorHAnsi" w:cstheme="majorBidi"/>
      <w:b/>
      <w:bCs/>
      <w:caps/>
      <w:snapToGrid w:val="0"/>
      <w:sz w:val="24"/>
      <w:szCs w:val="24"/>
    </w:rPr>
  </w:style>
  <w:style w:type="character" w:styleId="Hyperlink">
    <w:name w:val="Hyperlink"/>
    <w:basedOn w:val="DefaultParagraphFont"/>
    <w:uiPriority w:val="99"/>
    <w:rsid w:val="0018199D"/>
    <w:rPr>
      <w:color w:val="0000FF" w:themeColor="hyperlink"/>
      <w:u w:val="single"/>
    </w:rPr>
  </w:style>
  <w:style w:type="paragraph" w:styleId="TOC1">
    <w:name w:val="toc 1"/>
    <w:basedOn w:val="Normal"/>
    <w:next w:val="Normal"/>
    <w:autoRedefine/>
    <w:uiPriority w:val="39"/>
    <w:qFormat/>
    <w:rsid w:val="009C7BC3"/>
    <w:pPr>
      <w:tabs>
        <w:tab w:val="left" w:pos="480"/>
        <w:tab w:val="left" w:pos="1100"/>
        <w:tab w:val="right" w:leader="dot" w:pos="8494"/>
      </w:tabs>
      <w:spacing w:before="60" w:after="0"/>
    </w:pPr>
    <w:rPr>
      <w:noProof/>
    </w:rPr>
  </w:style>
  <w:style w:type="paragraph" w:styleId="TOC2">
    <w:name w:val="toc 2"/>
    <w:basedOn w:val="Normal"/>
    <w:next w:val="Normal"/>
    <w:autoRedefine/>
    <w:uiPriority w:val="39"/>
    <w:qFormat/>
    <w:rsid w:val="003674C4"/>
    <w:pPr>
      <w:tabs>
        <w:tab w:val="left" w:pos="880"/>
        <w:tab w:val="right" w:leader="dot" w:pos="8494"/>
      </w:tabs>
      <w:spacing w:after="0"/>
      <w:ind w:left="238"/>
    </w:pPr>
    <w:rPr>
      <w:noProof/>
      <w:sz w:val="22"/>
    </w:rPr>
  </w:style>
  <w:style w:type="paragraph" w:styleId="TOC3">
    <w:name w:val="toc 3"/>
    <w:basedOn w:val="Normal"/>
    <w:next w:val="Normal"/>
    <w:autoRedefine/>
    <w:uiPriority w:val="39"/>
    <w:qFormat/>
    <w:rsid w:val="00407A70"/>
    <w:pPr>
      <w:tabs>
        <w:tab w:val="left" w:pos="1320"/>
        <w:tab w:val="right" w:leader="dot" w:pos="8494"/>
      </w:tabs>
      <w:spacing w:after="0"/>
      <w:ind w:left="482"/>
    </w:pPr>
    <w:rPr>
      <w:sz w:val="22"/>
    </w:rPr>
  </w:style>
  <w:style w:type="paragraph" w:styleId="Header">
    <w:name w:val="header"/>
    <w:basedOn w:val="Normal"/>
    <w:link w:val="HeaderChar"/>
    <w:uiPriority w:val="99"/>
    <w:rsid w:val="005B2C44"/>
    <w:pPr>
      <w:tabs>
        <w:tab w:val="center" w:pos="4513"/>
        <w:tab w:val="right" w:pos="9026"/>
      </w:tabs>
      <w:spacing w:after="0"/>
    </w:pPr>
  </w:style>
  <w:style w:type="character" w:customStyle="1" w:styleId="HeaderChar">
    <w:name w:val="Header Char"/>
    <w:basedOn w:val="DefaultParagraphFont"/>
    <w:link w:val="Header"/>
    <w:uiPriority w:val="99"/>
    <w:rsid w:val="005B2C44"/>
    <w:rPr>
      <w:rFonts w:ascii="Calibri" w:hAnsi="Calibri"/>
      <w:sz w:val="24"/>
      <w:szCs w:val="24"/>
    </w:rPr>
  </w:style>
  <w:style w:type="paragraph" w:styleId="Footer">
    <w:name w:val="footer"/>
    <w:basedOn w:val="Normal"/>
    <w:link w:val="FooterChar"/>
    <w:uiPriority w:val="99"/>
    <w:rsid w:val="005B2C44"/>
    <w:pPr>
      <w:tabs>
        <w:tab w:val="center" w:pos="4513"/>
        <w:tab w:val="right" w:pos="9026"/>
      </w:tabs>
      <w:spacing w:after="0"/>
    </w:pPr>
  </w:style>
  <w:style w:type="character" w:customStyle="1" w:styleId="FooterChar">
    <w:name w:val="Footer Char"/>
    <w:basedOn w:val="DefaultParagraphFont"/>
    <w:link w:val="Footer"/>
    <w:uiPriority w:val="99"/>
    <w:rsid w:val="005B2C44"/>
    <w:rPr>
      <w:rFonts w:ascii="Calibri" w:hAnsi="Calibri"/>
      <w:sz w:val="24"/>
      <w:szCs w:val="24"/>
    </w:rPr>
  </w:style>
  <w:style w:type="paragraph" w:styleId="CommentText">
    <w:name w:val="annotation text"/>
    <w:basedOn w:val="Normal"/>
    <w:link w:val="CommentTextChar1"/>
    <w:rsid w:val="009D4D38"/>
  </w:style>
  <w:style w:type="character" w:customStyle="1" w:styleId="CommentTextChar1">
    <w:name w:val="Comment Text Char1"/>
    <w:basedOn w:val="DefaultParagraphFont"/>
    <w:link w:val="CommentText"/>
    <w:rsid w:val="009D4D38"/>
    <w:rPr>
      <w:rFonts w:ascii="Calibri" w:hAnsi="Calibri"/>
      <w:sz w:val="24"/>
      <w:szCs w:val="24"/>
    </w:rPr>
  </w:style>
  <w:style w:type="paragraph" w:customStyle="1" w:styleId="Default">
    <w:name w:val="Default"/>
    <w:rsid w:val="00264907"/>
    <w:pPr>
      <w:autoSpaceDE w:val="0"/>
      <w:autoSpaceDN w:val="0"/>
      <w:adjustRightInd w:val="0"/>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716B4B"/>
    <w:rPr>
      <w:color w:val="605E5C"/>
      <w:shd w:val="clear" w:color="auto" w:fill="E1DFDD"/>
    </w:rPr>
  </w:style>
  <w:style w:type="character" w:styleId="PageNumber">
    <w:name w:val="page number"/>
    <w:basedOn w:val="DefaultParagraphFont"/>
    <w:unhideWhenUsed/>
    <w:rsid w:val="00F24EFA"/>
  </w:style>
  <w:style w:type="paragraph" w:customStyle="1" w:styleId="Bulllets">
    <w:name w:val="Bulllets"/>
    <w:basedOn w:val="Normal"/>
    <w:rsid w:val="00B60BE3"/>
    <w:pPr>
      <w:numPr>
        <w:numId w:val="4"/>
      </w:numPr>
    </w:pPr>
  </w:style>
  <w:style w:type="paragraph" w:styleId="FootnoteText">
    <w:name w:val="footnote text"/>
    <w:basedOn w:val="Normal"/>
    <w:link w:val="FootnoteTextChar"/>
    <w:unhideWhenUsed/>
    <w:rsid w:val="00C87207"/>
    <w:pPr>
      <w:spacing w:after="0"/>
    </w:pPr>
    <w:rPr>
      <w:sz w:val="20"/>
      <w:szCs w:val="20"/>
    </w:rPr>
  </w:style>
  <w:style w:type="character" w:customStyle="1" w:styleId="FootnoteTextChar">
    <w:name w:val="Footnote Text Char"/>
    <w:basedOn w:val="DefaultParagraphFont"/>
    <w:link w:val="FootnoteText"/>
    <w:rsid w:val="00C87207"/>
    <w:rPr>
      <w:rFonts w:asciiTheme="majorHAnsi" w:hAnsiTheme="majorHAnsi"/>
      <w:lang w:eastAsia="en-US"/>
    </w:rPr>
  </w:style>
  <w:style w:type="character" w:styleId="FootnoteReference">
    <w:name w:val="footnote reference"/>
    <w:basedOn w:val="DefaultParagraphFont"/>
    <w:unhideWhenUsed/>
    <w:rsid w:val="00C87207"/>
    <w:rPr>
      <w:vertAlign w:val="superscript"/>
    </w:rPr>
  </w:style>
  <w:style w:type="table" w:styleId="TableGrid">
    <w:name w:val="Table Grid"/>
    <w:basedOn w:val="TableNormal"/>
    <w:uiPriority w:val="59"/>
    <w:rsid w:val="004D58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4D5837"/>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ColourfulGridAccent6">
    <w:name w:val="Colorful Grid Accent 6"/>
    <w:basedOn w:val="TableNormal"/>
    <w:uiPriority w:val="73"/>
    <w:rsid w:val="004D5837"/>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GridTable5Dark-Accent51">
    <w:name w:val="Grid Table 5 Dark - Accent 51"/>
    <w:basedOn w:val="TableNormal"/>
    <w:uiPriority w:val="50"/>
    <w:rsid w:val="004D583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UnresolvedMention">
    <w:name w:val="Unresolved Mention"/>
    <w:basedOn w:val="DefaultParagraphFont"/>
    <w:uiPriority w:val="99"/>
    <w:semiHidden/>
    <w:unhideWhenUsed/>
    <w:rsid w:val="00C9425D"/>
    <w:rPr>
      <w:color w:val="605E5C"/>
      <w:shd w:val="clear" w:color="auto" w:fill="E1DFDD"/>
    </w:rPr>
  </w:style>
  <w:style w:type="paragraph" w:styleId="BodyText">
    <w:name w:val="Body Text"/>
    <w:basedOn w:val="Normal"/>
    <w:next w:val="Normal"/>
    <w:link w:val="BodyTextChar"/>
    <w:uiPriority w:val="1"/>
    <w:qFormat/>
    <w:rsid w:val="00022E81"/>
    <w:pPr>
      <w:autoSpaceDE w:val="0"/>
      <w:autoSpaceDN w:val="0"/>
      <w:adjustRightInd w:val="0"/>
      <w:spacing w:before="120" w:after="0"/>
    </w:pPr>
    <w:rPr>
      <w:rFonts w:ascii="KDBGBE+Arial,Bold" w:eastAsia="Calibri" w:hAnsi="KDBGBE+Arial,Bold"/>
      <w:lang w:val="en-GB"/>
    </w:rPr>
  </w:style>
  <w:style w:type="character" w:customStyle="1" w:styleId="BodyTextChar">
    <w:name w:val="Body Text Char"/>
    <w:basedOn w:val="DefaultParagraphFont"/>
    <w:link w:val="BodyText"/>
    <w:uiPriority w:val="99"/>
    <w:rsid w:val="00022E81"/>
    <w:rPr>
      <w:rFonts w:ascii="KDBGBE+Arial,Bold" w:eastAsia="Calibri" w:hAnsi="KDBGBE+Arial,Bold"/>
      <w:sz w:val="24"/>
      <w:szCs w:val="24"/>
      <w:lang w:val="en-GB" w:eastAsia="en-US"/>
    </w:rPr>
  </w:style>
  <w:style w:type="paragraph" w:customStyle="1" w:styleId="govbodytitle">
    <w:name w:val="govbody title"/>
    <w:basedOn w:val="Normal"/>
    <w:qFormat/>
    <w:rsid w:val="00022E81"/>
    <w:pPr>
      <w:spacing w:after="0"/>
    </w:pPr>
    <w:rPr>
      <w:rFonts w:ascii="Arial" w:hAnsi="Arial"/>
      <w:bCs/>
      <w:sz w:val="48"/>
      <w:szCs w:val="22"/>
      <w:lang w:val="en-GB"/>
    </w:rPr>
  </w:style>
  <w:style w:type="paragraph" w:customStyle="1" w:styleId="standard">
    <w:name w:val="standard"/>
    <w:basedOn w:val="Normal"/>
    <w:next w:val="Normal"/>
    <w:rsid w:val="001349BE"/>
    <w:pPr>
      <w:autoSpaceDE w:val="0"/>
      <w:autoSpaceDN w:val="0"/>
      <w:adjustRightInd w:val="0"/>
      <w:spacing w:before="120" w:after="0"/>
    </w:pPr>
    <w:rPr>
      <w:rFonts w:ascii="KDBGMC+TimesNewRoman" w:eastAsia="Calibri" w:hAnsi="KDBGMC+TimesNewRoman"/>
      <w:lang w:val="en-GB"/>
    </w:rPr>
  </w:style>
  <w:style w:type="paragraph" w:customStyle="1" w:styleId="ColorfulList-Accent11">
    <w:name w:val="Colorful List - Accent 11"/>
    <w:basedOn w:val="Normal"/>
    <w:qFormat/>
    <w:rsid w:val="00496F71"/>
    <w:pPr>
      <w:spacing w:before="120" w:after="0"/>
      <w:ind w:left="720"/>
    </w:pPr>
    <w:rPr>
      <w:rFonts w:ascii="Arial" w:eastAsia="Calibri" w:hAnsi="Arial"/>
      <w:sz w:val="22"/>
      <w:szCs w:val="22"/>
      <w:lang w:val="en-GB"/>
    </w:rPr>
  </w:style>
  <w:style w:type="character" w:customStyle="1" w:styleId="BalloonTextChar">
    <w:name w:val="Balloon Text Char"/>
    <w:link w:val="BalloonText"/>
    <w:uiPriority w:val="99"/>
    <w:rsid w:val="00650A0A"/>
    <w:rPr>
      <w:rFonts w:ascii="Tahoma" w:hAnsi="Tahoma" w:cs="Tahoma"/>
      <w:sz w:val="16"/>
      <w:szCs w:val="16"/>
      <w:lang w:eastAsia="en-US"/>
    </w:rPr>
  </w:style>
  <w:style w:type="paragraph" w:customStyle="1" w:styleId="Heading21">
    <w:name w:val="Heading 21"/>
    <w:basedOn w:val="Normal"/>
    <w:next w:val="Normal"/>
    <w:unhideWhenUsed/>
    <w:qFormat/>
    <w:rsid w:val="007E18F0"/>
    <w:pPr>
      <w:keepNext/>
      <w:spacing w:before="240"/>
      <w:outlineLvl w:val="1"/>
    </w:pPr>
    <w:rPr>
      <w:bCs/>
      <w:iCs/>
      <w:caps/>
      <w:szCs w:val="28"/>
      <w:lang w:val="en-GB"/>
    </w:rPr>
  </w:style>
  <w:style w:type="paragraph" w:customStyle="1" w:styleId="MediumGrid1-Accent21">
    <w:name w:val="Medium Grid 1 - Accent 21"/>
    <w:basedOn w:val="Normal"/>
    <w:qFormat/>
    <w:rsid w:val="00650A0A"/>
    <w:pPr>
      <w:spacing w:before="120" w:after="0"/>
      <w:ind w:left="720"/>
    </w:pPr>
    <w:rPr>
      <w:rFonts w:ascii="Arial" w:eastAsia="Calibri" w:hAnsi="Arial"/>
      <w:sz w:val="22"/>
      <w:szCs w:val="22"/>
      <w:lang w:val="en-GB"/>
    </w:rPr>
  </w:style>
  <w:style w:type="paragraph" w:styleId="TOC4">
    <w:name w:val="toc 4"/>
    <w:basedOn w:val="Normal"/>
    <w:next w:val="Normal"/>
    <w:autoRedefine/>
    <w:uiPriority w:val="39"/>
    <w:unhideWhenUsed/>
    <w:rsid w:val="00650A0A"/>
    <w:pPr>
      <w:spacing w:after="0"/>
      <w:ind w:left="660"/>
    </w:pPr>
    <w:rPr>
      <w:rFonts w:eastAsia="Calibri"/>
      <w:sz w:val="18"/>
      <w:szCs w:val="18"/>
      <w:lang w:val="en-GB"/>
    </w:rPr>
  </w:style>
  <w:style w:type="paragraph" w:styleId="TOC5">
    <w:name w:val="toc 5"/>
    <w:basedOn w:val="Normal"/>
    <w:next w:val="Normal"/>
    <w:autoRedefine/>
    <w:uiPriority w:val="39"/>
    <w:unhideWhenUsed/>
    <w:rsid w:val="00650A0A"/>
    <w:pPr>
      <w:spacing w:after="0"/>
      <w:ind w:left="880"/>
    </w:pPr>
    <w:rPr>
      <w:rFonts w:eastAsia="Calibri"/>
      <w:sz w:val="18"/>
      <w:szCs w:val="18"/>
      <w:lang w:val="en-GB"/>
    </w:rPr>
  </w:style>
  <w:style w:type="paragraph" w:styleId="TOC6">
    <w:name w:val="toc 6"/>
    <w:basedOn w:val="Normal"/>
    <w:next w:val="Normal"/>
    <w:autoRedefine/>
    <w:uiPriority w:val="39"/>
    <w:unhideWhenUsed/>
    <w:rsid w:val="00650A0A"/>
    <w:pPr>
      <w:spacing w:after="0"/>
      <w:ind w:left="1100"/>
    </w:pPr>
    <w:rPr>
      <w:rFonts w:eastAsia="Calibri"/>
      <w:sz w:val="18"/>
      <w:szCs w:val="18"/>
      <w:lang w:val="en-GB"/>
    </w:rPr>
  </w:style>
  <w:style w:type="paragraph" w:styleId="TOC7">
    <w:name w:val="toc 7"/>
    <w:basedOn w:val="Normal"/>
    <w:next w:val="Normal"/>
    <w:autoRedefine/>
    <w:uiPriority w:val="39"/>
    <w:unhideWhenUsed/>
    <w:rsid w:val="00650A0A"/>
    <w:pPr>
      <w:spacing w:after="0"/>
      <w:ind w:left="1320"/>
    </w:pPr>
    <w:rPr>
      <w:rFonts w:eastAsia="Calibri"/>
      <w:sz w:val="18"/>
      <w:szCs w:val="18"/>
      <w:lang w:val="en-GB"/>
    </w:rPr>
  </w:style>
  <w:style w:type="paragraph" w:styleId="TOC8">
    <w:name w:val="toc 8"/>
    <w:basedOn w:val="Normal"/>
    <w:next w:val="Normal"/>
    <w:autoRedefine/>
    <w:uiPriority w:val="39"/>
    <w:unhideWhenUsed/>
    <w:rsid w:val="00650A0A"/>
    <w:pPr>
      <w:spacing w:after="0"/>
      <w:ind w:left="1540"/>
    </w:pPr>
    <w:rPr>
      <w:rFonts w:eastAsia="Calibri"/>
      <w:sz w:val="18"/>
      <w:szCs w:val="18"/>
      <w:lang w:val="en-GB"/>
    </w:rPr>
  </w:style>
  <w:style w:type="paragraph" w:styleId="TOC9">
    <w:name w:val="toc 9"/>
    <w:basedOn w:val="Normal"/>
    <w:next w:val="Normal"/>
    <w:autoRedefine/>
    <w:uiPriority w:val="39"/>
    <w:unhideWhenUsed/>
    <w:rsid w:val="00650A0A"/>
    <w:pPr>
      <w:spacing w:after="0"/>
      <w:ind w:left="1760"/>
    </w:pPr>
    <w:rPr>
      <w:rFonts w:eastAsia="Calibri"/>
      <w:sz w:val="18"/>
      <w:szCs w:val="18"/>
      <w:lang w:val="en-GB"/>
    </w:rPr>
  </w:style>
  <w:style w:type="character" w:customStyle="1" w:styleId="MediumGrid2Char">
    <w:name w:val="Medium Grid 2 Char"/>
    <w:link w:val="MediumGrid2"/>
    <w:uiPriority w:val="1"/>
    <w:semiHidden/>
    <w:rsid w:val="00650A0A"/>
    <w:rPr>
      <w:rFonts w:ascii="Times New Roman" w:hAnsi="Times New Roman"/>
      <w:sz w:val="22"/>
      <w:szCs w:val="22"/>
      <w:lang w:val="en-US" w:eastAsia="en-US" w:bidi="ar-SA"/>
    </w:rPr>
  </w:style>
  <w:style w:type="paragraph" w:styleId="Subtitle">
    <w:name w:val="Subtitle"/>
    <w:basedOn w:val="Normal"/>
    <w:next w:val="Normal"/>
    <w:link w:val="SubtitleChar"/>
    <w:qFormat/>
    <w:rsid w:val="00650A0A"/>
    <w:pPr>
      <w:spacing w:before="120" w:after="60"/>
      <w:jc w:val="center"/>
      <w:outlineLvl w:val="1"/>
    </w:pPr>
    <w:rPr>
      <w:rFonts w:ascii="Cambria" w:hAnsi="Cambria"/>
      <w:lang w:val="en-GB"/>
    </w:rPr>
  </w:style>
  <w:style w:type="character" w:customStyle="1" w:styleId="SubtitleChar">
    <w:name w:val="Subtitle Char"/>
    <w:basedOn w:val="DefaultParagraphFont"/>
    <w:link w:val="Subtitle"/>
    <w:rsid w:val="00650A0A"/>
    <w:rPr>
      <w:rFonts w:ascii="Cambria" w:hAnsi="Cambria"/>
      <w:sz w:val="24"/>
      <w:szCs w:val="24"/>
      <w:lang w:val="en-GB" w:eastAsia="en-US"/>
    </w:rPr>
  </w:style>
  <w:style w:type="paragraph" w:customStyle="1" w:styleId="tables">
    <w:name w:val="tables"/>
    <w:link w:val="tablesChar"/>
    <w:qFormat/>
    <w:rsid w:val="00650A0A"/>
    <w:rPr>
      <w:rFonts w:ascii="Arial Narrow" w:hAnsi="Arial Narrow"/>
      <w:lang w:val="en-US" w:eastAsia="en-US"/>
    </w:rPr>
  </w:style>
  <w:style w:type="character" w:customStyle="1" w:styleId="tablesChar">
    <w:name w:val="tables Char"/>
    <w:link w:val="tables"/>
    <w:rsid w:val="00650A0A"/>
    <w:rPr>
      <w:rFonts w:ascii="Arial Narrow" w:hAnsi="Arial Narrow"/>
      <w:lang w:val="en-US" w:eastAsia="en-US"/>
    </w:rPr>
  </w:style>
  <w:style w:type="paragraph" w:customStyle="1" w:styleId="PlaceholderText1">
    <w:name w:val="Placeholder Text1"/>
    <w:basedOn w:val="Normal"/>
    <w:rsid w:val="00650A0A"/>
    <w:pPr>
      <w:keepNext/>
      <w:tabs>
        <w:tab w:val="num" w:pos="1080"/>
      </w:tabs>
      <w:spacing w:before="120" w:after="0"/>
      <w:ind w:left="1080" w:hanging="720"/>
      <w:contextualSpacing/>
      <w:outlineLvl w:val="0"/>
    </w:pPr>
    <w:rPr>
      <w:rFonts w:ascii="Verdana" w:eastAsia="MS Gothic" w:hAnsi="Verdana"/>
      <w:sz w:val="22"/>
      <w:szCs w:val="22"/>
      <w:lang w:val="en-GB"/>
    </w:rPr>
  </w:style>
  <w:style w:type="character" w:customStyle="1" w:styleId="hw1">
    <w:name w:val="hw1"/>
    <w:rsid w:val="00650A0A"/>
    <w:rPr>
      <w:b/>
      <w:bCs/>
      <w:sz w:val="24"/>
      <w:szCs w:val="24"/>
    </w:rPr>
  </w:style>
  <w:style w:type="paragraph" w:customStyle="1" w:styleId="ColorfulShading-Accent11">
    <w:name w:val="Colorful Shading - Accent 11"/>
    <w:hidden/>
    <w:rsid w:val="00650A0A"/>
    <w:rPr>
      <w:rFonts w:eastAsia="Calibri"/>
      <w:sz w:val="22"/>
      <w:szCs w:val="22"/>
      <w:lang w:val="en-GB" w:eastAsia="en-US"/>
    </w:rPr>
  </w:style>
  <w:style w:type="paragraph" w:styleId="List">
    <w:name w:val="List"/>
    <w:basedOn w:val="Normal"/>
    <w:rsid w:val="00650A0A"/>
    <w:pPr>
      <w:spacing w:before="120" w:after="0"/>
      <w:ind w:left="283" w:hanging="283"/>
    </w:pPr>
    <w:rPr>
      <w:rFonts w:ascii="Arial" w:hAnsi="Arial"/>
      <w:lang w:val="en-CA"/>
    </w:rPr>
  </w:style>
  <w:style w:type="paragraph" w:customStyle="1" w:styleId="MediumGrid1-Accent23">
    <w:name w:val="Medium Grid 1 - Accent 23"/>
    <w:basedOn w:val="Normal"/>
    <w:uiPriority w:val="34"/>
    <w:qFormat/>
    <w:rsid w:val="00650A0A"/>
    <w:pPr>
      <w:spacing w:before="120" w:after="0"/>
      <w:ind w:left="720"/>
      <w:contextualSpacing/>
    </w:pPr>
    <w:rPr>
      <w:rFonts w:ascii="Cambria" w:eastAsia="Cambria" w:hAnsi="Cambria"/>
      <w:sz w:val="22"/>
      <w:szCs w:val="22"/>
      <w:lang w:val="es-ES"/>
    </w:rPr>
  </w:style>
  <w:style w:type="paragraph" w:customStyle="1" w:styleId="ColorfulList-Accent12">
    <w:name w:val="Colorful List - Accent 12"/>
    <w:basedOn w:val="Normal"/>
    <w:qFormat/>
    <w:rsid w:val="00650A0A"/>
    <w:pPr>
      <w:spacing w:before="120" w:after="0"/>
      <w:ind w:left="720"/>
      <w:contextualSpacing/>
    </w:pPr>
    <w:rPr>
      <w:rFonts w:ascii="Arial" w:eastAsia="Batang" w:hAnsi="Arial"/>
      <w:lang w:val="en-US" w:eastAsia="ko-KR"/>
    </w:rPr>
  </w:style>
  <w:style w:type="paragraph" w:styleId="Title">
    <w:name w:val="Title"/>
    <w:basedOn w:val="Normal"/>
    <w:next w:val="Normal"/>
    <w:link w:val="TitleChar"/>
    <w:qFormat/>
    <w:rsid w:val="00650A0A"/>
    <w:pPr>
      <w:spacing w:before="240" w:after="60"/>
      <w:jc w:val="center"/>
      <w:outlineLvl w:val="0"/>
    </w:pPr>
    <w:rPr>
      <w:rFonts w:ascii="Cambria" w:hAnsi="Cambria"/>
      <w:b/>
      <w:bCs/>
      <w:kern w:val="28"/>
      <w:sz w:val="32"/>
      <w:szCs w:val="32"/>
      <w:lang w:val="en-US" w:eastAsia="ko-KR"/>
    </w:rPr>
  </w:style>
  <w:style w:type="character" w:customStyle="1" w:styleId="TitleChar">
    <w:name w:val="Title Char"/>
    <w:basedOn w:val="DefaultParagraphFont"/>
    <w:link w:val="Title"/>
    <w:rsid w:val="00650A0A"/>
    <w:rPr>
      <w:rFonts w:ascii="Cambria" w:hAnsi="Cambria"/>
      <w:b/>
      <w:bCs/>
      <w:kern w:val="28"/>
      <w:sz w:val="32"/>
      <w:szCs w:val="32"/>
      <w:lang w:val="en-US" w:eastAsia="ko-KR"/>
    </w:rPr>
  </w:style>
  <w:style w:type="character" w:customStyle="1" w:styleId="Hypertext">
    <w:name w:val="Hypertext"/>
    <w:rsid w:val="00650A0A"/>
    <w:rPr>
      <w:color w:val="0000FF"/>
      <w:u w:val="single"/>
    </w:rPr>
  </w:style>
  <w:style w:type="paragraph" w:customStyle="1" w:styleId="Level1">
    <w:name w:val="Level 1"/>
    <w:basedOn w:val="Normal"/>
    <w:rsid w:val="00650A0A"/>
    <w:pPr>
      <w:widowControl w:val="0"/>
      <w:autoSpaceDE w:val="0"/>
      <w:autoSpaceDN w:val="0"/>
      <w:adjustRightInd w:val="0"/>
      <w:spacing w:before="120" w:after="0"/>
      <w:ind w:left="360" w:hanging="360"/>
      <w:outlineLvl w:val="0"/>
    </w:pPr>
    <w:rPr>
      <w:rFonts w:ascii="Arial" w:eastAsia="MS Mincho" w:hAnsi="Arial"/>
      <w:lang w:val="en-US" w:eastAsia="ja-JP"/>
    </w:rPr>
  </w:style>
  <w:style w:type="character" w:customStyle="1" w:styleId="RefList">
    <w:name w:val="[RefList]"/>
    <w:rsid w:val="00650A0A"/>
  </w:style>
  <w:style w:type="paragraph" w:customStyle="1" w:styleId="Level2">
    <w:name w:val="Level 2"/>
    <w:basedOn w:val="Normal"/>
    <w:rsid w:val="00650A0A"/>
    <w:pPr>
      <w:widowControl w:val="0"/>
      <w:autoSpaceDE w:val="0"/>
      <w:autoSpaceDN w:val="0"/>
      <w:adjustRightInd w:val="0"/>
      <w:spacing w:before="120" w:after="0"/>
      <w:ind w:left="720" w:hanging="360"/>
    </w:pPr>
    <w:rPr>
      <w:rFonts w:ascii="Arial" w:eastAsia="MS Mincho" w:hAnsi="Arial"/>
      <w:lang w:val="en-US" w:eastAsia="ja-JP"/>
    </w:rPr>
  </w:style>
  <w:style w:type="character" w:customStyle="1" w:styleId="Citation">
    <w:name w:val="[Citation]"/>
    <w:rsid w:val="00650A0A"/>
  </w:style>
  <w:style w:type="paragraph" w:styleId="PlainText">
    <w:name w:val="Plain Text"/>
    <w:basedOn w:val="Normal"/>
    <w:link w:val="PlainTextChar"/>
    <w:rsid w:val="00650A0A"/>
    <w:pPr>
      <w:spacing w:before="120" w:after="0"/>
    </w:pPr>
    <w:rPr>
      <w:rFonts w:ascii="Courier New" w:hAnsi="Courier New" w:cs="Courier New"/>
      <w:sz w:val="20"/>
      <w:szCs w:val="20"/>
      <w:lang w:val="en-US"/>
    </w:rPr>
  </w:style>
  <w:style w:type="character" w:customStyle="1" w:styleId="PlainTextChar">
    <w:name w:val="Plain Text Char"/>
    <w:basedOn w:val="DefaultParagraphFont"/>
    <w:link w:val="PlainText"/>
    <w:rsid w:val="00650A0A"/>
    <w:rPr>
      <w:rFonts w:ascii="Courier New" w:hAnsi="Courier New" w:cs="Courier New"/>
      <w:lang w:val="en-US" w:eastAsia="en-US"/>
    </w:rPr>
  </w:style>
  <w:style w:type="paragraph" w:customStyle="1" w:styleId="TimesNewRoman">
    <w:name w:val="Times New Roman"/>
    <w:aliases w:val="12 pt,Bold"/>
    <w:basedOn w:val="PlainText"/>
    <w:rsid w:val="00650A0A"/>
    <w:rPr>
      <w:rFonts w:ascii="Times New Roman" w:hAnsi="Times New Roman" w:cs="Times New Roman"/>
      <w:b/>
      <w:sz w:val="24"/>
      <w:szCs w:val="24"/>
    </w:rPr>
  </w:style>
  <w:style w:type="paragraph" w:customStyle="1" w:styleId="Style1">
    <w:name w:val="Style1"/>
    <w:basedOn w:val="Heading1"/>
    <w:rsid w:val="00650A0A"/>
    <w:pPr>
      <w:widowControl w:val="0"/>
      <w:numPr>
        <w:numId w:val="0"/>
      </w:numPr>
      <w:autoSpaceDE w:val="0"/>
      <w:autoSpaceDN w:val="0"/>
      <w:adjustRightInd w:val="0"/>
      <w:spacing w:after="60"/>
    </w:pPr>
    <w:rPr>
      <w:rFonts w:ascii="Arial" w:eastAsia="MS Mincho" w:hAnsi="Arial" w:cs="Arial"/>
      <w:kern w:val="32"/>
      <w:sz w:val="32"/>
      <w:szCs w:val="32"/>
      <w:lang w:val="en-US" w:eastAsia="ja-JP"/>
    </w:rPr>
  </w:style>
  <w:style w:type="paragraph" w:customStyle="1" w:styleId="Style2">
    <w:name w:val="Style2"/>
    <w:basedOn w:val="Heading1"/>
    <w:rsid w:val="00650A0A"/>
    <w:pPr>
      <w:widowControl w:val="0"/>
      <w:numPr>
        <w:numId w:val="0"/>
      </w:numPr>
      <w:autoSpaceDE w:val="0"/>
      <w:autoSpaceDN w:val="0"/>
      <w:adjustRightInd w:val="0"/>
      <w:spacing w:after="60"/>
    </w:pPr>
    <w:rPr>
      <w:rFonts w:ascii="Arial" w:eastAsia="MS Mincho" w:hAnsi="Arial" w:cs="Arial"/>
      <w:kern w:val="32"/>
      <w:sz w:val="24"/>
      <w:szCs w:val="24"/>
      <w:lang w:val="en-US" w:eastAsia="ja-JP"/>
    </w:rPr>
  </w:style>
  <w:style w:type="paragraph" w:customStyle="1" w:styleId="StyleHeading112pt">
    <w:name w:val="Style Heading 1 + 12 pt"/>
    <w:basedOn w:val="Heading1"/>
    <w:rsid w:val="00650A0A"/>
    <w:pPr>
      <w:widowControl w:val="0"/>
      <w:numPr>
        <w:numId w:val="0"/>
      </w:numPr>
      <w:autoSpaceDE w:val="0"/>
      <w:autoSpaceDN w:val="0"/>
      <w:adjustRightInd w:val="0"/>
      <w:spacing w:after="60"/>
    </w:pPr>
    <w:rPr>
      <w:rFonts w:ascii="Arial" w:eastAsia="MS Mincho" w:hAnsi="Arial" w:cs="Arial"/>
      <w:kern w:val="32"/>
      <w:sz w:val="20"/>
      <w:szCs w:val="32"/>
      <w:lang w:val="en-US" w:eastAsia="ja-JP"/>
    </w:rPr>
  </w:style>
  <w:style w:type="character" w:customStyle="1" w:styleId="StyleHeading112ptChar">
    <w:name w:val="Style Heading 1 + 12 pt Char"/>
    <w:rsid w:val="00650A0A"/>
    <w:rPr>
      <w:rFonts w:ascii="Arial" w:eastAsia="MS Mincho" w:hAnsi="Arial" w:cs="Arial"/>
      <w:b/>
      <w:bCs/>
      <w:kern w:val="32"/>
      <w:sz w:val="32"/>
      <w:szCs w:val="32"/>
      <w:lang w:val="en-US" w:eastAsia="ja-JP" w:bidi="ar-SA"/>
    </w:rPr>
  </w:style>
  <w:style w:type="character" w:customStyle="1" w:styleId="HTMLPreformattedChar">
    <w:name w:val="HTML Preformatted Char"/>
    <w:link w:val="HTMLPreformatted"/>
    <w:uiPriority w:val="99"/>
    <w:rsid w:val="00650A0A"/>
    <w:rPr>
      <w:rFonts w:ascii="Courier New" w:hAnsi="Courier New" w:cs="Courier New"/>
      <w:lang w:eastAsia="en-US"/>
    </w:rPr>
  </w:style>
  <w:style w:type="paragraph" w:customStyle="1" w:styleId="CM10">
    <w:name w:val="CM10"/>
    <w:basedOn w:val="Default"/>
    <w:next w:val="Default"/>
    <w:rsid w:val="00650A0A"/>
    <w:pPr>
      <w:widowControl w:val="0"/>
      <w:spacing w:after="280"/>
    </w:pPr>
    <w:rPr>
      <w:rFonts w:ascii="HOENNM+Arial,Bold" w:hAnsi="HOENNM+Arial,Bold" w:cs="HOENNM+Arial,Bold"/>
      <w:color w:val="auto"/>
      <w:lang w:val="en-US" w:eastAsia="en-US"/>
    </w:rPr>
  </w:style>
  <w:style w:type="paragraph" w:customStyle="1" w:styleId="CM3">
    <w:name w:val="CM3"/>
    <w:basedOn w:val="Default"/>
    <w:next w:val="Default"/>
    <w:rsid w:val="00650A0A"/>
    <w:pPr>
      <w:widowControl w:val="0"/>
      <w:spacing w:line="278" w:lineRule="atLeast"/>
    </w:pPr>
    <w:rPr>
      <w:rFonts w:ascii="HOENNM+Arial,Bold" w:hAnsi="HOENNM+Arial,Bold" w:cs="HOENNM+Arial,Bold"/>
      <w:color w:val="auto"/>
      <w:lang w:val="en-US" w:eastAsia="en-US"/>
    </w:rPr>
  </w:style>
  <w:style w:type="paragraph" w:customStyle="1" w:styleId="CM7">
    <w:name w:val="CM7"/>
    <w:basedOn w:val="Default"/>
    <w:next w:val="Default"/>
    <w:rsid w:val="00650A0A"/>
    <w:pPr>
      <w:widowControl w:val="0"/>
    </w:pPr>
    <w:rPr>
      <w:rFonts w:ascii="HOENNM+Arial,Bold" w:hAnsi="HOENNM+Arial,Bold" w:cs="HOENNM+Arial,Bold"/>
      <w:color w:val="auto"/>
      <w:lang w:val="en-US" w:eastAsia="en-US"/>
    </w:rPr>
  </w:style>
  <w:style w:type="paragraph" w:customStyle="1" w:styleId="CM13">
    <w:name w:val="CM13"/>
    <w:basedOn w:val="Default"/>
    <w:next w:val="Default"/>
    <w:rsid w:val="00650A0A"/>
    <w:pPr>
      <w:widowControl w:val="0"/>
      <w:spacing w:after="113"/>
    </w:pPr>
    <w:rPr>
      <w:rFonts w:ascii="HOENNM+Arial,Bold" w:hAnsi="HOENNM+Arial,Bold" w:cs="HOENNM+Arial,Bold"/>
      <w:color w:val="auto"/>
      <w:lang w:val="en-US" w:eastAsia="en-US"/>
    </w:rPr>
  </w:style>
  <w:style w:type="paragraph" w:customStyle="1" w:styleId="CM9">
    <w:name w:val="CM9"/>
    <w:basedOn w:val="Default"/>
    <w:next w:val="Default"/>
    <w:rsid w:val="00650A0A"/>
    <w:pPr>
      <w:widowControl w:val="0"/>
      <w:spacing w:line="360" w:lineRule="atLeast"/>
    </w:pPr>
    <w:rPr>
      <w:rFonts w:ascii="HOENNM+Arial,Bold" w:hAnsi="HOENNM+Arial,Bold" w:cs="HOENNM+Arial,Bold"/>
      <w:color w:val="auto"/>
      <w:lang w:val="en-US" w:eastAsia="en-US"/>
    </w:rPr>
  </w:style>
  <w:style w:type="paragraph" w:customStyle="1" w:styleId="Heading412pt">
    <w:name w:val="Heading 4 + 12 pt"/>
    <w:basedOn w:val="Heading3"/>
    <w:rsid w:val="00650A0A"/>
    <w:pPr>
      <w:keepLines w:val="0"/>
      <w:widowControl w:val="0"/>
      <w:tabs>
        <w:tab w:val="clear" w:pos="709"/>
      </w:tabs>
      <w:suppressAutoHyphens/>
      <w:autoSpaceDE w:val="0"/>
      <w:autoSpaceDN w:val="0"/>
      <w:adjustRightInd w:val="0"/>
      <w:spacing w:after="60"/>
    </w:pPr>
    <w:rPr>
      <w:rFonts w:ascii="Arial" w:eastAsia="MS Mincho" w:hAnsi="Arial" w:cs="Arial"/>
      <w:caps w:val="0"/>
      <w:snapToGrid/>
      <w:lang w:val="en-US" w:eastAsia="ja-JP"/>
    </w:rPr>
  </w:style>
  <w:style w:type="character" w:customStyle="1" w:styleId="TimesNewRomanChar">
    <w:name w:val="Times New Roman Char"/>
    <w:aliases w:val="12 pt Char,Bold Char"/>
    <w:rsid w:val="00650A0A"/>
    <w:rPr>
      <w:rFonts w:ascii="Courier New" w:eastAsia="Times New Roman" w:hAnsi="Courier New" w:cs="Courier New"/>
      <w:b/>
      <w:bCs/>
      <w:kern w:val="28"/>
      <w:sz w:val="24"/>
      <w:szCs w:val="24"/>
      <w:lang w:val="en-US" w:eastAsia="en-US" w:bidi="ar-SA"/>
    </w:rPr>
  </w:style>
  <w:style w:type="character" w:customStyle="1" w:styleId="WW8Num1z0">
    <w:name w:val="WW8Num1z0"/>
    <w:rsid w:val="00650A0A"/>
    <w:rPr>
      <w:rFonts w:ascii="Symbol" w:hAnsi="Symbol"/>
    </w:rPr>
  </w:style>
  <w:style w:type="character" w:customStyle="1" w:styleId="WW8Num1z2">
    <w:name w:val="WW8Num1z2"/>
    <w:rsid w:val="00650A0A"/>
    <w:rPr>
      <w:rFonts w:ascii="Courier New" w:hAnsi="Courier New"/>
    </w:rPr>
  </w:style>
  <w:style w:type="character" w:customStyle="1" w:styleId="WW8Num1z3">
    <w:name w:val="WW8Num1z3"/>
    <w:rsid w:val="00650A0A"/>
    <w:rPr>
      <w:rFonts w:ascii="Wingdings" w:hAnsi="Wingdings"/>
    </w:rPr>
  </w:style>
  <w:style w:type="character" w:customStyle="1" w:styleId="WW8Num2z0">
    <w:name w:val="WW8Num2z0"/>
    <w:rsid w:val="00650A0A"/>
    <w:rPr>
      <w:rFonts w:ascii="Symbol" w:hAnsi="Symbol"/>
    </w:rPr>
  </w:style>
  <w:style w:type="character" w:customStyle="1" w:styleId="WW8Num4z0">
    <w:name w:val="WW8Num4z0"/>
    <w:rsid w:val="00650A0A"/>
    <w:rPr>
      <w:rFonts w:ascii="Symbol" w:eastAsia="Calibri" w:hAnsi="Symbol" w:cs="Times New Roman"/>
    </w:rPr>
  </w:style>
  <w:style w:type="character" w:customStyle="1" w:styleId="WW8Num4z1">
    <w:name w:val="WW8Num4z1"/>
    <w:rsid w:val="00650A0A"/>
    <w:rPr>
      <w:rFonts w:ascii="Times New Roman" w:eastAsia="Calibri" w:hAnsi="Times New Roman" w:cs="Times New Roman"/>
    </w:rPr>
  </w:style>
  <w:style w:type="character" w:customStyle="1" w:styleId="WW8Num4z2">
    <w:name w:val="WW8Num4z2"/>
    <w:rsid w:val="00650A0A"/>
    <w:rPr>
      <w:rFonts w:ascii="Wingdings" w:hAnsi="Wingdings"/>
    </w:rPr>
  </w:style>
  <w:style w:type="character" w:customStyle="1" w:styleId="WW8Num4z3">
    <w:name w:val="WW8Num4z3"/>
    <w:rsid w:val="00650A0A"/>
    <w:rPr>
      <w:rFonts w:ascii="Symbol" w:hAnsi="Symbol"/>
    </w:rPr>
  </w:style>
  <w:style w:type="character" w:customStyle="1" w:styleId="WW8Num4z4">
    <w:name w:val="WW8Num4z4"/>
    <w:rsid w:val="00650A0A"/>
    <w:rPr>
      <w:rFonts w:ascii="Courier New" w:hAnsi="Courier New"/>
    </w:rPr>
  </w:style>
  <w:style w:type="character" w:customStyle="1" w:styleId="WW8Num5z0">
    <w:name w:val="WW8Num5z0"/>
    <w:rsid w:val="00650A0A"/>
    <w:rPr>
      <w:rFonts w:ascii="Symbol" w:hAnsi="Symbol"/>
    </w:rPr>
  </w:style>
  <w:style w:type="character" w:customStyle="1" w:styleId="WW8Num6z0">
    <w:name w:val="WW8Num6z0"/>
    <w:rsid w:val="00650A0A"/>
    <w:rPr>
      <w:rFonts w:ascii="Symbol" w:hAnsi="Symbol"/>
    </w:rPr>
  </w:style>
  <w:style w:type="character" w:customStyle="1" w:styleId="WW8Num7z0">
    <w:name w:val="WW8Num7z0"/>
    <w:rsid w:val="00650A0A"/>
    <w:rPr>
      <w:rFonts w:ascii="Symbol" w:hAnsi="Symbol"/>
    </w:rPr>
  </w:style>
  <w:style w:type="character" w:customStyle="1" w:styleId="WW8Num8z1">
    <w:name w:val="WW8Num8z1"/>
    <w:rsid w:val="00650A0A"/>
    <w:rPr>
      <w:rFonts w:ascii="Times New Roman" w:eastAsia="Calibri" w:hAnsi="Times New Roman" w:cs="Times New Roman"/>
    </w:rPr>
  </w:style>
  <w:style w:type="character" w:customStyle="1" w:styleId="WW8Num9z0">
    <w:name w:val="WW8Num9z0"/>
    <w:rsid w:val="00650A0A"/>
    <w:rPr>
      <w:rFonts w:ascii="Symbol" w:hAnsi="Symbol"/>
    </w:rPr>
  </w:style>
  <w:style w:type="character" w:customStyle="1" w:styleId="WW8Num9z1">
    <w:name w:val="WW8Num9z1"/>
    <w:rsid w:val="00650A0A"/>
    <w:rPr>
      <w:rFonts w:ascii="Courier New" w:hAnsi="Courier New"/>
    </w:rPr>
  </w:style>
  <w:style w:type="character" w:customStyle="1" w:styleId="WW8Num9z2">
    <w:name w:val="WW8Num9z2"/>
    <w:rsid w:val="00650A0A"/>
    <w:rPr>
      <w:rFonts w:ascii="Wingdings" w:hAnsi="Wingdings"/>
    </w:rPr>
  </w:style>
  <w:style w:type="character" w:customStyle="1" w:styleId="WW8Num10z0">
    <w:name w:val="WW8Num10z0"/>
    <w:rsid w:val="00650A0A"/>
    <w:rPr>
      <w:rFonts w:ascii="Wingdings" w:hAnsi="Wingdings"/>
    </w:rPr>
  </w:style>
  <w:style w:type="character" w:customStyle="1" w:styleId="WW8Num11z0">
    <w:name w:val="WW8Num11z0"/>
    <w:rsid w:val="00650A0A"/>
    <w:rPr>
      <w:rFonts w:ascii="Symbol" w:hAnsi="Symbol"/>
    </w:rPr>
  </w:style>
  <w:style w:type="character" w:customStyle="1" w:styleId="WW8Num12z0">
    <w:name w:val="WW8Num12z0"/>
    <w:rsid w:val="00650A0A"/>
    <w:rPr>
      <w:rFonts w:ascii="Symbol" w:hAnsi="Symbol"/>
    </w:rPr>
  </w:style>
  <w:style w:type="character" w:customStyle="1" w:styleId="WW8Num13z0">
    <w:name w:val="WW8Num13z0"/>
    <w:rsid w:val="00650A0A"/>
    <w:rPr>
      <w:rFonts w:ascii="Symbol" w:hAnsi="Symbol"/>
    </w:rPr>
  </w:style>
  <w:style w:type="character" w:customStyle="1" w:styleId="WW8Num14z0">
    <w:name w:val="WW8Num14z0"/>
    <w:rsid w:val="00650A0A"/>
    <w:rPr>
      <w:rFonts w:ascii="Symbol" w:hAnsi="Symbol"/>
    </w:rPr>
  </w:style>
  <w:style w:type="character" w:customStyle="1" w:styleId="WW8Num15z0">
    <w:name w:val="WW8Num15z0"/>
    <w:rsid w:val="00650A0A"/>
    <w:rPr>
      <w:rFonts w:ascii="Symbol" w:hAnsi="Symbol"/>
    </w:rPr>
  </w:style>
  <w:style w:type="character" w:customStyle="1" w:styleId="WW8Num17z0">
    <w:name w:val="WW8Num17z0"/>
    <w:rsid w:val="00650A0A"/>
    <w:rPr>
      <w:rFonts w:ascii="Symbol" w:hAnsi="Symbol"/>
    </w:rPr>
  </w:style>
  <w:style w:type="character" w:customStyle="1" w:styleId="WW8Num19z1">
    <w:name w:val="WW8Num19z1"/>
    <w:rsid w:val="00650A0A"/>
    <w:rPr>
      <w:rFonts w:ascii="Times New Roman" w:eastAsia="Calibri" w:hAnsi="Times New Roman" w:cs="Times New Roman"/>
    </w:rPr>
  </w:style>
  <w:style w:type="character" w:customStyle="1" w:styleId="WW8Num20z0">
    <w:name w:val="WW8Num20z0"/>
    <w:rsid w:val="00650A0A"/>
    <w:rPr>
      <w:rFonts w:ascii="Wingdings" w:hAnsi="Wingdings"/>
    </w:rPr>
  </w:style>
  <w:style w:type="character" w:customStyle="1" w:styleId="WW8Num20z1">
    <w:name w:val="WW8Num20z1"/>
    <w:rsid w:val="00650A0A"/>
    <w:rPr>
      <w:rFonts w:ascii="Times New Roman" w:eastAsia="Calibri" w:hAnsi="Times New Roman" w:cs="Times New Roman"/>
    </w:rPr>
  </w:style>
  <w:style w:type="character" w:customStyle="1" w:styleId="WW8Num21z0">
    <w:name w:val="WW8Num21z0"/>
    <w:rsid w:val="00650A0A"/>
    <w:rPr>
      <w:rFonts w:ascii="Symbol" w:hAnsi="Symbol"/>
    </w:rPr>
  </w:style>
  <w:style w:type="character" w:customStyle="1" w:styleId="WW8Num21z1">
    <w:name w:val="WW8Num21z1"/>
    <w:rsid w:val="00650A0A"/>
    <w:rPr>
      <w:rFonts w:ascii="Courier New" w:hAnsi="Courier New"/>
    </w:rPr>
  </w:style>
  <w:style w:type="character" w:customStyle="1" w:styleId="WW8Num21z2">
    <w:name w:val="WW8Num21z2"/>
    <w:rsid w:val="00650A0A"/>
    <w:rPr>
      <w:rFonts w:ascii="Wingdings" w:hAnsi="Wingdings"/>
    </w:rPr>
  </w:style>
  <w:style w:type="character" w:customStyle="1" w:styleId="WW8Num22z0">
    <w:name w:val="WW8Num22z0"/>
    <w:rsid w:val="00650A0A"/>
    <w:rPr>
      <w:rFonts w:ascii="Symbol" w:hAnsi="Symbol"/>
    </w:rPr>
  </w:style>
  <w:style w:type="character" w:customStyle="1" w:styleId="WW8Num26z0">
    <w:name w:val="WW8Num26z0"/>
    <w:rsid w:val="00650A0A"/>
    <w:rPr>
      <w:rFonts w:ascii="Symbol" w:hAnsi="Symbol"/>
    </w:rPr>
  </w:style>
  <w:style w:type="character" w:customStyle="1" w:styleId="WW8Num27z0">
    <w:name w:val="WW8Num27z0"/>
    <w:rsid w:val="00650A0A"/>
    <w:rPr>
      <w:rFonts w:ascii="Symbol" w:eastAsia="Calibri" w:hAnsi="Symbol" w:cs="Times New Roman"/>
    </w:rPr>
  </w:style>
  <w:style w:type="character" w:customStyle="1" w:styleId="WW8Num27z1">
    <w:name w:val="WW8Num27z1"/>
    <w:rsid w:val="00650A0A"/>
    <w:rPr>
      <w:rFonts w:ascii="Courier New" w:hAnsi="Courier New"/>
    </w:rPr>
  </w:style>
  <w:style w:type="character" w:customStyle="1" w:styleId="WW8Num27z2">
    <w:name w:val="WW8Num27z2"/>
    <w:rsid w:val="00650A0A"/>
    <w:rPr>
      <w:rFonts w:ascii="Wingdings" w:hAnsi="Wingdings"/>
    </w:rPr>
  </w:style>
  <w:style w:type="character" w:customStyle="1" w:styleId="WW8Num27z3">
    <w:name w:val="WW8Num27z3"/>
    <w:rsid w:val="00650A0A"/>
    <w:rPr>
      <w:rFonts w:ascii="Symbol" w:hAnsi="Symbol"/>
    </w:rPr>
  </w:style>
  <w:style w:type="character" w:customStyle="1" w:styleId="WW8Num28z0">
    <w:name w:val="WW8Num28z0"/>
    <w:rsid w:val="00650A0A"/>
    <w:rPr>
      <w:rFonts w:ascii="Wingdings" w:hAnsi="Wingdings"/>
    </w:rPr>
  </w:style>
  <w:style w:type="character" w:customStyle="1" w:styleId="WW8Num28z1">
    <w:name w:val="WW8Num28z1"/>
    <w:rsid w:val="00650A0A"/>
    <w:rPr>
      <w:rFonts w:ascii="Courier New" w:hAnsi="Courier New"/>
    </w:rPr>
  </w:style>
  <w:style w:type="character" w:customStyle="1" w:styleId="WW8Num28z3">
    <w:name w:val="WW8Num28z3"/>
    <w:rsid w:val="00650A0A"/>
    <w:rPr>
      <w:rFonts w:ascii="Symbol" w:hAnsi="Symbol"/>
    </w:rPr>
  </w:style>
  <w:style w:type="character" w:customStyle="1" w:styleId="WW8Num29z0">
    <w:name w:val="WW8Num29z0"/>
    <w:rsid w:val="00650A0A"/>
    <w:rPr>
      <w:rFonts w:ascii="Arial" w:hAnsi="Arial"/>
    </w:rPr>
  </w:style>
  <w:style w:type="character" w:customStyle="1" w:styleId="WW8Num29z1">
    <w:name w:val="WW8Num29z1"/>
    <w:rsid w:val="00650A0A"/>
    <w:rPr>
      <w:rFonts w:ascii="Symbol" w:hAnsi="Symbol"/>
    </w:rPr>
  </w:style>
  <w:style w:type="character" w:customStyle="1" w:styleId="WW8Num31z0">
    <w:name w:val="WW8Num31z0"/>
    <w:rsid w:val="00650A0A"/>
    <w:rPr>
      <w:rFonts w:ascii="Symbol" w:hAnsi="Symbol"/>
    </w:rPr>
  </w:style>
  <w:style w:type="character" w:customStyle="1" w:styleId="WW8Num33z0">
    <w:name w:val="WW8Num33z0"/>
    <w:rsid w:val="00650A0A"/>
    <w:rPr>
      <w:rFonts w:ascii="Symbol" w:hAnsi="Symbol"/>
    </w:rPr>
  </w:style>
  <w:style w:type="character" w:customStyle="1" w:styleId="WW8Num33z1">
    <w:name w:val="WW8Num33z1"/>
    <w:rsid w:val="00650A0A"/>
    <w:rPr>
      <w:rFonts w:ascii="Courier New" w:hAnsi="Courier New"/>
    </w:rPr>
  </w:style>
  <w:style w:type="character" w:customStyle="1" w:styleId="WW8Num33z2">
    <w:name w:val="WW8Num33z2"/>
    <w:rsid w:val="00650A0A"/>
    <w:rPr>
      <w:rFonts w:ascii="Wingdings" w:hAnsi="Wingdings"/>
    </w:rPr>
  </w:style>
  <w:style w:type="character" w:customStyle="1" w:styleId="WW8Num34z0">
    <w:name w:val="WW8Num34z0"/>
    <w:rsid w:val="00650A0A"/>
    <w:rPr>
      <w:rFonts w:ascii="Symbol" w:hAnsi="Symbol"/>
    </w:rPr>
  </w:style>
  <w:style w:type="character" w:customStyle="1" w:styleId="WW8Num35z0">
    <w:name w:val="WW8Num35z0"/>
    <w:rsid w:val="00650A0A"/>
    <w:rPr>
      <w:rFonts w:ascii="Symbol" w:hAnsi="Symbol"/>
    </w:rPr>
  </w:style>
  <w:style w:type="character" w:customStyle="1" w:styleId="WW8Num37z0">
    <w:name w:val="WW8Num37z0"/>
    <w:rsid w:val="00650A0A"/>
    <w:rPr>
      <w:rFonts w:ascii="Symbol" w:hAnsi="Symbol"/>
    </w:rPr>
  </w:style>
  <w:style w:type="character" w:customStyle="1" w:styleId="WW8Num39z0">
    <w:name w:val="WW8Num39z0"/>
    <w:rsid w:val="00650A0A"/>
    <w:rPr>
      <w:rFonts w:ascii="Symbol" w:hAnsi="Symbol"/>
    </w:rPr>
  </w:style>
  <w:style w:type="character" w:customStyle="1" w:styleId="WW8Num39z1">
    <w:name w:val="WW8Num39z1"/>
    <w:rsid w:val="00650A0A"/>
    <w:rPr>
      <w:rFonts w:ascii="Courier New" w:hAnsi="Courier New"/>
    </w:rPr>
  </w:style>
  <w:style w:type="character" w:customStyle="1" w:styleId="WW8Num39z2">
    <w:name w:val="WW8Num39z2"/>
    <w:rsid w:val="00650A0A"/>
    <w:rPr>
      <w:rFonts w:ascii="Wingdings" w:hAnsi="Wingdings"/>
    </w:rPr>
  </w:style>
  <w:style w:type="character" w:customStyle="1" w:styleId="WW8Num40z0">
    <w:name w:val="WW8Num40z0"/>
    <w:rsid w:val="00650A0A"/>
    <w:rPr>
      <w:rFonts w:ascii="Symbol" w:hAnsi="Symbol"/>
    </w:rPr>
  </w:style>
  <w:style w:type="character" w:customStyle="1" w:styleId="WW8Num42z0">
    <w:name w:val="WW8Num42z0"/>
    <w:rsid w:val="00650A0A"/>
    <w:rPr>
      <w:rFonts w:ascii="Symbol" w:hAnsi="Symbol"/>
    </w:rPr>
  </w:style>
  <w:style w:type="character" w:customStyle="1" w:styleId="WW8Num42z1">
    <w:name w:val="WW8Num42z1"/>
    <w:rsid w:val="00650A0A"/>
    <w:rPr>
      <w:rFonts w:ascii="Courier New" w:hAnsi="Courier New"/>
    </w:rPr>
  </w:style>
  <w:style w:type="character" w:customStyle="1" w:styleId="WW8Num42z2">
    <w:name w:val="WW8Num42z2"/>
    <w:rsid w:val="00650A0A"/>
    <w:rPr>
      <w:rFonts w:ascii="Wingdings" w:hAnsi="Wingdings"/>
    </w:rPr>
  </w:style>
  <w:style w:type="character" w:customStyle="1" w:styleId="WW8Num43z0">
    <w:name w:val="WW8Num43z0"/>
    <w:rsid w:val="00650A0A"/>
    <w:rPr>
      <w:rFonts w:ascii="Symbol" w:hAnsi="Symbol"/>
    </w:rPr>
  </w:style>
  <w:style w:type="character" w:customStyle="1" w:styleId="WW8Num43z1">
    <w:name w:val="WW8Num43z1"/>
    <w:rsid w:val="00650A0A"/>
    <w:rPr>
      <w:rFonts w:ascii="Courier New" w:hAnsi="Courier New"/>
    </w:rPr>
  </w:style>
  <w:style w:type="character" w:customStyle="1" w:styleId="WW8Num43z2">
    <w:name w:val="WW8Num43z2"/>
    <w:rsid w:val="00650A0A"/>
    <w:rPr>
      <w:rFonts w:ascii="Wingdings" w:hAnsi="Wingdings"/>
    </w:rPr>
  </w:style>
  <w:style w:type="character" w:customStyle="1" w:styleId="FootnoteCharacters">
    <w:name w:val="Footnote Characters"/>
    <w:rsid w:val="00650A0A"/>
    <w:rPr>
      <w:vertAlign w:val="superscript"/>
    </w:rPr>
  </w:style>
  <w:style w:type="paragraph" w:customStyle="1" w:styleId="Heading">
    <w:name w:val="Heading"/>
    <w:basedOn w:val="Normal"/>
    <w:next w:val="BodyText"/>
    <w:rsid w:val="00650A0A"/>
    <w:pPr>
      <w:keepNext/>
      <w:suppressAutoHyphens/>
      <w:spacing w:before="240"/>
    </w:pPr>
    <w:rPr>
      <w:rFonts w:ascii="Arial" w:eastAsia="DejaVu Sans" w:hAnsi="Arial" w:cs="DejaVu Sans"/>
      <w:sz w:val="28"/>
      <w:szCs w:val="28"/>
      <w:lang w:val="en-GB" w:eastAsia="ar-SA"/>
    </w:rPr>
  </w:style>
  <w:style w:type="paragraph" w:customStyle="1" w:styleId="Index">
    <w:name w:val="Index"/>
    <w:basedOn w:val="Normal"/>
    <w:rsid w:val="00650A0A"/>
    <w:pPr>
      <w:suppressLineNumbers/>
      <w:suppressAutoHyphens/>
      <w:spacing w:before="120" w:after="0"/>
    </w:pPr>
    <w:rPr>
      <w:rFonts w:ascii="Arial" w:eastAsia="Calibri" w:hAnsi="Arial" w:cs="Calibri"/>
      <w:sz w:val="22"/>
      <w:szCs w:val="22"/>
      <w:lang w:val="en-GB" w:eastAsia="ar-SA"/>
    </w:rPr>
  </w:style>
  <w:style w:type="paragraph" w:customStyle="1" w:styleId="MediumGrid1-Accent22">
    <w:name w:val="Medium Grid 1 - Accent 22"/>
    <w:basedOn w:val="Normal"/>
    <w:rsid w:val="00650A0A"/>
    <w:pPr>
      <w:suppressAutoHyphens/>
      <w:spacing w:before="120" w:after="0"/>
      <w:ind w:left="720"/>
    </w:pPr>
    <w:rPr>
      <w:rFonts w:ascii="Cambria" w:eastAsia="Cambria" w:hAnsi="Cambria"/>
      <w:sz w:val="22"/>
      <w:szCs w:val="22"/>
      <w:lang w:val="es-ES" w:eastAsia="ar-SA"/>
    </w:rPr>
  </w:style>
  <w:style w:type="paragraph" w:customStyle="1" w:styleId="WW-Default">
    <w:name w:val="WW-Default"/>
    <w:rsid w:val="00650A0A"/>
    <w:pPr>
      <w:widowControl w:val="0"/>
      <w:suppressAutoHyphens/>
      <w:autoSpaceDE w:val="0"/>
    </w:pPr>
    <w:rPr>
      <w:rFonts w:ascii="HOENNM+Arial" w:hAnsi="HOENNM+Arial" w:cs="HOENNM+Arial"/>
      <w:color w:val="000000"/>
      <w:sz w:val="24"/>
      <w:szCs w:val="24"/>
      <w:lang w:val="en-US" w:eastAsia="ar-SA"/>
    </w:rPr>
  </w:style>
  <w:style w:type="paragraph" w:customStyle="1" w:styleId="Contents10">
    <w:name w:val="Contents 10"/>
    <w:basedOn w:val="Index"/>
    <w:rsid w:val="00650A0A"/>
    <w:pPr>
      <w:tabs>
        <w:tab w:val="right" w:leader="dot" w:pos="7425"/>
      </w:tabs>
      <w:ind w:left="2547"/>
    </w:pPr>
  </w:style>
  <w:style w:type="paragraph" w:customStyle="1" w:styleId="TableContents">
    <w:name w:val="Table Contents"/>
    <w:basedOn w:val="Normal"/>
    <w:rsid w:val="00650A0A"/>
    <w:pPr>
      <w:suppressLineNumbers/>
      <w:suppressAutoHyphens/>
      <w:spacing w:before="120" w:after="0"/>
    </w:pPr>
    <w:rPr>
      <w:rFonts w:ascii="Arial" w:eastAsia="Calibri" w:hAnsi="Arial" w:cs="Calibri"/>
      <w:sz w:val="22"/>
      <w:szCs w:val="22"/>
      <w:lang w:val="en-GB" w:eastAsia="ar-SA"/>
    </w:rPr>
  </w:style>
  <w:style w:type="paragraph" w:customStyle="1" w:styleId="TableHeading">
    <w:name w:val="Table Heading"/>
    <w:basedOn w:val="TableContents"/>
    <w:rsid w:val="00650A0A"/>
    <w:pPr>
      <w:jc w:val="center"/>
    </w:pPr>
    <w:rPr>
      <w:b/>
      <w:bCs/>
    </w:rPr>
  </w:style>
  <w:style w:type="paragraph" w:styleId="DocumentMap">
    <w:name w:val="Document Map"/>
    <w:basedOn w:val="Normal"/>
    <w:link w:val="DocumentMapChar"/>
    <w:rsid w:val="00650A0A"/>
    <w:pPr>
      <w:shd w:val="clear" w:color="auto" w:fill="000080"/>
      <w:spacing w:before="120" w:after="0"/>
    </w:pPr>
    <w:rPr>
      <w:rFonts w:ascii="Tahoma" w:eastAsia="MS Mincho" w:hAnsi="Tahoma" w:cs="Tahoma"/>
      <w:szCs w:val="20"/>
      <w:lang w:val="en-US"/>
    </w:rPr>
  </w:style>
  <w:style w:type="character" w:customStyle="1" w:styleId="DocumentMapChar">
    <w:name w:val="Document Map Char"/>
    <w:basedOn w:val="DefaultParagraphFont"/>
    <w:link w:val="DocumentMap"/>
    <w:rsid w:val="00650A0A"/>
    <w:rPr>
      <w:rFonts w:ascii="Tahoma" w:eastAsia="MS Mincho" w:hAnsi="Tahoma" w:cs="Tahoma"/>
      <w:sz w:val="24"/>
      <w:shd w:val="clear" w:color="auto" w:fill="000080"/>
      <w:lang w:val="en-US" w:eastAsia="en-US"/>
    </w:rPr>
  </w:style>
  <w:style w:type="character" w:customStyle="1" w:styleId="BodyTextChar1">
    <w:name w:val="Body Text Char1"/>
    <w:rsid w:val="00650A0A"/>
    <w:rPr>
      <w:rFonts w:eastAsia="Times"/>
      <w:lang w:val="en-US" w:eastAsia="en-US" w:bidi="ar-SA"/>
    </w:rPr>
  </w:style>
  <w:style w:type="paragraph" w:customStyle="1" w:styleId="abstract">
    <w:name w:val="abstract"/>
    <w:basedOn w:val="Normal"/>
    <w:next w:val="Normal"/>
    <w:link w:val="abstractChar"/>
    <w:autoRedefine/>
    <w:rsid w:val="00650A0A"/>
    <w:pPr>
      <w:overflowPunct w:val="0"/>
      <w:autoSpaceDE w:val="0"/>
      <w:autoSpaceDN w:val="0"/>
      <w:adjustRightInd w:val="0"/>
      <w:spacing w:before="120" w:after="0" w:line="360" w:lineRule="auto"/>
      <w:textAlignment w:val="baseline"/>
    </w:pPr>
    <w:rPr>
      <w:rFonts w:ascii="Arial" w:eastAsia="MS Mincho" w:hAnsi="Arial"/>
      <w:szCs w:val="20"/>
      <w:lang w:val="de-DE"/>
    </w:rPr>
  </w:style>
  <w:style w:type="character" w:customStyle="1" w:styleId="abstractChar">
    <w:name w:val="abstract Char"/>
    <w:link w:val="abstract"/>
    <w:rsid w:val="00650A0A"/>
    <w:rPr>
      <w:rFonts w:ascii="Arial" w:eastAsia="MS Mincho" w:hAnsi="Arial"/>
      <w:sz w:val="24"/>
      <w:lang w:val="de-DE" w:eastAsia="en-US"/>
    </w:rPr>
  </w:style>
  <w:style w:type="paragraph" w:styleId="List2">
    <w:name w:val="List 2"/>
    <w:basedOn w:val="Normal"/>
    <w:rsid w:val="00650A0A"/>
    <w:pPr>
      <w:widowControl w:val="0"/>
      <w:spacing w:before="120" w:after="0"/>
      <w:ind w:left="566" w:hanging="283"/>
    </w:pPr>
    <w:rPr>
      <w:rFonts w:ascii="Arial" w:hAnsi="Arial"/>
      <w:szCs w:val="20"/>
      <w:lang w:val="fr-FR" w:eastAsia="fr-FR"/>
    </w:rPr>
  </w:style>
  <w:style w:type="paragraph" w:styleId="ListNumber">
    <w:name w:val="List Number"/>
    <w:basedOn w:val="Normal"/>
    <w:rsid w:val="00650A0A"/>
    <w:pPr>
      <w:numPr>
        <w:numId w:val="5"/>
      </w:numPr>
      <w:spacing w:before="120" w:after="0"/>
    </w:pPr>
    <w:rPr>
      <w:rFonts w:ascii="Arial" w:hAnsi="Arial"/>
      <w:sz w:val="22"/>
      <w:lang w:val="nl-NL" w:eastAsia="nl-NL"/>
    </w:rPr>
  </w:style>
  <w:style w:type="paragraph" w:customStyle="1" w:styleId="TableParagraph">
    <w:name w:val="Table Paragraph"/>
    <w:basedOn w:val="Normal"/>
    <w:uiPriority w:val="1"/>
    <w:qFormat/>
    <w:rsid w:val="00650A0A"/>
    <w:pPr>
      <w:widowControl w:val="0"/>
      <w:autoSpaceDE w:val="0"/>
      <w:autoSpaceDN w:val="0"/>
      <w:adjustRightInd w:val="0"/>
      <w:spacing w:before="120" w:after="0"/>
    </w:pPr>
    <w:rPr>
      <w:rFonts w:ascii="Times New Roman" w:hAnsi="Times New Roman"/>
      <w:lang w:val="en-US"/>
    </w:rPr>
  </w:style>
  <w:style w:type="paragraph" w:customStyle="1" w:styleId="h">
    <w:name w:val="h"/>
    <w:basedOn w:val="Normal"/>
    <w:rsid w:val="00650A0A"/>
    <w:pPr>
      <w:spacing w:before="120" w:after="0"/>
    </w:pPr>
    <w:rPr>
      <w:rFonts w:ascii="Arial" w:eastAsia="Calibri" w:hAnsi="Arial"/>
      <w:sz w:val="20"/>
      <w:szCs w:val="20"/>
      <w:u w:val="single"/>
      <w:lang w:val="en-US"/>
    </w:rPr>
  </w:style>
  <w:style w:type="character" w:customStyle="1" w:styleId="address-line1">
    <w:name w:val="address-line1"/>
    <w:rsid w:val="00650A0A"/>
  </w:style>
  <w:style w:type="character" w:customStyle="1" w:styleId="address-line2">
    <w:name w:val="address-line2"/>
    <w:rsid w:val="00650A0A"/>
  </w:style>
  <w:style w:type="character" w:customStyle="1" w:styleId="postal-code">
    <w:name w:val="postal-code"/>
    <w:rsid w:val="00650A0A"/>
  </w:style>
  <w:style w:type="character" w:customStyle="1" w:styleId="locality">
    <w:name w:val="locality"/>
    <w:rsid w:val="00650A0A"/>
  </w:style>
  <w:style w:type="character" w:customStyle="1" w:styleId="country">
    <w:name w:val="country"/>
    <w:rsid w:val="00650A0A"/>
  </w:style>
  <w:style w:type="character" w:customStyle="1" w:styleId="administrative-area">
    <w:name w:val="administrative-area"/>
    <w:rsid w:val="00650A0A"/>
  </w:style>
  <w:style w:type="paragraph" w:styleId="Index1">
    <w:name w:val="index 1"/>
    <w:basedOn w:val="Normal"/>
    <w:next w:val="Normal"/>
    <w:autoRedefine/>
    <w:rsid w:val="00650A0A"/>
    <w:pPr>
      <w:spacing w:after="0"/>
      <w:ind w:left="220" w:hanging="220"/>
    </w:pPr>
    <w:rPr>
      <w:rFonts w:eastAsia="Calibri"/>
      <w:sz w:val="20"/>
      <w:szCs w:val="20"/>
      <w:lang w:val="en-GB"/>
    </w:rPr>
  </w:style>
  <w:style w:type="paragraph" w:styleId="Index2">
    <w:name w:val="index 2"/>
    <w:basedOn w:val="Normal"/>
    <w:next w:val="Normal"/>
    <w:autoRedefine/>
    <w:rsid w:val="00650A0A"/>
    <w:pPr>
      <w:spacing w:after="0"/>
      <w:ind w:left="440" w:hanging="220"/>
    </w:pPr>
    <w:rPr>
      <w:rFonts w:eastAsia="Calibri"/>
      <w:sz w:val="20"/>
      <w:szCs w:val="20"/>
      <w:lang w:val="en-GB"/>
    </w:rPr>
  </w:style>
  <w:style w:type="paragraph" w:styleId="Index3">
    <w:name w:val="index 3"/>
    <w:basedOn w:val="Normal"/>
    <w:next w:val="Normal"/>
    <w:autoRedefine/>
    <w:rsid w:val="00650A0A"/>
    <w:pPr>
      <w:spacing w:after="0"/>
      <w:ind w:left="660" w:hanging="220"/>
    </w:pPr>
    <w:rPr>
      <w:rFonts w:eastAsia="Calibri"/>
      <w:sz w:val="20"/>
      <w:szCs w:val="20"/>
      <w:lang w:val="en-GB"/>
    </w:rPr>
  </w:style>
  <w:style w:type="paragraph" w:styleId="Index4">
    <w:name w:val="index 4"/>
    <w:basedOn w:val="Normal"/>
    <w:next w:val="Normal"/>
    <w:autoRedefine/>
    <w:rsid w:val="00650A0A"/>
    <w:pPr>
      <w:spacing w:after="0"/>
      <w:ind w:left="880" w:hanging="220"/>
    </w:pPr>
    <w:rPr>
      <w:rFonts w:eastAsia="Calibri"/>
      <w:sz w:val="20"/>
      <w:szCs w:val="20"/>
      <w:lang w:val="en-GB"/>
    </w:rPr>
  </w:style>
  <w:style w:type="paragraph" w:styleId="Index5">
    <w:name w:val="index 5"/>
    <w:basedOn w:val="Normal"/>
    <w:next w:val="Normal"/>
    <w:autoRedefine/>
    <w:rsid w:val="00650A0A"/>
    <w:pPr>
      <w:spacing w:after="0"/>
      <w:ind w:left="1100" w:hanging="220"/>
    </w:pPr>
    <w:rPr>
      <w:rFonts w:eastAsia="Calibri"/>
      <w:sz w:val="20"/>
      <w:szCs w:val="20"/>
      <w:lang w:val="en-GB"/>
    </w:rPr>
  </w:style>
  <w:style w:type="paragraph" w:styleId="Index6">
    <w:name w:val="index 6"/>
    <w:basedOn w:val="Normal"/>
    <w:next w:val="Normal"/>
    <w:autoRedefine/>
    <w:rsid w:val="00650A0A"/>
    <w:pPr>
      <w:spacing w:after="0"/>
      <w:ind w:left="1320" w:hanging="220"/>
    </w:pPr>
    <w:rPr>
      <w:rFonts w:eastAsia="Calibri"/>
      <w:sz w:val="20"/>
      <w:szCs w:val="20"/>
      <w:lang w:val="en-GB"/>
    </w:rPr>
  </w:style>
  <w:style w:type="paragraph" w:styleId="Index7">
    <w:name w:val="index 7"/>
    <w:basedOn w:val="Normal"/>
    <w:next w:val="Normal"/>
    <w:autoRedefine/>
    <w:rsid w:val="00650A0A"/>
    <w:pPr>
      <w:spacing w:after="0"/>
      <w:ind w:left="1540" w:hanging="220"/>
    </w:pPr>
    <w:rPr>
      <w:rFonts w:eastAsia="Calibri"/>
      <w:sz w:val="20"/>
      <w:szCs w:val="20"/>
      <w:lang w:val="en-GB"/>
    </w:rPr>
  </w:style>
  <w:style w:type="paragraph" w:styleId="Index8">
    <w:name w:val="index 8"/>
    <w:basedOn w:val="Normal"/>
    <w:next w:val="Normal"/>
    <w:autoRedefine/>
    <w:rsid w:val="00650A0A"/>
    <w:pPr>
      <w:spacing w:after="0"/>
      <w:ind w:left="1760" w:hanging="220"/>
    </w:pPr>
    <w:rPr>
      <w:rFonts w:eastAsia="Calibri"/>
      <w:sz w:val="20"/>
      <w:szCs w:val="20"/>
      <w:lang w:val="en-GB"/>
    </w:rPr>
  </w:style>
  <w:style w:type="paragraph" w:styleId="Index9">
    <w:name w:val="index 9"/>
    <w:basedOn w:val="Normal"/>
    <w:next w:val="Normal"/>
    <w:autoRedefine/>
    <w:rsid w:val="00650A0A"/>
    <w:pPr>
      <w:spacing w:after="0"/>
      <w:ind w:left="1980" w:hanging="220"/>
    </w:pPr>
    <w:rPr>
      <w:rFonts w:eastAsia="Calibri"/>
      <w:sz w:val="20"/>
      <w:szCs w:val="20"/>
      <w:lang w:val="en-GB"/>
    </w:rPr>
  </w:style>
  <w:style w:type="paragraph" w:styleId="IndexHeading">
    <w:name w:val="index heading"/>
    <w:basedOn w:val="Normal"/>
    <w:next w:val="Index1"/>
    <w:rsid w:val="00650A0A"/>
    <w:pPr>
      <w:spacing w:before="120"/>
    </w:pPr>
    <w:rPr>
      <w:rFonts w:eastAsia="Calibri"/>
      <w:b/>
      <w:bCs/>
      <w:i/>
      <w:iCs/>
      <w:sz w:val="20"/>
      <w:szCs w:val="20"/>
      <w:lang w:val="en-GB"/>
    </w:rPr>
  </w:style>
  <w:style w:type="table" w:styleId="MediumGrid2">
    <w:name w:val="Medium Grid 2"/>
    <w:basedOn w:val="TableNormal"/>
    <w:link w:val="MediumGrid2Char"/>
    <w:uiPriority w:val="1"/>
    <w:semiHidden/>
    <w:unhideWhenUsed/>
    <w:rsid w:val="00650A0A"/>
    <w:rPr>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default0">
    <w:name w:val="default"/>
    <w:basedOn w:val="Normal"/>
    <w:rsid w:val="00957E00"/>
    <w:rPr>
      <w:rFonts w:ascii="Times New Roman" w:hAnsi="Times New Roman"/>
    </w:rPr>
  </w:style>
  <w:style w:type="paragraph" w:customStyle="1" w:styleId="activity">
    <w:name w:val="activity"/>
    <w:basedOn w:val="Normal"/>
    <w:rsid w:val="00CF64C0"/>
    <w:pPr>
      <w:spacing w:before="100" w:beforeAutospacing="1" w:after="100" w:afterAutospacing="1"/>
    </w:pPr>
    <w:rPr>
      <w:rFonts w:ascii="Times New Roman" w:hAnsi="Times New Roman"/>
    </w:rPr>
  </w:style>
  <w:style w:type="paragraph" w:customStyle="1" w:styleId="hyperlink--z65vcg">
    <w:name w:val="hyperlink--z65vcg"/>
    <w:basedOn w:val="Normal"/>
    <w:rsid w:val="00CA1820"/>
    <w:pPr>
      <w:spacing w:before="100" w:beforeAutospacing="1" w:after="100" w:afterAutospacing="1"/>
    </w:pPr>
    <w:rPr>
      <w:rFonts w:ascii="Times New Roman" w:hAnsi="Times New Roman"/>
    </w:rPr>
  </w:style>
  <w:style w:type="paragraph" w:customStyle="1" w:styleId="message--cefiw">
    <w:name w:val="message--cefiw"/>
    <w:basedOn w:val="Normal"/>
    <w:rsid w:val="00BE7BA7"/>
    <w:pPr>
      <w:spacing w:before="100" w:beforeAutospacing="1" w:after="100" w:afterAutospacing="1"/>
    </w:pPr>
    <w:rPr>
      <w:rFonts w:ascii="Times New Roman" w:hAnsi="Times New Roman"/>
    </w:rPr>
  </w:style>
  <w:style w:type="table" w:customStyle="1" w:styleId="TableGrid0">
    <w:name w:val="TableGrid"/>
    <w:rsid w:val="003A60DA"/>
    <w:rPr>
      <w:rFonts w:asciiTheme="minorHAnsi" w:eastAsiaTheme="minorEastAsia" w:hAnsiTheme="minorHAnsi" w:cstheme="minorBidi"/>
      <w:sz w:val="24"/>
      <w:szCs w:val="24"/>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7019">
      <w:bodyDiv w:val="1"/>
      <w:marLeft w:val="0"/>
      <w:marRight w:val="0"/>
      <w:marTop w:val="0"/>
      <w:marBottom w:val="0"/>
      <w:divBdr>
        <w:top w:val="none" w:sz="0" w:space="0" w:color="auto"/>
        <w:left w:val="none" w:sz="0" w:space="0" w:color="auto"/>
        <w:bottom w:val="none" w:sz="0" w:space="0" w:color="auto"/>
        <w:right w:val="none" w:sz="0" w:space="0" w:color="auto"/>
      </w:divBdr>
    </w:div>
    <w:div w:id="28991344">
      <w:bodyDiv w:val="1"/>
      <w:marLeft w:val="0"/>
      <w:marRight w:val="0"/>
      <w:marTop w:val="0"/>
      <w:marBottom w:val="0"/>
      <w:divBdr>
        <w:top w:val="none" w:sz="0" w:space="0" w:color="auto"/>
        <w:left w:val="none" w:sz="0" w:space="0" w:color="auto"/>
        <w:bottom w:val="none" w:sz="0" w:space="0" w:color="auto"/>
        <w:right w:val="none" w:sz="0" w:space="0" w:color="auto"/>
      </w:divBdr>
    </w:div>
    <w:div w:id="30156501">
      <w:bodyDiv w:val="1"/>
      <w:marLeft w:val="0"/>
      <w:marRight w:val="0"/>
      <w:marTop w:val="0"/>
      <w:marBottom w:val="0"/>
      <w:divBdr>
        <w:top w:val="none" w:sz="0" w:space="0" w:color="auto"/>
        <w:left w:val="none" w:sz="0" w:space="0" w:color="auto"/>
        <w:bottom w:val="none" w:sz="0" w:space="0" w:color="auto"/>
        <w:right w:val="none" w:sz="0" w:space="0" w:color="auto"/>
      </w:divBdr>
      <w:divsChild>
        <w:div w:id="33694312">
          <w:marLeft w:val="907"/>
          <w:marRight w:val="0"/>
          <w:marTop w:val="0"/>
          <w:marBottom w:val="0"/>
          <w:divBdr>
            <w:top w:val="none" w:sz="0" w:space="0" w:color="auto"/>
            <w:left w:val="none" w:sz="0" w:space="0" w:color="auto"/>
            <w:bottom w:val="none" w:sz="0" w:space="0" w:color="auto"/>
            <w:right w:val="none" w:sz="0" w:space="0" w:color="auto"/>
          </w:divBdr>
        </w:div>
        <w:div w:id="1691688622">
          <w:marLeft w:val="907"/>
          <w:marRight w:val="0"/>
          <w:marTop w:val="0"/>
          <w:marBottom w:val="0"/>
          <w:divBdr>
            <w:top w:val="none" w:sz="0" w:space="0" w:color="auto"/>
            <w:left w:val="none" w:sz="0" w:space="0" w:color="auto"/>
            <w:bottom w:val="none" w:sz="0" w:space="0" w:color="auto"/>
            <w:right w:val="none" w:sz="0" w:space="0" w:color="auto"/>
          </w:divBdr>
        </w:div>
        <w:div w:id="130370631">
          <w:marLeft w:val="907"/>
          <w:marRight w:val="0"/>
          <w:marTop w:val="0"/>
          <w:marBottom w:val="0"/>
          <w:divBdr>
            <w:top w:val="none" w:sz="0" w:space="0" w:color="auto"/>
            <w:left w:val="none" w:sz="0" w:space="0" w:color="auto"/>
            <w:bottom w:val="none" w:sz="0" w:space="0" w:color="auto"/>
            <w:right w:val="none" w:sz="0" w:space="0" w:color="auto"/>
          </w:divBdr>
        </w:div>
        <w:div w:id="597062264">
          <w:marLeft w:val="907"/>
          <w:marRight w:val="0"/>
          <w:marTop w:val="0"/>
          <w:marBottom w:val="0"/>
          <w:divBdr>
            <w:top w:val="none" w:sz="0" w:space="0" w:color="auto"/>
            <w:left w:val="none" w:sz="0" w:space="0" w:color="auto"/>
            <w:bottom w:val="none" w:sz="0" w:space="0" w:color="auto"/>
            <w:right w:val="none" w:sz="0" w:space="0" w:color="auto"/>
          </w:divBdr>
        </w:div>
      </w:divsChild>
    </w:div>
    <w:div w:id="35664328">
      <w:bodyDiv w:val="1"/>
      <w:marLeft w:val="0"/>
      <w:marRight w:val="0"/>
      <w:marTop w:val="0"/>
      <w:marBottom w:val="0"/>
      <w:divBdr>
        <w:top w:val="none" w:sz="0" w:space="0" w:color="auto"/>
        <w:left w:val="none" w:sz="0" w:space="0" w:color="auto"/>
        <w:bottom w:val="none" w:sz="0" w:space="0" w:color="auto"/>
        <w:right w:val="none" w:sz="0" w:space="0" w:color="auto"/>
      </w:divBdr>
      <w:divsChild>
        <w:div w:id="1445615836">
          <w:marLeft w:val="0"/>
          <w:marRight w:val="0"/>
          <w:marTop w:val="0"/>
          <w:marBottom w:val="0"/>
          <w:divBdr>
            <w:top w:val="none" w:sz="0" w:space="0" w:color="auto"/>
            <w:left w:val="none" w:sz="0" w:space="0" w:color="auto"/>
            <w:bottom w:val="none" w:sz="0" w:space="0" w:color="auto"/>
            <w:right w:val="none" w:sz="0" w:space="0" w:color="auto"/>
          </w:divBdr>
          <w:divsChild>
            <w:div w:id="577714943">
              <w:marLeft w:val="0"/>
              <w:marRight w:val="0"/>
              <w:marTop w:val="0"/>
              <w:marBottom w:val="0"/>
              <w:divBdr>
                <w:top w:val="none" w:sz="0" w:space="0" w:color="auto"/>
                <w:left w:val="none" w:sz="0" w:space="0" w:color="auto"/>
                <w:bottom w:val="none" w:sz="0" w:space="0" w:color="auto"/>
                <w:right w:val="none" w:sz="0" w:space="0" w:color="auto"/>
              </w:divBdr>
              <w:divsChild>
                <w:div w:id="84852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18983">
      <w:bodyDiv w:val="1"/>
      <w:marLeft w:val="0"/>
      <w:marRight w:val="0"/>
      <w:marTop w:val="0"/>
      <w:marBottom w:val="0"/>
      <w:divBdr>
        <w:top w:val="none" w:sz="0" w:space="0" w:color="auto"/>
        <w:left w:val="none" w:sz="0" w:space="0" w:color="auto"/>
        <w:bottom w:val="none" w:sz="0" w:space="0" w:color="auto"/>
        <w:right w:val="none" w:sz="0" w:space="0" w:color="auto"/>
      </w:divBdr>
    </w:div>
    <w:div w:id="47920526">
      <w:bodyDiv w:val="1"/>
      <w:marLeft w:val="0"/>
      <w:marRight w:val="0"/>
      <w:marTop w:val="0"/>
      <w:marBottom w:val="0"/>
      <w:divBdr>
        <w:top w:val="none" w:sz="0" w:space="0" w:color="auto"/>
        <w:left w:val="none" w:sz="0" w:space="0" w:color="auto"/>
        <w:bottom w:val="none" w:sz="0" w:space="0" w:color="auto"/>
        <w:right w:val="none" w:sz="0" w:space="0" w:color="auto"/>
      </w:divBdr>
      <w:divsChild>
        <w:div w:id="1313559853">
          <w:marLeft w:val="274"/>
          <w:marRight w:val="0"/>
          <w:marTop w:val="0"/>
          <w:marBottom w:val="0"/>
          <w:divBdr>
            <w:top w:val="none" w:sz="0" w:space="0" w:color="auto"/>
            <w:left w:val="none" w:sz="0" w:space="0" w:color="auto"/>
            <w:bottom w:val="none" w:sz="0" w:space="0" w:color="auto"/>
            <w:right w:val="none" w:sz="0" w:space="0" w:color="auto"/>
          </w:divBdr>
        </w:div>
        <w:div w:id="1485582319">
          <w:marLeft w:val="274"/>
          <w:marRight w:val="0"/>
          <w:marTop w:val="0"/>
          <w:marBottom w:val="0"/>
          <w:divBdr>
            <w:top w:val="none" w:sz="0" w:space="0" w:color="auto"/>
            <w:left w:val="none" w:sz="0" w:space="0" w:color="auto"/>
            <w:bottom w:val="none" w:sz="0" w:space="0" w:color="auto"/>
            <w:right w:val="none" w:sz="0" w:space="0" w:color="auto"/>
          </w:divBdr>
        </w:div>
      </w:divsChild>
    </w:div>
    <w:div w:id="52504386">
      <w:bodyDiv w:val="1"/>
      <w:marLeft w:val="0"/>
      <w:marRight w:val="0"/>
      <w:marTop w:val="0"/>
      <w:marBottom w:val="0"/>
      <w:divBdr>
        <w:top w:val="none" w:sz="0" w:space="0" w:color="auto"/>
        <w:left w:val="none" w:sz="0" w:space="0" w:color="auto"/>
        <w:bottom w:val="none" w:sz="0" w:space="0" w:color="auto"/>
        <w:right w:val="none" w:sz="0" w:space="0" w:color="auto"/>
      </w:divBdr>
    </w:div>
    <w:div w:id="62945704">
      <w:bodyDiv w:val="1"/>
      <w:marLeft w:val="0"/>
      <w:marRight w:val="0"/>
      <w:marTop w:val="0"/>
      <w:marBottom w:val="0"/>
      <w:divBdr>
        <w:top w:val="none" w:sz="0" w:space="0" w:color="auto"/>
        <w:left w:val="none" w:sz="0" w:space="0" w:color="auto"/>
        <w:bottom w:val="none" w:sz="0" w:space="0" w:color="auto"/>
        <w:right w:val="none" w:sz="0" w:space="0" w:color="auto"/>
      </w:divBdr>
    </w:div>
    <w:div w:id="65735757">
      <w:bodyDiv w:val="1"/>
      <w:marLeft w:val="0"/>
      <w:marRight w:val="0"/>
      <w:marTop w:val="0"/>
      <w:marBottom w:val="0"/>
      <w:divBdr>
        <w:top w:val="none" w:sz="0" w:space="0" w:color="auto"/>
        <w:left w:val="none" w:sz="0" w:space="0" w:color="auto"/>
        <w:bottom w:val="none" w:sz="0" w:space="0" w:color="auto"/>
        <w:right w:val="none" w:sz="0" w:space="0" w:color="auto"/>
      </w:divBdr>
      <w:divsChild>
        <w:div w:id="296449173">
          <w:marLeft w:val="375"/>
          <w:marRight w:val="0"/>
          <w:marTop w:val="0"/>
          <w:marBottom w:val="0"/>
          <w:divBdr>
            <w:top w:val="none" w:sz="0" w:space="0" w:color="auto"/>
            <w:left w:val="none" w:sz="0" w:space="0" w:color="auto"/>
            <w:bottom w:val="none" w:sz="0" w:space="0" w:color="auto"/>
            <w:right w:val="none" w:sz="0" w:space="0" w:color="auto"/>
          </w:divBdr>
          <w:divsChild>
            <w:div w:id="56888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84203">
      <w:bodyDiv w:val="1"/>
      <w:marLeft w:val="0"/>
      <w:marRight w:val="0"/>
      <w:marTop w:val="0"/>
      <w:marBottom w:val="0"/>
      <w:divBdr>
        <w:top w:val="none" w:sz="0" w:space="0" w:color="auto"/>
        <w:left w:val="none" w:sz="0" w:space="0" w:color="auto"/>
        <w:bottom w:val="none" w:sz="0" w:space="0" w:color="auto"/>
        <w:right w:val="none" w:sz="0" w:space="0" w:color="auto"/>
      </w:divBdr>
    </w:div>
    <w:div w:id="99223260">
      <w:bodyDiv w:val="1"/>
      <w:marLeft w:val="0"/>
      <w:marRight w:val="0"/>
      <w:marTop w:val="0"/>
      <w:marBottom w:val="0"/>
      <w:divBdr>
        <w:top w:val="none" w:sz="0" w:space="0" w:color="auto"/>
        <w:left w:val="none" w:sz="0" w:space="0" w:color="auto"/>
        <w:bottom w:val="none" w:sz="0" w:space="0" w:color="auto"/>
        <w:right w:val="none" w:sz="0" w:space="0" w:color="auto"/>
      </w:divBdr>
    </w:div>
    <w:div w:id="103042101">
      <w:bodyDiv w:val="1"/>
      <w:marLeft w:val="0"/>
      <w:marRight w:val="0"/>
      <w:marTop w:val="0"/>
      <w:marBottom w:val="0"/>
      <w:divBdr>
        <w:top w:val="none" w:sz="0" w:space="0" w:color="auto"/>
        <w:left w:val="none" w:sz="0" w:space="0" w:color="auto"/>
        <w:bottom w:val="none" w:sz="0" w:space="0" w:color="auto"/>
        <w:right w:val="none" w:sz="0" w:space="0" w:color="auto"/>
      </w:divBdr>
      <w:divsChild>
        <w:div w:id="1605571440">
          <w:marLeft w:val="274"/>
          <w:marRight w:val="0"/>
          <w:marTop w:val="0"/>
          <w:marBottom w:val="0"/>
          <w:divBdr>
            <w:top w:val="none" w:sz="0" w:space="0" w:color="auto"/>
            <w:left w:val="none" w:sz="0" w:space="0" w:color="auto"/>
            <w:bottom w:val="none" w:sz="0" w:space="0" w:color="auto"/>
            <w:right w:val="none" w:sz="0" w:space="0" w:color="auto"/>
          </w:divBdr>
        </w:div>
        <w:div w:id="1662931952">
          <w:marLeft w:val="274"/>
          <w:marRight w:val="0"/>
          <w:marTop w:val="0"/>
          <w:marBottom w:val="0"/>
          <w:divBdr>
            <w:top w:val="none" w:sz="0" w:space="0" w:color="auto"/>
            <w:left w:val="none" w:sz="0" w:space="0" w:color="auto"/>
            <w:bottom w:val="none" w:sz="0" w:space="0" w:color="auto"/>
            <w:right w:val="none" w:sz="0" w:space="0" w:color="auto"/>
          </w:divBdr>
        </w:div>
        <w:div w:id="1831483383">
          <w:marLeft w:val="274"/>
          <w:marRight w:val="0"/>
          <w:marTop w:val="0"/>
          <w:marBottom w:val="0"/>
          <w:divBdr>
            <w:top w:val="none" w:sz="0" w:space="0" w:color="auto"/>
            <w:left w:val="none" w:sz="0" w:space="0" w:color="auto"/>
            <w:bottom w:val="none" w:sz="0" w:space="0" w:color="auto"/>
            <w:right w:val="none" w:sz="0" w:space="0" w:color="auto"/>
          </w:divBdr>
        </w:div>
        <w:div w:id="2027631578">
          <w:marLeft w:val="274"/>
          <w:marRight w:val="0"/>
          <w:marTop w:val="0"/>
          <w:marBottom w:val="0"/>
          <w:divBdr>
            <w:top w:val="none" w:sz="0" w:space="0" w:color="auto"/>
            <w:left w:val="none" w:sz="0" w:space="0" w:color="auto"/>
            <w:bottom w:val="none" w:sz="0" w:space="0" w:color="auto"/>
            <w:right w:val="none" w:sz="0" w:space="0" w:color="auto"/>
          </w:divBdr>
        </w:div>
        <w:div w:id="1311641057">
          <w:marLeft w:val="274"/>
          <w:marRight w:val="0"/>
          <w:marTop w:val="0"/>
          <w:marBottom w:val="0"/>
          <w:divBdr>
            <w:top w:val="none" w:sz="0" w:space="0" w:color="auto"/>
            <w:left w:val="none" w:sz="0" w:space="0" w:color="auto"/>
            <w:bottom w:val="none" w:sz="0" w:space="0" w:color="auto"/>
            <w:right w:val="none" w:sz="0" w:space="0" w:color="auto"/>
          </w:divBdr>
        </w:div>
        <w:div w:id="2070376349">
          <w:marLeft w:val="274"/>
          <w:marRight w:val="0"/>
          <w:marTop w:val="0"/>
          <w:marBottom w:val="0"/>
          <w:divBdr>
            <w:top w:val="none" w:sz="0" w:space="0" w:color="auto"/>
            <w:left w:val="none" w:sz="0" w:space="0" w:color="auto"/>
            <w:bottom w:val="none" w:sz="0" w:space="0" w:color="auto"/>
            <w:right w:val="none" w:sz="0" w:space="0" w:color="auto"/>
          </w:divBdr>
        </w:div>
        <w:div w:id="721172297">
          <w:marLeft w:val="274"/>
          <w:marRight w:val="0"/>
          <w:marTop w:val="0"/>
          <w:marBottom w:val="0"/>
          <w:divBdr>
            <w:top w:val="none" w:sz="0" w:space="0" w:color="auto"/>
            <w:left w:val="none" w:sz="0" w:space="0" w:color="auto"/>
            <w:bottom w:val="none" w:sz="0" w:space="0" w:color="auto"/>
            <w:right w:val="none" w:sz="0" w:space="0" w:color="auto"/>
          </w:divBdr>
        </w:div>
        <w:div w:id="1609849686">
          <w:marLeft w:val="274"/>
          <w:marRight w:val="0"/>
          <w:marTop w:val="0"/>
          <w:marBottom w:val="0"/>
          <w:divBdr>
            <w:top w:val="none" w:sz="0" w:space="0" w:color="auto"/>
            <w:left w:val="none" w:sz="0" w:space="0" w:color="auto"/>
            <w:bottom w:val="none" w:sz="0" w:space="0" w:color="auto"/>
            <w:right w:val="none" w:sz="0" w:space="0" w:color="auto"/>
          </w:divBdr>
        </w:div>
      </w:divsChild>
    </w:div>
    <w:div w:id="106119836">
      <w:bodyDiv w:val="1"/>
      <w:marLeft w:val="0"/>
      <w:marRight w:val="0"/>
      <w:marTop w:val="0"/>
      <w:marBottom w:val="0"/>
      <w:divBdr>
        <w:top w:val="none" w:sz="0" w:space="0" w:color="auto"/>
        <w:left w:val="none" w:sz="0" w:space="0" w:color="auto"/>
        <w:bottom w:val="none" w:sz="0" w:space="0" w:color="auto"/>
        <w:right w:val="none" w:sz="0" w:space="0" w:color="auto"/>
      </w:divBdr>
    </w:div>
    <w:div w:id="115292172">
      <w:bodyDiv w:val="1"/>
      <w:marLeft w:val="0"/>
      <w:marRight w:val="0"/>
      <w:marTop w:val="0"/>
      <w:marBottom w:val="0"/>
      <w:divBdr>
        <w:top w:val="none" w:sz="0" w:space="0" w:color="auto"/>
        <w:left w:val="none" w:sz="0" w:space="0" w:color="auto"/>
        <w:bottom w:val="none" w:sz="0" w:space="0" w:color="auto"/>
        <w:right w:val="none" w:sz="0" w:space="0" w:color="auto"/>
      </w:divBdr>
    </w:div>
    <w:div w:id="118109880">
      <w:bodyDiv w:val="1"/>
      <w:marLeft w:val="0"/>
      <w:marRight w:val="0"/>
      <w:marTop w:val="0"/>
      <w:marBottom w:val="0"/>
      <w:divBdr>
        <w:top w:val="none" w:sz="0" w:space="0" w:color="auto"/>
        <w:left w:val="none" w:sz="0" w:space="0" w:color="auto"/>
        <w:bottom w:val="none" w:sz="0" w:space="0" w:color="auto"/>
        <w:right w:val="none" w:sz="0" w:space="0" w:color="auto"/>
      </w:divBdr>
    </w:div>
    <w:div w:id="144322038">
      <w:bodyDiv w:val="1"/>
      <w:marLeft w:val="0"/>
      <w:marRight w:val="0"/>
      <w:marTop w:val="0"/>
      <w:marBottom w:val="0"/>
      <w:divBdr>
        <w:top w:val="none" w:sz="0" w:space="0" w:color="auto"/>
        <w:left w:val="none" w:sz="0" w:space="0" w:color="auto"/>
        <w:bottom w:val="none" w:sz="0" w:space="0" w:color="auto"/>
        <w:right w:val="none" w:sz="0" w:space="0" w:color="auto"/>
      </w:divBdr>
      <w:divsChild>
        <w:div w:id="1353914143">
          <w:marLeft w:val="0"/>
          <w:marRight w:val="0"/>
          <w:marTop w:val="0"/>
          <w:marBottom w:val="0"/>
          <w:divBdr>
            <w:top w:val="none" w:sz="0" w:space="0" w:color="auto"/>
            <w:left w:val="none" w:sz="0" w:space="0" w:color="auto"/>
            <w:bottom w:val="none" w:sz="0" w:space="0" w:color="auto"/>
            <w:right w:val="none" w:sz="0" w:space="0" w:color="auto"/>
          </w:divBdr>
        </w:div>
      </w:divsChild>
    </w:div>
    <w:div w:id="157816378">
      <w:bodyDiv w:val="1"/>
      <w:marLeft w:val="0"/>
      <w:marRight w:val="0"/>
      <w:marTop w:val="0"/>
      <w:marBottom w:val="0"/>
      <w:divBdr>
        <w:top w:val="none" w:sz="0" w:space="0" w:color="auto"/>
        <w:left w:val="none" w:sz="0" w:space="0" w:color="auto"/>
        <w:bottom w:val="none" w:sz="0" w:space="0" w:color="auto"/>
        <w:right w:val="none" w:sz="0" w:space="0" w:color="auto"/>
      </w:divBdr>
    </w:div>
    <w:div w:id="166675465">
      <w:bodyDiv w:val="1"/>
      <w:marLeft w:val="0"/>
      <w:marRight w:val="0"/>
      <w:marTop w:val="0"/>
      <w:marBottom w:val="0"/>
      <w:divBdr>
        <w:top w:val="none" w:sz="0" w:space="0" w:color="auto"/>
        <w:left w:val="none" w:sz="0" w:space="0" w:color="auto"/>
        <w:bottom w:val="none" w:sz="0" w:space="0" w:color="auto"/>
        <w:right w:val="none" w:sz="0" w:space="0" w:color="auto"/>
      </w:divBdr>
      <w:divsChild>
        <w:div w:id="1530216424">
          <w:marLeft w:val="274"/>
          <w:marRight w:val="0"/>
          <w:marTop w:val="0"/>
          <w:marBottom w:val="0"/>
          <w:divBdr>
            <w:top w:val="none" w:sz="0" w:space="0" w:color="auto"/>
            <w:left w:val="none" w:sz="0" w:space="0" w:color="auto"/>
            <w:bottom w:val="none" w:sz="0" w:space="0" w:color="auto"/>
            <w:right w:val="none" w:sz="0" w:space="0" w:color="auto"/>
          </w:divBdr>
        </w:div>
        <w:div w:id="1712026288">
          <w:marLeft w:val="274"/>
          <w:marRight w:val="0"/>
          <w:marTop w:val="0"/>
          <w:marBottom w:val="0"/>
          <w:divBdr>
            <w:top w:val="none" w:sz="0" w:space="0" w:color="auto"/>
            <w:left w:val="none" w:sz="0" w:space="0" w:color="auto"/>
            <w:bottom w:val="none" w:sz="0" w:space="0" w:color="auto"/>
            <w:right w:val="none" w:sz="0" w:space="0" w:color="auto"/>
          </w:divBdr>
        </w:div>
        <w:div w:id="1380781272">
          <w:marLeft w:val="274"/>
          <w:marRight w:val="0"/>
          <w:marTop w:val="0"/>
          <w:marBottom w:val="0"/>
          <w:divBdr>
            <w:top w:val="none" w:sz="0" w:space="0" w:color="auto"/>
            <w:left w:val="none" w:sz="0" w:space="0" w:color="auto"/>
            <w:bottom w:val="none" w:sz="0" w:space="0" w:color="auto"/>
            <w:right w:val="none" w:sz="0" w:space="0" w:color="auto"/>
          </w:divBdr>
        </w:div>
        <w:div w:id="2056393711">
          <w:marLeft w:val="274"/>
          <w:marRight w:val="0"/>
          <w:marTop w:val="0"/>
          <w:marBottom w:val="0"/>
          <w:divBdr>
            <w:top w:val="none" w:sz="0" w:space="0" w:color="auto"/>
            <w:left w:val="none" w:sz="0" w:space="0" w:color="auto"/>
            <w:bottom w:val="none" w:sz="0" w:space="0" w:color="auto"/>
            <w:right w:val="none" w:sz="0" w:space="0" w:color="auto"/>
          </w:divBdr>
        </w:div>
        <w:div w:id="168493309">
          <w:marLeft w:val="274"/>
          <w:marRight w:val="0"/>
          <w:marTop w:val="0"/>
          <w:marBottom w:val="0"/>
          <w:divBdr>
            <w:top w:val="none" w:sz="0" w:space="0" w:color="auto"/>
            <w:left w:val="none" w:sz="0" w:space="0" w:color="auto"/>
            <w:bottom w:val="none" w:sz="0" w:space="0" w:color="auto"/>
            <w:right w:val="none" w:sz="0" w:space="0" w:color="auto"/>
          </w:divBdr>
        </w:div>
        <w:div w:id="1903367580">
          <w:marLeft w:val="274"/>
          <w:marRight w:val="0"/>
          <w:marTop w:val="0"/>
          <w:marBottom w:val="0"/>
          <w:divBdr>
            <w:top w:val="none" w:sz="0" w:space="0" w:color="auto"/>
            <w:left w:val="none" w:sz="0" w:space="0" w:color="auto"/>
            <w:bottom w:val="none" w:sz="0" w:space="0" w:color="auto"/>
            <w:right w:val="none" w:sz="0" w:space="0" w:color="auto"/>
          </w:divBdr>
        </w:div>
      </w:divsChild>
    </w:div>
    <w:div w:id="167066123">
      <w:bodyDiv w:val="1"/>
      <w:marLeft w:val="0"/>
      <w:marRight w:val="0"/>
      <w:marTop w:val="0"/>
      <w:marBottom w:val="0"/>
      <w:divBdr>
        <w:top w:val="none" w:sz="0" w:space="0" w:color="auto"/>
        <w:left w:val="none" w:sz="0" w:space="0" w:color="auto"/>
        <w:bottom w:val="none" w:sz="0" w:space="0" w:color="auto"/>
        <w:right w:val="none" w:sz="0" w:space="0" w:color="auto"/>
      </w:divBdr>
    </w:div>
    <w:div w:id="194002130">
      <w:bodyDiv w:val="1"/>
      <w:marLeft w:val="0"/>
      <w:marRight w:val="0"/>
      <w:marTop w:val="0"/>
      <w:marBottom w:val="0"/>
      <w:divBdr>
        <w:top w:val="none" w:sz="0" w:space="0" w:color="auto"/>
        <w:left w:val="none" w:sz="0" w:space="0" w:color="auto"/>
        <w:bottom w:val="none" w:sz="0" w:space="0" w:color="auto"/>
        <w:right w:val="none" w:sz="0" w:space="0" w:color="auto"/>
      </w:divBdr>
    </w:div>
    <w:div w:id="216743923">
      <w:bodyDiv w:val="1"/>
      <w:marLeft w:val="0"/>
      <w:marRight w:val="0"/>
      <w:marTop w:val="0"/>
      <w:marBottom w:val="0"/>
      <w:divBdr>
        <w:top w:val="none" w:sz="0" w:space="0" w:color="auto"/>
        <w:left w:val="none" w:sz="0" w:space="0" w:color="auto"/>
        <w:bottom w:val="none" w:sz="0" w:space="0" w:color="auto"/>
        <w:right w:val="none" w:sz="0" w:space="0" w:color="auto"/>
      </w:divBdr>
    </w:div>
    <w:div w:id="234633184">
      <w:bodyDiv w:val="1"/>
      <w:marLeft w:val="0"/>
      <w:marRight w:val="0"/>
      <w:marTop w:val="0"/>
      <w:marBottom w:val="0"/>
      <w:divBdr>
        <w:top w:val="none" w:sz="0" w:space="0" w:color="auto"/>
        <w:left w:val="none" w:sz="0" w:space="0" w:color="auto"/>
        <w:bottom w:val="none" w:sz="0" w:space="0" w:color="auto"/>
        <w:right w:val="none" w:sz="0" w:space="0" w:color="auto"/>
      </w:divBdr>
    </w:div>
    <w:div w:id="257297012">
      <w:bodyDiv w:val="1"/>
      <w:marLeft w:val="0"/>
      <w:marRight w:val="0"/>
      <w:marTop w:val="0"/>
      <w:marBottom w:val="0"/>
      <w:divBdr>
        <w:top w:val="none" w:sz="0" w:space="0" w:color="auto"/>
        <w:left w:val="none" w:sz="0" w:space="0" w:color="auto"/>
        <w:bottom w:val="none" w:sz="0" w:space="0" w:color="auto"/>
        <w:right w:val="none" w:sz="0" w:space="0" w:color="auto"/>
      </w:divBdr>
    </w:div>
    <w:div w:id="260333861">
      <w:bodyDiv w:val="1"/>
      <w:marLeft w:val="0"/>
      <w:marRight w:val="0"/>
      <w:marTop w:val="0"/>
      <w:marBottom w:val="0"/>
      <w:divBdr>
        <w:top w:val="none" w:sz="0" w:space="0" w:color="auto"/>
        <w:left w:val="none" w:sz="0" w:space="0" w:color="auto"/>
        <w:bottom w:val="none" w:sz="0" w:space="0" w:color="auto"/>
        <w:right w:val="none" w:sz="0" w:space="0" w:color="auto"/>
      </w:divBdr>
    </w:div>
    <w:div w:id="266041951">
      <w:bodyDiv w:val="1"/>
      <w:marLeft w:val="0"/>
      <w:marRight w:val="0"/>
      <w:marTop w:val="0"/>
      <w:marBottom w:val="0"/>
      <w:divBdr>
        <w:top w:val="none" w:sz="0" w:space="0" w:color="auto"/>
        <w:left w:val="none" w:sz="0" w:space="0" w:color="auto"/>
        <w:bottom w:val="none" w:sz="0" w:space="0" w:color="auto"/>
        <w:right w:val="none" w:sz="0" w:space="0" w:color="auto"/>
      </w:divBdr>
    </w:div>
    <w:div w:id="273101315">
      <w:bodyDiv w:val="1"/>
      <w:marLeft w:val="0"/>
      <w:marRight w:val="0"/>
      <w:marTop w:val="0"/>
      <w:marBottom w:val="0"/>
      <w:divBdr>
        <w:top w:val="none" w:sz="0" w:space="0" w:color="auto"/>
        <w:left w:val="none" w:sz="0" w:space="0" w:color="auto"/>
        <w:bottom w:val="none" w:sz="0" w:space="0" w:color="auto"/>
        <w:right w:val="none" w:sz="0" w:space="0" w:color="auto"/>
      </w:divBdr>
      <w:divsChild>
        <w:div w:id="1961450416">
          <w:marLeft w:val="0"/>
          <w:marRight w:val="0"/>
          <w:marTop w:val="0"/>
          <w:marBottom w:val="0"/>
          <w:divBdr>
            <w:top w:val="none" w:sz="0" w:space="0" w:color="auto"/>
            <w:left w:val="none" w:sz="0" w:space="0" w:color="auto"/>
            <w:bottom w:val="none" w:sz="0" w:space="0" w:color="auto"/>
            <w:right w:val="none" w:sz="0" w:space="0" w:color="auto"/>
          </w:divBdr>
          <w:divsChild>
            <w:div w:id="552621075">
              <w:marLeft w:val="0"/>
              <w:marRight w:val="0"/>
              <w:marTop w:val="0"/>
              <w:marBottom w:val="0"/>
              <w:divBdr>
                <w:top w:val="none" w:sz="0" w:space="0" w:color="auto"/>
                <w:left w:val="none" w:sz="0" w:space="0" w:color="auto"/>
                <w:bottom w:val="none" w:sz="0" w:space="0" w:color="auto"/>
                <w:right w:val="none" w:sz="0" w:space="0" w:color="auto"/>
              </w:divBdr>
              <w:divsChild>
                <w:div w:id="55713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328473">
      <w:bodyDiv w:val="1"/>
      <w:marLeft w:val="0"/>
      <w:marRight w:val="0"/>
      <w:marTop w:val="0"/>
      <w:marBottom w:val="0"/>
      <w:divBdr>
        <w:top w:val="none" w:sz="0" w:space="0" w:color="auto"/>
        <w:left w:val="none" w:sz="0" w:space="0" w:color="auto"/>
        <w:bottom w:val="none" w:sz="0" w:space="0" w:color="auto"/>
        <w:right w:val="none" w:sz="0" w:space="0" w:color="auto"/>
      </w:divBdr>
    </w:div>
    <w:div w:id="284697042">
      <w:bodyDiv w:val="1"/>
      <w:marLeft w:val="0"/>
      <w:marRight w:val="0"/>
      <w:marTop w:val="0"/>
      <w:marBottom w:val="0"/>
      <w:divBdr>
        <w:top w:val="none" w:sz="0" w:space="0" w:color="auto"/>
        <w:left w:val="none" w:sz="0" w:space="0" w:color="auto"/>
        <w:bottom w:val="none" w:sz="0" w:space="0" w:color="auto"/>
        <w:right w:val="none" w:sz="0" w:space="0" w:color="auto"/>
      </w:divBdr>
      <w:divsChild>
        <w:div w:id="364211546">
          <w:marLeft w:val="274"/>
          <w:marRight w:val="0"/>
          <w:marTop w:val="0"/>
          <w:marBottom w:val="0"/>
          <w:divBdr>
            <w:top w:val="none" w:sz="0" w:space="0" w:color="auto"/>
            <w:left w:val="none" w:sz="0" w:space="0" w:color="auto"/>
            <w:bottom w:val="none" w:sz="0" w:space="0" w:color="auto"/>
            <w:right w:val="none" w:sz="0" w:space="0" w:color="auto"/>
          </w:divBdr>
        </w:div>
        <w:div w:id="1651903006">
          <w:marLeft w:val="274"/>
          <w:marRight w:val="0"/>
          <w:marTop w:val="0"/>
          <w:marBottom w:val="0"/>
          <w:divBdr>
            <w:top w:val="none" w:sz="0" w:space="0" w:color="auto"/>
            <w:left w:val="none" w:sz="0" w:space="0" w:color="auto"/>
            <w:bottom w:val="none" w:sz="0" w:space="0" w:color="auto"/>
            <w:right w:val="none" w:sz="0" w:space="0" w:color="auto"/>
          </w:divBdr>
        </w:div>
        <w:div w:id="1406682748">
          <w:marLeft w:val="274"/>
          <w:marRight w:val="0"/>
          <w:marTop w:val="0"/>
          <w:marBottom w:val="0"/>
          <w:divBdr>
            <w:top w:val="none" w:sz="0" w:space="0" w:color="auto"/>
            <w:left w:val="none" w:sz="0" w:space="0" w:color="auto"/>
            <w:bottom w:val="none" w:sz="0" w:space="0" w:color="auto"/>
            <w:right w:val="none" w:sz="0" w:space="0" w:color="auto"/>
          </w:divBdr>
        </w:div>
        <w:div w:id="434794269">
          <w:marLeft w:val="274"/>
          <w:marRight w:val="0"/>
          <w:marTop w:val="0"/>
          <w:marBottom w:val="0"/>
          <w:divBdr>
            <w:top w:val="none" w:sz="0" w:space="0" w:color="auto"/>
            <w:left w:val="none" w:sz="0" w:space="0" w:color="auto"/>
            <w:bottom w:val="none" w:sz="0" w:space="0" w:color="auto"/>
            <w:right w:val="none" w:sz="0" w:space="0" w:color="auto"/>
          </w:divBdr>
        </w:div>
        <w:div w:id="1654480186">
          <w:marLeft w:val="274"/>
          <w:marRight w:val="0"/>
          <w:marTop w:val="0"/>
          <w:marBottom w:val="0"/>
          <w:divBdr>
            <w:top w:val="none" w:sz="0" w:space="0" w:color="auto"/>
            <w:left w:val="none" w:sz="0" w:space="0" w:color="auto"/>
            <w:bottom w:val="none" w:sz="0" w:space="0" w:color="auto"/>
            <w:right w:val="none" w:sz="0" w:space="0" w:color="auto"/>
          </w:divBdr>
        </w:div>
      </w:divsChild>
    </w:div>
    <w:div w:id="286548855">
      <w:bodyDiv w:val="1"/>
      <w:marLeft w:val="0"/>
      <w:marRight w:val="0"/>
      <w:marTop w:val="0"/>
      <w:marBottom w:val="0"/>
      <w:divBdr>
        <w:top w:val="none" w:sz="0" w:space="0" w:color="auto"/>
        <w:left w:val="none" w:sz="0" w:space="0" w:color="auto"/>
        <w:bottom w:val="none" w:sz="0" w:space="0" w:color="auto"/>
        <w:right w:val="none" w:sz="0" w:space="0" w:color="auto"/>
      </w:divBdr>
    </w:div>
    <w:div w:id="287467242">
      <w:bodyDiv w:val="1"/>
      <w:marLeft w:val="0"/>
      <w:marRight w:val="0"/>
      <w:marTop w:val="0"/>
      <w:marBottom w:val="0"/>
      <w:divBdr>
        <w:top w:val="none" w:sz="0" w:space="0" w:color="auto"/>
        <w:left w:val="none" w:sz="0" w:space="0" w:color="auto"/>
        <w:bottom w:val="none" w:sz="0" w:space="0" w:color="auto"/>
        <w:right w:val="none" w:sz="0" w:space="0" w:color="auto"/>
      </w:divBdr>
    </w:div>
    <w:div w:id="304505845">
      <w:bodyDiv w:val="1"/>
      <w:marLeft w:val="0"/>
      <w:marRight w:val="0"/>
      <w:marTop w:val="0"/>
      <w:marBottom w:val="0"/>
      <w:divBdr>
        <w:top w:val="none" w:sz="0" w:space="0" w:color="auto"/>
        <w:left w:val="none" w:sz="0" w:space="0" w:color="auto"/>
        <w:bottom w:val="none" w:sz="0" w:space="0" w:color="auto"/>
        <w:right w:val="none" w:sz="0" w:space="0" w:color="auto"/>
      </w:divBdr>
    </w:div>
    <w:div w:id="310453313">
      <w:bodyDiv w:val="1"/>
      <w:marLeft w:val="0"/>
      <w:marRight w:val="0"/>
      <w:marTop w:val="0"/>
      <w:marBottom w:val="0"/>
      <w:divBdr>
        <w:top w:val="none" w:sz="0" w:space="0" w:color="auto"/>
        <w:left w:val="none" w:sz="0" w:space="0" w:color="auto"/>
        <w:bottom w:val="none" w:sz="0" w:space="0" w:color="auto"/>
        <w:right w:val="none" w:sz="0" w:space="0" w:color="auto"/>
      </w:divBdr>
    </w:div>
    <w:div w:id="324162193">
      <w:bodyDiv w:val="1"/>
      <w:marLeft w:val="0"/>
      <w:marRight w:val="0"/>
      <w:marTop w:val="0"/>
      <w:marBottom w:val="0"/>
      <w:divBdr>
        <w:top w:val="none" w:sz="0" w:space="0" w:color="auto"/>
        <w:left w:val="none" w:sz="0" w:space="0" w:color="auto"/>
        <w:bottom w:val="none" w:sz="0" w:space="0" w:color="auto"/>
        <w:right w:val="none" w:sz="0" w:space="0" w:color="auto"/>
      </w:divBdr>
    </w:div>
    <w:div w:id="328943093">
      <w:bodyDiv w:val="1"/>
      <w:marLeft w:val="0"/>
      <w:marRight w:val="0"/>
      <w:marTop w:val="0"/>
      <w:marBottom w:val="0"/>
      <w:divBdr>
        <w:top w:val="none" w:sz="0" w:space="0" w:color="auto"/>
        <w:left w:val="none" w:sz="0" w:space="0" w:color="auto"/>
        <w:bottom w:val="none" w:sz="0" w:space="0" w:color="auto"/>
        <w:right w:val="none" w:sz="0" w:space="0" w:color="auto"/>
      </w:divBdr>
    </w:div>
    <w:div w:id="337582205">
      <w:bodyDiv w:val="1"/>
      <w:marLeft w:val="0"/>
      <w:marRight w:val="0"/>
      <w:marTop w:val="0"/>
      <w:marBottom w:val="0"/>
      <w:divBdr>
        <w:top w:val="none" w:sz="0" w:space="0" w:color="auto"/>
        <w:left w:val="none" w:sz="0" w:space="0" w:color="auto"/>
        <w:bottom w:val="none" w:sz="0" w:space="0" w:color="auto"/>
        <w:right w:val="none" w:sz="0" w:space="0" w:color="auto"/>
      </w:divBdr>
    </w:div>
    <w:div w:id="353697835">
      <w:bodyDiv w:val="1"/>
      <w:marLeft w:val="0"/>
      <w:marRight w:val="0"/>
      <w:marTop w:val="0"/>
      <w:marBottom w:val="0"/>
      <w:divBdr>
        <w:top w:val="none" w:sz="0" w:space="0" w:color="auto"/>
        <w:left w:val="none" w:sz="0" w:space="0" w:color="auto"/>
        <w:bottom w:val="none" w:sz="0" w:space="0" w:color="auto"/>
        <w:right w:val="none" w:sz="0" w:space="0" w:color="auto"/>
      </w:divBdr>
    </w:div>
    <w:div w:id="363677989">
      <w:bodyDiv w:val="1"/>
      <w:marLeft w:val="0"/>
      <w:marRight w:val="0"/>
      <w:marTop w:val="0"/>
      <w:marBottom w:val="0"/>
      <w:divBdr>
        <w:top w:val="none" w:sz="0" w:space="0" w:color="auto"/>
        <w:left w:val="none" w:sz="0" w:space="0" w:color="auto"/>
        <w:bottom w:val="none" w:sz="0" w:space="0" w:color="auto"/>
        <w:right w:val="none" w:sz="0" w:space="0" w:color="auto"/>
      </w:divBdr>
    </w:div>
    <w:div w:id="364409034">
      <w:bodyDiv w:val="1"/>
      <w:marLeft w:val="0"/>
      <w:marRight w:val="0"/>
      <w:marTop w:val="0"/>
      <w:marBottom w:val="0"/>
      <w:divBdr>
        <w:top w:val="none" w:sz="0" w:space="0" w:color="auto"/>
        <w:left w:val="none" w:sz="0" w:space="0" w:color="auto"/>
        <w:bottom w:val="none" w:sz="0" w:space="0" w:color="auto"/>
        <w:right w:val="none" w:sz="0" w:space="0" w:color="auto"/>
      </w:divBdr>
    </w:div>
    <w:div w:id="369038347">
      <w:bodyDiv w:val="1"/>
      <w:marLeft w:val="0"/>
      <w:marRight w:val="0"/>
      <w:marTop w:val="0"/>
      <w:marBottom w:val="0"/>
      <w:divBdr>
        <w:top w:val="none" w:sz="0" w:space="0" w:color="auto"/>
        <w:left w:val="none" w:sz="0" w:space="0" w:color="auto"/>
        <w:bottom w:val="none" w:sz="0" w:space="0" w:color="auto"/>
        <w:right w:val="none" w:sz="0" w:space="0" w:color="auto"/>
      </w:divBdr>
    </w:div>
    <w:div w:id="374742546">
      <w:bodyDiv w:val="1"/>
      <w:marLeft w:val="0"/>
      <w:marRight w:val="0"/>
      <w:marTop w:val="0"/>
      <w:marBottom w:val="0"/>
      <w:divBdr>
        <w:top w:val="none" w:sz="0" w:space="0" w:color="auto"/>
        <w:left w:val="none" w:sz="0" w:space="0" w:color="auto"/>
        <w:bottom w:val="none" w:sz="0" w:space="0" w:color="auto"/>
        <w:right w:val="none" w:sz="0" w:space="0" w:color="auto"/>
      </w:divBdr>
      <w:divsChild>
        <w:div w:id="1741249243">
          <w:marLeft w:val="0"/>
          <w:marRight w:val="0"/>
          <w:marTop w:val="0"/>
          <w:marBottom w:val="0"/>
          <w:divBdr>
            <w:top w:val="none" w:sz="0" w:space="0" w:color="auto"/>
            <w:left w:val="none" w:sz="0" w:space="0" w:color="auto"/>
            <w:bottom w:val="none" w:sz="0" w:space="0" w:color="auto"/>
            <w:right w:val="none" w:sz="0" w:space="0" w:color="auto"/>
          </w:divBdr>
          <w:divsChild>
            <w:div w:id="1077553084">
              <w:marLeft w:val="0"/>
              <w:marRight w:val="0"/>
              <w:marTop w:val="0"/>
              <w:marBottom w:val="0"/>
              <w:divBdr>
                <w:top w:val="none" w:sz="0" w:space="0" w:color="auto"/>
                <w:left w:val="none" w:sz="0" w:space="0" w:color="auto"/>
                <w:bottom w:val="none" w:sz="0" w:space="0" w:color="auto"/>
                <w:right w:val="none" w:sz="0" w:space="0" w:color="auto"/>
              </w:divBdr>
              <w:divsChild>
                <w:div w:id="117449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531217">
      <w:bodyDiv w:val="1"/>
      <w:marLeft w:val="0"/>
      <w:marRight w:val="0"/>
      <w:marTop w:val="0"/>
      <w:marBottom w:val="0"/>
      <w:divBdr>
        <w:top w:val="none" w:sz="0" w:space="0" w:color="auto"/>
        <w:left w:val="none" w:sz="0" w:space="0" w:color="auto"/>
        <w:bottom w:val="none" w:sz="0" w:space="0" w:color="auto"/>
        <w:right w:val="none" w:sz="0" w:space="0" w:color="auto"/>
      </w:divBdr>
    </w:div>
    <w:div w:id="398405129">
      <w:bodyDiv w:val="1"/>
      <w:marLeft w:val="0"/>
      <w:marRight w:val="0"/>
      <w:marTop w:val="0"/>
      <w:marBottom w:val="0"/>
      <w:divBdr>
        <w:top w:val="none" w:sz="0" w:space="0" w:color="auto"/>
        <w:left w:val="none" w:sz="0" w:space="0" w:color="auto"/>
        <w:bottom w:val="none" w:sz="0" w:space="0" w:color="auto"/>
        <w:right w:val="none" w:sz="0" w:space="0" w:color="auto"/>
      </w:divBdr>
    </w:div>
    <w:div w:id="408037046">
      <w:bodyDiv w:val="1"/>
      <w:marLeft w:val="0"/>
      <w:marRight w:val="0"/>
      <w:marTop w:val="0"/>
      <w:marBottom w:val="0"/>
      <w:divBdr>
        <w:top w:val="none" w:sz="0" w:space="0" w:color="auto"/>
        <w:left w:val="none" w:sz="0" w:space="0" w:color="auto"/>
        <w:bottom w:val="none" w:sz="0" w:space="0" w:color="auto"/>
        <w:right w:val="none" w:sz="0" w:space="0" w:color="auto"/>
      </w:divBdr>
      <w:divsChild>
        <w:div w:id="568656498">
          <w:marLeft w:val="0"/>
          <w:marRight w:val="0"/>
          <w:marTop w:val="0"/>
          <w:marBottom w:val="0"/>
          <w:divBdr>
            <w:top w:val="none" w:sz="0" w:space="0" w:color="auto"/>
            <w:left w:val="none" w:sz="0" w:space="0" w:color="auto"/>
            <w:bottom w:val="none" w:sz="0" w:space="0" w:color="auto"/>
            <w:right w:val="none" w:sz="0" w:space="0" w:color="auto"/>
          </w:divBdr>
        </w:div>
        <w:div w:id="1335568381">
          <w:marLeft w:val="0"/>
          <w:marRight w:val="0"/>
          <w:marTop w:val="150"/>
          <w:marBottom w:val="0"/>
          <w:divBdr>
            <w:top w:val="none" w:sz="0" w:space="0" w:color="auto"/>
            <w:left w:val="none" w:sz="0" w:space="0" w:color="auto"/>
            <w:bottom w:val="none" w:sz="0" w:space="0" w:color="auto"/>
            <w:right w:val="none" w:sz="0" w:space="0" w:color="auto"/>
          </w:divBdr>
        </w:div>
      </w:divsChild>
    </w:div>
    <w:div w:id="422343298">
      <w:bodyDiv w:val="1"/>
      <w:marLeft w:val="0"/>
      <w:marRight w:val="0"/>
      <w:marTop w:val="0"/>
      <w:marBottom w:val="0"/>
      <w:divBdr>
        <w:top w:val="none" w:sz="0" w:space="0" w:color="auto"/>
        <w:left w:val="none" w:sz="0" w:space="0" w:color="auto"/>
        <w:bottom w:val="none" w:sz="0" w:space="0" w:color="auto"/>
        <w:right w:val="none" w:sz="0" w:space="0" w:color="auto"/>
      </w:divBdr>
      <w:divsChild>
        <w:div w:id="397167357">
          <w:marLeft w:val="907"/>
          <w:marRight w:val="0"/>
          <w:marTop w:val="0"/>
          <w:marBottom w:val="0"/>
          <w:divBdr>
            <w:top w:val="none" w:sz="0" w:space="0" w:color="auto"/>
            <w:left w:val="none" w:sz="0" w:space="0" w:color="auto"/>
            <w:bottom w:val="none" w:sz="0" w:space="0" w:color="auto"/>
            <w:right w:val="none" w:sz="0" w:space="0" w:color="auto"/>
          </w:divBdr>
        </w:div>
        <w:div w:id="1019549129">
          <w:marLeft w:val="907"/>
          <w:marRight w:val="0"/>
          <w:marTop w:val="0"/>
          <w:marBottom w:val="0"/>
          <w:divBdr>
            <w:top w:val="none" w:sz="0" w:space="0" w:color="auto"/>
            <w:left w:val="none" w:sz="0" w:space="0" w:color="auto"/>
            <w:bottom w:val="none" w:sz="0" w:space="0" w:color="auto"/>
            <w:right w:val="none" w:sz="0" w:space="0" w:color="auto"/>
          </w:divBdr>
        </w:div>
        <w:div w:id="594097361">
          <w:marLeft w:val="907"/>
          <w:marRight w:val="0"/>
          <w:marTop w:val="0"/>
          <w:marBottom w:val="0"/>
          <w:divBdr>
            <w:top w:val="none" w:sz="0" w:space="0" w:color="auto"/>
            <w:left w:val="none" w:sz="0" w:space="0" w:color="auto"/>
            <w:bottom w:val="none" w:sz="0" w:space="0" w:color="auto"/>
            <w:right w:val="none" w:sz="0" w:space="0" w:color="auto"/>
          </w:divBdr>
        </w:div>
        <w:div w:id="1870531934">
          <w:marLeft w:val="907"/>
          <w:marRight w:val="0"/>
          <w:marTop w:val="0"/>
          <w:marBottom w:val="0"/>
          <w:divBdr>
            <w:top w:val="none" w:sz="0" w:space="0" w:color="auto"/>
            <w:left w:val="none" w:sz="0" w:space="0" w:color="auto"/>
            <w:bottom w:val="none" w:sz="0" w:space="0" w:color="auto"/>
            <w:right w:val="none" w:sz="0" w:space="0" w:color="auto"/>
          </w:divBdr>
        </w:div>
        <w:div w:id="1872525708">
          <w:marLeft w:val="907"/>
          <w:marRight w:val="0"/>
          <w:marTop w:val="0"/>
          <w:marBottom w:val="0"/>
          <w:divBdr>
            <w:top w:val="none" w:sz="0" w:space="0" w:color="auto"/>
            <w:left w:val="none" w:sz="0" w:space="0" w:color="auto"/>
            <w:bottom w:val="none" w:sz="0" w:space="0" w:color="auto"/>
            <w:right w:val="none" w:sz="0" w:space="0" w:color="auto"/>
          </w:divBdr>
        </w:div>
      </w:divsChild>
    </w:div>
    <w:div w:id="434178317">
      <w:bodyDiv w:val="1"/>
      <w:marLeft w:val="0"/>
      <w:marRight w:val="0"/>
      <w:marTop w:val="0"/>
      <w:marBottom w:val="0"/>
      <w:divBdr>
        <w:top w:val="none" w:sz="0" w:space="0" w:color="auto"/>
        <w:left w:val="none" w:sz="0" w:space="0" w:color="auto"/>
        <w:bottom w:val="none" w:sz="0" w:space="0" w:color="auto"/>
        <w:right w:val="none" w:sz="0" w:space="0" w:color="auto"/>
      </w:divBdr>
      <w:divsChild>
        <w:div w:id="208084">
          <w:marLeft w:val="446"/>
          <w:marRight w:val="0"/>
          <w:marTop w:val="0"/>
          <w:marBottom w:val="0"/>
          <w:divBdr>
            <w:top w:val="none" w:sz="0" w:space="0" w:color="auto"/>
            <w:left w:val="none" w:sz="0" w:space="0" w:color="auto"/>
            <w:bottom w:val="none" w:sz="0" w:space="0" w:color="auto"/>
            <w:right w:val="none" w:sz="0" w:space="0" w:color="auto"/>
          </w:divBdr>
        </w:div>
        <w:div w:id="1744180396">
          <w:marLeft w:val="446"/>
          <w:marRight w:val="0"/>
          <w:marTop w:val="0"/>
          <w:marBottom w:val="0"/>
          <w:divBdr>
            <w:top w:val="none" w:sz="0" w:space="0" w:color="auto"/>
            <w:left w:val="none" w:sz="0" w:space="0" w:color="auto"/>
            <w:bottom w:val="none" w:sz="0" w:space="0" w:color="auto"/>
            <w:right w:val="none" w:sz="0" w:space="0" w:color="auto"/>
          </w:divBdr>
        </w:div>
        <w:div w:id="338853674">
          <w:marLeft w:val="446"/>
          <w:marRight w:val="0"/>
          <w:marTop w:val="0"/>
          <w:marBottom w:val="0"/>
          <w:divBdr>
            <w:top w:val="none" w:sz="0" w:space="0" w:color="auto"/>
            <w:left w:val="none" w:sz="0" w:space="0" w:color="auto"/>
            <w:bottom w:val="none" w:sz="0" w:space="0" w:color="auto"/>
            <w:right w:val="none" w:sz="0" w:space="0" w:color="auto"/>
          </w:divBdr>
        </w:div>
      </w:divsChild>
    </w:div>
    <w:div w:id="434329872">
      <w:bodyDiv w:val="1"/>
      <w:marLeft w:val="0"/>
      <w:marRight w:val="0"/>
      <w:marTop w:val="0"/>
      <w:marBottom w:val="0"/>
      <w:divBdr>
        <w:top w:val="none" w:sz="0" w:space="0" w:color="auto"/>
        <w:left w:val="none" w:sz="0" w:space="0" w:color="auto"/>
        <w:bottom w:val="none" w:sz="0" w:space="0" w:color="auto"/>
        <w:right w:val="none" w:sz="0" w:space="0" w:color="auto"/>
      </w:divBdr>
    </w:div>
    <w:div w:id="435099811">
      <w:bodyDiv w:val="1"/>
      <w:marLeft w:val="0"/>
      <w:marRight w:val="0"/>
      <w:marTop w:val="0"/>
      <w:marBottom w:val="0"/>
      <w:divBdr>
        <w:top w:val="none" w:sz="0" w:space="0" w:color="auto"/>
        <w:left w:val="none" w:sz="0" w:space="0" w:color="auto"/>
        <w:bottom w:val="none" w:sz="0" w:space="0" w:color="auto"/>
        <w:right w:val="none" w:sz="0" w:space="0" w:color="auto"/>
      </w:divBdr>
    </w:div>
    <w:div w:id="442723102">
      <w:bodyDiv w:val="1"/>
      <w:marLeft w:val="0"/>
      <w:marRight w:val="0"/>
      <w:marTop w:val="0"/>
      <w:marBottom w:val="0"/>
      <w:divBdr>
        <w:top w:val="none" w:sz="0" w:space="0" w:color="auto"/>
        <w:left w:val="none" w:sz="0" w:space="0" w:color="auto"/>
        <w:bottom w:val="none" w:sz="0" w:space="0" w:color="auto"/>
        <w:right w:val="none" w:sz="0" w:space="0" w:color="auto"/>
      </w:divBdr>
      <w:divsChild>
        <w:div w:id="289745653">
          <w:marLeft w:val="547"/>
          <w:marRight w:val="0"/>
          <w:marTop w:val="115"/>
          <w:marBottom w:val="0"/>
          <w:divBdr>
            <w:top w:val="none" w:sz="0" w:space="0" w:color="auto"/>
            <w:left w:val="none" w:sz="0" w:space="0" w:color="auto"/>
            <w:bottom w:val="none" w:sz="0" w:space="0" w:color="auto"/>
            <w:right w:val="none" w:sz="0" w:space="0" w:color="auto"/>
          </w:divBdr>
        </w:div>
      </w:divsChild>
    </w:div>
    <w:div w:id="465205019">
      <w:bodyDiv w:val="1"/>
      <w:marLeft w:val="0"/>
      <w:marRight w:val="0"/>
      <w:marTop w:val="0"/>
      <w:marBottom w:val="0"/>
      <w:divBdr>
        <w:top w:val="none" w:sz="0" w:space="0" w:color="auto"/>
        <w:left w:val="none" w:sz="0" w:space="0" w:color="auto"/>
        <w:bottom w:val="none" w:sz="0" w:space="0" w:color="auto"/>
        <w:right w:val="none" w:sz="0" w:space="0" w:color="auto"/>
      </w:divBdr>
      <w:divsChild>
        <w:div w:id="1839079697">
          <w:marLeft w:val="0"/>
          <w:marRight w:val="0"/>
          <w:marTop w:val="0"/>
          <w:marBottom w:val="0"/>
          <w:divBdr>
            <w:top w:val="none" w:sz="0" w:space="0" w:color="auto"/>
            <w:left w:val="none" w:sz="0" w:space="0" w:color="auto"/>
            <w:bottom w:val="none" w:sz="0" w:space="0" w:color="auto"/>
            <w:right w:val="none" w:sz="0" w:space="0" w:color="auto"/>
          </w:divBdr>
          <w:divsChild>
            <w:div w:id="346101601">
              <w:marLeft w:val="0"/>
              <w:marRight w:val="0"/>
              <w:marTop w:val="0"/>
              <w:marBottom w:val="0"/>
              <w:divBdr>
                <w:top w:val="none" w:sz="0" w:space="0" w:color="auto"/>
                <w:left w:val="none" w:sz="0" w:space="0" w:color="auto"/>
                <w:bottom w:val="none" w:sz="0" w:space="0" w:color="auto"/>
                <w:right w:val="none" w:sz="0" w:space="0" w:color="auto"/>
              </w:divBdr>
              <w:divsChild>
                <w:div w:id="1743678669">
                  <w:marLeft w:val="0"/>
                  <w:marRight w:val="0"/>
                  <w:marTop w:val="0"/>
                  <w:marBottom w:val="0"/>
                  <w:divBdr>
                    <w:top w:val="none" w:sz="0" w:space="0" w:color="auto"/>
                    <w:left w:val="none" w:sz="0" w:space="0" w:color="auto"/>
                    <w:bottom w:val="none" w:sz="0" w:space="0" w:color="auto"/>
                    <w:right w:val="none" w:sz="0" w:space="0" w:color="auto"/>
                  </w:divBdr>
                  <w:divsChild>
                    <w:div w:id="100251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840430">
      <w:bodyDiv w:val="1"/>
      <w:marLeft w:val="0"/>
      <w:marRight w:val="0"/>
      <w:marTop w:val="0"/>
      <w:marBottom w:val="0"/>
      <w:divBdr>
        <w:top w:val="none" w:sz="0" w:space="0" w:color="auto"/>
        <w:left w:val="none" w:sz="0" w:space="0" w:color="auto"/>
        <w:bottom w:val="none" w:sz="0" w:space="0" w:color="auto"/>
        <w:right w:val="none" w:sz="0" w:space="0" w:color="auto"/>
      </w:divBdr>
    </w:div>
    <w:div w:id="474840103">
      <w:bodyDiv w:val="1"/>
      <w:marLeft w:val="0"/>
      <w:marRight w:val="0"/>
      <w:marTop w:val="0"/>
      <w:marBottom w:val="0"/>
      <w:divBdr>
        <w:top w:val="none" w:sz="0" w:space="0" w:color="auto"/>
        <w:left w:val="none" w:sz="0" w:space="0" w:color="auto"/>
        <w:bottom w:val="none" w:sz="0" w:space="0" w:color="auto"/>
        <w:right w:val="none" w:sz="0" w:space="0" w:color="auto"/>
      </w:divBdr>
    </w:div>
    <w:div w:id="476146768">
      <w:bodyDiv w:val="1"/>
      <w:marLeft w:val="0"/>
      <w:marRight w:val="0"/>
      <w:marTop w:val="0"/>
      <w:marBottom w:val="0"/>
      <w:divBdr>
        <w:top w:val="none" w:sz="0" w:space="0" w:color="auto"/>
        <w:left w:val="none" w:sz="0" w:space="0" w:color="auto"/>
        <w:bottom w:val="none" w:sz="0" w:space="0" w:color="auto"/>
        <w:right w:val="none" w:sz="0" w:space="0" w:color="auto"/>
      </w:divBdr>
      <w:divsChild>
        <w:div w:id="1266498538">
          <w:marLeft w:val="0"/>
          <w:marRight w:val="0"/>
          <w:marTop w:val="0"/>
          <w:marBottom w:val="0"/>
          <w:divBdr>
            <w:top w:val="none" w:sz="0" w:space="0" w:color="auto"/>
            <w:left w:val="none" w:sz="0" w:space="0" w:color="auto"/>
            <w:bottom w:val="none" w:sz="0" w:space="0" w:color="auto"/>
            <w:right w:val="none" w:sz="0" w:space="0" w:color="auto"/>
          </w:divBdr>
          <w:divsChild>
            <w:div w:id="1397974051">
              <w:marLeft w:val="0"/>
              <w:marRight w:val="0"/>
              <w:marTop w:val="0"/>
              <w:marBottom w:val="0"/>
              <w:divBdr>
                <w:top w:val="none" w:sz="0" w:space="0" w:color="auto"/>
                <w:left w:val="none" w:sz="0" w:space="0" w:color="auto"/>
                <w:bottom w:val="none" w:sz="0" w:space="0" w:color="auto"/>
                <w:right w:val="none" w:sz="0" w:space="0" w:color="auto"/>
              </w:divBdr>
              <w:divsChild>
                <w:div w:id="152760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54153">
      <w:bodyDiv w:val="1"/>
      <w:marLeft w:val="0"/>
      <w:marRight w:val="0"/>
      <w:marTop w:val="0"/>
      <w:marBottom w:val="0"/>
      <w:divBdr>
        <w:top w:val="none" w:sz="0" w:space="0" w:color="auto"/>
        <w:left w:val="none" w:sz="0" w:space="0" w:color="auto"/>
        <w:bottom w:val="none" w:sz="0" w:space="0" w:color="auto"/>
        <w:right w:val="none" w:sz="0" w:space="0" w:color="auto"/>
      </w:divBdr>
    </w:div>
    <w:div w:id="489643481">
      <w:bodyDiv w:val="1"/>
      <w:marLeft w:val="0"/>
      <w:marRight w:val="0"/>
      <w:marTop w:val="0"/>
      <w:marBottom w:val="0"/>
      <w:divBdr>
        <w:top w:val="none" w:sz="0" w:space="0" w:color="auto"/>
        <w:left w:val="none" w:sz="0" w:space="0" w:color="auto"/>
        <w:bottom w:val="none" w:sz="0" w:space="0" w:color="auto"/>
        <w:right w:val="none" w:sz="0" w:space="0" w:color="auto"/>
      </w:divBdr>
    </w:div>
    <w:div w:id="490215561">
      <w:bodyDiv w:val="1"/>
      <w:marLeft w:val="0"/>
      <w:marRight w:val="0"/>
      <w:marTop w:val="0"/>
      <w:marBottom w:val="0"/>
      <w:divBdr>
        <w:top w:val="none" w:sz="0" w:space="0" w:color="auto"/>
        <w:left w:val="none" w:sz="0" w:space="0" w:color="auto"/>
        <w:bottom w:val="none" w:sz="0" w:space="0" w:color="auto"/>
        <w:right w:val="none" w:sz="0" w:space="0" w:color="auto"/>
      </w:divBdr>
    </w:div>
    <w:div w:id="498276393">
      <w:bodyDiv w:val="1"/>
      <w:marLeft w:val="0"/>
      <w:marRight w:val="0"/>
      <w:marTop w:val="0"/>
      <w:marBottom w:val="0"/>
      <w:divBdr>
        <w:top w:val="none" w:sz="0" w:space="0" w:color="auto"/>
        <w:left w:val="none" w:sz="0" w:space="0" w:color="auto"/>
        <w:bottom w:val="none" w:sz="0" w:space="0" w:color="auto"/>
        <w:right w:val="none" w:sz="0" w:space="0" w:color="auto"/>
      </w:divBdr>
    </w:div>
    <w:div w:id="519777747">
      <w:bodyDiv w:val="1"/>
      <w:marLeft w:val="0"/>
      <w:marRight w:val="0"/>
      <w:marTop w:val="0"/>
      <w:marBottom w:val="0"/>
      <w:divBdr>
        <w:top w:val="none" w:sz="0" w:space="0" w:color="auto"/>
        <w:left w:val="none" w:sz="0" w:space="0" w:color="auto"/>
        <w:bottom w:val="none" w:sz="0" w:space="0" w:color="auto"/>
        <w:right w:val="none" w:sz="0" w:space="0" w:color="auto"/>
      </w:divBdr>
    </w:div>
    <w:div w:id="534268076">
      <w:bodyDiv w:val="1"/>
      <w:marLeft w:val="0"/>
      <w:marRight w:val="0"/>
      <w:marTop w:val="0"/>
      <w:marBottom w:val="0"/>
      <w:divBdr>
        <w:top w:val="none" w:sz="0" w:space="0" w:color="auto"/>
        <w:left w:val="none" w:sz="0" w:space="0" w:color="auto"/>
        <w:bottom w:val="none" w:sz="0" w:space="0" w:color="auto"/>
        <w:right w:val="none" w:sz="0" w:space="0" w:color="auto"/>
      </w:divBdr>
      <w:divsChild>
        <w:div w:id="298993215">
          <w:marLeft w:val="0"/>
          <w:marRight w:val="0"/>
          <w:marTop w:val="0"/>
          <w:marBottom w:val="0"/>
          <w:divBdr>
            <w:top w:val="none" w:sz="0" w:space="0" w:color="auto"/>
            <w:left w:val="none" w:sz="0" w:space="0" w:color="auto"/>
            <w:bottom w:val="none" w:sz="0" w:space="0" w:color="auto"/>
            <w:right w:val="none" w:sz="0" w:space="0" w:color="auto"/>
          </w:divBdr>
        </w:div>
        <w:div w:id="2101027784">
          <w:marLeft w:val="0"/>
          <w:marRight w:val="0"/>
          <w:marTop w:val="0"/>
          <w:marBottom w:val="0"/>
          <w:divBdr>
            <w:top w:val="none" w:sz="0" w:space="0" w:color="auto"/>
            <w:left w:val="none" w:sz="0" w:space="0" w:color="auto"/>
            <w:bottom w:val="none" w:sz="0" w:space="0" w:color="auto"/>
            <w:right w:val="none" w:sz="0" w:space="0" w:color="auto"/>
          </w:divBdr>
        </w:div>
      </w:divsChild>
    </w:div>
    <w:div w:id="537161255">
      <w:bodyDiv w:val="1"/>
      <w:marLeft w:val="0"/>
      <w:marRight w:val="0"/>
      <w:marTop w:val="0"/>
      <w:marBottom w:val="0"/>
      <w:divBdr>
        <w:top w:val="none" w:sz="0" w:space="0" w:color="auto"/>
        <w:left w:val="none" w:sz="0" w:space="0" w:color="auto"/>
        <w:bottom w:val="none" w:sz="0" w:space="0" w:color="auto"/>
        <w:right w:val="none" w:sz="0" w:space="0" w:color="auto"/>
      </w:divBdr>
    </w:div>
    <w:div w:id="547566136">
      <w:bodyDiv w:val="1"/>
      <w:marLeft w:val="0"/>
      <w:marRight w:val="0"/>
      <w:marTop w:val="0"/>
      <w:marBottom w:val="0"/>
      <w:divBdr>
        <w:top w:val="none" w:sz="0" w:space="0" w:color="auto"/>
        <w:left w:val="none" w:sz="0" w:space="0" w:color="auto"/>
        <w:bottom w:val="none" w:sz="0" w:space="0" w:color="auto"/>
        <w:right w:val="none" w:sz="0" w:space="0" w:color="auto"/>
      </w:divBdr>
      <w:divsChild>
        <w:div w:id="272438494">
          <w:marLeft w:val="360"/>
          <w:marRight w:val="0"/>
          <w:marTop w:val="200"/>
          <w:marBottom w:val="0"/>
          <w:divBdr>
            <w:top w:val="none" w:sz="0" w:space="0" w:color="auto"/>
            <w:left w:val="none" w:sz="0" w:space="0" w:color="auto"/>
            <w:bottom w:val="none" w:sz="0" w:space="0" w:color="auto"/>
            <w:right w:val="none" w:sz="0" w:space="0" w:color="auto"/>
          </w:divBdr>
        </w:div>
      </w:divsChild>
    </w:div>
    <w:div w:id="556011424">
      <w:bodyDiv w:val="1"/>
      <w:marLeft w:val="0"/>
      <w:marRight w:val="0"/>
      <w:marTop w:val="0"/>
      <w:marBottom w:val="0"/>
      <w:divBdr>
        <w:top w:val="none" w:sz="0" w:space="0" w:color="auto"/>
        <w:left w:val="none" w:sz="0" w:space="0" w:color="auto"/>
        <w:bottom w:val="none" w:sz="0" w:space="0" w:color="auto"/>
        <w:right w:val="none" w:sz="0" w:space="0" w:color="auto"/>
      </w:divBdr>
      <w:divsChild>
        <w:div w:id="321856858">
          <w:marLeft w:val="274"/>
          <w:marRight w:val="0"/>
          <w:marTop w:val="0"/>
          <w:marBottom w:val="0"/>
          <w:divBdr>
            <w:top w:val="none" w:sz="0" w:space="0" w:color="auto"/>
            <w:left w:val="none" w:sz="0" w:space="0" w:color="auto"/>
            <w:bottom w:val="none" w:sz="0" w:space="0" w:color="auto"/>
            <w:right w:val="none" w:sz="0" w:space="0" w:color="auto"/>
          </w:divBdr>
        </w:div>
        <w:div w:id="1036082615">
          <w:marLeft w:val="274"/>
          <w:marRight w:val="0"/>
          <w:marTop w:val="0"/>
          <w:marBottom w:val="0"/>
          <w:divBdr>
            <w:top w:val="none" w:sz="0" w:space="0" w:color="auto"/>
            <w:left w:val="none" w:sz="0" w:space="0" w:color="auto"/>
            <w:bottom w:val="none" w:sz="0" w:space="0" w:color="auto"/>
            <w:right w:val="none" w:sz="0" w:space="0" w:color="auto"/>
          </w:divBdr>
        </w:div>
        <w:div w:id="440414362">
          <w:marLeft w:val="274"/>
          <w:marRight w:val="0"/>
          <w:marTop w:val="0"/>
          <w:marBottom w:val="0"/>
          <w:divBdr>
            <w:top w:val="none" w:sz="0" w:space="0" w:color="auto"/>
            <w:left w:val="none" w:sz="0" w:space="0" w:color="auto"/>
            <w:bottom w:val="none" w:sz="0" w:space="0" w:color="auto"/>
            <w:right w:val="none" w:sz="0" w:space="0" w:color="auto"/>
          </w:divBdr>
        </w:div>
      </w:divsChild>
    </w:div>
    <w:div w:id="569971001">
      <w:bodyDiv w:val="1"/>
      <w:marLeft w:val="0"/>
      <w:marRight w:val="0"/>
      <w:marTop w:val="0"/>
      <w:marBottom w:val="0"/>
      <w:divBdr>
        <w:top w:val="none" w:sz="0" w:space="0" w:color="auto"/>
        <w:left w:val="none" w:sz="0" w:space="0" w:color="auto"/>
        <w:bottom w:val="none" w:sz="0" w:space="0" w:color="auto"/>
        <w:right w:val="none" w:sz="0" w:space="0" w:color="auto"/>
      </w:divBdr>
      <w:divsChild>
        <w:div w:id="71784244">
          <w:marLeft w:val="274"/>
          <w:marRight w:val="0"/>
          <w:marTop w:val="0"/>
          <w:marBottom w:val="0"/>
          <w:divBdr>
            <w:top w:val="none" w:sz="0" w:space="0" w:color="auto"/>
            <w:left w:val="none" w:sz="0" w:space="0" w:color="auto"/>
            <w:bottom w:val="none" w:sz="0" w:space="0" w:color="auto"/>
            <w:right w:val="none" w:sz="0" w:space="0" w:color="auto"/>
          </w:divBdr>
        </w:div>
        <w:div w:id="216555506">
          <w:marLeft w:val="274"/>
          <w:marRight w:val="0"/>
          <w:marTop w:val="0"/>
          <w:marBottom w:val="0"/>
          <w:divBdr>
            <w:top w:val="none" w:sz="0" w:space="0" w:color="auto"/>
            <w:left w:val="none" w:sz="0" w:space="0" w:color="auto"/>
            <w:bottom w:val="none" w:sz="0" w:space="0" w:color="auto"/>
            <w:right w:val="none" w:sz="0" w:space="0" w:color="auto"/>
          </w:divBdr>
        </w:div>
        <w:div w:id="1057822082">
          <w:marLeft w:val="274"/>
          <w:marRight w:val="0"/>
          <w:marTop w:val="0"/>
          <w:marBottom w:val="0"/>
          <w:divBdr>
            <w:top w:val="none" w:sz="0" w:space="0" w:color="auto"/>
            <w:left w:val="none" w:sz="0" w:space="0" w:color="auto"/>
            <w:bottom w:val="none" w:sz="0" w:space="0" w:color="auto"/>
            <w:right w:val="none" w:sz="0" w:space="0" w:color="auto"/>
          </w:divBdr>
        </w:div>
      </w:divsChild>
    </w:div>
    <w:div w:id="573125549">
      <w:bodyDiv w:val="1"/>
      <w:marLeft w:val="0"/>
      <w:marRight w:val="0"/>
      <w:marTop w:val="0"/>
      <w:marBottom w:val="0"/>
      <w:divBdr>
        <w:top w:val="none" w:sz="0" w:space="0" w:color="auto"/>
        <w:left w:val="none" w:sz="0" w:space="0" w:color="auto"/>
        <w:bottom w:val="none" w:sz="0" w:space="0" w:color="auto"/>
        <w:right w:val="none" w:sz="0" w:space="0" w:color="auto"/>
      </w:divBdr>
      <w:divsChild>
        <w:div w:id="1147282018">
          <w:marLeft w:val="0"/>
          <w:marRight w:val="0"/>
          <w:marTop w:val="0"/>
          <w:marBottom w:val="0"/>
          <w:divBdr>
            <w:top w:val="none" w:sz="0" w:space="0" w:color="auto"/>
            <w:left w:val="none" w:sz="0" w:space="0" w:color="auto"/>
            <w:bottom w:val="none" w:sz="0" w:space="0" w:color="auto"/>
            <w:right w:val="none" w:sz="0" w:space="0" w:color="auto"/>
          </w:divBdr>
          <w:divsChild>
            <w:div w:id="1386488973">
              <w:marLeft w:val="0"/>
              <w:marRight w:val="0"/>
              <w:marTop w:val="0"/>
              <w:marBottom w:val="0"/>
              <w:divBdr>
                <w:top w:val="none" w:sz="0" w:space="0" w:color="auto"/>
                <w:left w:val="none" w:sz="0" w:space="0" w:color="auto"/>
                <w:bottom w:val="none" w:sz="0" w:space="0" w:color="auto"/>
                <w:right w:val="none" w:sz="0" w:space="0" w:color="auto"/>
              </w:divBdr>
              <w:divsChild>
                <w:div w:id="155746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820246">
      <w:bodyDiv w:val="1"/>
      <w:marLeft w:val="0"/>
      <w:marRight w:val="0"/>
      <w:marTop w:val="0"/>
      <w:marBottom w:val="0"/>
      <w:divBdr>
        <w:top w:val="none" w:sz="0" w:space="0" w:color="auto"/>
        <w:left w:val="none" w:sz="0" w:space="0" w:color="auto"/>
        <w:bottom w:val="none" w:sz="0" w:space="0" w:color="auto"/>
        <w:right w:val="none" w:sz="0" w:space="0" w:color="auto"/>
      </w:divBdr>
    </w:div>
    <w:div w:id="588658137">
      <w:bodyDiv w:val="1"/>
      <w:marLeft w:val="0"/>
      <w:marRight w:val="0"/>
      <w:marTop w:val="0"/>
      <w:marBottom w:val="0"/>
      <w:divBdr>
        <w:top w:val="none" w:sz="0" w:space="0" w:color="auto"/>
        <w:left w:val="none" w:sz="0" w:space="0" w:color="auto"/>
        <w:bottom w:val="none" w:sz="0" w:space="0" w:color="auto"/>
        <w:right w:val="none" w:sz="0" w:space="0" w:color="auto"/>
      </w:divBdr>
    </w:div>
    <w:div w:id="594633742">
      <w:bodyDiv w:val="1"/>
      <w:marLeft w:val="0"/>
      <w:marRight w:val="0"/>
      <w:marTop w:val="0"/>
      <w:marBottom w:val="0"/>
      <w:divBdr>
        <w:top w:val="none" w:sz="0" w:space="0" w:color="auto"/>
        <w:left w:val="none" w:sz="0" w:space="0" w:color="auto"/>
        <w:bottom w:val="none" w:sz="0" w:space="0" w:color="auto"/>
        <w:right w:val="none" w:sz="0" w:space="0" w:color="auto"/>
      </w:divBdr>
    </w:div>
    <w:div w:id="626862815">
      <w:bodyDiv w:val="1"/>
      <w:marLeft w:val="0"/>
      <w:marRight w:val="0"/>
      <w:marTop w:val="0"/>
      <w:marBottom w:val="0"/>
      <w:divBdr>
        <w:top w:val="none" w:sz="0" w:space="0" w:color="auto"/>
        <w:left w:val="none" w:sz="0" w:space="0" w:color="auto"/>
        <w:bottom w:val="none" w:sz="0" w:space="0" w:color="auto"/>
        <w:right w:val="none" w:sz="0" w:space="0" w:color="auto"/>
      </w:divBdr>
      <w:divsChild>
        <w:div w:id="461581157">
          <w:marLeft w:val="274"/>
          <w:marRight w:val="0"/>
          <w:marTop w:val="0"/>
          <w:marBottom w:val="0"/>
          <w:divBdr>
            <w:top w:val="none" w:sz="0" w:space="0" w:color="auto"/>
            <w:left w:val="none" w:sz="0" w:space="0" w:color="auto"/>
            <w:bottom w:val="none" w:sz="0" w:space="0" w:color="auto"/>
            <w:right w:val="none" w:sz="0" w:space="0" w:color="auto"/>
          </w:divBdr>
        </w:div>
        <w:div w:id="1545405496">
          <w:marLeft w:val="274"/>
          <w:marRight w:val="0"/>
          <w:marTop w:val="0"/>
          <w:marBottom w:val="0"/>
          <w:divBdr>
            <w:top w:val="none" w:sz="0" w:space="0" w:color="auto"/>
            <w:left w:val="none" w:sz="0" w:space="0" w:color="auto"/>
            <w:bottom w:val="none" w:sz="0" w:space="0" w:color="auto"/>
            <w:right w:val="none" w:sz="0" w:space="0" w:color="auto"/>
          </w:divBdr>
        </w:div>
        <w:div w:id="315883978">
          <w:marLeft w:val="274"/>
          <w:marRight w:val="0"/>
          <w:marTop w:val="0"/>
          <w:marBottom w:val="0"/>
          <w:divBdr>
            <w:top w:val="none" w:sz="0" w:space="0" w:color="auto"/>
            <w:left w:val="none" w:sz="0" w:space="0" w:color="auto"/>
            <w:bottom w:val="none" w:sz="0" w:space="0" w:color="auto"/>
            <w:right w:val="none" w:sz="0" w:space="0" w:color="auto"/>
          </w:divBdr>
        </w:div>
      </w:divsChild>
    </w:div>
    <w:div w:id="632757868">
      <w:bodyDiv w:val="1"/>
      <w:marLeft w:val="0"/>
      <w:marRight w:val="0"/>
      <w:marTop w:val="0"/>
      <w:marBottom w:val="0"/>
      <w:divBdr>
        <w:top w:val="none" w:sz="0" w:space="0" w:color="auto"/>
        <w:left w:val="none" w:sz="0" w:space="0" w:color="auto"/>
        <w:bottom w:val="none" w:sz="0" w:space="0" w:color="auto"/>
        <w:right w:val="none" w:sz="0" w:space="0" w:color="auto"/>
      </w:divBdr>
      <w:divsChild>
        <w:div w:id="411001537">
          <w:marLeft w:val="446"/>
          <w:marRight w:val="0"/>
          <w:marTop w:val="0"/>
          <w:marBottom w:val="0"/>
          <w:divBdr>
            <w:top w:val="none" w:sz="0" w:space="0" w:color="auto"/>
            <w:left w:val="none" w:sz="0" w:space="0" w:color="auto"/>
            <w:bottom w:val="none" w:sz="0" w:space="0" w:color="auto"/>
            <w:right w:val="none" w:sz="0" w:space="0" w:color="auto"/>
          </w:divBdr>
        </w:div>
        <w:div w:id="208807268">
          <w:marLeft w:val="446"/>
          <w:marRight w:val="0"/>
          <w:marTop w:val="0"/>
          <w:marBottom w:val="0"/>
          <w:divBdr>
            <w:top w:val="none" w:sz="0" w:space="0" w:color="auto"/>
            <w:left w:val="none" w:sz="0" w:space="0" w:color="auto"/>
            <w:bottom w:val="none" w:sz="0" w:space="0" w:color="auto"/>
            <w:right w:val="none" w:sz="0" w:space="0" w:color="auto"/>
          </w:divBdr>
        </w:div>
        <w:div w:id="1702852437">
          <w:marLeft w:val="446"/>
          <w:marRight w:val="0"/>
          <w:marTop w:val="0"/>
          <w:marBottom w:val="0"/>
          <w:divBdr>
            <w:top w:val="none" w:sz="0" w:space="0" w:color="auto"/>
            <w:left w:val="none" w:sz="0" w:space="0" w:color="auto"/>
            <w:bottom w:val="none" w:sz="0" w:space="0" w:color="auto"/>
            <w:right w:val="none" w:sz="0" w:space="0" w:color="auto"/>
          </w:divBdr>
        </w:div>
      </w:divsChild>
    </w:div>
    <w:div w:id="645819089">
      <w:bodyDiv w:val="1"/>
      <w:marLeft w:val="0"/>
      <w:marRight w:val="0"/>
      <w:marTop w:val="0"/>
      <w:marBottom w:val="0"/>
      <w:divBdr>
        <w:top w:val="none" w:sz="0" w:space="0" w:color="auto"/>
        <w:left w:val="none" w:sz="0" w:space="0" w:color="auto"/>
        <w:bottom w:val="none" w:sz="0" w:space="0" w:color="auto"/>
        <w:right w:val="none" w:sz="0" w:space="0" w:color="auto"/>
      </w:divBdr>
    </w:div>
    <w:div w:id="658925523">
      <w:bodyDiv w:val="1"/>
      <w:marLeft w:val="0"/>
      <w:marRight w:val="0"/>
      <w:marTop w:val="0"/>
      <w:marBottom w:val="0"/>
      <w:divBdr>
        <w:top w:val="none" w:sz="0" w:space="0" w:color="auto"/>
        <w:left w:val="none" w:sz="0" w:space="0" w:color="auto"/>
        <w:bottom w:val="none" w:sz="0" w:space="0" w:color="auto"/>
        <w:right w:val="none" w:sz="0" w:space="0" w:color="auto"/>
      </w:divBdr>
    </w:div>
    <w:div w:id="666131357">
      <w:bodyDiv w:val="1"/>
      <w:marLeft w:val="0"/>
      <w:marRight w:val="0"/>
      <w:marTop w:val="0"/>
      <w:marBottom w:val="0"/>
      <w:divBdr>
        <w:top w:val="none" w:sz="0" w:space="0" w:color="auto"/>
        <w:left w:val="none" w:sz="0" w:space="0" w:color="auto"/>
        <w:bottom w:val="none" w:sz="0" w:space="0" w:color="auto"/>
        <w:right w:val="none" w:sz="0" w:space="0" w:color="auto"/>
      </w:divBdr>
    </w:div>
    <w:div w:id="699941379">
      <w:bodyDiv w:val="1"/>
      <w:marLeft w:val="0"/>
      <w:marRight w:val="0"/>
      <w:marTop w:val="0"/>
      <w:marBottom w:val="0"/>
      <w:divBdr>
        <w:top w:val="none" w:sz="0" w:space="0" w:color="auto"/>
        <w:left w:val="none" w:sz="0" w:space="0" w:color="auto"/>
        <w:bottom w:val="none" w:sz="0" w:space="0" w:color="auto"/>
        <w:right w:val="none" w:sz="0" w:space="0" w:color="auto"/>
      </w:divBdr>
    </w:div>
    <w:div w:id="700713274">
      <w:bodyDiv w:val="1"/>
      <w:marLeft w:val="0"/>
      <w:marRight w:val="0"/>
      <w:marTop w:val="0"/>
      <w:marBottom w:val="0"/>
      <w:divBdr>
        <w:top w:val="none" w:sz="0" w:space="0" w:color="auto"/>
        <w:left w:val="none" w:sz="0" w:space="0" w:color="auto"/>
        <w:bottom w:val="none" w:sz="0" w:space="0" w:color="auto"/>
        <w:right w:val="none" w:sz="0" w:space="0" w:color="auto"/>
      </w:divBdr>
    </w:div>
    <w:div w:id="722632248">
      <w:bodyDiv w:val="1"/>
      <w:marLeft w:val="0"/>
      <w:marRight w:val="0"/>
      <w:marTop w:val="0"/>
      <w:marBottom w:val="0"/>
      <w:divBdr>
        <w:top w:val="none" w:sz="0" w:space="0" w:color="auto"/>
        <w:left w:val="none" w:sz="0" w:space="0" w:color="auto"/>
        <w:bottom w:val="none" w:sz="0" w:space="0" w:color="auto"/>
        <w:right w:val="none" w:sz="0" w:space="0" w:color="auto"/>
      </w:divBdr>
      <w:divsChild>
        <w:div w:id="2137941364">
          <w:marLeft w:val="0"/>
          <w:marRight w:val="0"/>
          <w:marTop w:val="0"/>
          <w:marBottom w:val="0"/>
          <w:divBdr>
            <w:top w:val="none" w:sz="0" w:space="0" w:color="auto"/>
            <w:left w:val="none" w:sz="0" w:space="0" w:color="auto"/>
            <w:bottom w:val="none" w:sz="0" w:space="0" w:color="auto"/>
            <w:right w:val="none" w:sz="0" w:space="0" w:color="auto"/>
          </w:divBdr>
          <w:divsChild>
            <w:div w:id="1756197392">
              <w:marLeft w:val="0"/>
              <w:marRight w:val="0"/>
              <w:marTop w:val="0"/>
              <w:marBottom w:val="0"/>
              <w:divBdr>
                <w:top w:val="none" w:sz="0" w:space="0" w:color="auto"/>
                <w:left w:val="none" w:sz="0" w:space="0" w:color="auto"/>
                <w:bottom w:val="none" w:sz="0" w:space="0" w:color="auto"/>
                <w:right w:val="none" w:sz="0" w:space="0" w:color="auto"/>
              </w:divBdr>
              <w:divsChild>
                <w:div w:id="115425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12307">
      <w:bodyDiv w:val="1"/>
      <w:marLeft w:val="0"/>
      <w:marRight w:val="0"/>
      <w:marTop w:val="0"/>
      <w:marBottom w:val="0"/>
      <w:divBdr>
        <w:top w:val="none" w:sz="0" w:space="0" w:color="auto"/>
        <w:left w:val="none" w:sz="0" w:space="0" w:color="auto"/>
        <w:bottom w:val="none" w:sz="0" w:space="0" w:color="auto"/>
        <w:right w:val="none" w:sz="0" w:space="0" w:color="auto"/>
      </w:divBdr>
    </w:div>
    <w:div w:id="746418626">
      <w:bodyDiv w:val="1"/>
      <w:marLeft w:val="0"/>
      <w:marRight w:val="0"/>
      <w:marTop w:val="0"/>
      <w:marBottom w:val="0"/>
      <w:divBdr>
        <w:top w:val="none" w:sz="0" w:space="0" w:color="auto"/>
        <w:left w:val="none" w:sz="0" w:space="0" w:color="auto"/>
        <w:bottom w:val="none" w:sz="0" w:space="0" w:color="auto"/>
        <w:right w:val="none" w:sz="0" w:space="0" w:color="auto"/>
      </w:divBdr>
      <w:divsChild>
        <w:div w:id="687801625">
          <w:marLeft w:val="0"/>
          <w:marRight w:val="0"/>
          <w:marTop w:val="0"/>
          <w:marBottom w:val="0"/>
          <w:divBdr>
            <w:top w:val="none" w:sz="0" w:space="0" w:color="auto"/>
            <w:left w:val="none" w:sz="0" w:space="0" w:color="auto"/>
            <w:bottom w:val="none" w:sz="0" w:space="0" w:color="auto"/>
            <w:right w:val="none" w:sz="0" w:space="0" w:color="auto"/>
          </w:divBdr>
          <w:divsChild>
            <w:div w:id="1486121812">
              <w:marLeft w:val="0"/>
              <w:marRight w:val="0"/>
              <w:marTop w:val="0"/>
              <w:marBottom w:val="0"/>
              <w:divBdr>
                <w:top w:val="none" w:sz="0" w:space="0" w:color="auto"/>
                <w:left w:val="none" w:sz="0" w:space="0" w:color="auto"/>
                <w:bottom w:val="none" w:sz="0" w:space="0" w:color="auto"/>
                <w:right w:val="none" w:sz="0" w:space="0" w:color="auto"/>
              </w:divBdr>
              <w:divsChild>
                <w:div w:id="185827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645677">
      <w:bodyDiv w:val="1"/>
      <w:marLeft w:val="0"/>
      <w:marRight w:val="0"/>
      <w:marTop w:val="0"/>
      <w:marBottom w:val="0"/>
      <w:divBdr>
        <w:top w:val="none" w:sz="0" w:space="0" w:color="auto"/>
        <w:left w:val="none" w:sz="0" w:space="0" w:color="auto"/>
        <w:bottom w:val="none" w:sz="0" w:space="0" w:color="auto"/>
        <w:right w:val="none" w:sz="0" w:space="0" w:color="auto"/>
      </w:divBdr>
    </w:div>
    <w:div w:id="763378535">
      <w:bodyDiv w:val="1"/>
      <w:marLeft w:val="0"/>
      <w:marRight w:val="0"/>
      <w:marTop w:val="0"/>
      <w:marBottom w:val="0"/>
      <w:divBdr>
        <w:top w:val="none" w:sz="0" w:space="0" w:color="auto"/>
        <w:left w:val="none" w:sz="0" w:space="0" w:color="auto"/>
        <w:bottom w:val="none" w:sz="0" w:space="0" w:color="auto"/>
        <w:right w:val="none" w:sz="0" w:space="0" w:color="auto"/>
      </w:divBdr>
      <w:divsChild>
        <w:div w:id="1332566871">
          <w:marLeft w:val="274"/>
          <w:marRight w:val="0"/>
          <w:marTop w:val="0"/>
          <w:marBottom w:val="0"/>
          <w:divBdr>
            <w:top w:val="none" w:sz="0" w:space="0" w:color="auto"/>
            <w:left w:val="none" w:sz="0" w:space="0" w:color="auto"/>
            <w:bottom w:val="none" w:sz="0" w:space="0" w:color="auto"/>
            <w:right w:val="none" w:sz="0" w:space="0" w:color="auto"/>
          </w:divBdr>
        </w:div>
        <w:div w:id="744500139">
          <w:marLeft w:val="274"/>
          <w:marRight w:val="0"/>
          <w:marTop w:val="0"/>
          <w:marBottom w:val="0"/>
          <w:divBdr>
            <w:top w:val="none" w:sz="0" w:space="0" w:color="auto"/>
            <w:left w:val="none" w:sz="0" w:space="0" w:color="auto"/>
            <w:bottom w:val="none" w:sz="0" w:space="0" w:color="auto"/>
            <w:right w:val="none" w:sz="0" w:space="0" w:color="auto"/>
          </w:divBdr>
        </w:div>
        <w:div w:id="1069158611">
          <w:marLeft w:val="274"/>
          <w:marRight w:val="0"/>
          <w:marTop w:val="0"/>
          <w:marBottom w:val="0"/>
          <w:divBdr>
            <w:top w:val="none" w:sz="0" w:space="0" w:color="auto"/>
            <w:left w:val="none" w:sz="0" w:space="0" w:color="auto"/>
            <w:bottom w:val="none" w:sz="0" w:space="0" w:color="auto"/>
            <w:right w:val="none" w:sz="0" w:space="0" w:color="auto"/>
          </w:divBdr>
        </w:div>
        <w:div w:id="1276673929">
          <w:marLeft w:val="274"/>
          <w:marRight w:val="0"/>
          <w:marTop w:val="0"/>
          <w:marBottom w:val="0"/>
          <w:divBdr>
            <w:top w:val="none" w:sz="0" w:space="0" w:color="auto"/>
            <w:left w:val="none" w:sz="0" w:space="0" w:color="auto"/>
            <w:bottom w:val="none" w:sz="0" w:space="0" w:color="auto"/>
            <w:right w:val="none" w:sz="0" w:space="0" w:color="auto"/>
          </w:divBdr>
        </w:div>
        <w:div w:id="2032607369">
          <w:marLeft w:val="274"/>
          <w:marRight w:val="0"/>
          <w:marTop w:val="0"/>
          <w:marBottom w:val="0"/>
          <w:divBdr>
            <w:top w:val="none" w:sz="0" w:space="0" w:color="auto"/>
            <w:left w:val="none" w:sz="0" w:space="0" w:color="auto"/>
            <w:bottom w:val="none" w:sz="0" w:space="0" w:color="auto"/>
            <w:right w:val="none" w:sz="0" w:space="0" w:color="auto"/>
          </w:divBdr>
        </w:div>
      </w:divsChild>
    </w:div>
    <w:div w:id="769013291">
      <w:bodyDiv w:val="1"/>
      <w:marLeft w:val="0"/>
      <w:marRight w:val="0"/>
      <w:marTop w:val="0"/>
      <w:marBottom w:val="0"/>
      <w:divBdr>
        <w:top w:val="none" w:sz="0" w:space="0" w:color="auto"/>
        <w:left w:val="none" w:sz="0" w:space="0" w:color="auto"/>
        <w:bottom w:val="none" w:sz="0" w:space="0" w:color="auto"/>
        <w:right w:val="none" w:sz="0" w:space="0" w:color="auto"/>
      </w:divBdr>
      <w:divsChild>
        <w:div w:id="625350609">
          <w:marLeft w:val="0"/>
          <w:marRight w:val="0"/>
          <w:marTop w:val="0"/>
          <w:marBottom w:val="0"/>
          <w:divBdr>
            <w:top w:val="none" w:sz="0" w:space="0" w:color="auto"/>
            <w:left w:val="none" w:sz="0" w:space="0" w:color="auto"/>
            <w:bottom w:val="none" w:sz="0" w:space="0" w:color="auto"/>
            <w:right w:val="none" w:sz="0" w:space="0" w:color="auto"/>
          </w:divBdr>
          <w:divsChild>
            <w:div w:id="1887183382">
              <w:marLeft w:val="0"/>
              <w:marRight w:val="0"/>
              <w:marTop w:val="0"/>
              <w:marBottom w:val="0"/>
              <w:divBdr>
                <w:top w:val="none" w:sz="0" w:space="0" w:color="auto"/>
                <w:left w:val="none" w:sz="0" w:space="0" w:color="auto"/>
                <w:bottom w:val="none" w:sz="0" w:space="0" w:color="auto"/>
                <w:right w:val="none" w:sz="0" w:space="0" w:color="auto"/>
              </w:divBdr>
              <w:divsChild>
                <w:div w:id="1334065973">
                  <w:marLeft w:val="0"/>
                  <w:marRight w:val="0"/>
                  <w:marTop w:val="0"/>
                  <w:marBottom w:val="0"/>
                  <w:divBdr>
                    <w:top w:val="none" w:sz="0" w:space="0" w:color="auto"/>
                    <w:left w:val="none" w:sz="0" w:space="0" w:color="auto"/>
                    <w:bottom w:val="none" w:sz="0" w:space="0" w:color="auto"/>
                    <w:right w:val="none" w:sz="0" w:space="0" w:color="auto"/>
                  </w:divBdr>
                  <w:divsChild>
                    <w:div w:id="171215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187434">
      <w:bodyDiv w:val="1"/>
      <w:marLeft w:val="0"/>
      <w:marRight w:val="0"/>
      <w:marTop w:val="0"/>
      <w:marBottom w:val="0"/>
      <w:divBdr>
        <w:top w:val="none" w:sz="0" w:space="0" w:color="auto"/>
        <w:left w:val="none" w:sz="0" w:space="0" w:color="auto"/>
        <w:bottom w:val="none" w:sz="0" w:space="0" w:color="auto"/>
        <w:right w:val="none" w:sz="0" w:space="0" w:color="auto"/>
      </w:divBdr>
      <w:divsChild>
        <w:div w:id="44720373">
          <w:marLeft w:val="0"/>
          <w:marRight w:val="0"/>
          <w:marTop w:val="0"/>
          <w:marBottom w:val="0"/>
          <w:divBdr>
            <w:top w:val="none" w:sz="0" w:space="0" w:color="auto"/>
            <w:left w:val="none" w:sz="0" w:space="0" w:color="auto"/>
            <w:bottom w:val="none" w:sz="0" w:space="0" w:color="auto"/>
            <w:right w:val="none" w:sz="0" w:space="0" w:color="auto"/>
          </w:divBdr>
          <w:divsChild>
            <w:div w:id="1762221092">
              <w:marLeft w:val="0"/>
              <w:marRight w:val="0"/>
              <w:marTop w:val="0"/>
              <w:marBottom w:val="0"/>
              <w:divBdr>
                <w:top w:val="none" w:sz="0" w:space="0" w:color="auto"/>
                <w:left w:val="none" w:sz="0" w:space="0" w:color="auto"/>
                <w:bottom w:val="none" w:sz="0" w:space="0" w:color="auto"/>
                <w:right w:val="none" w:sz="0" w:space="0" w:color="auto"/>
              </w:divBdr>
              <w:divsChild>
                <w:div w:id="1280644097">
                  <w:marLeft w:val="0"/>
                  <w:marRight w:val="0"/>
                  <w:marTop w:val="0"/>
                  <w:marBottom w:val="0"/>
                  <w:divBdr>
                    <w:top w:val="none" w:sz="0" w:space="0" w:color="auto"/>
                    <w:left w:val="none" w:sz="0" w:space="0" w:color="auto"/>
                    <w:bottom w:val="none" w:sz="0" w:space="0" w:color="auto"/>
                    <w:right w:val="none" w:sz="0" w:space="0" w:color="auto"/>
                  </w:divBdr>
                  <w:divsChild>
                    <w:div w:id="123990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495827">
      <w:bodyDiv w:val="1"/>
      <w:marLeft w:val="0"/>
      <w:marRight w:val="0"/>
      <w:marTop w:val="0"/>
      <w:marBottom w:val="0"/>
      <w:divBdr>
        <w:top w:val="none" w:sz="0" w:space="0" w:color="auto"/>
        <w:left w:val="none" w:sz="0" w:space="0" w:color="auto"/>
        <w:bottom w:val="none" w:sz="0" w:space="0" w:color="auto"/>
        <w:right w:val="none" w:sz="0" w:space="0" w:color="auto"/>
      </w:divBdr>
    </w:div>
    <w:div w:id="780609062">
      <w:bodyDiv w:val="1"/>
      <w:marLeft w:val="0"/>
      <w:marRight w:val="0"/>
      <w:marTop w:val="0"/>
      <w:marBottom w:val="0"/>
      <w:divBdr>
        <w:top w:val="none" w:sz="0" w:space="0" w:color="auto"/>
        <w:left w:val="none" w:sz="0" w:space="0" w:color="auto"/>
        <w:bottom w:val="none" w:sz="0" w:space="0" w:color="auto"/>
        <w:right w:val="none" w:sz="0" w:space="0" w:color="auto"/>
      </w:divBdr>
    </w:div>
    <w:div w:id="794525597">
      <w:bodyDiv w:val="1"/>
      <w:marLeft w:val="0"/>
      <w:marRight w:val="0"/>
      <w:marTop w:val="0"/>
      <w:marBottom w:val="0"/>
      <w:divBdr>
        <w:top w:val="none" w:sz="0" w:space="0" w:color="auto"/>
        <w:left w:val="none" w:sz="0" w:space="0" w:color="auto"/>
        <w:bottom w:val="none" w:sz="0" w:space="0" w:color="auto"/>
        <w:right w:val="none" w:sz="0" w:space="0" w:color="auto"/>
      </w:divBdr>
    </w:div>
    <w:div w:id="800615433">
      <w:bodyDiv w:val="1"/>
      <w:marLeft w:val="0"/>
      <w:marRight w:val="0"/>
      <w:marTop w:val="0"/>
      <w:marBottom w:val="0"/>
      <w:divBdr>
        <w:top w:val="none" w:sz="0" w:space="0" w:color="auto"/>
        <w:left w:val="none" w:sz="0" w:space="0" w:color="auto"/>
        <w:bottom w:val="none" w:sz="0" w:space="0" w:color="auto"/>
        <w:right w:val="none" w:sz="0" w:space="0" w:color="auto"/>
      </w:divBdr>
    </w:div>
    <w:div w:id="808129806">
      <w:bodyDiv w:val="1"/>
      <w:marLeft w:val="0"/>
      <w:marRight w:val="0"/>
      <w:marTop w:val="0"/>
      <w:marBottom w:val="0"/>
      <w:divBdr>
        <w:top w:val="none" w:sz="0" w:space="0" w:color="auto"/>
        <w:left w:val="none" w:sz="0" w:space="0" w:color="auto"/>
        <w:bottom w:val="none" w:sz="0" w:space="0" w:color="auto"/>
        <w:right w:val="none" w:sz="0" w:space="0" w:color="auto"/>
      </w:divBdr>
    </w:div>
    <w:div w:id="813059297">
      <w:bodyDiv w:val="1"/>
      <w:marLeft w:val="0"/>
      <w:marRight w:val="0"/>
      <w:marTop w:val="0"/>
      <w:marBottom w:val="0"/>
      <w:divBdr>
        <w:top w:val="none" w:sz="0" w:space="0" w:color="auto"/>
        <w:left w:val="none" w:sz="0" w:space="0" w:color="auto"/>
        <w:bottom w:val="none" w:sz="0" w:space="0" w:color="auto"/>
        <w:right w:val="none" w:sz="0" w:space="0" w:color="auto"/>
      </w:divBdr>
    </w:div>
    <w:div w:id="815101840">
      <w:bodyDiv w:val="1"/>
      <w:marLeft w:val="0"/>
      <w:marRight w:val="0"/>
      <w:marTop w:val="0"/>
      <w:marBottom w:val="0"/>
      <w:divBdr>
        <w:top w:val="none" w:sz="0" w:space="0" w:color="auto"/>
        <w:left w:val="none" w:sz="0" w:space="0" w:color="auto"/>
        <w:bottom w:val="none" w:sz="0" w:space="0" w:color="auto"/>
        <w:right w:val="none" w:sz="0" w:space="0" w:color="auto"/>
      </w:divBdr>
    </w:div>
    <w:div w:id="816651615">
      <w:bodyDiv w:val="1"/>
      <w:marLeft w:val="0"/>
      <w:marRight w:val="0"/>
      <w:marTop w:val="0"/>
      <w:marBottom w:val="0"/>
      <w:divBdr>
        <w:top w:val="none" w:sz="0" w:space="0" w:color="auto"/>
        <w:left w:val="none" w:sz="0" w:space="0" w:color="auto"/>
        <w:bottom w:val="none" w:sz="0" w:space="0" w:color="auto"/>
        <w:right w:val="none" w:sz="0" w:space="0" w:color="auto"/>
      </w:divBdr>
    </w:div>
    <w:div w:id="825508454">
      <w:bodyDiv w:val="1"/>
      <w:marLeft w:val="0"/>
      <w:marRight w:val="0"/>
      <w:marTop w:val="0"/>
      <w:marBottom w:val="0"/>
      <w:divBdr>
        <w:top w:val="none" w:sz="0" w:space="0" w:color="auto"/>
        <w:left w:val="none" w:sz="0" w:space="0" w:color="auto"/>
        <w:bottom w:val="none" w:sz="0" w:space="0" w:color="auto"/>
        <w:right w:val="none" w:sz="0" w:space="0" w:color="auto"/>
      </w:divBdr>
    </w:div>
    <w:div w:id="833447781">
      <w:bodyDiv w:val="1"/>
      <w:marLeft w:val="0"/>
      <w:marRight w:val="0"/>
      <w:marTop w:val="0"/>
      <w:marBottom w:val="0"/>
      <w:divBdr>
        <w:top w:val="none" w:sz="0" w:space="0" w:color="auto"/>
        <w:left w:val="none" w:sz="0" w:space="0" w:color="auto"/>
        <w:bottom w:val="none" w:sz="0" w:space="0" w:color="auto"/>
        <w:right w:val="none" w:sz="0" w:space="0" w:color="auto"/>
      </w:divBdr>
      <w:divsChild>
        <w:div w:id="1061102177">
          <w:marLeft w:val="274"/>
          <w:marRight w:val="0"/>
          <w:marTop w:val="0"/>
          <w:marBottom w:val="0"/>
          <w:divBdr>
            <w:top w:val="none" w:sz="0" w:space="0" w:color="auto"/>
            <w:left w:val="none" w:sz="0" w:space="0" w:color="auto"/>
            <w:bottom w:val="none" w:sz="0" w:space="0" w:color="auto"/>
            <w:right w:val="none" w:sz="0" w:space="0" w:color="auto"/>
          </w:divBdr>
        </w:div>
        <w:div w:id="1212616176">
          <w:marLeft w:val="274"/>
          <w:marRight w:val="0"/>
          <w:marTop w:val="0"/>
          <w:marBottom w:val="0"/>
          <w:divBdr>
            <w:top w:val="none" w:sz="0" w:space="0" w:color="auto"/>
            <w:left w:val="none" w:sz="0" w:space="0" w:color="auto"/>
            <w:bottom w:val="none" w:sz="0" w:space="0" w:color="auto"/>
            <w:right w:val="none" w:sz="0" w:space="0" w:color="auto"/>
          </w:divBdr>
        </w:div>
        <w:div w:id="184904131">
          <w:marLeft w:val="274"/>
          <w:marRight w:val="0"/>
          <w:marTop w:val="0"/>
          <w:marBottom w:val="0"/>
          <w:divBdr>
            <w:top w:val="none" w:sz="0" w:space="0" w:color="auto"/>
            <w:left w:val="none" w:sz="0" w:space="0" w:color="auto"/>
            <w:bottom w:val="none" w:sz="0" w:space="0" w:color="auto"/>
            <w:right w:val="none" w:sz="0" w:space="0" w:color="auto"/>
          </w:divBdr>
        </w:div>
        <w:div w:id="486433046">
          <w:marLeft w:val="274"/>
          <w:marRight w:val="0"/>
          <w:marTop w:val="0"/>
          <w:marBottom w:val="0"/>
          <w:divBdr>
            <w:top w:val="none" w:sz="0" w:space="0" w:color="auto"/>
            <w:left w:val="none" w:sz="0" w:space="0" w:color="auto"/>
            <w:bottom w:val="none" w:sz="0" w:space="0" w:color="auto"/>
            <w:right w:val="none" w:sz="0" w:space="0" w:color="auto"/>
          </w:divBdr>
        </w:div>
        <w:div w:id="204760006">
          <w:marLeft w:val="446"/>
          <w:marRight w:val="0"/>
          <w:marTop w:val="0"/>
          <w:marBottom w:val="0"/>
          <w:divBdr>
            <w:top w:val="none" w:sz="0" w:space="0" w:color="auto"/>
            <w:left w:val="none" w:sz="0" w:space="0" w:color="auto"/>
            <w:bottom w:val="none" w:sz="0" w:space="0" w:color="auto"/>
            <w:right w:val="none" w:sz="0" w:space="0" w:color="auto"/>
          </w:divBdr>
        </w:div>
        <w:div w:id="142503241">
          <w:marLeft w:val="446"/>
          <w:marRight w:val="0"/>
          <w:marTop w:val="0"/>
          <w:marBottom w:val="0"/>
          <w:divBdr>
            <w:top w:val="none" w:sz="0" w:space="0" w:color="auto"/>
            <w:left w:val="none" w:sz="0" w:space="0" w:color="auto"/>
            <w:bottom w:val="none" w:sz="0" w:space="0" w:color="auto"/>
            <w:right w:val="none" w:sz="0" w:space="0" w:color="auto"/>
          </w:divBdr>
        </w:div>
      </w:divsChild>
    </w:div>
    <w:div w:id="842469975">
      <w:bodyDiv w:val="1"/>
      <w:marLeft w:val="0"/>
      <w:marRight w:val="0"/>
      <w:marTop w:val="0"/>
      <w:marBottom w:val="0"/>
      <w:divBdr>
        <w:top w:val="none" w:sz="0" w:space="0" w:color="auto"/>
        <w:left w:val="none" w:sz="0" w:space="0" w:color="auto"/>
        <w:bottom w:val="none" w:sz="0" w:space="0" w:color="auto"/>
        <w:right w:val="none" w:sz="0" w:space="0" w:color="auto"/>
      </w:divBdr>
    </w:div>
    <w:div w:id="845629648">
      <w:bodyDiv w:val="1"/>
      <w:marLeft w:val="0"/>
      <w:marRight w:val="0"/>
      <w:marTop w:val="0"/>
      <w:marBottom w:val="0"/>
      <w:divBdr>
        <w:top w:val="none" w:sz="0" w:space="0" w:color="auto"/>
        <w:left w:val="none" w:sz="0" w:space="0" w:color="auto"/>
        <w:bottom w:val="none" w:sz="0" w:space="0" w:color="auto"/>
        <w:right w:val="none" w:sz="0" w:space="0" w:color="auto"/>
      </w:divBdr>
    </w:div>
    <w:div w:id="850416834">
      <w:bodyDiv w:val="1"/>
      <w:marLeft w:val="0"/>
      <w:marRight w:val="0"/>
      <w:marTop w:val="0"/>
      <w:marBottom w:val="0"/>
      <w:divBdr>
        <w:top w:val="none" w:sz="0" w:space="0" w:color="auto"/>
        <w:left w:val="none" w:sz="0" w:space="0" w:color="auto"/>
        <w:bottom w:val="none" w:sz="0" w:space="0" w:color="auto"/>
        <w:right w:val="none" w:sz="0" w:space="0" w:color="auto"/>
      </w:divBdr>
    </w:div>
    <w:div w:id="853225489">
      <w:bodyDiv w:val="1"/>
      <w:marLeft w:val="0"/>
      <w:marRight w:val="0"/>
      <w:marTop w:val="0"/>
      <w:marBottom w:val="0"/>
      <w:divBdr>
        <w:top w:val="none" w:sz="0" w:space="0" w:color="auto"/>
        <w:left w:val="none" w:sz="0" w:space="0" w:color="auto"/>
        <w:bottom w:val="none" w:sz="0" w:space="0" w:color="auto"/>
        <w:right w:val="none" w:sz="0" w:space="0" w:color="auto"/>
      </w:divBdr>
    </w:div>
    <w:div w:id="859858616">
      <w:bodyDiv w:val="1"/>
      <w:marLeft w:val="0"/>
      <w:marRight w:val="0"/>
      <w:marTop w:val="0"/>
      <w:marBottom w:val="0"/>
      <w:divBdr>
        <w:top w:val="none" w:sz="0" w:space="0" w:color="auto"/>
        <w:left w:val="none" w:sz="0" w:space="0" w:color="auto"/>
        <w:bottom w:val="none" w:sz="0" w:space="0" w:color="auto"/>
        <w:right w:val="none" w:sz="0" w:space="0" w:color="auto"/>
      </w:divBdr>
    </w:div>
    <w:div w:id="862598759">
      <w:bodyDiv w:val="1"/>
      <w:marLeft w:val="0"/>
      <w:marRight w:val="0"/>
      <w:marTop w:val="0"/>
      <w:marBottom w:val="0"/>
      <w:divBdr>
        <w:top w:val="none" w:sz="0" w:space="0" w:color="auto"/>
        <w:left w:val="none" w:sz="0" w:space="0" w:color="auto"/>
        <w:bottom w:val="none" w:sz="0" w:space="0" w:color="auto"/>
        <w:right w:val="none" w:sz="0" w:space="0" w:color="auto"/>
      </w:divBdr>
    </w:div>
    <w:div w:id="899294740">
      <w:bodyDiv w:val="1"/>
      <w:marLeft w:val="0"/>
      <w:marRight w:val="0"/>
      <w:marTop w:val="0"/>
      <w:marBottom w:val="0"/>
      <w:divBdr>
        <w:top w:val="none" w:sz="0" w:space="0" w:color="auto"/>
        <w:left w:val="none" w:sz="0" w:space="0" w:color="auto"/>
        <w:bottom w:val="none" w:sz="0" w:space="0" w:color="auto"/>
        <w:right w:val="none" w:sz="0" w:space="0" w:color="auto"/>
      </w:divBdr>
    </w:div>
    <w:div w:id="909273976">
      <w:bodyDiv w:val="1"/>
      <w:marLeft w:val="0"/>
      <w:marRight w:val="0"/>
      <w:marTop w:val="0"/>
      <w:marBottom w:val="0"/>
      <w:divBdr>
        <w:top w:val="none" w:sz="0" w:space="0" w:color="auto"/>
        <w:left w:val="none" w:sz="0" w:space="0" w:color="auto"/>
        <w:bottom w:val="none" w:sz="0" w:space="0" w:color="auto"/>
        <w:right w:val="none" w:sz="0" w:space="0" w:color="auto"/>
      </w:divBdr>
    </w:div>
    <w:div w:id="953367573">
      <w:bodyDiv w:val="1"/>
      <w:marLeft w:val="0"/>
      <w:marRight w:val="0"/>
      <w:marTop w:val="0"/>
      <w:marBottom w:val="0"/>
      <w:divBdr>
        <w:top w:val="none" w:sz="0" w:space="0" w:color="auto"/>
        <w:left w:val="none" w:sz="0" w:space="0" w:color="auto"/>
        <w:bottom w:val="none" w:sz="0" w:space="0" w:color="auto"/>
        <w:right w:val="none" w:sz="0" w:space="0" w:color="auto"/>
      </w:divBdr>
    </w:div>
    <w:div w:id="968634426">
      <w:bodyDiv w:val="1"/>
      <w:marLeft w:val="0"/>
      <w:marRight w:val="0"/>
      <w:marTop w:val="0"/>
      <w:marBottom w:val="0"/>
      <w:divBdr>
        <w:top w:val="none" w:sz="0" w:space="0" w:color="auto"/>
        <w:left w:val="none" w:sz="0" w:space="0" w:color="auto"/>
        <w:bottom w:val="none" w:sz="0" w:space="0" w:color="auto"/>
        <w:right w:val="none" w:sz="0" w:space="0" w:color="auto"/>
      </w:divBdr>
    </w:div>
    <w:div w:id="979962233">
      <w:bodyDiv w:val="1"/>
      <w:marLeft w:val="0"/>
      <w:marRight w:val="0"/>
      <w:marTop w:val="0"/>
      <w:marBottom w:val="0"/>
      <w:divBdr>
        <w:top w:val="none" w:sz="0" w:space="0" w:color="auto"/>
        <w:left w:val="none" w:sz="0" w:space="0" w:color="auto"/>
        <w:bottom w:val="none" w:sz="0" w:space="0" w:color="auto"/>
        <w:right w:val="none" w:sz="0" w:space="0" w:color="auto"/>
      </w:divBdr>
      <w:divsChild>
        <w:div w:id="2057656023">
          <w:marLeft w:val="0"/>
          <w:marRight w:val="0"/>
          <w:marTop w:val="0"/>
          <w:marBottom w:val="0"/>
          <w:divBdr>
            <w:top w:val="none" w:sz="0" w:space="0" w:color="auto"/>
            <w:left w:val="none" w:sz="0" w:space="0" w:color="auto"/>
            <w:bottom w:val="none" w:sz="0" w:space="0" w:color="auto"/>
            <w:right w:val="none" w:sz="0" w:space="0" w:color="auto"/>
          </w:divBdr>
          <w:divsChild>
            <w:div w:id="1949048542">
              <w:marLeft w:val="0"/>
              <w:marRight w:val="0"/>
              <w:marTop w:val="0"/>
              <w:marBottom w:val="0"/>
              <w:divBdr>
                <w:top w:val="none" w:sz="0" w:space="0" w:color="auto"/>
                <w:left w:val="none" w:sz="0" w:space="0" w:color="auto"/>
                <w:bottom w:val="none" w:sz="0" w:space="0" w:color="auto"/>
                <w:right w:val="none" w:sz="0" w:space="0" w:color="auto"/>
              </w:divBdr>
              <w:divsChild>
                <w:div w:id="1869299075">
                  <w:marLeft w:val="0"/>
                  <w:marRight w:val="0"/>
                  <w:marTop w:val="0"/>
                  <w:marBottom w:val="0"/>
                  <w:divBdr>
                    <w:top w:val="none" w:sz="0" w:space="0" w:color="auto"/>
                    <w:left w:val="none" w:sz="0" w:space="0" w:color="auto"/>
                    <w:bottom w:val="none" w:sz="0" w:space="0" w:color="auto"/>
                    <w:right w:val="none" w:sz="0" w:space="0" w:color="auto"/>
                  </w:divBdr>
                </w:div>
              </w:divsChild>
            </w:div>
            <w:div w:id="831289486">
              <w:marLeft w:val="0"/>
              <w:marRight w:val="0"/>
              <w:marTop w:val="0"/>
              <w:marBottom w:val="0"/>
              <w:divBdr>
                <w:top w:val="none" w:sz="0" w:space="0" w:color="auto"/>
                <w:left w:val="none" w:sz="0" w:space="0" w:color="auto"/>
                <w:bottom w:val="none" w:sz="0" w:space="0" w:color="auto"/>
                <w:right w:val="none" w:sz="0" w:space="0" w:color="auto"/>
              </w:divBdr>
              <w:divsChild>
                <w:div w:id="128419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25287">
          <w:marLeft w:val="0"/>
          <w:marRight w:val="0"/>
          <w:marTop w:val="0"/>
          <w:marBottom w:val="0"/>
          <w:divBdr>
            <w:top w:val="none" w:sz="0" w:space="0" w:color="auto"/>
            <w:left w:val="none" w:sz="0" w:space="0" w:color="auto"/>
            <w:bottom w:val="none" w:sz="0" w:space="0" w:color="auto"/>
            <w:right w:val="none" w:sz="0" w:space="0" w:color="auto"/>
          </w:divBdr>
          <w:divsChild>
            <w:div w:id="2004970105">
              <w:marLeft w:val="0"/>
              <w:marRight w:val="0"/>
              <w:marTop w:val="0"/>
              <w:marBottom w:val="0"/>
              <w:divBdr>
                <w:top w:val="none" w:sz="0" w:space="0" w:color="auto"/>
                <w:left w:val="none" w:sz="0" w:space="0" w:color="auto"/>
                <w:bottom w:val="none" w:sz="0" w:space="0" w:color="auto"/>
                <w:right w:val="none" w:sz="0" w:space="0" w:color="auto"/>
              </w:divBdr>
              <w:divsChild>
                <w:div w:id="614990638">
                  <w:marLeft w:val="0"/>
                  <w:marRight w:val="0"/>
                  <w:marTop w:val="0"/>
                  <w:marBottom w:val="0"/>
                  <w:divBdr>
                    <w:top w:val="none" w:sz="0" w:space="0" w:color="auto"/>
                    <w:left w:val="none" w:sz="0" w:space="0" w:color="auto"/>
                    <w:bottom w:val="none" w:sz="0" w:space="0" w:color="auto"/>
                    <w:right w:val="none" w:sz="0" w:space="0" w:color="auto"/>
                  </w:divBdr>
                </w:div>
              </w:divsChild>
            </w:div>
            <w:div w:id="12459973">
              <w:marLeft w:val="0"/>
              <w:marRight w:val="0"/>
              <w:marTop w:val="0"/>
              <w:marBottom w:val="0"/>
              <w:divBdr>
                <w:top w:val="none" w:sz="0" w:space="0" w:color="auto"/>
                <w:left w:val="none" w:sz="0" w:space="0" w:color="auto"/>
                <w:bottom w:val="none" w:sz="0" w:space="0" w:color="auto"/>
                <w:right w:val="none" w:sz="0" w:space="0" w:color="auto"/>
              </w:divBdr>
              <w:divsChild>
                <w:div w:id="132593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815494">
      <w:bodyDiv w:val="1"/>
      <w:marLeft w:val="0"/>
      <w:marRight w:val="0"/>
      <w:marTop w:val="0"/>
      <w:marBottom w:val="0"/>
      <w:divBdr>
        <w:top w:val="none" w:sz="0" w:space="0" w:color="auto"/>
        <w:left w:val="none" w:sz="0" w:space="0" w:color="auto"/>
        <w:bottom w:val="none" w:sz="0" w:space="0" w:color="auto"/>
        <w:right w:val="none" w:sz="0" w:space="0" w:color="auto"/>
      </w:divBdr>
      <w:divsChild>
        <w:div w:id="1403141753">
          <w:marLeft w:val="0"/>
          <w:marRight w:val="0"/>
          <w:marTop w:val="0"/>
          <w:marBottom w:val="0"/>
          <w:divBdr>
            <w:top w:val="none" w:sz="0" w:space="0" w:color="auto"/>
            <w:left w:val="none" w:sz="0" w:space="0" w:color="auto"/>
            <w:bottom w:val="none" w:sz="0" w:space="0" w:color="auto"/>
            <w:right w:val="none" w:sz="0" w:space="0" w:color="auto"/>
          </w:divBdr>
          <w:divsChild>
            <w:div w:id="729382005">
              <w:marLeft w:val="0"/>
              <w:marRight w:val="0"/>
              <w:marTop w:val="0"/>
              <w:marBottom w:val="0"/>
              <w:divBdr>
                <w:top w:val="none" w:sz="0" w:space="0" w:color="auto"/>
                <w:left w:val="none" w:sz="0" w:space="0" w:color="auto"/>
                <w:bottom w:val="none" w:sz="0" w:space="0" w:color="auto"/>
                <w:right w:val="none" w:sz="0" w:space="0" w:color="auto"/>
              </w:divBdr>
              <w:divsChild>
                <w:div w:id="67562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628799">
      <w:bodyDiv w:val="1"/>
      <w:marLeft w:val="0"/>
      <w:marRight w:val="0"/>
      <w:marTop w:val="0"/>
      <w:marBottom w:val="0"/>
      <w:divBdr>
        <w:top w:val="none" w:sz="0" w:space="0" w:color="auto"/>
        <w:left w:val="none" w:sz="0" w:space="0" w:color="auto"/>
        <w:bottom w:val="none" w:sz="0" w:space="0" w:color="auto"/>
        <w:right w:val="none" w:sz="0" w:space="0" w:color="auto"/>
      </w:divBdr>
    </w:div>
    <w:div w:id="1008798746">
      <w:bodyDiv w:val="1"/>
      <w:marLeft w:val="0"/>
      <w:marRight w:val="0"/>
      <w:marTop w:val="0"/>
      <w:marBottom w:val="0"/>
      <w:divBdr>
        <w:top w:val="none" w:sz="0" w:space="0" w:color="auto"/>
        <w:left w:val="none" w:sz="0" w:space="0" w:color="auto"/>
        <w:bottom w:val="none" w:sz="0" w:space="0" w:color="auto"/>
        <w:right w:val="none" w:sz="0" w:space="0" w:color="auto"/>
      </w:divBdr>
      <w:divsChild>
        <w:div w:id="2137336016">
          <w:marLeft w:val="360"/>
          <w:marRight w:val="0"/>
          <w:marTop w:val="200"/>
          <w:marBottom w:val="0"/>
          <w:divBdr>
            <w:top w:val="none" w:sz="0" w:space="0" w:color="auto"/>
            <w:left w:val="none" w:sz="0" w:space="0" w:color="auto"/>
            <w:bottom w:val="none" w:sz="0" w:space="0" w:color="auto"/>
            <w:right w:val="none" w:sz="0" w:space="0" w:color="auto"/>
          </w:divBdr>
        </w:div>
      </w:divsChild>
    </w:div>
    <w:div w:id="1041636406">
      <w:bodyDiv w:val="1"/>
      <w:marLeft w:val="0"/>
      <w:marRight w:val="0"/>
      <w:marTop w:val="0"/>
      <w:marBottom w:val="0"/>
      <w:divBdr>
        <w:top w:val="none" w:sz="0" w:space="0" w:color="auto"/>
        <w:left w:val="none" w:sz="0" w:space="0" w:color="auto"/>
        <w:bottom w:val="none" w:sz="0" w:space="0" w:color="auto"/>
        <w:right w:val="none" w:sz="0" w:space="0" w:color="auto"/>
      </w:divBdr>
    </w:div>
    <w:div w:id="1072003400">
      <w:bodyDiv w:val="1"/>
      <w:marLeft w:val="0"/>
      <w:marRight w:val="0"/>
      <w:marTop w:val="0"/>
      <w:marBottom w:val="0"/>
      <w:divBdr>
        <w:top w:val="none" w:sz="0" w:space="0" w:color="auto"/>
        <w:left w:val="none" w:sz="0" w:space="0" w:color="auto"/>
        <w:bottom w:val="none" w:sz="0" w:space="0" w:color="auto"/>
        <w:right w:val="none" w:sz="0" w:space="0" w:color="auto"/>
      </w:divBdr>
    </w:div>
    <w:div w:id="1072199479">
      <w:bodyDiv w:val="1"/>
      <w:marLeft w:val="0"/>
      <w:marRight w:val="0"/>
      <w:marTop w:val="0"/>
      <w:marBottom w:val="0"/>
      <w:divBdr>
        <w:top w:val="none" w:sz="0" w:space="0" w:color="auto"/>
        <w:left w:val="none" w:sz="0" w:space="0" w:color="auto"/>
        <w:bottom w:val="none" w:sz="0" w:space="0" w:color="auto"/>
        <w:right w:val="none" w:sz="0" w:space="0" w:color="auto"/>
      </w:divBdr>
      <w:divsChild>
        <w:div w:id="1094591776">
          <w:marLeft w:val="0"/>
          <w:marRight w:val="0"/>
          <w:marTop w:val="0"/>
          <w:marBottom w:val="0"/>
          <w:divBdr>
            <w:top w:val="none" w:sz="0" w:space="0" w:color="auto"/>
            <w:left w:val="none" w:sz="0" w:space="0" w:color="auto"/>
            <w:bottom w:val="none" w:sz="0" w:space="0" w:color="auto"/>
            <w:right w:val="none" w:sz="0" w:space="0" w:color="auto"/>
          </w:divBdr>
          <w:divsChild>
            <w:div w:id="432357382">
              <w:marLeft w:val="0"/>
              <w:marRight w:val="0"/>
              <w:marTop w:val="0"/>
              <w:marBottom w:val="0"/>
              <w:divBdr>
                <w:top w:val="none" w:sz="0" w:space="0" w:color="auto"/>
                <w:left w:val="none" w:sz="0" w:space="0" w:color="auto"/>
                <w:bottom w:val="none" w:sz="0" w:space="0" w:color="auto"/>
                <w:right w:val="none" w:sz="0" w:space="0" w:color="auto"/>
              </w:divBdr>
              <w:divsChild>
                <w:div w:id="146381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360664">
      <w:bodyDiv w:val="1"/>
      <w:marLeft w:val="0"/>
      <w:marRight w:val="0"/>
      <w:marTop w:val="0"/>
      <w:marBottom w:val="0"/>
      <w:divBdr>
        <w:top w:val="none" w:sz="0" w:space="0" w:color="auto"/>
        <w:left w:val="none" w:sz="0" w:space="0" w:color="auto"/>
        <w:bottom w:val="none" w:sz="0" w:space="0" w:color="auto"/>
        <w:right w:val="none" w:sz="0" w:space="0" w:color="auto"/>
      </w:divBdr>
      <w:divsChild>
        <w:div w:id="369578578">
          <w:marLeft w:val="0"/>
          <w:marRight w:val="0"/>
          <w:marTop w:val="0"/>
          <w:marBottom w:val="0"/>
          <w:divBdr>
            <w:top w:val="none" w:sz="0" w:space="0" w:color="auto"/>
            <w:left w:val="none" w:sz="0" w:space="0" w:color="auto"/>
            <w:bottom w:val="none" w:sz="0" w:space="0" w:color="auto"/>
            <w:right w:val="none" w:sz="0" w:space="0" w:color="auto"/>
          </w:divBdr>
          <w:divsChild>
            <w:div w:id="812403577">
              <w:marLeft w:val="0"/>
              <w:marRight w:val="0"/>
              <w:marTop w:val="0"/>
              <w:marBottom w:val="0"/>
              <w:divBdr>
                <w:top w:val="none" w:sz="0" w:space="0" w:color="auto"/>
                <w:left w:val="none" w:sz="0" w:space="0" w:color="auto"/>
                <w:bottom w:val="none" w:sz="0" w:space="0" w:color="auto"/>
                <w:right w:val="none" w:sz="0" w:space="0" w:color="auto"/>
              </w:divBdr>
              <w:divsChild>
                <w:div w:id="536354292">
                  <w:marLeft w:val="0"/>
                  <w:marRight w:val="0"/>
                  <w:marTop w:val="0"/>
                  <w:marBottom w:val="0"/>
                  <w:divBdr>
                    <w:top w:val="none" w:sz="0" w:space="0" w:color="auto"/>
                    <w:left w:val="none" w:sz="0" w:space="0" w:color="auto"/>
                    <w:bottom w:val="none" w:sz="0" w:space="0" w:color="auto"/>
                    <w:right w:val="none" w:sz="0" w:space="0" w:color="auto"/>
                  </w:divBdr>
                </w:div>
              </w:divsChild>
            </w:div>
            <w:div w:id="1063213047">
              <w:marLeft w:val="0"/>
              <w:marRight w:val="0"/>
              <w:marTop w:val="0"/>
              <w:marBottom w:val="0"/>
              <w:divBdr>
                <w:top w:val="none" w:sz="0" w:space="0" w:color="auto"/>
                <w:left w:val="none" w:sz="0" w:space="0" w:color="auto"/>
                <w:bottom w:val="none" w:sz="0" w:space="0" w:color="auto"/>
                <w:right w:val="none" w:sz="0" w:space="0" w:color="auto"/>
              </w:divBdr>
              <w:divsChild>
                <w:div w:id="159851697">
                  <w:marLeft w:val="0"/>
                  <w:marRight w:val="0"/>
                  <w:marTop w:val="0"/>
                  <w:marBottom w:val="0"/>
                  <w:divBdr>
                    <w:top w:val="none" w:sz="0" w:space="0" w:color="auto"/>
                    <w:left w:val="none" w:sz="0" w:space="0" w:color="auto"/>
                    <w:bottom w:val="none" w:sz="0" w:space="0" w:color="auto"/>
                    <w:right w:val="none" w:sz="0" w:space="0" w:color="auto"/>
                  </w:divBdr>
                </w:div>
              </w:divsChild>
            </w:div>
            <w:div w:id="2113434598">
              <w:marLeft w:val="0"/>
              <w:marRight w:val="0"/>
              <w:marTop w:val="0"/>
              <w:marBottom w:val="0"/>
              <w:divBdr>
                <w:top w:val="none" w:sz="0" w:space="0" w:color="auto"/>
                <w:left w:val="none" w:sz="0" w:space="0" w:color="auto"/>
                <w:bottom w:val="none" w:sz="0" w:space="0" w:color="auto"/>
                <w:right w:val="none" w:sz="0" w:space="0" w:color="auto"/>
              </w:divBdr>
              <w:divsChild>
                <w:div w:id="1363243119">
                  <w:marLeft w:val="0"/>
                  <w:marRight w:val="0"/>
                  <w:marTop w:val="0"/>
                  <w:marBottom w:val="0"/>
                  <w:divBdr>
                    <w:top w:val="none" w:sz="0" w:space="0" w:color="auto"/>
                    <w:left w:val="none" w:sz="0" w:space="0" w:color="auto"/>
                    <w:bottom w:val="none" w:sz="0" w:space="0" w:color="auto"/>
                    <w:right w:val="none" w:sz="0" w:space="0" w:color="auto"/>
                  </w:divBdr>
                </w:div>
              </w:divsChild>
            </w:div>
            <w:div w:id="1028020813">
              <w:marLeft w:val="0"/>
              <w:marRight w:val="0"/>
              <w:marTop w:val="0"/>
              <w:marBottom w:val="0"/>
              <w:divBdr>
                <w:top w:val="none" w:sz="0" w:space="0" w:color="auto"/>
                <w:left w:val="none" w:sz="0" w:space="0" w:color="auto"/>
                <w:bottom w:val="none" w:sz="0" w:space="0" w:color="auto"/>
                <w:right w:val="none" w:sz="0" w:space="0" w:color="auto"/>
              </w:divBdr>
              <w:divsChild>
                <w:div w:id="1790779246">
                  <w:marLeft w:val="0"/>
                  <w:marRight w:val="0"/>
                  <w:marTop w:val="0"/>
                  <w:marBottom w:val="0"/>
                  <w:divBdr>
                    <w:top w:val="none" w:sz="0" w:space="0" w:color="auto"/>
                    <w:left w:val="none" w:sz="0" w:space="0" w:color="auto"/>
                    <w:bottom w:val="none" w:sz="0" w:space="0" w:color="auto"/>
                    <w:right w:val="none" w:sz="0" w:space="0" w:color="auto"/>
                  </w:divBdr>
                </w:div>
              </w:divsChild>
            </w:div>
            <w:div w:id="2022273374">
              <w:marLeft w:val="0"/>
              <w:marRight w:val="0"/>
              <w:marTop w:val="0"/>
              <w:marBottom w:val="0"/>
              <w:divBdr>
                <w:top w:val="none" w:sz="0" w:space="0" w:color="auto"/>
                <w:left w:val="none" w:sz="0" w:space="0" w:color="auto"/>
                <w:bottom w:val="none" w:sz="0" w:space="0" w:color="auto"/>
                <w:right w:val="none" w:sz="0" w:space="0" w:color="auto"/>
              </w:divBdr>
              <w:divsChild>
                <w:div w:id="1311134786">
                  <w:marLeft w:val="0"/>
                  <w:marRight w:val="0"/>
                  <w:marTop w:val="0"/>
                  <w:marBottom w:val="0"/>
                  <w:divBdr>
                    <w:top w:val="none" w:sz="0" w:space="0" w:color="auto"/>
                    <w:left w:val="none" w:sz="0" w:space="0" w:color="auto"/>
                    <w:bottom w:val="none" w:sz="0" w:space="0" w:color="auto"/>
                    <w:right w:val="none" w:sz="0" w:space="0" w:color="auto"/>
                  </w:divBdr>
                </w:div>
              </w:divsChild>
            </w:div>
            <w:div w:id="1437409851">
              <w:marLeft w:val="0"/>
              <w:marRight w:val="0"/>
              <w:marTop w:val="0"/>
              <w:marBottom w:val="0"/>
              <w:divBdr>
                <w:top w:val="none" w:sz="0" w:space="0" w:color="auto"/>
                <w:left w:val="none" w:sz="0" w:space="0" w:color="auto"/>
                <w:bottom w:val="none" w:sz="0" w:space="0" w:color="auto"/>
                <w:right w:val="none" w:sz="0" w:space="0" w:color="auto"/>
              </w:divBdr>
              <w:divsChild>
                <w:div w:id="1562906504">
                  <w:marLeft w:val="0"/>
                  <w:marRight w:val="0"/>
                  <w:marTop w:val="0"/>
                  <w:marBottom w:val="0"/>
                  <w:divBdr>
                    <w:top w:val="none" w:sz="0" w:space="0" w:color="auto"/>
                    <w:left w:val="none" w:sz="0" w:space="0" w:color="auto"/>
                    <w:bottom w:val="none" w:sz="0" w:space="0" w:color="auto"/>
                    <w:right w:val="none" w:sz="0" w:space="0" w:color="auto"/>
                  </w:divBdr>
                </w:div>
              </w:divsChild>
            </w:div>
            <w:div w:id="1516188261">
              <w:marLeft w:val="0"/>
              <w:marRight w:val="0"/>
              <w:marTop w:val="0"/>
              <w:marBottom w:val="0"/>
              <w:divBdr>
                <w:top w:val="none" w:sz="0" w:space="0" w:color="auto"/>
                <w:left w:val="none" w:sz="0" w:space="0" w:color="auto"/>
                <w:bottom w:val="none" w:sz="0" w:space="0" w:color="auto"/>
                <w:right w:val="none" w:sz="0" w:space="0" w:color="auto"/>
              </w:divBdr>
              <w:divsChild>
                <w:div w:id="1268730207">
                  <w:marLeft w:val="0"/>
                  <w:marRight w:val="0"/>
                  <w:marTop w:val="0"/>
                  <w:marBottom w:val="0"/>
                  <w:divBdr>
                    <w:top w:val="none" w:sz="0" w:space="0" w:color="auto"/>
                    <w:left w:val="none" w:sz="0" w:space="0" w:color="auto"/>
                    <w:bottom w:val="none" w:sz="0" w:space="0" w:color="auto"/>
                    <w:right w:val="none" w:sz="0" w:space="0" w:color="auto"/>
                  </w:divBdr>
                </w:div>
              </w:divsChild>
            </w:div>
            <w:div w:id="791939755">
              <w:marLeft w:val="0"/>
              <w:marRight w:val="0"/>
              <w:marTop w:val="0"/>
              <w:marBottom w:val="0"/>
              <w:divBdr>
                <w:top w:val="none" w:sz="0" w:space="0" w:color="auto"/>
                <w:left w:val="none" w:sz="0" w:space="0" w:color="auto"/>
                <w:bottom w:val="none" w:sz="0" w:space="0" w:color="auto"/>
                <w:right w:val="none" w:sz="0" w:space="0" w:color="auto"/>
              </w:divBdr>
              <w:divsChild>
                <w:div w:id="1698114678">
                  <w:marLeft w:val="0"/>
                  <w:marRight w:val="0"/>
                  <w:marTop w:val="0"/>
                  <w:marBottom w:val="0"/>
                  <w:divBdr>
                    <w:top w:val="none" w:sz="0" w:space="0" w:color="auto"/>
                    <w:left w:val="none" w:sz="0" w:space="0" w:color="auto"/>
                    <w:bottom w:val="none" w:sz="0" w:space="0" w:color="auto"/>
                    <w:right w:val="none" w:sz="0" w:space="0" w:color="auto"/>
                  </w:divBdr>
                </w:div>
              </w:divsChild>
            </w:div>
            <w:div w:id="234824855">
              <w:marLeft w:val="0"/>
              <w:marRight w:val="0"/>
              <w:marTop w:val="0"/>
              <w:marBottom w:val="0"/>
              <w:divBdr>
                <w:top w:val="none" w:sz="0" w:space="0" w:color="auto"/>
                <w:left w:val="none" w:sz="0" w:space="0" w:color="auto"/>
                <w:bottom w:val="none" w:sz="0" w:space="0" w:color="auto"/>
                <w:right w:val="none" w:sz="0" w:space="0" w:color="auto"/>
              </w:divBdr>
              <w:divsChild>
                <w:div w:id="1468619903">
                  <w:marLeft w:val="0"/>
                  <w:marRight w:val="0"/>
                  <w:marTop w:val="0"/>
                  <w:marBottom w:val="0"/>
                  <w:divBdr>
                    <w:top w:val="none" w:sz="0" w:space="0" w:color="auto"/>
                    <w:left w:val="none" w:sz="0" w:space="0" w:color="auto"/>
                    <w:bottom w:val="none" w:sz="0" w:space="0" w:color="auto"/>
                    <w:right w:val="none" w:sz="0" w:space="0" w:color="auto"/>
                  </w:divBdr>
                </w:div>
              </w:divsChild>
            </w:div>
            <w:div w:id="717971408">
              <w:marLeft w:val="0"/>
              <w:marRight w:val="0"/>
              <w:marTop w:val="0"/>
              <w:marBottom w:val="0"/>
              <w:divBdr>
                <w:top w:val="none" w:sz="0" w:space="0" w:color="auto"/>
                <w:left w:val="none" w:sz="0" w:space="0" w:color="auto"/>
                <w:bottom w:val="none" w:sz="0" w:space="0" w:color="auto"/>
                <w:right w:val="none" w:sz="0" w:space="0" w:color="auto"/>
              </w:divBdr>
              <w:divsChild>
                <w:div w:id="1180389689">
                  <w:marLeft w:val="0"/>
                  <w:marRight w:val="0"/>
                  <w:marTop w:val="0"/>
                  <w:marBottom w:val="0"/>
                  <w:divBdr>
                    <w:top w:val="none" w:sz="0" w:space="0" w:color="auto"/>
                    <w:left w:val="none" w:sz="0" w:space="0" w:color="auto"/>
                    <w:bottom w:val="none" w:sz="0" w:space="0" w:color="auto"/>
                    <w:right w:val="none" w:sz="0" w:space="0" w:color="auto"/>
                  </w:divBdr>
                </w:div>
              </w:divsChild>
            </w:div>
            <w:div w:id="339547004">
              <w:marLeft w:val="0"/>
              <w:marRight w:val="0"/>
              <w:marTop w:val="0"/>
              <w:marBottom w:val="0"/>
              <w:divBdr>
                <w:top w:val="none" w:sz="0" w:space="0" w:color="auto"/>
                <w:left w:val="none" w:sz="0" w:space="0" w:color="auto"/>
                <w:bottom w:val="none" w:sz="0" w:space="0" w:color="auto"/>
                <w:right w:val="none" w:sz="0" w:space="0" w:color="auto"/>
              </w:divBdr>
              <w:divsChild>
                <w:div w:id="1172717326">
                  <w:marLeft w:val="0"/>
                  <w:marRight w:val="0"/>
                  <w:marTop w:val="0"/>
                  <w:marBottom w:val="0"/>
                  <w:divBdr>
                    <w:top w:val="none" w:sz="0" w:space="0" w:color="auto"/>
                    <w:left w:val="none" w:sz="0" w:space="0" w:color="auto"/>
                    <w:bottom w:val="none" w:sz="0" w:space="0" w:color="auto"/>
                    <w:right w:val="none" w:sz="0" w:space="0" w:color="auto"/>
                  </w:divBdr>
                </w:div>
              </w:divsChild>
            </w:div>
            <w:div w:id="1892113424">
              <w:marLeft w:val="0"/>
              <w:marRight w:val="0"/>
              <w:marTop w:val="0"/>
              <w:marBottom w:val="0"/>
              <w:divBdr>
                <w:top w:val="none" w:sz="0" w:space="0" w:color="auto"/>
                <w:left w:val="none" w:sz="0" w:space="0" w:color="auto"/>
                <w:bottom w:val="none" w:sz="0" w:space="0" w:color="auto"/>
                <w:right w:val="none" w:sz="0" w:space="0" w:color="auto"/>
              </w:divBdr>
              <w:divsChild>
                <w:div w:id="29914009">
                  <w:marLeft w:val="0"/>
                  <w:marRight w:val="0"/>
                  <w:marTop w:val="0"/>
                  <w:marBottom w:val="0"/>
                  <w:divBdr>
                    <w:top w:val="none" w:sz="0" w:space="0" w:color="auto"/>
                    <w:left w:val="none" w:sz="0" w:space="0" w:color="auto"/>
                    <w:bottom w:val="none" w:sz="0" w:space="0" w:color="auto"/>
                    <w:right w:val="none" w:sz="0" w:space="0" w:color="auto"/>
                  </w:divBdr>
                </w:div>
              </w:divsChild>
            </w:div>
            <w:div w:id="557322717">
              <w:marLeft w:val="0"/>
              <w:marRight w:val="0"/>
              <w:marTop w:val="0"/>
              <w:marBottom w:val="0"/>
              <w:divBdr>
                <w:top w:val="none" w:sz="0" w:space="0" w:color="auto"/>
                <w:left w:val="none" w:sz="0" w:space="0" w:color="auto"/>
                <w:bottom w:val="none" w:sz="0" w:space="0" w:color="auto"/>
                <w:right w:val="none" w:sz="0" w:space="0" w:color="auto"/>
              </w:divBdr>
              <w:divsChild>
                <w:div w:id="1946039290">
                  <w:marLeft w:val="0"/>
                  <w:marRight w:val="0"/>
                  <w:marTop w:val="0"/>
                  <w:marBottom w:val="0"/>
                  <w:divBdr>
                    <w:top w:val="none" w:sz="0" w:space="0" w:color="auto"/>
                    <w:left w:val="none" w:sz="0" w:space="0" w:color="auto"/>
                    <w:bottom w:val="none" w:sz="0" w:space="0" w:color="auto"/>
                    <w:right w:val="none" w:sz="0" w:space="0" w:color="auto"/>
                  </w:divBdr>
                </w:div>
              </w:divsChild>
            </w:div>
            <w:div w:id="1379091860">
              <w:marLeft w:val="0"/>
              <w:marRight w:val="0"/>
              <w:marTop w:val="0"/>
              <w:marBottom w:val="0"/>
              <w:divBdr>
                <w:top w:val="none" w:sz="0" w:space="0" w:color="auto"/>
                <w:left w:val="none" w:sz="0" w:space="0" w:color="auto"/>
                <w:bottom w:val="none" w:sz="0" w:space="0" w:color="auto"/>
                <w:right w:val="none" w:sz="0" w:space="0" w:color="auto"/>
              </w:divBdr>
              <w:divsChild>
                <w:div w:id="1198785515">
                  <w:marLeft w:val="0"/>
                  <w:marRight w:val="0"/>
                  <w:marTop w:val="0"/>
                  <w:marBottom w:val="0"/>
                  <w:divBdr>
                    <w:top w:val="none" w:sz="0" w:space="0" w:color="auto"/>
                    <w:left w:val="none" w:sz="0" w:space="0" w:color="auto"/>
                    <w:bottom w:val="none" w:sz="0" w:space="0" w:color="auto"/>
                    <w:right w:val="none" w:sz="0" w:space="0" w:color="auto"/>
                  </w:divBdr>
                </w:div>
              </w:divsChild>
            </w:div>
            <w:div w:id="1718552660">
              <w:marLeft w:val="0"/>
              <w:marRight w:val="0"/>
              <w:marTop w:val="0"/>
              <w:marBottom w:val="0"/>
              <w:divBdr>
                <w:top w:val="none" w:sz="0" w:space="0" w:color="auto"/>
                <w:left w:val="none" w:sz="0" w:space="0" w:color="auto"/>
                <w:bottom w:val="none" w:sz="0" w:space="0" w:color="auto"/>
                <w:right w:val="none" w:sz="0" w:space="0" w:color="auto"/>
              </w:divBdr>
              <w:divsChild>
                <w:div w:id="1799957093">
                  <w:marLeft w:val="0"/>
                  <w:marRight w:val="0"/>
                  <w:marTop w:val="0"/>
                  <w:marBottom w:val="0"/>
                  <w:divBdr>
                    <w:top w:val="none" w:sz="0" w:space="0" w:color="auto"/>
                    <w:left w:val="none" w:sz="0" w:space="0" w:color="auto"/>
                    <w:bottom w:val="none" w:sz="0" w:space="0" w:color="auto"/>
                    <w:right w:val="none" w:sz="0" w:space="0" w:color="auto"/>
                  </w:divBdr>
                </w:div>
              </w:divsChild>
            </w:div>
            <w:div w:id="1014648398">
              <w:marLeft w:val="0"/>
              <w:marRight w:val="0"/>
              <w:marTop w:val="0"/>
              <w:marBottom w:val="0"/>
              <w:divBdr>
                <w:top w:val="none" w:sz="0" w:space="0" w:color="auto"/>
                <w:left w:val="none" w:sz="0" w:space="0" w:color="auto"/>
                <w:bottom w:val="none" w:sz="0" w:space="0" w:color="auto"/>
                <w:right w:val="none" w:sz="0" w:space="0" w:color="auto"/>
              </w:divBdr>
              <w:divsChild>
                <w:div w:id="167792770">
                  <w:marLeft w:val="0"/>
                  <w:marRight w:val="0"/>
                  <w:marTop w:val="0"/>
                  <w:marBottom w:val="0"/>
                  <w:divBdr>
                    <w:top w:val="none" w:sz="0" w:space="0" w:color="auto"/>
                    <w:left w:val="none" w:sz="0" w:space="0" w:color="auto"/>
                    <w:bottom w:val="none" w:sz="0" w:space="0" w:color="auto"/>
                    <w:right w:val="none" w:sz="0" w:space="0" w:color="auto"/>
                  </w:divBdr>
                </w:div>
              </w:divsChild>
            </w:div>
            <w:div w:id="1147746333">
              <w:marLeft w:val="0"/>
              <w:marRight w:val="0"/>
              <w:marTop w:val="0"/>
              <w:marBottom w:val="0"/>
              <w:divBdr>
                <w:top w:val="none" w:sz="0" w:space="0" w:color="auto"/>
                <w:left w:val="none" w:sz="0" w:space="0" w:color="auto"/>
                <w:bottom w:val="none" w:sz="0" w:space="0" w:color="auto"/>
                <w:right w:val="none" w:sz="0" w:space="0" w:color="auto"/>
              </w:divBdr>
              <w:divsChild>
                <w:div w:id="489177131">
                  <w:marLeft w:val="0"/>
                  <w:marRight w:val="0"/>
                  <w:marTop w:val="0"/>
                  <w:marBottom w:val="0"/>
                  <w:divBdr>
                    <w:top w:val="none" w:sz="0" w:space="0" w:color="auto"/>
                    <w:left w:val="none" w:sz="0" w:space="0" w:color="auto"/>
                    <w:bottom w:val="none" w:sz="0" w:space="0" w:color="auto"/>
                    <w:right w:val="none" w:sz="0" w:space="0" w:color="auto"/>
                  </w:divBdr>
                </w:div>
              </w:divsChild>
            </w:div>
            <w:div w:id="1535457972">
              <w:marLeft w:val="0"/>
              <w:marRight w:val="0"/>
              <w:marTop w:val="0"/>
              <w:marBottom w:val="0"/>
              <w:divBdr>
                <w:top w:val="none" w:sz="0" w:space="0" w:color="auto"/>
                <w:left w:val="none" w:sz="0" w:space="0" w:color="auto"/>
                <w:bottom w:val="none" w:sz="0" w:space="0" w:color="auto"/>
                <w:right w:val="none" w:sz="0" w:space="0" w:color="auto"/>
              </w:divBdr>
              <w:divsChild>
                <w:div w:id="1314482599">
                  <w:marLeft w:val="0"/>
                  <w:marRight w:val="0"/>
                  <w:marTop w:val="0"/>
                  <w:marBottom w:val="0"/>
                  <w:divBdr>
                    <w:top w:val="none" w:sz="0" w:space="0" w:color="auto"/>
                    <w:left w:val="none" w:sz="0" w:space="0" w:color="auto"/>
                    <w:bottom w:val="none" w:sz="0" w:space="0" w:color="auto"/>
                    <w:right w:val="none" w:sz="0" w:space="0" w:color="auto"/>
                  </w:divBdr>
                </w:div>
              </w:divsChild>
            </w:div>
            <w:div w:id="1108697857">
              <w:marLeft w:val="0"/>
              <w:marRight w:val="0"/>
              <w:marTop w:val="0"/>
              <w:marBottom w:val="0"/>
              <w:divBdr>
                <w:top w:val="none" w:sz="0" w:space="0" w:color="auto"/>
                <w:left w:val="none" w:sz="0" w:space="0" w:color="auto"/>
                <w:bottom w:val="none" w:sz="0" w:space="0" w:color="auto"/>
                <w:right w:val="none" w:sz="0" w:space="0" w:color="auto"/>
              </w:divBdr>
              <w:divsChild>
                <w:div w:id="415175486">
                  <w:marLeft w:val="0"/>
                  <w:marRight w:val="0"/>
                  <w:marTop w:val="0"/>
                  <w:marBottom w:val="0"/>
                  <w:divBdr>
                    <w:top w:val="none" w:sz="0" w:space="0" w:color="auto"/>
                    <w:left w:val="none" w:sz="0" w:space="0" w:color="auto"/>
                    <w:bottom w:val="none" w:sz="0" w:space="0" w:color="auto"/>
                    <w:right w:val="none" w:sz="0" w:space="0" w:color="auto"/>
                  </w:divBdr>
                </w:div>
              </w:divsChild>
            </w:div>
            <w:div w:id="2024162599">
              <w:marLeft w:val="0"/>
              <w:marRight w:val="0"/>
              <w:marTop w:val="0"/>
              <w:marBottom w:val="0"/>
              <w:divBdr>
                <w:top w:val="none" w:sz="0" w:space="0" w:color="auto"/>
                <w:left w:val="none" w:sz="0" w:space="0" w:color="auto"/>
                <w:bottom w:val="none" w:sz="0" w:space="0" w:color="auto"/>
                <w:right w:val="none" w:sz="0" w:space="0" w:color="auto"/>
              </w:divBdr>
              <w:divsChild>
                <w:div w:id="831917200">
                  <w:marLeft w:val="0"/>
                  <w:marRight w:val="0"/>
                  <w:marTop w:val="0"/>
                  <w:marBottom w:val="0"/>
                  <w:divBdr>
                    <w:top w:val="none" w:sz="0" w:space="0" w:color="auto"/>
                    <w:left w:val="none" w:sz="0" w:space="0" w:color="auto"/>
                    <w:bottom w:val="none" w:sz="0" w:space="0" w:color="auto"/>
                    <w:right w:val="none" w:sz="0" w:space="0" w:color="auto"/>
                  </w:divBdr>
                </w:div>
              </w:divsChild>
            </w:div>
            <w:div w:id="1085801313">
              <w:marLeft w:val="0"/>
              <w:marRight w:val="0"/>
              <w:marTop w:val="0"/>
              <w:marBottom w:val="0"/>
              <w:divBdr>
                <w:top w:val="none" w:sz="0" w:space="0" w:color="auto"/>
                <w:left w:val="none" w:sz="0" w:space="0" w:color="auto"/>
                <w:bottom w:val="none" w:sz="0" w:space="0" w:color="auto"/>
                <w:right w:val="none" w:sz="0" w:space="0" w:color="auto"/>
              </w:divBdr>
              <w:divsChild>
                <w:div w:id="145438789">
                  <w:marLeft w:val="0"/>
                  <w:marRight w:val="0"/>
                  <w:marTop w:val="0"/>
                  <w:marBottom w:val="0"/>
                  <w:divBdr>
                    <w:top w:val="none" w:sz="0" w:space="0" w:color="auto"/>
                    <w:left w:val="none" w:sz="0" w:space="0" w:color="auto"/>
                    <w:bottom w:val="none" w:sz="0" w:space="0" w:color="auto"/>
                    <w:right w:val="none" w:sz="0" w:space="0" w:color="auto"/>
                  </w:divBdr>
                </w:div>
              </w:divsChild>
            </w:div>
            <w:div w:id="984285603">
              <w:marLeft w:val="0"/>
              <w:marRight w:val="0"/>
              <w:marTop w:val="0"/>
              <w:marBottom w:val="0"/>
              <w:divBdr>
                <w:top w:val="none" w:sz="0" w:space="0" w:color="auto"/>
                <w:left w:val="none" w:sz="0" w:space="0" w:color="auto"/>
                <w:bottom w:val="none" w:sz="0" w:space="0" w:color="auto"/>
                <w:right w:val="none" w:sz="0" w:space="0" w:color="auto"/>
              </w:divBdr>
              <w:divsChild>
                <w:div w:id="441919919">
                  <w:marLeft w:val="0"/>
                  <w:marRight w:val="0"/>
                  <w:marTop w:val="0"/>
                  <w:marBottom w:val="0"/>
                  <w:divBdr>
                    <w:top w:val="none" w:sz="0" w:space="0" w:color="auto"/>
                    <w:left w:val="none" w:sz="0" w:space="0" w:color="auto"/>
                    <w:bottom w:val="none" w:sz="0" w:space="0" w:color="auto"/>
                    <w:right w:val="none" w:sz="0" w:space="0" w:color="auto"/>
                  </w:divBdr>
                </w:div>
              </w:divsChild>
            </w:div>
            <w:div w:id="1031305193">
              <w:marLeft w:val="0"/>
              <w:marRight w:val="0"/>
              <w:marTop w:val="0"/>
              <w:marBottom w:val="0"/>
              <w:divBdr>
                <w:top w:val="none" w:sz="0" w:space="0" w:color="auto"/>
                <w:left w:val="none" w:sz="0" w:space="0" w:color="auto"/>
                <w:bottom w:val="none" w:sz="0" w:space="0" w:color="auto"/>
                <w:right w:val="none" w:sz="0" w:space="0" w:color="auto"/>
              </w:divBdr>
              <w:divsChild>
                <w:div w:id="1481192116">
                  <w:marLeft w:val="0"/>
                  <w:marRight w:val="0"/>
                  <w:marTop w:val="0"/>
                  <w:marBottom w:val="0"/>
                  <w:divBdr>
                    <w:top w:val="none" w:sz="0" w:space="0" w:color="auto"/>
                    <w:left w:val="none" w:sz="0" w:space="0" w:color="auto"/>
                    <w:bottom w:val="none" w:sz="0" w:space="0" w:color="auto"/>
                    <w:right w:val="none" w:sz="0" w:space="0" w:color="auto"/>
                  </w:divBdr>
                </w:div>
              </w:divsChild>
            </w:div>
            <w:div w:id="1187065728">
              <w:marLeft w:val="0"/>
              <w:marRight w:val="0"/>
              <w:marTop w:val="0"/>
              <w:marBottom w:val="0"/>
              <w:divBdr>
                <w:top w:val="none" w:sz="0" w:space="0" w:color="auto"/>
                <w:left w:val="none" w:sz="0" w:space="0" w:color="auto"/>
                <w:bottom w:val="none" w:sz="0" w:space="0" w:color="auto"/>
                <w:right w:val="none" w:sz="0" w:space="0" w:color="auto"/>
              </w:divBdr>
              <w:divsChild>
                <w:div w:id="1393773772">
                  <w:marLeft w:val="0"/>
                  <w:marRight w:val="0"/>
                  <w:marTop w:val="0"/>
                  <w:marBottom w:val="0"/>
                  <w:divBdr>
                    <w:top w:val="none" w:sz="0" w:space="0" w:color="auto"/>
                    <w:left w:val="none" w:sz="0" w:space="0" w:color="auto"/>
                    <w:bottom w:val="none" w:sz="0" w:space="0" w:color="auto"/>
                    <w:right w:val="none" w:sz="0" w:space="0" w:color="auto"/>
                  </w:divBdr>
                </w:div>
              </w:divsChild>
            </w:div>
            <w:div w:id="1601378212">
              <w:marLeft w:val="0"/>
              <w:marRight w:val="0"/>
              <w:marTop w:val="0"/>
              <w:marBottom w:val="0"/>
              <w:divBdr>
                <w:top w:val="none" w:sz="0" w:space="0" w:color="auto"/>
                <w:left w:val="none" w:sz="0" w:space="0" w:color="auto"/>
                <w:bottom w:val="none" w:sz="0" w:space="0" w:color="auto"/>
                <w:right w:val="none" w:sz="0" w:space="0" w:color="auto"/>
              </w:divBdr>
              <w:divsChild>
                <w:div w:id="1762753931">
                  <w:marLeft w:val="0"/>
                  <w:marRight w:val="0"/>
                  <w:marTop w:val="0"/>
                  <w:marBottom w:val="0"/>
                  <w:divBdr>
                    <w:top w:val="none" w:sz="0" w:space="0" w:color="auto"/>
                    <w:left w:val="none" w:sz="0" w:space="0" w:color="auto"/>
                    <w:bottom w:val="none" w:sz="0" w:space="0" w:color="auto"/>
                    <w:right w:val="none" w:sz="0" w:space="0" w:color="auto"/>
                  </w:divBdr>
                </w:div>
              </w:divsChild>
            </w:div>
            <w:div w:id="543717659">
              <w:marLeft w:val="0"/>
              <w:marRight w:val="0"/>
              <w:marTop w:val="0"/>
              <w:marBottom w:val="0"/>
              <w:divBdr>
                <w:top w:val="none" w:sz="0" w:space="0" w:color="auto"/>
                <w:left w:val="none" w:sz="0" w:space="0" w:color="auto"/>
                <w:bottom w:val="none" w:sz="0" w:space="0" w:color="auto"/>
                <w:right w:val="none" w:sz="0" w:space="0" w:color="auto"/>
              </w:divBdr>
              <w:divsChild>
                <w:div w:id="2066833332">
                  <w:marLeft w:val="0"/>
                  <w:marRight w:val="0"/>
                  <w:marTop w:val="0"/>
                  <w:marBottom w:val="0"/>
                  <w:divBdr>
                    <w:top w:val="none" w:sz="0" w:space="0" w:color="auto"/>
                    <w:left w:val="none" w:sz="0" w:space="0" w:color="auto"/>
                    <w:bottom w:val="none" w:sz="0" w:space="0" w:color="auto"/>
                    <w:right w:val="none" w:sz="0" w:space="0" w:color="auto"/>
                  </w:divBdr>
                </w:div>
              </w:divsChild>
            </w:div>
            <w:div w:id="959142643">
              <w:marLeft w:val="0"/>
              <w:marRight w:val="0"/>
              <w:marTop w:val="0"/>
              <w:marBottom w:val="0"/>
              <w:divBdr>
                <w:top w:val="none" w:sz="0" w:space="0" w:color="auto"/>
                <w:left w:val="none" w:sz="0" w:space="0" w:color="auto"/>
                <w:bottom w:val="none" w:sz="0" w:space="0" w:color="auto"/>
                <w:right w:val="none" w:sz="0" w:space="0" w:color="auto"/>
              </w:divBdr>
              <w:divsChild>
                <w:div w:id="719406763">
                  <w:marLeft w:val="0"/>
                  <w:marRight w:val="0"/>
                  <w:marTop w:val="0"/>
                  <w:marBottom w:val="0"/>
                  <w:divBdr>
                    <w:top w:val="none" w:sz="0" w:space="0" w:color="auto"/>
                    <w:left w:val="none" w:sz="0" w:space="0" w:color="auto"/>
                    <w:bottom w:val="none" w:sz="0" w:space="0" w:color="auto"/>
                    <w:right w:val="none" w:sz="0" w:space="0" w:color="auto"/>
                  </w:divBdr>
                </w:div>
              </w:divsChild>
            </w:div>
            <w:div w:id="2084178641">
              <w:marLeft w:val="0"/>
              <w:marRight w:val="0"/>
              <w:marTop w:val="0"/>
              <w:marBottom w:val="0"/>
              <w:divBdr>
                <w:top w:val="none" w:sz="0" w:space="0" w:color="auto"/>
                <w:left w:val="none" w:sz="0" w:space="0" w:color="auto"/>
                <w:bottom w:val="none" w:sz="0" w:space="0" w:color="auto"/>
                <w:right w:val="none" w:sz="0" w:space="0" w:color="auto"/>
              </w:divBdr>
              <w:divsChild>
                <w:div w:id="1024599089">
                  <w:marLeft w:val="0"/>
                  <w:marRight w:val="0"/>
                  <w:marTop w:val="0"/>
                  <w:marBottom w:val="0"/>
                  <w:divBdr>
                    <w:top w:val="none" w:sz="0" w:space="0" w:color="auto"/>
                    <w:left w:val="none" w:sz="0" w:space="0" w:color="auto"/>
                    <w:bottom w:val="none" w:sz="0" w:space="0" w:color="auto"/>
                    <w:right w:val="none" w:sz="0" w:space="0" w:color="auto"/>
                  </w:divBdr>
                </w:div>
              </w:divsChild>
            </w:div>
            <w:div w:id="1099761202">
              <w:marLeft w:val="0"/>
              <w:marRight w:val="0"/>
              <w:marTop w:val="0"/>
              <w:marBottom w:val="0"/>
              <w:divBdr>
                <w:top w:val="none" w:sz="0" w:space="0" w:color="auto"/>
                <w:left w:val="none" w:sz="0" w:space="0" w:color="auto"/>
                <w:bottom w:val="none" w:sz="0" w:space="0" w:color="auto"/>
                <w:right w:val="none" w:sz="0" w:space="0" w:color="auto"/>
              </w:divBdr>
              <w:divsChild>
                <w:div w:id="1860926401">
                  <w:marLeft w:val="0"/>
                  <w:marRight w:val="0"/>
                  <w:marTop w:val="0"/>
                  <w:marBottom w:val="0"/>
                  <w:divBdr>
                    <w:top w:val="none" w:sz="0" w:space="0" w:color="auto"/>
                    <w:left w:val="none" w:sz="0" w:space="0" w:color="auto"/>
                    <w:bottom w:val="none" w:sz="0" w:space="0" w:color="auto"/>
                    <w:right w:val="none" w:sz="0" w:space="0" w:color="auto"/>
                  </w:divBdr>
                </w:div>
              </w:divsChild>
            </w:div>
            <w:div w:id="1046564737">
              <w:marLeft w:val="0"/>
              <w:marRight w:val="0"/>
              <w:marTop w:val="0"/>
              <w:marBottom w:val="0"/>
              <w:divBdr>
                <w:top w:val="none" w:sz="0" w:space="0" w:color="auto"/>
                <w:left w:val="none" w:sz="0" w:space="0" w:color="auto"/>
                <w:bottom w:val="none" w:sz="0" w:space="0" w:color="auto"/>
                <w:right w:val="none" w:sz="0" w:space="0" w:color="auto"/>
              </w:divBdr>
              <w:divsChild>
                <w:div w:id="1076169797">
                  <w:marLeft w:val="0"/>
                  <w:marRight w:val="0"/>
                  <w:marTop w:val="0"/>
                  <w:marBottom w:val="0"/>
                  <w:divBdr>
                    <w:top w:val="none" w:sz="0" w:space="0" w:color="auto"/>
                    <w:left w:val="none" w:sz="0" w:space="0" w:color="auto"/>
                    <w:bottom w:val="none" w:sz="0" w:space="0" w:color="auto"/>
                    <w:right w:val="none" w:sz="0" w:space="0" w:color="auto"/>
                  </w:divBdr>
                </w:div>
              </w:divsChild>
            </w:div>
            <w:div w:id="1615867818">
              <w:marLeft w:val="0"/>
              <w:marRight w:val="0"/>
              <w:marTop w:val="0"/>
              <w:marBottom w:val="0"/>
              <w:divBdr>
                <w:top w:val="none" w:sz="0" w:space="0" w:color="auto"/>
                <w:left w:val="none" w:sz="0" w:space="0" w:color="auto"/>
                <w:bottom w:val="none" w:sz="0" w:space="0" w:color="auto"/>
                <w:right w:val="none" w:sz="0" w:space="0" w:color="auto"/>
              </w:divBdr>
              <w:divsChild>
                <w:div w:id="810098729">
                  <w:marLeft w:val="0"/>
                  <w:marRight w:val="0"/>
                  <w:marTop w:val="0"/>
                  <w:marBottom w:val="0"/>
                  <w:divBdr>
                    <w:top w:val="none" w:sz="0" w:space="0" w:color="auto"/>
                    <w:left w:val="none" w:sz="0" w:space="0" w:color="auto"/>
                    <w:bottom w:val="none" w:sz="0" w:space="0" w:color="auto"/>
                    <w:right w:val="none" w:sz="0" w:space="0" w:color="auto"/>
                  </w:divBdr>
                </w:div>
              </w:divsChild>
            </w:div>
            <w:div w:id="1086726471">
              <w:marLeft w:val="0"/>
              <w:marRight w:val="0"/>
              <w:marTop w:val="0"/>
              <w:marBottom w:val="0"/>
              <w:divBdr>
                <w:top w:val="none" w:sz="0" w:space="0" w:color="auto"/>
                <w:left w:val="none" w:sz="0" w:space="0" w:color="auto"/>
                <w:bottom w:val="none" w:sz="0" w:space="0" w:color="auto"/>
                <w:right w:val="none" w:sz="0" w:space="0" w:color="auto"/>
              </w:divBdr>
              <w:divsChild>
                <w:div w:id="503785326">
                  <w:marLeft w:val="0"/>
                  <w:marRight w:val="0"/>
                  <w:marTop w:val="0"/>
                  <w:marBottom w:val="0"/>
                  <w:divBdr>
                    <w:top w:val="none" w:sz="0" w:space="0" w:color="auto"/>
                    <w:left w:val="none" w:sz="0" w:space="0" w:color="auto"/>
                    <w:bottom w:val="none" w:sz="0" w:space="0" w:color="auto"/>
                    <w:right w:val="none" w:sz="0" w:space="0" w:color="auto"/>
                  </w:divBdr>
                </w:div>
              </w:divsChild>
            </w:div>
            <w:div w:id="1827624381">
              <w:marLeft w:val="0"/>
              <w:marRight w:val="0"/>
              <w:marTop w:val="0"/>
              <w:marBottom w:val="0"/>
              <w:divBdr>
                <w:top w:val="none" w:sz="0" w:space="0" w:color="auto"/>
                <w:left w:val="none" w:sz="0" w:space="0" w:color="auto"/>
                <w:bottom w:val="none" w:sz="0" w:space="0" w:color="auto"/>
                <w:right w:val="none" w:sz="0" w:space="0" w:color="auto"/>
              </w:divBdr>
              <w:divsChild>
                <w:div w:id="968779783">
                  <w:marLeft w:val="0"/>
                  <w:marRight w:val="0"/>
                  <w:marTop w:val="0"/>
                  <w:marBottom w:val="0"/>
                  <w:divBdr>
                    <w:top w:val="none" w:sz="0" w:space="0" w:color="auto"/>
                    <w:left w:val="none" w:sz="0" w:space="0" w:color="auto"/>
                    <w:bottom w:val="none" w:sz="0" w:space="0" w:color="auto"/>
                    <w:right w:val="none" w:sz="0" w:space="0" w:color="auto"/>
                  </w:divBdr>
                </w:div>
              </w:divsChild>
            </w:div>
            <w:div w:id="270745747">
              <w:marLeft w:val="0"/>
              <w:marRight w:val="0"/>
              <w:marTop w:val="0"/>
              <w:marBottom w:val="0"/>
              <w:divBdr>
                <w:top w:val="none" w:sz="0" w:space="0" w:color="auto"/>
                <w:left w:val="none" w:sz="0" w:space="0" w:color="auto"/>
                <w:bottom w:val="none" w:sz="0" w:space="0" w:color="auto"/>
                <w:right w:val="none" w:sz="0" w:space="0" w:color="auto"/>
              </w:divBdr>
              <w:divsChild>
                <w:div w:id="1209339662">
                  <w:marLeft w:val="0"/>
                  <w:marRight w:val="0"/>
                  <w:marTop w:val="0"/>
                  <w:marBottom w:val="0"/>
                  <w:divBdr>
                    <w:top w:val="none" w:sz="0" w:space="0" w:color="auto"/>
                    <w:left w:val="none" w:sz="0" w:space="0" w:color="auto"/>
                    <w:bottom w:val="none" w:sz="0" w:space="0" w:color="auto"/>
                    <w:right w:val="none" w:sz="0" w:space="0" w:color="auto"/>
                  </w:divBdr>
                </w:div>
              </w:divsChild>
            </w:div>
            <w:div w:id="2033259697">
              <w:marLeft w:val="0"/>
              <w:marRight w:val="0"/>
              <w:marTop w:val="0"/>
              <w:marBottom w:val="0"/>
              <w:divBdr>
                <w:top w:val="none" w:sz="0" w:space="0" w:color="auto"/>
                <w:left w:val="none" w:sz="0" w:space="0" w:color="auto"/>
                <w:bottom w:val="none" w:sz="0" w:space="0" w:color="auto"/>
                <w:right w:val="none" w:sz="0" w:space="0" w:color="auto"/>
              </w:divBdr>
              <w:divsChild>
                <w:div w:id="1971593014">
                  <w:marLeft w:val="0"/>
                  <w:marRight w:val="0"/>
                  <w:marTop w:val="0"/>
                  <w:marBottom w:val="0"/>
                  <w:divBdr>
                    <w:top w:val="none" w:sz="0" w:space="0" w:color="auto"/>
                    <w:left w:val="none" w:sz="0" w:space="0" w:color="auto"/>
                    <w:bottom w:val="none" w:sz="0" w:space="0" w:color="auto"/>
                    <w:right w:val="none" w:sz="0" w:space="0" w:color="auto"/>
                  </w:divBdr>
                </w:div>
              </w:divsChild>
            </w:div>
            <w:div w:id="708335908">
              <w:marLeft w:val="0"/>
              <w:marRight w:val="0"/>
              <w:marTop w:val="0"/>
              <w:marBottom w:val="0"/>
              <w:divBdr>
                <w:top w:val="none" w:sz="0" w:space="0" w:color="auto"/>
                <w:left w:val="none" w:sz="0" w:space="0" w:color="auto"/>
                <w:bottom w:val="none" w:sz="0" w:space="0" w:color="auto"/>
                <w:right w:val="none" w:sz="0" w:space="0" w:color="auto"/>
              </w:divBdr>
              <w:divsChild>
                <w:div w:id="1216239640">
                  <w:marLeft w:val="0"/>
                  <w:marRight w:val="0"/>
                  <w:marTop w:val="0"/>
                  <w:marBottom w:val="0"/>
                  <w:divBdr>
                    <w:top w:val="none" w:sz="0" w:space="0" w:color="auto"/>
                    <w:left w:val="none" w:sz="0" w:space="0" w:color="auto"/>
                    <w:bottom w:val="none" w:sz="0" w:space="0" w:color="auto"/>
                    <w:right w:val="none" w:sz="0" w:space="0" w:color="auto"/>
                  </w:divBdr>
                </w:div>
              </w:divsChild>
            </w:div>
            <w:div w:id="24642687">
              <w:marLeft w:val="0"/>
              <w:marRight w:val="0"/>
              <w:marTop w:val="0"/>
              <w:marBottom w:val="0"/>
              <w:divBdr>
                <w:top w:val="none" w:sz="0" w:space="0" w:color="auto"/>
                <w:left w:val="none" w:sz="0" w:space="0" w:color="auto"/>
                <w:bottom w:val="none" w:sz="0" w:space="0" w:color="auto"/>
                <w:right w:val="none" w:sz="0" w:space="0" w:color="auto"/>
              </w:divBdr>
              <w:divsChild>
                <w:div w:id="1759331686">
                  <w:marLeft w:val="0"/>
                  <w:marRight w:val="0"/>
                  <w:marTop w:val="0"/>
                  <w:marBottom w:val="0"/>
                  <w:divBdr>
                    <w:top w:val="none" w:sz="0" w:space="0" w:color="auto"/>
                    <w:left w:val="none" w:sz="0" w:space="0" w:color="auto"/>
                    <w:bottom w:val="none" w:sz="0" w:space="0" w:color="auto"/>
                    <w:right w:val="none" w:sz="0" w:space="0" w:color="auto"/>
                  </w:divBdr>
                </w:div>
              </w:divsChild>
            </w:div>
            <w:div w:id="1250892052">
              <w:marLeft w:val="0"/>
              <w:marRight w:val="0"/>
              <w:marTop w:val="0"/>
              <w:marBottom w:val="0"/>
              <w:divBdr>
                <w:top w:val="none" w:sz="0" w:space="0" w:color="auto"/>
                <w:left w:val="none" w:sz="0" w:space="0" w:color="auto"/>
                <w:bottom w:val="none" w:sz="0" w:space="0" w:color="auto"/>
                <w:right w:val="none" w:sz="0" w:space="0" w:color="auto"/>
              </w:divBdr>
              <w:divsChild>
                <w:div w:id="2104957579">
                  <w:marLeft w:val="0"/>
                  <w:marRight w:val="0"/>
                  <w:marTop w:val="0"/>
                  <w:marBottom w:val="0"/>
                  <w:divBdr>
                    <w:top w:val="none" w:sz="0" w:space="0" w:color="auto"/>
                    <w:left w:val="none" w:sz="0" w:space="0" w:color="auto"/>
                    <w:bottom w:val="none" w:sz="0" w:space="0" w:color="auto"/>
                    <w:right w:val="none" w:sz="0" w:space="0" w:color="auto"/>
                  </w:divBdr>
                </w:div>
              </w:divsChild>
            </w:div>
            <w:div w:id="1906839040">
              <w:marLeft w:val="0"/>
              <w:marRight w:val="0"/>
              <w:marTop w:val="0"/>
              <w:marBottom w:val="0"/>
              <w:divBdr>
                <w:top w:val="none" w:sz="0" w:space="0" w:color="auto"/>
                <w:left w:val="none" w:sz="0" w:space="0" w:color="auto"/>
                <w:bottom w:val="none" w:sz="0" w:space="0" w:color="auto"/>
                <w:right w:val="none" w:sz="0" w:space="0" w:color="auto"/>
              </w:divBdr>
              <w:divsChild>
                <w:div w:id="808061552">
                  <w:marLeft w:val="0"/>
                  <w:marRight w:val="0"/>
                  <w:marTop w:val="0"/>
                  <w:marBottom w:val="0"/>
                  <w:divBdr>
                    <w:top w:val="none" w:sz="0" w:space="0" w:color="auto"/>
                    <w:left w:val="none" w:sz="0" w:space="0" w:color="auto"/>
                    <w:bottom w:val="none" w:sz="0" w:space="0" w:color="auto"/>
                    <w:right w:val="none" w:sz="0" w:space="0" w:color="auto"/>
                  </w:divBdr>
                </w:div>
              </w:divsChild>
            </w:div>
            <w:div w:id="409739045">
              <w:marLeft w:val="0"/>
              <w:marRight w:val="0"/>
              <w:marTop w:val="0"/>
              <w:marBottom w:val="0"/>
              <w:divBdr>
                <w:top w:val="none" w:sz="0" w:space="0" w:color="auto"/>
                <w:left w:val="none" w:sz="0" w:space="0" w:color="auto"/>
                <w:bottom w:val="none" w:sz="0" w:space="0" w:color="auto"/>
                <w:right w:val="none" w:sz="0" w:space="0" w:color="auto"/>
              </w:divBdr>
              <w:divsChild>
                <w:div w:id="754740125">
                  <w:marLeft w:val="0"/>
                  <w:marRight w:val="0"/>
                  <w:marTop w:val="0"/>
                  <w:marBottom w:val="0"/>
                  <w:divBdr>
                    <w:top w:val="none" w:sz="0" w:space="0" w:color="auto"/>
                    <w:left w:val="none" w:sz="0" w:space="0" w:color="auto"/>
                    <w:bottom w:val="none" w:sz="0" w:space="0" w:color="auto"/>
                    <w:right w:val="none" w:sz="0" w:space="0" w:color="auto"/>
                  </w:divBdr>
                </w:div>
              </w:divsChild>
            </w:div>
            <w:div w:id="1227447402">
              <w:marLeft w:val="0"/>
              <w:marRight w:val="0"/>
              <w:marTop w:val="0"/>
              <w:marBottom w:val="0"/>
              <w:divBdr>
                <w:top w:val="none" w:sz="0" w:space="0" w:color="auto"/>
                <w:left w:val="none" w:sz="0" w:space="0" w:color="auto"/>
                <w:bottom w:val="none" w:sz="0" w:space="0" w:color="auto"/>
                <w:right w:val="none" w:sz="0" w:space="0" w:color="auto"/>
              </w:divBdr>
              <w:divsChild>
                <w:div w:id="1749690983">
                  <w:marLeft w:val="0"/>
                  <w:marRight w:val="0"/>
                  <w:marTop w:val="0"/>
                  <w:marBottom w:val="0"/>
                  <w:divBdr>
                    <w:top w:val="none" w:sz="0" w:space="0" w:color="auto"/>
                    <w:left w:val="none" w:sz="0" w:space="0" w:color="auto"/>
                    <w:bottom w:val="none" w:sz="0" w:space="0" w:color="auto"/>
                    <w:right w:val="none" w:sz="0" w:space="0" w:color="auto"/>
                  </w:divBdr>
                </w:div>
              </w:divsChild>
            </w:div>
            <w:div w:id="1268461801">
              <w:marLeft w:val="0"/>
              <w:marRight w:val="0"/>
              <w:marTop w:val="0"/>
              <w:marBottom w:val="0"/>
              <w:divBdr>
                <w:top w:val="none" w:sz="0" w:space="0" w:color="auto"/>
                <w:left w:val="none" w:sz="0" w:space="0" w:color="auto"/>
                <w:bottom w:val="none" w:sz="0" w:space="0" w:color="auto"/>
                <w:right w:val="none" w:sz="0" w:space="0" w:color="auto"/>
              </w:divBdr>
              <w:divsChild>
                <w:div w:id="1835296380">
                  <w:marLeft w:val="0"/>
                  <w:marRight w:val="0"/>
                  <w:marTop w:val="0"/>
                  <w:marBottom w:val="0"/>
                  <w:divBdr>
                    <w:top w:val="none" w:sz="0" w:space="0" w:color="auto"/>
                    <w:left w:val="none" w:sz="0" w:space="0" w:color="auto"/>
                    <w:bottom w:val="none" w:sz="0" w:space="0" w:color="auto"/>
                    <w:right w:val="none" w:sz="0" w:space="0" w:color="auto"/>
                  </w:divBdr>
                </w:div>
              </w:divsChild>
            </w:div>
            <w:div w:id="1470437265">
              <w:marLeft w:val="0"/>
              <w:marRight w:val="0"/>
              <w:marTop w:val="0"/>
              <w:marBottom w:val="0"/>
              <w:divBdr>
                <w:top w:val="none" w:sz="0" w:space="0" w:color="auto"/>
                <w:left w:val="none" w:sz="0" w:space="0" w:color="auto"/>
                <w:bottom w:val="none" w:sz="0" w:space="0" w:color="auto"/>
                <w:right w:val="none" w:sz="0" w:space="0" w:color="auto"/>
              </w:divBdr>
              <w:divsChild>
                <w:div w:id="1869368344">
                  <w:marLeft w:val="0"/>
                  <w:marRight w:val="0"/>
                  <w:marTop w:val="0"/>
                  <w:marBottom w:val="0"/>
                  <w:divBdr>
                    <w:top w:val="none" w:sz="0" w:space="0" w:color="auto"/>
                    <w:left w:val="none" w:sz="0" w:space="0" w:color="auto"/>
                    <w:bottom w:val="none" w:sz="0" w:space="0" w:color="auto"/>
                    <w:right w:val="none" w:sz="0" w:space="0" w:color="auto"/>
                  </w:divBdr>
                </w:div>
              </w:divsChild>
            </w:div>
            <w:div w:id="271864098">
              <w:marLeft w:val="0"/>
              <w:marRight w:val="0"/>
              <w:marTop w:val="0"/>
              <w:marBottom w:val="0"/>
              <w:divBdr>
                <w:top w:val="none" w:sz="0" w:space="0" w:color="auto"/>
                <w:left w:val="none" w:sz="0" w:space="0" w:color="auto"/>
                <w:bottom w:val="none" w:sz="0" w:space="0" w:color="auto"/>
                <w:right w:val="none" w:sz="0" w:space="0" w:color="auto"/>
              </w:divBdr>
              <w:divsChild>
                <w:div w:id="641009284">
                  <w:marLeft w:val="0"/>
                  <w:marRight w:val="0"/>
                  <w:marTop w:val="0"/>
                  <w:marBottom w:val="0"/>
                  <w:divBdr>
                    <w:top w:val="none" w:sz="0" w:space="0" w:color="auto"/>
                    <w:left w:val="none" w:sz="0" w:space="0" w:color="auto"/>
                    <w:bottom w:val="none" w:sz="0" w:space="0" w:color="auto"/>
                    <w:right w:val="none" w:sz="0" w:space="0" w:color="auto"/>
                  </w:divBdr>
                </w:div>
              </w:divsChild>
            </w:div>
            <w:div w:id="1677070131">
              <w:marLeft w:val="0"/>
              <w:marRight w:val="0"/>
              <w:marTop w:val="0"/>
              <w:marBottom w:val="0"/>
              <w:divBdr>
                <w:top w:val="none" w:sz="0" w:space="0" w:color="auto"/>
                <w:left w:val="none" w:sz="0" w:space="0" w:color="auto"/>
                <w:bottom w:val="none" w:sz="0" w:space="0" w:color="auto"/>
                <w:right w:val="none" w:sz="0" w:space="0" w:color="auto"/>
              </w:divBdr>
              <w:divsChild>
                <w:div w:id="684214790">
                  <w:marLeft w:val="0"/>
                  <w:marRight w:val="0"/>
                  <w:marTop w:val="0"/>
                  <w:marBottom w:val="0"/>
                  <w:divBdr>
                    <w:top w:val="none" w:sz="0" w:space="0" w:color="auto"/>
                    <w:left w:val="none" w:sz="0" w:space="0" w:color="auto"/>
                    <w:bottom w:val="none" w:sz="0" w:space="0" w:color="auto"/>
                    <w:right w:val="none" w:sz="0" w:space="0" w:color="auto"/>
                  </w:divBdr>
                </w:div>
              </w:divsChild>
            </w:div>
            <w:div w:id="1887133624">
              <w:marLeft w:val="0"/>
              <w:marRight w:val="0"/>
              <w:marTop w:val="0"/>
              <w:marBottom w:val="0"/>
              <w:divBdr>
                <w:top w:val="none" w:sz="0" w:space="0" w:color="auto"/>
                <w:left w:val="none" w:sz="0" w:space="0" w:color="auto"/>
                <w:bottom w:val="none" w:sz="0" w:space="0" w:color="auto"/>
                <w:right w:val="none" w:sz="0" w:space="0" w:color="auto"/>
              </w:divBdr>
              <w:divsChild>
                <w:div w:id="798230755">
                  <w:marLeft w:val="0"/>
                  <w:marRight w:val="0"/>
                  <w:marTop w:val="0"/>
                  <w:marBottom w:val="0"/>
                  <w:divBdr>
                    <w:top w:val="none" w:sz="0" w:space="0" w:color="auto"/>
                    <w:left w:val="none" w:sz="0" w:space="0" w:color="auto"/>
                    <w:bottom w:val="none" w:sz="0" w:space="0" w:color="auto"/>
                    <w:right w:val="none" w:sz="0" w:space="0" w:color="auto"/>
                  </w:divBdr>
                </w:div>
              </w:divsChild>
            </w:div>
            <w:div w:id="1637024201">
              <w:marLeft w:val="0"/>
              <w:marRight w:val="0"/>
              <w:marTop w:val="0"/>
              <w:marBottom w:val="0"/>
              <w:divBdr>
                <w:top w:val="none" w:sz="0" w:space="0" w:color="auto"/>
                <w:left w:val="none" w:sz="0" w:space="0" w:color="auto"/>
                <w:bottom w:val="none" w:sz="0" w:space="0" w:color="auto"/>
                <w:right w:val="none" w:sz="0" w:space="0" w:color="auto"/>
              </w:divBdr>
              <w:divsChild>
                <w:div w:id="883559327">
                  <w:marLeft w:val="0"/>
                  <w:marRight w:val="0"/>
                  <w:marTop w:val="0"/>
                  <w:marBottom w:val="0"/>
                  <w:divBdr>
                    <w:top w:val="none" w:sz="0" w:space="0" w:color="auto"/>
                    <w:left w:val="none" w:sz="0" w:space="0" w:color="auto"/>
                    <w:bottom w:val="none" w:sz="0" w:space="0" w:color="auto"/>
                    <w:right w:val="none" w:sz="0" w:space="0" w:color="auto"/>
                  </w:divBdr>
                </w:div>
              </w:divsChild>
            </w:div>
            <w:div w:id="1872111587">
              <w:marLeft w:val="0"/>
              <w:marRight w:val="0"/>
              <w:marTop w:val="0"/>
              <w:marBottom w:val="0"/>
              <w:divBdr>
                <w:top w:val="none" w:sz="0" w:space="0" w:color="auto"/>
                <w:left w:val="none" w:sz="0" w:space="0" w:color="auto"/>
                <w:bottom w:val="none" w:sz="0" w:space="0" w:color="auto"/>
                <w:right w:val="none" w:sz="0" w:space="0" w:color="auto"/>
              </w:divBdr>
              <w:divsChild>
                <w:div w:id="297959199">
                  <w:marLeft w:val="0"/>
                  <w:marRight w:val="0"/>
                  <w:marTop w:val="0"/>
                  <w:marBottom w:val="0"/>
                  <w:divBdr>
                    <w:top w:val="none" w:sz="0" w:space="0" w:color="auto"/>
                    <w:left w:val="none" w:sz="0" w:space="0" w:color="auto"/>
                    <w:bottom w:val="none" w:sz="0" w:space="0" w:color="auto"/>
                    <w:right w:val="none" w:sz="0" w:space="0" w:color="auto"/>
                  </w:divBdr>
                </w:div>
              </w:divsChild>
            </w:div>
            <w:div w:id="455100167">
              <w:marLeft w:val="0"/>
              <w:marRight w:val="0"/>
              <w:marTop w:val="0"/>
              <w:marBottom w:val="0"/>
              <w:divBdr>
                <w:top w:val="none" w:sz="0" w:space="0" w:color="auto"/>
                <w:left w:val="none" w:sz="0" w:space="0" w:color="auto"/>
                <w:bottom w:val="none" w:sz="0" w:space="0" w:color="auto"/>
                <w:right w:val="none" w:sz="0" w:space="0" w:color="auto"/>
              </w:divBdr>
              <w:divsChild>
                <w:div w:id="1289166801">
                  <w:marLeft w:val="0"/>
                  <w:marRight w:val="0"/>
                  <w:marTop w:val="0"/>
                  <w:marBottom w:val="0"/>
                  <w:divBdr>
                    <w:top w:val="none" w:sz="0" w:space="0" w:color="auto"/>
                    <w:left w:val="none" w:sz="0" w:space="0" w:color="auto"/>
                    <w:bottom w:val="none" w:sz="0" w:space="0" w:color="auto"/>
                    <w:right w:val="none" w:sz="0" w:space="0" w:color="auto"/>
                  </w:divBdr>
                </w:div>
              </w:divsChild>
            </w:div>
            <w:div w:id="267661281">
              <w:marLeft w:val="0"/>
              <w:marRight w:val="0"/>
              <w:marTop w:val="0"/>
              <w:marBottom w:val="0"/>
              <w:divBdr>
                <w:top w:val="none" w:sz="0" w:space="0" w:color="auto"/>
                <w:left w:val="none" w:sz="0" w:space="0" w:color="auto"/>
                <w:bottom w:val="none" w:sz="0" w:space="0" w:color="auto"/>
                <w:right w:val="none" w:sz="0" w:space="0" w:color="auto"/>
              </w:divBdr>
              <w:divsChild>
                <w:div w:id="1887253741">
                  <w:marLeft w:val="0"/>
                  <w:marRight w:val="0"/>
                  <w:marTop w:val="0"/>
                  <w:marBottom w:val="0"/>
                  <w:divBdr>
                    <w:top w:val="none" w:sz="0" w:space="0" w:color="auto"/>
                    <w:left w:val="none" w:sz="0" w:space="0" w:color="auto"/>
                    <w:bottom w:val="none" w:sz="0" w:space="0" w:color="auto"/>
                    <w:right w:val="none" w:sz="0" w:space="0" w:color="auto"/>
                  </w:divBdr>
                </w:div>
              </w:divsChild>
            </w:div>
            <w:div w:id="569073208">
              <w:marLeft w:val="0"/>
              <w:marRight w:val="0"/>
              <w:marTop w:val="0"/>
              <w:marBottom w:val="0"/>
              <w:divBdr>
                <w:top w:val="none" w:sz="0" w:space="0" w:color="auto"/>
                <w:left w:val="none" w:sz="0" w:space="0" w:color="auto"/>
                <w:bottom w:val="none" w:sz="0" w:space="0" w:color="auto"/>
                <w:right w:val="none" w:sz="0" w:space="0" w:color="auto"/>
              </w:divBdr>
              <w:divsChild>
                <w:div w:id="1725055101">
                  <w:marLeft w:val="0"/>
                  <w:marRight w:val="0"/>
                  <w:marTop w:val="0"/>
                  <w:marBottom w:val="0"/>
                  <w:divBdr>
                    <w:top w:val="none" w:sz="0" w:space="0" w:color="auto"/>
                    <w:left w:val="none" w:sz="0" w:space="0" w:color="auto"/>
                    <w:bottom w:val="none" w:sz="0" w:space="0" w:color="auto"/>
                    <w:right w:val="none" w:sz="0" w:space="0" w:color="auto"/>
                  </w:divBdr>
                </w:div>
              </w:divsChild>
            </w:div>
            <w:div w:id="1181353417">
              <w:marLeft w:val="0"/>
              <w:marRight w:val="0"/>
              <w:marTop w:val="0"/>
              <w:marBottom w:val="0"/>
              <w:divBdr>
                <w:top w:val="none" w:sz="0" w:space="0" w:color="auto"/>
                <w:left w:val="none" w:sz="0" w:space="0" w:color="auto"/>
                <w:bottom w:val="none" w:sz="0" w:space="0" w:color="auto"/>
                <w:right w:val="none" w:sz="0" w:space="0" w:color="auto"/>
              </w:divBdr>
              <w:divsChild>
                <w:div w:id="693574773">
                  <w:marLeft w:val="0"/>
                  <w:marRight w:val="0"/>
                  <w:marTop w:val="0"/>
                  <w:marBottom w:val="0"/>
                  <w:divBdr>
                    <w:top w:val="none" w:sz="0" w:space="0" w:color="auto"/>
                    <w:left w:val="none" w:sz="0" w:space="0" w:color="auto"/>
                    <w:bottom w:val="none" w:sz="0" w:space="0" w:color="auto"/>
                    <w:right w:val="none" w:sz="0" w:space="0" w:color="auto"/>
                  </w:divBdr>
                </w:div>
              </w:divsChild>
            </w:div>
            <w:div w:id="608780075">
              <w:marLeft w:val="0"/>
              <w:marRight w:val="0"/>
              <w:marTop w:val="0"/>
              <w:marBottom w:val="0"/>
              <w:divBdr>
                <w:top w:val="none" w:sz="0" w:space="0" w:color="auto"/>
                <w:left w:val="none" w:sz="0" w:space="0" w:color="auto"/>
                <w:bottom w:val="none" w:sz="0" w:space="0" w:color="auto"/>
                <w:right w:val="none" w:sz="0" w:space="0" w:color="auto"/>
              </w:divBdr>
              <w:divsChild>
                <w:div w:id="1858228417">
                  <w:marLeft w:val="0"/>
                  <w:marRight w:val="0"/>
                  <w:marTop w:val="0"/>
                  <w:marBottom w:val="0"/>
                  <w:divBdr>
                    <w:top w:val="none" w:sz="0" w:space="0" w:color="auto"/>
                    <w:left w:val="none" w:sz="0" w:space="0" w:color="auto"/>
                    <w:bottom w:val="none" w:sz="0" w:space="0" w:color="auto"/>
                    <w:right w:val="none" w:sz="0" w:space="0" w:color="auto"/>
                  </w:divBdr>
                </w:div>
              </w:divsChild>
            </w:div>
            <w:div w:id="911936140">
              <w:marLeft w:val="0"/>
              <w:marRight w:val="0"/>
              <w:marTop w:val="0"/>
              <w:marBottom w:val="0"/>
              <w:divBdr>
                <w:top w:val="none" w:sz="0" w:space="0" w:color="auto"/>
                <w:left w:val="none" w:sz="0" w:space="0" w:color="auto"/>
                <w:bottom w:val="none" w:sz="0" w:space="0" w:color="auto"/>
                <w:right w:val="none" w:sz="0" w:space="0" w:color="auto"/>
              </w:divBdr>
              <w:divsChild>
                <w:div w:id="1920477281">
                  <w:marLeft w:val="0"/>
                  <w:marRight w:val="0"/>
                  <w:marTop w:val="0"/>
                  <w:marBottom w:val="0"/>
                  <w:divBdr>
                    <w:top w:val="none" w:sz="0" w:space="0" w:color="auto"/>
                    <w:left w:val="none" w:sz="0" w:space="0" w:color="auto"/>
                    <w:bottom w:val="none" w:sz="0" w:space="0" w:color="auto"/>
                    <w:right w:val="none" w:sz="0" w:space="0" w:color="auto"/>
                  </w:divBdr>
                </w:div>
              </w:divsChild>
            </w:div>
            <w:div w:id="2015381366">
              <w:marLeft w:val="0"/>
              <w:marRight w:val="0"/>
              <w:marTop w:val="0"/>
              <w:marBottom w:val="0"/>
              <w:divBdr>
                <w:top w:val="none" w:sz="0" w:space="0" w:color="auto"/>
                <w:left w:val="none" w:sz="0" w:space="0" w:color="auto"/>
                <w:bottom w:val="none" w:sz="0" w:space="0" w:color="auto"/>
                <w:right w:val="none" w:sz="0" w:space="0" w:color="auto"/>
              </w:divBdr>
              <w:divsChild>
                <w:div w:id="702218520">
                  <w:marLeft w:val="0"/>
                  <w:marRight w:val="0"/>
                  <w:marTop w:val="0"/>
                  <w:marBottom w:val="0"/>
                  <w:divBdr>
                    <w:top w:val="none" w:sz="0" w:space="0" w:color="auto"/>
                    <w:left w:val="none" w:sz="0" w:space="0" w:color="auto"/>
                    <w:bottom w:val="none" w:sz="0" w:space="0" w:color="auto"/>
                    <w:right w:val="none" w:sz="0" w:space="0" w:color="auto"/>
                  </w:divBdr>
                </w:div>
              </w:divsChild>
            </w:div>
            <w:div w:id="322979060">
              <w:marLeft w:val="0"/>
              <w:marRight w:val="0"/>
              <w:marTop w:val="0"/>
              <w:marBottom w:val="0"/>
              <w:divBdr>
                <w:top w:val="none" w:sz="0" w:space="0" w:color="auto"/>
                <w:left w:val="none" w:sz="0" w:space="0" w:color="auto"/>
                <w:bottom w:val="none" w:sz="0" w:space="0" w:color="auto"/>
                <w:right w:val="none" w:sz="0" w:space="0" w:color="auto"/>
              </w:divBdr>
              <w:divsChild>
                <w:div w:id="442698730">
                  <w:marLeft w:val="0"/>
                  <w:marRight w:val="0"/>
                  <w:marTop w:val="0"/>
                  <w:marBottom w:val="0"/>
                  <w:divBdr>
                    <w:top w:val="none" w:sz="0" w:space="0" w:color="auto"/>
                    <w:left w:val="none" w:sz="0" w:space="0" w:color="auto"/>
                    <w:bottom w:val="none" w:sz="0" w:space="0" w:color="auto"/>
                    <w:right w:val="none" w:sz="0" w:space="0" w:color="auto"/>
                  </w:divBdr>
                </w:div>
              </w:divsChild>
            </w:div>
            <w:div w:id="474758195">
              <w:marLeft w:val="0"/>
              <w:marRight w:val="0"/>
              <w:marTop w:val="0"/>
              <w:marBottom w:val="0"/>
              <w:divBdr>
                <w:top w:val="none" w:sz="0" w:space="0" w:color="auto"/>
                <w:left w:val="none" w:sz="0" w:space="0" w:color="auto"/>
                <w:bottom w:val="none" w:sz="0" w:space="0" w:color="auto"/>
                <w:right w:val="none" w:sz="0" w:space="0" w:color="auto"/>
              </w:divBdr>
              <w:divsChild>
                <w:div w:id="1824392677">
                  <w:marLeft w:val="0"/>
                  <w:marRight w:val="0"/>
                  <w:marTop w:val="0"/>
                  <w:marBottom w:val="0"/>
                  <w:divBdr>
                    <w:top w:val="none" w:sz="0" w:space="0" w:color="auto"/>
                    <w:left w:val="none" w:sz="0" w:space="0" w:color="auto"/>
                    <w:bottom w:val="none" w:sz="0" w:space="0" w:color="auto"/>
                    <w:right w:val="none" w:sz="0" w:space="0" w:color="auto"/>
                  </w:divBdr>
                </w:div>
              </w:divsChild>
            </w:div>
            <w:div w:id="600338794">
              <w:marLeft w:val="0"/>
              <w:marRight w:val="0"/>
              <w:marTop w:val="0"/>
              <w:marBottom w:val="0"/>
              <w:divBdr>
                <w:top w:val="none" w:sz="0" w:space="0" w:color="auto"/>
                <w:left w:val="none" w:sz="0" w:space="0" w:color="auto"/>
                <w:bottom w:val="none" w:sz="0" w:space="0" w:color="auto"/>
                <w:right w:val="none" w:sz="0" w:space="0" w:color="auto"/>
              </w:divBdr>
              <w:divsChild>
                <w:div w:id="109476443">
                  <w:marLeft w:val="0"/>
                  <w:marRight w:val="0"/>
                  <w:marTop w:val="0"/>
                  <w:marBottom w:val="0"/>
                  <w:divBdr>
                    <w:top w:val="none" w:sz="0" w:space="0" w:color="auto"/>
                    <w:left w:val="none" w:sz="0" w:space="0" w:color="auto"/>
                    <w:bottom w:val="none" w:sz="0" w:space="0" w:color="auto"/>
                    <w:right w:val="none" w:sz="0" w:space="0" w:color="auto"/>
                  </w:divBdr>
                </w:div>
              </w:divsChild>
            </w:div>
            <w:div w:id="276302621">
              <w:marLeft w:val="0"/>
              <w:marRight w:val="0"/>
              <w:marTop w:val="0"/>
              <w:marBottom w:val="0"/>
              <w:divBdr>
                <w:top w:val="none" w:sz="0" w:space="0" w:color="auto"/>
                <w:left w:val="none" w:sz="0" w:space="0" w:color="auto"/>
                <w:bottom w:val="none" w:sz="0" w:space="0" w:color="auto"/>
                <w:right w:val="none" w:sz="0" w:space="0" w:color="auto"/>
              </w:divBdr>
              <w:divsChild>
                <w:div w:id="344014482">
                  <w:marLeft w:val="0"/>
                  <w:marRight w:val="0"/>
                  <w:marTop w:val="0"/>
                  <w:marBottom w:val="0"/>
                  <w:divBdr>
                    <w:top w:val="none" w:sz="0" w:space="0" w:color="auto"/>
                    <w:left w:val="none" w:sz="0" w:space="0" w:color="auto"/>
                    <w:bottom w:val="none" w:sz="0" w:space="0" w:color="auto"/>
                    <w:right w:val="none" w:sz="0" w:space="0" w:color="auto"/>
                  </w:divBdr>
                </w:div>
              </w:divsChild>
            </w:div>
            <w:div w:id="1166360447">
              <w:marLeft w:val="0"/>
              <w:marRight w:val="0"/>
              <w:marTop w:val="0"/>
              <w:marBottom w:val="0"/>
              <w:divBdr>
                <w:top w:val="none" w:sz="0" w:space="0" w:color="auto"/>
                <w:left w:val="none" w:sz="0" w:space="0" w:color="auto"/>
                <w:bottom w:val="none" w:sz="0" w:space="0" w:color="auto"/>
                <w:right w:val="none" w:sz="0" w:space="0" w:color="auto"/>
              </w:divBdr>
              <w:divsChild>
                <w:div w:id="1734697289">
                  <w:marLeft w:val="0"/>
                  <w:marRight w:val="0"/>
                  <w:marTop w:val="0"/>
                  <w:marBottom w:val="0"/>
                  <w:divBdr>
                    <w:top w:val="none" w:sz="0" w:space="0" w:color="auto"/>
                    <w:left w:val="none" w:sz="0" w:space="0" w:color="auto"/>
                    <w:bottom w:val="none" w:sz="0" w:space="0" w:color="auto"/>
                    <w:right w:val="none" w:sz="0" w:space="0" w:color="auto"/>
                  </w:divBdr>
                </w:div>
              </w:divsChild>
            </w:div>
            <w:div w:id="182398719">
              <w:marLeft w:val="0"/>
              <w:marRight w:val="0"/>
              <w:marTop w:val="0"/>
              <w:marBottom w:val="0"/>
              <w:divBdr>
                <w:top w:val="none" w:sz="0" w:space="0" w:color="auto"/>
                <w:left w:val="none" w:sz="0" w:space="0" w:color="auto"/>
                <w:bottom w:val="none" w:sz="0" w:space="0" w:color="auto"/>
                <w:right w:val="none" w:sz="0" w:space="0" w:color="auto"/>
              </w:divBdr>
              <w:divsChild>
                <w:div w:id="1974364561">
                  <w:marLeft w:val="0"/>
                  <w:marRight w:val="0"/>
                  <w:marTop w:val="0"/>
                  <w:marBottom w:val="0"/>
                  <w:divBdr>
                    <w:top w:val="none" w:sz="0" w:space="0" w:color="auto"/>
                    <w:left w:val="none" w:sz="0" w:space="0" w:color="auto"/>
                    <w:bottom w:val="none" w:sz="0" w:space="0" w:color="auto"/>
                    <w:right w:val="none" w:sz="0" w:space="0" w:color="auto"/>
                  </w:divBdr>
                </w:div>
              </w:divsChild>
            </w:div>
            <w:div w:id="1905411237">
              <w:marLeft w:val="0"/>
              <w:marRight w:val="0"/>
              <w:marTop w:val="0"/>
              <w:marBottom w:val="0"/>
              <w:divBdr>
                <w:top w:val="none" w:sz="0" w:space="0" w:color="auto"/>
                <w:left w:val="none" w:sz="0" w:space="0" w:color="auto"/>
                <w:bottom w:val="none" w:sz="0" w:space="0" w:color="auto"/>
                <w:right w:val="none" w:sz="0" w:space="0" w:color="auto"/>
              </w:divBdr>
              <w:divsChild>
                <w:div w:id="2123448918">
                  <w:marLeft w:val="0"/>
                  <w:marRight w:val="0"/>
                  <w:marTop w:val="0"/>
                  <w:marBottom w:val="0"/>
                  <w:divBdr>
                    <w:top w:val="none" w:sz="0" w:space="0" w:color="auto"/>
                    <w:left w:val="none" w:sz="0" w:space="0" w:color="auto"/>
                    <w:bottom w:val="none" w:sz="0" w:space="0" w:color="auto"/>
                    <w:right w:val="none" w:sz="0" w:space="0" w:color="auto"/>
                  </w:divBdr>
                </w:div>
              </w:divsChild>
            </w:div>
            <w:div w:id="2054229847">
              <w:marLeft w:val="0"/>
              <w:marRight w:val="0"/>
              <w:marTop w:val="0"/>
              <w:marBottom w:val="0"/>
              <w:divBdr>
                <w:top w:val="none" w:sz="0" w:space="0" w:color="auto"/>
                <w:left w:val="none" w:sz="0" w:space="0" w:color="auto"/>
                <w:bottom w:val="none" w:sz="0" w:space="0" w:color="auto"/>
                <w:right w:val="none" w:sz="0" w:space="0" w:color="auto"/>
              </w:divBdr>
              <w:divsChild>
                <w:div w:id="68116280">
                  <w:marLeft w:val="0"/>
                  <w:marRight w:val="0"/>
                  <w:marTop w:val="0"/>
                  <w:marBottom w:val="0"/>
                  <w:divBdr>
                    <w:top w:val="none" w:sz="0" w:space="0" w:color="auto"/>
                    <w:left w:val="none" w:sz="0" w:space="0" w:color="auto"/>
                    <w:bottom w:val="none" w:sz="0" w:space="0" w:color="auto"/>
                    <w:right w:val="none" w:sz="0" w:space="0" w:color="auto"/>
                  </w:divBdr>
                </w:div>
              </w:divsChild>
            </w:div>
            <w:div w:id="833105436">
              <w:marLeft w:val="0"/>
              <w:marRight w:val="0"/>
              <w:marTop w:val="0"/>
              <w:marBottom w:val="0"/>
              <w:divBdr>
                <w:top w:val="none" w:sz="0" w:space="0" w:color="auto"/>
                <w:left w:val="none" w:sz="0" w:space="0" w:color="auto"/>
                <w:bottom w:val="none" w:sz="0" w:space="0" w:color="auto"/>
                <w:right w:val="none" w:sz="0" w:space="0" w:color="auto"/>
              </w:divBdr>
              <w:divsChild>
                <w:div w:id="2019233854">
                  <w:marLeft w:val="0"/>
                  <w:marRight w:val="0"/>
                  <w:marTop w:val="0"/>
                  <w:marBottom w:val="0"/>
                  <w:divBdr>
                    <w:top w:val="none" w:sz="0" w:space="0" w:color="auto"/>
                    <w:left w:val="none" w:sz="0" w:space="0" w:color="auto"/>
                    <w:bottom w:val="none" w:sz="0" w:space="0" w:color="auto"/>
                    <w:right w:val="none" w:sz="0" w:space="0" w:color="auto"/>
                  </w:divBdr>
                </w:div>
              </w:divsChild>
            </w:div>
            <w:div w:id="112133909">
              <w:marLeft w:val="0"/>
              <w:marRight w:val="0"/>
              <w:marTop w:val="0"/>
              <w:marBottom w:val="0"/>
              <w:divBdr>
                <w:top w:val="none" w:sz="0" w:space="0" w:color="auto"/>
                <w:left w:val="none" w:sz="0" w:space="0" w:color="auto"/>
                <w:bottom w:val="none" w:sz="0" w:space="0" w:color="auto"/>
                <w:right w:val="none" w:sz="0" w:space="0" w:color="auto"/>
              </w:divBdr>
              <w:divsChild>
                <w:div w:id="1982806213">
                  <w:marLeft w:val="0"/>
                  <w:marRight w:val="0"/>
                  <w:marTop w:val="0"/>
                  <w:marBottom w:val="0"/>
                  <w:divBdr>
                    <w:top w:val="none" w:sz="0" w:space="0" w:color="auto"/>
                    <w:left w:val="none" w:sz="0" w:space="0" w:color="auto"/>
                    <w:bottom w:val="none" w:sz="0" w:space="0" w:color="auto"/>
                    <w:right w:val="none" w:sz="0" w:space="0" w:color="auto"/>
                  </w:divBdr>
                </w:div>
              </w:divsChild>
            </w:div>
            <w:div w:id="423842931">
              <w:marLeft w:val="0"/>
              <w:marRight w:val="0"/>
              <w:marTop w:val="0"/>
              <w:marBottom w:val="0"/>
              <w:divBdr>
                <w:top w:val="none" w:sz="0" w:space="0" w:color="auto"/>
                <w:left w:val="none" w:sz="0" w:space="0" w:color="auto"/>
                <w:bottom w:val="none" w:sz="0" w:space="0" w:color="auto"/>
                <w:right w:val="none" w:sz="0" w:space="0" w:color="auto"/>
              </w:divBdr>
              <w:divsChild>
                <w:div w:id="1014306892">
                  <w:marLeft w:val="0"/>
                  <w:marRight w:val="0"/>
                  <w:marTop w:val="0"/>
                  <w:marBottom w:val="0"/>
                  <w:divBdr>
                    <w:top w:val="none" w:sz="0" w:space="0" w:color="auto"/>
                    <w:left w:val="none" w:sz="0" w:space="0" w:color="auto"/>
                    <w:bottom w:val="none" w:sz="0" w:space="0" w:color="auto"/>
                    <w:right w:val="none" w:sz="0" w:space="0" w:color="auto"/>
                  </w:divBdr>
                </w:div>
              </w:divsChild>
            </w:div>
            <w:div w:id="965351861">
              <w:marLeft w:val="0"/>
              <w:marRight w:val="0"/>
              <w:marTop w:val="0"/>
              <w:marBottom w:val="0"/>
              <w:divBdr>
                <w:top w:val="none" w:sz="0" w:space="0" w:color="auto"/>
                <w:left w:val="none" w:sz="0" w:space="0" w:color="auto"/>
                <w:bottom w:val="none" w:sz="0" w:space="0" w:color="auto"/>
                <w:right w:val="none" w:sz="0" w:space="0" w:color="auto"/>
              </w:divBdr>
              <w:divsChild>
                <w:div w:id="1704749965">
                  <w:marLeft w:val="0"/>
                  <w:marRight w:val="0"/>
                  <w:marTop w:val="0"/>
                  <w:marBottom w:val="0"/>
                  <w:divBdr>
                    <w:top w:val="none" w:sz="0" w:space="0" w:color="auto"/>
                    <w:left w:val="none" w:sz="0" w:space="0" w:color="auto"/>
                    <w:bottom w:val="none" w:sz="0" w:space="0" w:color="auto"/>
                    <w:right w:val="none" w:sz="0" w:space="0" w:color="auto"/>
                  </w:divBdr>
                </w:div>
              </w:divsChild>
            </w:div>
            <w:div w:id="91442258">
              <w:marLeft w:val="0"/>
              <w:marRight w:val="0"/>
              <w:marTop w:val="0"/>
              <w:marBottom w:val="0"/>
              <w:divBdr>
                <w:top w:val="none" w:sz="0" w:space="0" w:color="auto"/>
                <w:left w:val="none" w:sz="0" w:space="0" w:color="auto"/>
                <w:bottom w:val="none" w:sz="0" w:space="0" w:color="auto"/>
                <w:right w:val="none" w:sz="0" w:space="0" w:color="auto"/>
              </w:divBdr>
              <w:divsChild>
                <w:div w:id="1250776904">
                  <w:marLeft w:val="0"/>
                  <w:marRight w:val="0"/>
                  <w:marTop w:val="0"/>
                  <w:marBottom w:val="0"/>
                  <w:divBdr>
                    <w:top w:val="none" w:sz="0" w:space="0" w:color="auto"/>
                    <w:left w:val="none" w:sz="0" w:space="0" w:color="auto"/>
                    <w:bottom w:val="none" w:sz="0" w:space="0" w:color="auto"/>
                    <w:right w:val="none" w:sz="0" w:space="0" w:color="auto"/>
                  </w:divBdr>
                </w:div>
              </w:divsChild>
            </w:div>
            <w:div w:id="1523009263">
              <w:marLeft w:val="0"/>
              <w:marRight w:val="0"/>
              <w:marTop w:val="0"/>
              <w:marBottom w:val="0"/>
              <w:divBdr>
                <w:top w:val="none" w:sz="0" w:space="0" w:color="auto"/>
                <w:left w:val="none" w:sz="0" w:space="0" w:color="auto"/>
                <w:bottom w:val="none" w:sz="0" w:space="0" w:color="auto"/>
                <w:right w:val="none" w:sz="0" w:space="0" w:color="auto"/>
              </w:divBdr>
              <w:divsChild>
                <w:div w:id="52897637">
                  <w:marLeft w:val="0"/>
                  <w:marRight w:val="0"/>
                  <w:marTop w:val="0"/>
                  <w:marBottom w:val="0"/>
                  <w:divBdr>
                    <w:top w:val="none" w:sz="0" w:space="0" w:color="auto"/>
                    <w:left w:val="none" w:sz="0" w:space="0" w:color="auto"/>
                    <w:bottom w:val="none" w:sz="0" w:space="0" w:color="auto"/>
                    <w:right w:val="none" w:sz="0" w:space="0" w:color="auto"/>
                  </w:divBdr>
                </w:div>
              </w:divsChild>
            </w:div>
            <w:div w:id="203103150">
              <w:marLeft w:val="0"/>
              <w:marRight w:val="0"/>
              <w:marTop w:val="0"/>
              <w:marBottom w:val="0"/>
              <w:divBdr>
                <w:top w:val="none" w:sz="0" w:space="0" w:color="auto"/>
                <w:left w:val="none" w:sz="0" w:space="0" w:color="auto"/>
                <w:bottom w:val="none" w:sz="0" w:space="0" w:color="auto"/>
                <w:right w:val="none" w:sz="0" w:space="0" w:color="auto"/>
              </w:divBdr>
              <w:divsChild>
                <w:div w:id="1655715507">
                  <w:marLeft w:val="0"/>
                  <w:marRight w:val="0"/>
                  <w:marTop w:val="0"/>
                  <w:marBottom w:val="0"/>
                  <w:divBdr>
                    <w:top w:val="none" w:sz="0" w:space="0" w:color="auto"/>
                    <w:left w:val="none" w:sz="0" w:space="0" w:color="auto"/>
                    <w:bottom w:val="none" w:sz="0" w:space="0" w:color="auto"/>
                    <w:right w:val="none" w:sz="0" w:space="0" w:color="auto"/>
                  </w:divBdr>
                </w:div>
              </w:divsChild>
            </w:div>
            <w:div w:id="1855338194">
              <w:marLeft w:val="0"/>
              <w:marRight w:val="0"/>
              <w:marTop w:val="0"/>
              <w:marBottom w:val="0"/>
              <w:divBdr>
                <w:top w:val="none" w:sz="0" w:space="0" w:color="auto"/>
                <w:left w:val="none" w:sz="0" w:space="0" w:color="auto"/>
                <w:bottom w:val="none" w:sz="0" w:space="0" w:color="auto"/>
                <w:right w:val="none" w:sz="0" w:space="0" w:color="auto"/>
              </w:divBdr>
              <w:divsChild>
                <w:div w:id="2046254366">
                  <w:marLeft w:val="0"/>
                  <w:marRight w:val="0"/>
                  <w:marTop w:val="0"/>
                  <w:marBottom w:val="0"/>
                  <w:divBdr>
                    <w:top w:val="none" w:sz="0" w:space="0" w:color="auto"/>
                    <w:left w:val="none" w:sz="0" w:space="0" w:color="auto"/>
                    <w:bottom w:val="none" w:sz="0" w:space="0" w:color="auto"/>
                    <w:right w:val="none" w:sz="0" w:space="0" w:color="auto"/>
                  </w:divBdr>
                </w:div>
              </w:divsChild>
            </w:div>
            <w:div w:id="1230338460">
              <w:marLeft w:val="0"/>
              <w:marRight w:val="0"/>
              <w:marTop w:val="0"/>
              <w:marBottom w:val="0"/>
              <w:divBdr>
                <w:top w:val="none" w:sz="0" w:space="0" w:color="auto"/>
                <w:left w:val="none" w:sz="0" w:space="0" w:color="auto"/>
                <w:bottom w:val="none" w:sz="0" w:space="0" w:color="auto"/>
                <w:right w:val="none" w:sz="0" w:space="0" w:color="auto"/>
              </w:divBdr>
              <w:divsChild>
                <w:div w:id="779957580">
                  <w:marLeft w:val="0"/>
                  <w:marRight w:val="0"/>
                  <w:marTop w:val="0"/>
                  <w:marBottom w:val="0"/>
                  <w:divBdr>
                    <w:top w:val="none" w:sz="0" w:space="0" w:color="auto"/>
                    <w:left w:val="none" w:sz="0" w:space="0" w:color="auto"/>
                    <w:bottom w:val="none" w:sz="0" w:space="0" w:color="auto"/>
                    <w:right w:val="none" w:sz="0" w:space="0" w:color="auto"/>
                  </w:divBdr>
                </w:div>
              </w:divsChild>
            </w:div>
            <w:div w:id="1832676670">
              <w:marLeft w:val="0"/>
              <w:marRight w:val="0"/>
              <w:marTop w:val="0"/>
              <w:marBottom w:val="0"/>
              <w:divBdr>
                <w:top w:val="none" w:sz="0" w:space="0" w:color="auto"/>
                <w:left w:val="none" w:sz="0" w:space="0" w:color="auto"/>
                <w:bottom w:val="none" w:sz="0" w:space="0" w:color="auto"/>
                <w:right w:val="none" w:sz="0" w:space="0" w:color="auto"/>
              </w:divBdr>
              <w:divsChild>
                <w:div w:id="1896352158">
                  <w:marLeft w:val="0"/>
                  <w:marRight w:val="0"/>
                  <w:marTop w:val="0"/>
                  <w:marBottom w:val="0"/>
                  <w:divBdr>
                    <w:top w:val="none" w:sz="0" w:space="0" w:color="auto"/>
                    <w:left w:val="none" w:sz="0" w:space="0" w:color="auto"/>
                    <w:bottom w:val="none" w:sz="0" w:space="0" w:color="auto"/>
                    <w:right w:val="none" w:sz="0" w:space="0" w:color="auto"/>
                  </w:divBdr>
                </w:div>
              </w:divsChild>
            </w:div>
            <w:div w:id="729420829">
              <w:marLeft w:val="0"/>
              <w:marRight w:val="0"/>
              <w:marTop w:val="0"/>
              <w:marBottom w:val="0"/>
              <w:divBdr>
                <w:top w:val="none" w:sz="0" w:space="0" w:color="auto"/>
                <w:left w:val="none" w:sz="0" w:space="0" w:color="auto"/>
                <w:bottom w:val="none" w:sz="0" w:space="0" w:color="auto"/>
                <w:right w:val="none" w:sz="0" w:space="0" w:color="auto"/>
              </w:divBdr>
              <w:divsChild>
                <w:div w:id="120265534">
                  <w:marLeft w:val="0"/>
                  <w:marRight w:val="0"/>
                  <w:marTop w:val="0"/>
                  <w:marBottom w:val="0"/>
                  <w:divBdr>
                    <w:top w:val="none" w:sz="0" w:space="0" w:color="auto"/>
                    <w:left w:val="none" w:sz="0" w:space="0" w:color="auto"/>
                    <w:bottom w:val="none" w:sz="0" w:space="0" w:color="auto"/>
                    <w:right w:val="none" w:sz="0" w:space="0" w:color="auto"/>
                  </w:divBdr>
                </w:div>
              </w:divsChild>
            </w:div>
            <w:div w:id="608468902">
              <w:marLeft w:val="0"/>
              <w:marRight w:val="0"/>
              <w:marTop w:val="0"/>
              <w:marBottom w:val="0"/>
              <w:divBdr>
                <w:top w:val="none" w:sz="0" w:space="0" w:color="auto"/>
                <w:left w:val="none" w:sz="0" w:space="0" w:color="auto"/>
                <w:bottom w:val="none" w:sz="0" w:space="0" w:color="auto"/>
                <w:right w:val="none" w:sz="0" w:space="0" w:color="auto"/>
              </w:divBdr>
              <w:divsChild>
                <w:div w:id="470951152">
                  <w:marLeft w:val="0"/>
                  <w:marRight w:val="0"/>
                  <w:marTop w:val="0"/>
                  <w:marBottom w:val="0"/>
                  <w:divBdr>
                    <w:top w:val="none" w:sz="0" w:space="0" w:color="auto"/>
                    <w:left w:val="none" w:sz="0" w:space="0" w:color="auto"/>
                    <w:bottom w:val="none" w:sz="0" w:space="0" w:color="auto"/>
                    <w:right w:val="none" w:sz="0" w:space="0" w:color="auto"/>
                  </w:divBdr>
                </w:div>
              </w:divsChild>
            </w:div>
            <w:div w:id="844515900">
              <w:marLeft w:val="0"/>
              <w:marRight w:val="0"/>
              <w:marTop w:val="0"/>
              <w:marBottom w:val="0"/>
              <w:divBdr>
                <w:top w:val="none" w:sz="0" w:space="0" w:color="auto"/>
                <w:left w:val="none" w:sz="0" w:space="0" w:color="auto"/>
                <w:bottom w:val="none" w:sz="0" w:space="0" w:color="auto"/>
                <w:right w:val="none" w:sz="0" w:space="0" w:color="auto"/>
              </w:divBdr>
              <w:divsChild>
                <w:div w:id="1108047051">
                  <w:marLeft w:val="0"/>
                  <w:marRight w:val="0"/>
                  <w:marTop w:val="0"/>
                  <w:marBottom w:val="0"/>
                  <w:divBdr>
                    <w:top w:val="none" w:sz="0" w:space="0" w:color="auto"/>
                    <w:left w:val="none" w:sz="0" w:space="0" w:color="auto"/>
                    <w:bottom w:val="none" w:sz="0" w:space="0" w:color="auto"/>
                    <w:right w:val="none" w:sz="0" w:space="0" w:color="auto"/>
                  </w:divBdr>
                </w:div>
              </w:divsChild>
            </w:div>
            <w:div w:id="128285613">
              <w:marLeft w:val="0"/>
              <w:marRight w:val="0"/>
              <w:marTop w:val="0"/>
              <w:marBottom w:val="0"/>
              <w:divBdr>
                <w:top w:val="none" w:sz="0" w:space="0" w:color="auto"/>
                <w:left w:val="none" w:sz="0" w:space="0" w:color="auto"/>
                <w:bottom w:val="none" w:sz="0" w:space="0" w:color="auto"/>
                <w:right w:val="none" w:sz="0" w:space="0" w:color="auto"/>
              </w:divBdr>
              <w:divsChild>
                <w:div w:id="261307413">
                  <w:marLeft w:val="0"/>
                  <w:marRight w:val="0"/>
                  <w:marTop w:val="0"/>
                  <w:marBottom w:val="0"/>
                  <w:divBdr>
                    <w:top w:val="none" w:sz="0" w:space="0" w:color="auto"/>
                    <w:left w:val="none" w:sz="0" w:space="0" w:color="auto"/>
                    <w:bottom w:val="none" w:sz="0" w:space="0" w:color="auto"/>
                    <w:right w:val="none" w:sz="0" w:space="0" w:color="auto"/>
                  </w:divBdr>
                </w:div>
              </w:divsChild>
            </w:div>
            <w:div w:id="318457935">
              <w:marLeft w:val="0"/>
              <w:marRight w:val="0"/>
              <w:marTop w:val="0"/>
              <w:marBottom w:val="0"/>
              <w:divBdr>
                <w:top w:val="none" w:sz="0" w:space="0" w:color="auto"/>
                <w:left w:val="none" w:sz="0" w:space="0" w:color="auto"/>
                <w:bottom w:val="none" w:sz="0" w:space="0" w:color="auto"/>
                <w:right w:val="none" w:sz="0" w:space="0" w:color="auto"/>
              </w:divBdr>
              <w:divsChild>
                <w:div w:id="953370446">
                  <w:marLeft w:val="0"/>
                  <w:marRight w:val="0"/>
                  <w:marTop w:val="0"/>
                  <w:marBottom w:val="0"/>
                  <w:divBdr>
                    <w:top w:val="none" w:sz="0" w:space="0" w:color="auto"/>
                    <w:left w:val="none" w:sz="0" w:space="0" w:color="auto"/>
                    <w:bottom w:val="none" w:sz="0" w:space="0" w:color="auto"/>
                    <w:right w:val="none" w:sz="0" w:space="0" w:color="auto"/>
                  </w:divBdr>
                </w:div>
              </w:divsChild>
            </w:div>
            <w:div w:id="187523316">
              <w:marLeft w:val="0"/>
              <w:marRight w:val="0"/>
              <w:marTop w:val="0"/>
              <w:marBottom w:val="0"/>
              <w:divBdr>
                <w:top w:val="none" w:sz="0" w:space="0" w:color="auto"/>
                <w:left w:val="none" w:sz="0" w:space="0" w:color="auto"/>
                <w:bottom w:val="none" w:sz="0" w:space="0" w:color="auto"/>
                <w:right w:val="none" w:sz="0" w:space="0" w:color="auto"/>
              </w:divBdr>
              <w:divsChild>
                <w:div w:id="774639671">
                  <w:marLeft w:val="0"/>
                  <w:marRight w:val="0"/>
                  <w:marTop w:val="0"/>
                  <w:marBottom w:val="0"/>
                  <w:divBdr>
                    <w:top w:val="none" w:sz="0" w:space="0" w:color="auto"/>
                    <w:left w:val="none" w:sz="0" w:space="0" w:color="auto"/>
                    <w:bottom w:val="none" w:sz="0" w:space="0" w:color="auto"/>
                    <w:right w:val="none" w:sz="0" w:space="0" w:color="auto"/>
                  </w:divBdr>
                </w:div>
              </w:divsChild>
            </w:div>
            <w:div w:id="1882204313">
              <w:marLeft w:val="0"/>
              <w:marRight w:val="0"/>
              <w:marTop w:val="0"/>
              <w:marBottom w:val="0"/>
              <w:divBdr>
                <w:top w:val="none" w:sz="0" w:space="0" w:color="auto"/>
                <w:left w:val="none" w:sz="0" w:space="0" w:color="auto"/>
                <w:bottom w:val="none" w:sz="0" w:space="0" w:color="auto"/>
                <w:right w:val="none" w:sz="0" w:space="0" w:color="auto"/>
              </w:divBdr>
              <w:divsChild>
                <w:div w:id="604919056">
                  <w:marLeft w:val="0"/>
                  <w:marRight w:val="0"/>
                  <w:marTop w:val="0"/>
                  <w:marBottom w:val="0"/>
                  <w:divBdr>
                    <w:top w:val="none" w:sz="0" w:space="0" w:color="auto"/>
                    <w:left w:val="none" w:sz="0" w:space="0" w:color="auto"/>
                    <w:bottom w:val="none" w:sz="0" w:space="0" w:color="auto"/>
                    <w:right w:val="none" w:sz="0" w:space="0" w:color="auto"/>
                  </w:divBdr>
                </w:div>
              </w:divsChild>
            </w:div>
            <w:div w:id="897401302">
              <w:marLeft w:val="0"/>
              <w:marRight w:val="0"/>
              <w:marTop w:val="0"/>
              <w:marBottom w:val="0"/>
              <w:divBdr>
                <w:top w:val="none" w:sz="0" w:space="0" w:color="auto"/>
                <w:left w:val="none" w:sz="0" w:space="0" w:color="auto"/>
                <w:bottom w:val="none" w:sz="0" w:space="0" w:color="auto"/>
                <w:right w:val="none" w:sz="0" w:space="0" w:color="auto"/>
              </w:divBdr>
              <w:divsChild>
                <w:div w:id="2123069493">
                  <w:marLeft w:val="0"/>
                  <w:marRight w:val="0"/>
                  <w:marTop w:val="0"/>
                  <w:marBottom w:val="0"/>
                  <w:divBdr>
                    <w:top w:val="none" w:sz="0" w:space="0" w:color="auto"/>
                    <w:left w:val="none" w:sz="0" w:space="0" w:color="auto"/>
                    <w:bottom w:val="none" w:sz="0" w:space="0" w:color="auto"/>
                    <w:right w:val="none" w:sz="0" w:space="0" w:color="auto"/>
                  </w:divBdr>
                </w:div>
              </w:divsChild>
            </w:div>
            <w:div w:id="2117017645">
              <w:marLeft w:val="0"/>
              <w:marRight w:val="0"/>
              <w:marTop w:val="0"/>
              <w:marBottom w:val="0"/>
              <w:divBdr>
                <w:top w:val="none" w:sz="0" w:space="0" w:color="auto"/>
                <w:left w:val="none" w:sz="0" w:space="0" w:color="auto"/>
                <w:bottom w:val="none" w:sz="0" w:space="0" w:color="auto"/>
                <w:right w:val="none" w:sz="0" w:space="0" w:color="auto"/>
              </w:divBdr>
              <w:divsChild>
                <w:div w:id="950550082">
                  <w:marLeft w:val="0"/>
                  <w:marRight w:val="0"/>
                  <w:marTop w:val="0"/>
                  <w:marBottom w:val="0"/>
                  <w:divBdr>
                    <w:top w:val="none" w:sz="0" w:space="0" w:color="auto"/>
                    <w:left w:val="none" w:sz="0" w:space="0" w:color="auto"/>
                    <w:bottom w:val="none" w:sz="0" w:space="0" w:color="auto"/>
                    <w:right w:val="none" w:sz="0" w:space="0" w:color="auto"/>
                  </w:divBdr>
                </w:div>
              </w:divsChild>
            </w:div>
            <w:div w:id="1996758684">
              <w:marLeft w:val="0"/>
              <w:marRight w:val="0"/>
              <w:marTop w:val="0"/>
              <w:marBottom w:val="0"/>
              <w:divBdr>
                <w:top w:val="none" w:sz="0" w:space="0" w:color="auto"/>
                <w:left w:val="none" w:sz="0" w:space="0" w:color="auto"/>
                <w:bottom w:val="none" w:sz="0" w:space="0" w:color="auto"/>
                <w:right w:val="none" w:sz="0" w:space="0" w:color="auto"/>
              </w:divBdr>
              <w:divsChild>
                <w:div w:id="1772772765">
                  <w:marLeft w:val="0"/>
                  <w:marRight w:val="0"/>
                  <w:marTop w:val="0"/>
                  <w:marBottom w:val="0"/>
                  <w:divBdr>
                    <w:top w:val="none" w:sz="0" w:space="0" w:color="auto"/>
                    <w:left w:val="none" w:sz="0" w:space="0" w:color="auto"/>
                    <w:bottom w:val="none" w:sz="0" w:space="0" w:color="auto"/>
                    <w:right w:val="none" w:sz="0" w:space="0" w:color="auto"/>
                  </w:divBdr>
                </w:div>
              </w:divsChild>
            </w:div>
            <w:div w:id="466706138">
              <w:marLeft w:val="0"/>
              <w:marRight w:val="0"/>
              <w:marTop w:val="0"/>
              <w:marBottom w:val="0"/>
              <w:divBdr>
                <w:top w:val="none" w:sz="0" w:space="0" w:color="auto"/>
                <w:left w:val="none" w:sz="0" w:space="0" w:color="auto"/>
                <w:bottom w:val="none" w:sz="0" w:space="0" w:color="auto"/>
                <w:right w:val="none" w:sz="0" w:space="0" w:color="auto"/>
              </w:divBdr>
              <w:divsChild>
                <w:div w:id="1674140656">
                  <w:marLeft w:val="0"/>
                  <w:marRight w:val="0"/>
                  <w:marTop w:val="0"/>
                  <w:marBottom w:val="0"/>
                  <w:divBdr>
                    <w:top w:val="none" w:sz="0" w:space="0" w:color="auto"/>
                    <w:left w:val="none" w:sz="0" w:space="0" w:color="auto"/>
                    <w:bottom w:val="none" w:sz="0" w:space="0" w:color="auto"/>
                    <w:right w:val="none" w:sz="0" w:space="0" w:color="auto"/>
                  </w:divBdr>
                </w:div>
              </w:divsChild>
            </w:div>
            <w:div w:id="1130321360">
              <w:marLeft w:val="0"/>
              <w:marRight w:val="0"/>
              <w:marTop w:val="0"/>
              <w:marBottom w:val="0"/>
              <w:divBdr>
                <w:top w:val="none" w:sz="0" w:space="0" w:color="auto"/>
                <w:left w:val="none" w:sz="0" w:space="0" w:color="auto"/>
                <w:bottom w:val="none" w:sz="0" w:space="0" w:color="auto"/>
                <w:right w:val="none" w:sz="0" w:space="0" w:color="auto"/>
              </w:divBdr>
              <w:divsChild>
                <w:div w:id="1800175116">
                  <w:marLeft w:val="0"/>
                  <w:marRight w:val="0"/>
                  <w:marTop w:val="0"/>
                  <w:marBottom w:val="0"/>
                  <w:divBdr>
                    <w:top w:val="none" w:sz="0" w:space="0" w:color="auto"/>
                    <w:left w:val="none" w:sz="0" w:space="0" w:color="auto"/>
                    <w:bottom w:val="none" w:sz="0" w:space="0" w:color="auto"/>
                    <w:right w:val="none" w:sz="0" w:space="0" w:color="auto"/>
                  </w:divBdr>
                </w:div>
              </w:divsChild>
            </w:div>
            <w:div w:id="1258292453">
              <w:marLeft w:val="0"/>
              <w:marRight w:val="0"/>
              <w:marTop w:val="0"/>
              <w:marBottom w:val="0"/>
              <w:divBdr>
                <w:top w:val="none" w:sz="0" w:space="0" w:color="auto"/>
                <w:left w:val="none" w:sz="0" w:space="0" w:color="auto"/>
                <w:bottom w:val="none" w:sz="0" w:space="0" w:color="auto"/>
                <w:right w:val="none" w:sz="0" w:space="0" w:color="auto"/>
              </w:divBdr>
              <w:divsChild>
                <w:div w:id="536897365">
                  <w:marLeft w:val="0"/>
                  <w:marRight w:val="0"/>
                  <w:marTop w:val="0"/>
                  <w:marBottom w:val="0"/>
                  <w:divBdr>
                    <w:top w:val="none" w:sz="0" w:space="0" w:color="auto"/>
                    <w:left w:val="none" w:sz="0" w:space="0" w:color="auto"/>
                    <w:bottom w:val="none" w:sz="0" w:space="0" w:color="auto"/>
                    <w:right w:val="none" w:sz="0" w:space="0" w:color="auto"/>
                  </w:divBdr>
                </w:div>
              </w:divsChild>
            </w:div>
            <w:div w:id="849761744">
              <w:marLeft w:val="0"/>
              <w:marRight w:val="0"/>
              <w:marTop w:val="0"/>
              <w:marBottom w:val="0"/>
              <w:divBdr>
                <w:top w:val="none" w:sz="0" w:space="0" w:color="auto"/>
                <w:left w:val="none" w:sz="0" w:space="0" w:color="auto"/>
                <w:bottom w:val="none" w:sz="0" w:space="0" w:color="auto"/>
                <w:right w:val="none" w:sz="0" w:space="0" w:color="auto"/>
              </w:divBdr>
              <w:divsChild>
                <w:div w:id="1070228552">
                  <w:marLeft w:val="0"/>
                  <w:marRight w:val="0"/>
                  <w:marTop w:val="0"/>
                  <w:marBottom w:val="0"/>
                  <w:divBdr>
                    <w:top w:val="none" w:sz="0" w:space="0" w:color="auto"/>
                    <w:left w:val="none" w:sz="0" w:space="0" w:color="auto"/>
                    <w:bottom w:val="none" w:sz="0" w:space="0" w:color="auto"/>
                    <w:right w:val="none" w:sz="0" w:space="0" w:color="auto"/>
                  </w:divBdr>
                </w:div>
              </w:divsChild>
            </w:div>
            <w:div w:id="291667914">
              <w:marLeft w:val="0"/>
              <w:marRight w:val="0"/>
              <w:marTop w:val="0"/>
              <w:marBottom w:val="0"/>
              <w:divBdr>
                <w:top w:val="none" w:sz="0" w:space="0" w:color="auto"/>
                <w:left w:val="none" w:sz="0" w:space="0" w:color="auto"/>
                <w:bottom w:val="none" w:sz="0" w:space="0" w:color="auto"/>
                <w:right w:val="none" w:sz="0" w:space="0" w:color="auto"/>
              </w:divBdr>
              <w:divsChild>
                <w:div w:id="827944071">
                  <w:marLeft w:val="0"/>
                  <w:marRight w:val="0"/>
                  <w:marTop w:val="0"/>
                  <w:marBottom w:val="0"/>
                  <w:divBdr>
                    <w:top w:val="none" w:sz="0" w:space="0" w:color="auto"/>
                    <w:left w:val="none" w:sz="0" w:space="0" w:color="auto"/>
                    <w:bottom w:val="none" w:sz="0" w:space="0" w:color="auto"/>
                    <w:right w:val="none" w:sz="0" w:space="0" w:color="auto"/>
                  </w:divBdr>
                </w:div>
              </w:divsChild>
            </w:div>
            <w:div w:id="948777575">
              <w:marLeft w:val="0"/>
              <w:marRight w:val="0"/>
              <w:marTop w:val="0"/>
              <w:marBottom w:val="0"/>
              <w:divBdr>
                <w:top w:val="none" w:sz="0" w:space="0" w:color="auto"/>
                <w:left w:val="none" w:sz="0" w:space="0" w:color="auto"/>
                <w:bottom w:val="none" w:sz="0" w:space="0" w:color="auto"/>
                <w:right w:val="none" w:sz="0" w:space="0" w:color="auto"/>
              </w:divBdr>
              <w:divsChild>
                <w:div w:id="542133708">
                  <w:marLeft w:val="0"/>
                  <w:marRight w:val="0"/>
                  <w:marTop w:val="0"/>
                  <w:marBottom w:val="0"/>
                  <w:divBdr>
                    <w:top w:val="none" w:sz="0" w:space="0" w:color="auto"/>
                    <w:left w:val="none" w:sz="0" w:space="0" w:color="auto"/>
                    <w:bottom w:val="none" w:sz="0" w:space="0" w:color="auto"/>
                    <w:right w:val="none" w:sz="0" w:space="0" w:color="auto"/>
                  </w:divBdr>
                </w:div>
              </w:divsChild>
            </w:div>
            <w:div w:id="216203703">
              <w:marLeft w:val="0"/>
              <w:marRight w:val="0"/>
              <w:marTop w:val="0"/>
              <w:marBottom w:val="0"/>
              <w:divBdr>
                <w:top w:val="none" w:sz="0" w:space="0" w:color="auto"/>
                <w:left w:val="none" w:sz="0" w:space="0" w:color="auto"/>
                <w:bottom w:val="none" w:sz="0" w:space="0" w:color="auto"/>
                <w:right w:val="none" w:sz="0" w:space="0" w:color="auto"/>
              </w:divBdr>
              <w:divsChild>
                <w:div w:id="813568225">
                  <w:marLeft w:val="0"/>
                  <w:marRight w:val="0"/>
                  <w:marTop w:val="0"/>
                  <w:marBottom w:val="0"/>
                  <w:divBdr>
                    <w:top w:val="none" w:sz="0" w:space="0" w:color="auto"/>
                    <w:left w:val="none" w:sz="0" w:space="0" w:color="auto"/>
                    <w:bottom w:val="none" w:sz="0" w:space="0" w:color="auto"/>
                    <w:right w:val="none" w:sz="0" w:space="0" w:color="auto"/>
                  </w:divBdr>
                </w:div>
              </w:divsChild>
            </w:div>
            <w:div w:id="223608976">
              <w:marLeft w:val="0"/>
              <w:marRight w:val="0"/>
              <w:marTop w:val="0"/>
              <w:marBottom w:val="0"/>
              <w:divBdr>
                <w:top w:val="none" w:sz="0" w:space="0" w:color="auto"/>
                <w:left w:val="none" w:sz="0" w:space="0" w:color="auto"/>
                <w:bottom w:val="none" w:sz="0" w:space="0" w:color="auto"/>
                <w:right w:val="none" w:sz="0" w:space="0" w:color="auto"/>
              </w:divBdr>
              <w:divsChild>
                <w:div w:id="1116874114">
                  <w:marLeft w:val="0"/>
                  <w:marRight w:val="0"/>
                  <w:marTop w:val="0"/>
                  <w:marBottom w:val="0"/>
                  <w:divBdr>
                    <w:top w:val="none" w:sz="0" w:space="0" w:color="auto"/>
                    <w:left w:val="none" w:sz="0" w:space="0" w:color="auto"/>
                    <w:bottom w:val="none" w:sz="0" w:space="0" w:color="auto"/>
                    <w:right w:val="none" w:sz="0" w:space="0" w:color="auto"/>
                  </w:divBdr>
                </w:div>
              </w:divsChild>
            </w:div>
            <w:div w:id="67575806">
              <w:marLeft w:val="0"/>
              <w:marRight w:val="0"/>
              <w:marTop w:val="0"/>
              <w:marBottom w:val="0"/>
              <w:divBdr>
                <w:top w:val="none" w:sz="0" w:space="0" w:color="auto"/>
                <w:left w:val="none" w:sz="0" w:space="0" w:color="auto"/>
                <w:bottom w:val="none" w:sz="0" w:space="0" w:color="auto"/>
                <w:right w:val="none" w:sz="0" w:space="0" w:color="auto"/>
              </w:divBdr>
              <w:divsChild>
                <w:div w:id="348335898">
                  <w:marLeft w:val="0"/>
                  <w:marRight w:val="0"/>
                  <w:marTop w:val="0"/>
                  <w:marBottom w:val="0"/>
                  <w:divBdr>
                    <w:top w:val="none" w:sz="0" w:space="0" w:color="auto"/>
                    <w:left w:val="none" w:sz="0" w:space="0" w:color="auto"/>
                    <w:bottom w:val="none" w:sz="0" w:space="0" w:color="auto"/>
                    <w:right w:val="none" w:sz="0" w:space="0" w:color="auto"/>
                  </w:divBdr>
                </w:div>
              </w:divsChild>
            </w:div>
            <w:div w:id="967853405">
              <w:marLeft w:val="0"/>
              <w:marRight w:val="0"/>
              <w:marTop w:val="0"/>
              <w:marBottom w:val="0"/>
              <w:divBdr>
                <w:top w:val="none" w:sz="0" w:space="0" w:color="auto"/>
                <w:left w:val="none" w:sz="0" w:space="0" w:color="auto"/>
                <w:bottom w:val="none" w:sz="0" w:space="0" w:color="auto"/>
                <w:right w:val="none" w:sz="0" w:space="0" w:color="auto"/>
              </w:divBdr>
              <w:divsChild>
                <w:div w:id="1476919978">
                  <w:marLeft w:val="0"/>
                  <w:marRight w:val="0"/>
                  <w:marTop w:val="0"/>
                  <w:marBottom w:val="0"/>
                  <w:divBdr>
                    <w:top w:val="none" w:sz="0" w:space="0" w:color="auto"/>
                    <w:left w:val="none" w:sz="0" w:space="0" w:color="auto"/>
                    <w:bottom w:val="none" w:sz="0" w:space="0" w:color="auto"/>
                    <w:right w:val="none" w:sz="0" w:space="0" w:color="auto"/>
                  </w:divBdr>
                </w:div>
              </w:divsChild>
            </w:div>
            <w:div w:id="417216575">
              <w:marLeft w:val="0"/>
              <w:marRight w:val="0"/>
              <w:marTop w:val="0"/>
              <w:marBottom w:val="0"/>
              <w:divBdr>
                <w:top w:val="none" w:sz="0" w:space="0" w:color="auto"/>
                <w:left w:val="none" w:sz="0" w:space="0" w:color="auto"/>
                <w:bottom w:val="none" w:sz="0" w:space="0" w:color="auto"/>
                <w:right w:val="none" w:sz="0" w:space="0" w:color="auto"/>
              </w:divBdr>
              <w:divsChild>
                <w:div w:id="616837364">
                  <w:marLeft w:val="0"/>
                  <w:marRight w:val="0"/>
                  <w:marTop w:val="0"/>
                  <w:marBottom w:val="0"/>
                  <w:divBdr>
                    <w:top w:val="none" w:sz="0" w:space="0" w:color="auto"/>
                    <w:left w:val="none" w:sz="0" w:space="0" w:color="auto"/>
                    <w:bottom w:val="none" w:sz="0" w:space="0" w:color="auto"/>
                    <w:right w:val="none" w:sz="0" w:space="0" w:color="auto"/>
                  </w:divBdr>
                </w:div>
              </w:divsChild>
            </w:div>
            <w:div w:id="418255259">
              <w:marLeft w:val="0"/>
              <w:marRight w:val="0"/>
              <w:marTop w:val="0"/>
              <w:marBottom w:val="0"/>
              <w:divBdr>
                <w:top w:val="none" w:sz="0" w:space="0" w:color="auto"/>
                <w:left w:val="none" w:sz="0" w:space="0" w:color="auto"/>
                <w:bottom w:val="none" w:sz="0" w:space="0" w:color="auto"/>
                <w:right w:val="none" w:sz="0" w:space="0" w:color="auto"/>
              </w:divBdr>
              <w:divsChild>
                <w:div w:id="1865316531">
                  <w:marLeft w:val="0"/>
                  <w:marRight w:val="0"/>
                  <w:marTop w:val="0"/>
                  <w:marBottom w:val="0"/>
                  <w:divBdr>
                    <w:top w:val="none" w:sz="0" w:space="0" w:color="auto"/>
                    <w:left w:val="none" w:sz="0" w:space="0" w:color="auto"/>
                    <w:bottom w:val="none" w:sz="0" w:space="0" w:color="auto"/>
                    <w:right w:val="none" w:sz="0" w:space="0" w:color="auto"/>
                  </w:divBdr>
                </w:div>
              </w:divsChild>
            </w:div>
            <w:div w:id="1134371084">
              <w:marLeft w:val="0"/>
              <w:marRight w:val="0"/>
              <w:marTop w:val="0"/>
              <w:marBottom w:val="0"/>
              <w:divBdr>
                <w:top w:val="none" w:sz="0" w:space="0" w:color="auto"/>
                <w:left w:val="none" w:sz="0" w:space="0" w:color="auto"/>
                <w:bottom w:val="none" w:sz="0" w:space="0" w:color="auto"/>
                <w:right w:val="none" w:sz="0" w:space="0" w:color="auto"/>
              </w:divBdr>
              <w:divsChild>
                <w:div w:id="1901096052">
                  <w:marLeft w:val="0"/>
                  <w:marRight w:val="0"/>
                  <w:marTop w:val="0"/>
                  <w:marBottom w:val="0"/>
                  <w:divBdr>
                    <w:top w:val="none" w:sz="0" w:space="0" w:color="auto"/>
                    <w:left w:val="none" w:sz="0" w:space="0" w:color="auto"/>
                    <w:bottom w:val="none" w:sz="0" w:space="0" w:color="auto"/>
                    <w:right w:val="none" w:sz="0" w:space="0" w:color="auto"/>
                  </w:divBdr>
                </w:div>
              </w:divsChild>
            </w:div>
            <w:div w:id="194777465">
              <w:marLeft w:val="0"/>
              <w:marRight w:val="0"/>
              <w:marTop w:val="0"/>
              <w:marBottom w:val="0"/>
              <w:divBdr>
                <w:top w:val="none" w:sz="0" w:space="0" w:color="auto"/>
                <w:left w:val="none" w:sz="0" w:space="0" w:color="auto"/>
                <w:bottom w:val="none" w:sz="0" w:space="0" w:color="auto"/>
                <w:right w:val="none" w:sz="0" w:space="0" w:color="auto"/>
              </w:divBdr>
              <w:divsChild>
                <w:div w:id="1755201554">
                  <w:marLeft w:val="0"/>
                  <w:marRight w:val="0"/>
                  <w:marTop w:val="0"/>
                  <w:marBottom w:val="0"/>
                  <w:divBdr>
                    <w:top w:val="none" w:sz="0" w:space="0" w:color="auto"/>
                    <w:left w:val="none" w:sz="0" w:space="0" w:color="auto"/>
                    <w:bottom w:val="none" w:sz="0" w:space="0" w:color="auto"/>
                    <w:right w:val="none" w:sz="0" w:space="0" w:color="auto"/>
                  </w:divBdr>
                </w:div>
              </w:divsChild>
            </w:div>
            <w:div w:id="1135485312">
              <w:marLeft w:val="0"/>
              <w:marRight w:val="0"/>
              <w:marTop w:val="0"/>
              <w:marBottom w:val="0"/>
              <w:divBdr>
                <w:top w:val="none" w:sz="0" w:space="0" w:color="auto"/>
                <w:left w:val="none" w:sz="0" w:space="0" w:color="auto"/>
                <w:bottom w:val="none" w:sz="0" w:space="0" w:color="auto"/>
                <w:right w:val="none" w:sz="0" w:space="0" w:color="auto"/>
              </w:divBdr>
              <w:divsChild>
                <w:div w:id="1645887921">
                  <w:marLeft w:val="0"/>
                  <w:marRight w:val="0"/>
                  <w:marTop w:val="0"/>
                  <w:marBottom w:val="0"/>
                  <w:divBdr>
                    <w:top w:val="none" w:sz="0" w:space="0" w:color="auto"/>
                    <w:left w:val="none" w:sz="0" w:space="0" w:color="auto"/>
                    <w:bottom w:val="none" w:sz="0" w:space="0" w:color="auto"/>
                    <w:right w:val="none" w:sz="0" w:space="0" w:color="auto"/>
                  </w:divBdr>
                </w:div>
              </w:divsChild>
            </w:div>
            <w:div w:id="425004769">
              <w:marLeft w:val="0"/>
              <w:marRight w:val="0"/>
              <w:marTop w:val="0"/>
              <w:marBottom w:val="0"/>
              <w:divBdr>
                <w:top w:val="none" w:sz="0" w:space="0" w:color="auto"/>
                <w:left w:val="none" w:sz="0" w:space="0" w:color="auto"/>
                <w:bottom w:val="none" w:sz="0" w:space="0" w:color="auto"/>
                <w:right w:val="none" w:sz="0" w:space="0" w:color="auto"/>
              </w:divBdr>
              <w:divsChild>
                <w:div w:id="996879260">
                  <w:marLeft w:val="0"/>
                  <w:marRight w:val="0"/>
                  <w:marTop w:val="0"/>
                  <w:marBottom w:val="0"/>
                  <w:divBdr>
                    <w:top w:val="none" w:sz="0" w:space="0" w:color="auto"/>
                    <w:left w:val="none" w:sz="0" w:space="0" w:color="auto"/>
                    <w:bottom w:val="none" w:sz="0" w:space="0" w:color="auto"/>
                    <w:right w:val="none" w:sz="0" w:space="0" w:color="auto"/>
                  </w:divBdr>
                </w:div>
              </w:divsChild>
            </w:div>
            <w:div w:id="908006305">
              <w:marLeft w:val="0"/>
              <w:marRight w:val="0"/>
              <w:marTop w:val="0"/>
              <w:marBottom w:val="0"/>
              <w:divBdr>
                <w:top w:val="none" w:sz="0" w:space="0" w:color="auto"/>
                <w:left w:val="none" w:sz="0" w:space="0" w:color="auto"/>
                <w:bottom w:val="none" w:sz="0" w:space="0" w:color="auto"/>
                <w:right w:val="none" w:sz="0" w:space="0" w:color="auto"/>
              </w:divBdr>
              <w:divsChild>
                <w:div w:id="1542353873">
                  <w:marLeft w:val="0"/>
                  <w:marRight w:val="0"/>
                  <w:marTop w:val="0"/>
                  <w:marBottom w:val="0"/>
                  <w:divBdr>
                    <w:top w:val="none" w:sz="0" w:space="0" w:color="auto"/>
                    <w:left w:val="none" w:sz="0" w:space="0" w:color="auto"/>
                    <w:bottom w:val="none" w:sz="0" w:space="0" w:color="auto"/>
                    <w:right w:val="none" w:sz="0" w:space="0" w:color="auto"/>
                  </w:divBdr>
                </w:div>
              </w:divsChild>
            </w:div>
            <w:div w:id="154029496">
              <w:marLeft w:val="0"/>
              <w:marRight w:val="0"/>
              <w:marTop w:val="0"/>
              <w:marBottom w:val="0"/>
              <w:divBdr>
                <w:top w:val="none" w:sz="0" w:space="0" w:color="auto"/>
                <w:left w:val="none" w:sz="0" w:space="0" w:color="auto"/>
                <w:bottom w:val="none" w:sz="0" w:space="0" w:color="auto"/>
                <w:right w:val="none" w:sz="0" w:space="0" w:color="auto"/>
              </w:divBdr>
              <w:divsChild>
                <w:div w:id="108623153">
                  <w:marLeft w:val="0"/>
                  <w:marRight w:val="0"/>
                  <w:marTop w:val="0"/>
                  <w:marBottom w:val="0"/>
                  <w:divBdr>
                    <w:top w:val="none" w:sz="0" w:space="0" w:color="auto"/>
                    <w:left w:val="none" w:sz="0" w:space="0" w:color="auto"/>
                    <w:bottom w:val="none" w:sz="0" w:space="0" w:color="auto"/>
                    <w:right w:val="none" w:sz="0" w:space="0" w:color="auto"/>
                  </w:divBdr>
                </w:div>
              </w:divsChild>
            </w:div>
            <w:div w:id="441269069">
              <w:marLeft w:val="0"/>
              <w:marRight w:val="0"/>
              <w:marTop w:val="0"/>
              <w:marBottom w:val="0"/>
              <w:divBdr>
                <w:top w:val="none" w:sz="0" w:space="0" w:color="auto"/>
                <w:left w:val="none" w:sz="0" w:space="0" w:color="auto"/>
                <w:bottom w:val="none" w:sz="0" w:space="0" w:color="auto"/>
                <w:right w:val="none" w:sz="0" w:space="0" w:color="auto"/>
              </w:divBdr>
              <w:divsChild>
                <w:div w:id="749349271">
                  <w:marLeft w:val="0"/>
                  <w:marRight w:val="0"/>
                  <w:marTop w:val="0"/>
                  <w:marBottom w:val="0"/>
                  <w:divBdr>
                    <w:top w:val="none" w:sz="0" w:space="0" w:color="auto"/>
                    <w:left w:val="none" w:sz="0" w:space="0" w:color="auto"/>
                    <w:bottom w:val="none" w:sz="0" w:space="0" w:color="auto"/>
                    <w:right w:val="none" w:sz="0" w:space="0" w:color="auto"/>
                  </w:divBdr>
                </w:div>
              </w:divsChild>
            </w:div>
            <w:div w:id="515385779">
              <w:marLeft w:val="0"/>
              <w:marRight w:val="0"/>
              <w:marTop w:val="0"/>
              <w:marBottom w:val="0"/>
              <w:divBdr>
                <w:top w:val="none" w:sz="0" w:space="0" w:color="auto"/>
                <w:left w:val="none" w:sz="0" w:space="0" w:color="auto"/>
                <w:bottom w:val="none" w:sz="0" w:space="0" w:color="auto"/>
                <w:right w:val="none" w:sz="0" w:space="0" w:color="auto"/>
              </w:divBdr>
              <w:divsChild>
                <w:div w:id="344792534">
                  <w:marLeft w:val="0"/>
                  <w:marRight w:val="0"/>
                  <w:marTop w:val="0"/>
                  <w:marBottom w:val="0"/>
                  <w:divBdr>
                    <w:top w:val="none" w:sz="0" w:space="0" w:color="auto"/>
                    <w:left w:val="none" w:sz="0" w:space="0" w:color="auto"/>
                    <w:bottom w:val="none" w:sz="0" w:space="0" w:color="auto"/>
                    <w:right w:val="none" w:sz="0" w:space="0" w:color="auto"/>
                  </w:divBdr>
                </w:div>
              </w:divsChild>
            </w:div>
            <w:div w:id="1889103719">
              <w:marLeft w:val="0"/>
              <w:marRight w:val="0"/>
              <w:marTop w:val="0"/>
              <w:marBottom w:val="0"/>
              <w:divBdr>
                <w:top w:val="none" w:sz="0" w:space="0" w:color="auto"/>
                <w:left w:val="none" w:sz="0" w:space="0" w:color="auto"/>
                <w:bottom w:val="none" w:sz="0" w:space="0" w:color="auto"/>
                <w:right w:val="none" w:sz="0" w:space="0" w:color="auto"/>
              </w:divBdr>
              <w:divsChild>
                <w:div w:id="1368797077">
                  <w:marLeft w:val="0"/>
                  <w:marRight w:val="0"/>
                  <w:marTop w:val="0"/>
                  <w:marBottom w:val="0"/>
                  <w:divBdr>
                    <w:top w:val="none" w:sz="0" w:space="0" w:color="auto"/>
                    <w:left w:val="none" w:sz="0" w:space="0" w:color="auto"/>
                    <w:bottom w:val="none" w:sz="0" w:space="0" w:color="auto"/>
                    <w:right w:val="none" w:sz="0" w:space="0" w:color="auto"/>
                  </w:divBdr>
                </w:div>
              </w:divsChild>
            </w:div>
            <w:div w:id="1228877770">
              <w:marLeft w:val="0"/>
              <w:marRight w:val="0"/>
              <w:marTop w:val="0"/>
              <w:marBottom w:val="0"/>
              <w:divBdr>
                <w:top w:val="none" w:sz="0" w:space="0" w:color="auto"/>
                <w:left w:val="none" w:sz="0" w:space="0" w:color="auto"/>
                <w:bottom w:val="none" w:sz="0" w:space="0" w:color="auto"/>
                <w:right w:val="none" w:sz="0" w:space="0" w:color="auto"/>
              </w:divBdr>
              <w:divsChild>
                <w:div w:id="1715233244">
                  <w:marLeft w:val="0"/>
                  <w:marRight w:val="0"/>
                  <w:marTop w:val="0"/>
                  <w:marBottom w:val="0"/>
                  <w:divBdr>
                    <w:top w:val="none" w:sz="0" w:space="0" w:color="auto"/>
                    <w:left w:val="none" w:sz="0" w:space="0" w:color="auto"/>
                    <w:bottom w:val="none" w:sz="0" w:space="0" w:color="auto"/>
                    <w:right w:val="none" w:sz="0" w:space="0" w:color="auto"/>
                  </w:divBdr>
                </w:div>
              </w:divsChild>
            </w:div>
            <w:div w:id="238174940">
              <w:marLeft w:val="0"/>
              <w:marRight w:val="0"/>
              <w:marTop w:val="0"/>
              <w:marBottom w:val="0"/>
              <w:divBdr>
                <w:top w:val="none" w:sz="0" w:space="0" w:color="auto"/>
                <w:left w:val="none" w:sz="0" w:space="0" w:color="auto"/>
                <w:bottom w:val="none" w:sz="0" w:space="0" w:color="auto"/>
                <w:right w:val="none" w:sz="0" w:space="0" w:color="auto"/>
              </w:divBdr>
              <w:divsChild>
                <w:div w:id="1623724557">
                  <w:marLeft w:val="0"/>
                  <w:marRight w:val="0"/>
                  <w:marTop w:val="0"/>
                  <w:marBottom w:val="0"/>
                  <w:divBdr>
                    <w:top w:val="none" w:sz="0" w:space="0" w:color="auto"/>
                    <w:left w:val="none" w:sz="0" w:space="0" w:color="auto"/>
                    <w:bottom w:val="none" w:sz="0" w:space="0" w:color="auto"/>
                    <w:right w:val="none" w:sz="0" w:space="0" w:color="auto"/>
                  </w:divBdr>
                </w:div>
              </w:divsChild>
            </w:div>
            <w:div w:id="1080955027">
              <w:marLeft w:val="0"/>
              <w:marRight w:val="0"/>
              <w:marTop w:val="0"/>
              <w:marBottom w:val="0"/>
              <w:divBdr>
                <w:top w:val="none" w:sz="0" w:space="0" w:color="auto"/>
                <w:left w:val="none" w:sz="0" w:space="0" w:color="auto"/>
                <w:bottom w:val="none" w:sz="0" w:space="0" w:color="auto"/>
                <w:right w:val="none" w:sz="0" w:space="0" w:color="auto"/>
              </w:divBdr>
              <w:divsChild>
                <w:div w:id="535891450">
                  <w:marLeft w:val="0"/>
                  <w:marRight w:val="0"/>
                  <w:marTop w:val="0"/>
                  <w:marBottom w:val="0"/>
                  <w:divBdr>
                    <w:top w:val="none" w:sz="0" w:space="0" w:color="auto"/>
                    <w:left w:val="none" w:sz="0" w:space="0" w:color="auto"/>
                    <w:bottom w:val="none" w:sz="0" w:space="0" w:color="auto"/>
                    <w:right w:val="none" w:sz="0" w:space="0" w:color="auto"/>
                  </w:divBdr>
                </w:div>
              </w:divsChild>
            </w:div>
            <w:div w:id="1762946310">
              <w:marLeft w:val="0"/>
              <w:marRight w:val="0"/>
              <w:marTop w:val="0"/>
              <w:marBottom w:val="0"/>
              <w:divBdr>
                <w:top w:val="none" w:sz="0" w:space="0" w:color="auto"/>
                <w:left w:val="none" w:sz="0" w:space="0" w:color="auto"/>
                <w:bottom w:val="none" w:sz="0" w:space="0" w:color="auto"/>
                <w:right w:val="none" w:sz="0" w:space="0" w:color="auto"/>
              </w:divBdr>
              <w:divsChild>
                <w:div w:id="1748722427">
                  <w:marLeft w:val="0"/>
                  <w:marRight w:val="0"/>
                  <w:marTop w:val="0"/>
                  <w:marBottom w:val="0"/>
                  <w:divBdr>
                    <w:top w:val="none" w:sz="0" w:space="0" w:color="auto"/>
                    <w:left w:val="none" w:sz="0" w:space="0" w:color="auto"/>
                    <w:bottom w:val="none" w:sz="0" w:space="0" w:color="auto"/>
                    <w:right w:val="none" w:sz="0" w:space="0" w:color="auto"/>
                  </w:divBdr>
                </w:div>
              </w:divsChild>
            </w:div>
            <w:div w:id="2092581351">
              <w:marLeft w:val="0"/>
              <w:marRight w:val="0"/>
              <w:marTop w:val="0"/>
              <w:marBottom w:val="0"/>
              <w:divBdr>
                <w:top w:val="none" w:sz="0" w:space="0" w:color="auto"/>
                <w:left w:val="none" w:sz="0" w:space="0" w:color="auto"/>
                <w:bottom w:val="none" w:sz="0" w:space="0" w:color="auto"/>
                <w:right w:val="none" w:sz="0" w:space="0" w:color="auto"/>
              </w:divBdr>
              <w:divsChild>
                <w:div w:id="800996139">
                  <w:marLeft w:val="0"/>
                  <w:marRight w:val="0"/>
                  <w:marTop w:val="0"/>
                  <w:marBottom w:val="0"/>
                  <w:divBdr>
                    <w:top w:val="none" w:sz="0" w:space="0" w:color="auto"/>
                    <w:left w:val="none" w:sz="0" w:space="0" w:color="auto"/>
                    <w:bottom w:val="none" w:sz="0" w:space="0" w:color="auto"/>
                    <w:right w:val="none" w:sz="0" w:space="0" w:color="auto"/>
                  </w:divBdr>
                </w:div>
              </w:divsChild>
            </w:div>
            <w:div w:id="114911109">
              <w:marLeft w:val="0"/>
              <w:marRight w:val="0"/>
              <w:marTop w:val="0"/>
              <w:marBottom w:val="0"/>
              <w:divBdr>
                <w:top w:val="none" w:sz="0" w:space="0" w:color="auto"/>
                <w:left w:val="none" w:sz="0" w:space="0" w:color="auto"/>
                <w:bottom w:val="none" w:sz="0" w:space="0" w:color="auto"/>
                <w:right w:val="none" w:sz="0" w:space="0" w:color="auto"/>
              </w:divBdr>
              <w:divsChild>
                <w:div w:id="1475755112">
                  <w:marLeft w:val="0"/>
                  <w:marRight w:val="0"/>
                  <w:marTop w:val="0"/>
                  <w:marBottom w:val="0"/>
                  <w:divBdr>
                    <w:top w:val="none" w:sz="0" w:space="0" w:color="auto"/>
                    <w:left w:val="none" w:sz="0" w:space="0" w:color="auto"/>
                    <w:bottom w:val="none" w:sz="0" w:space="0" w:color="auto"/>
                    <w:right w:val="none" w:sz="0" w:space="0" w:color="auto"/>
                  </w:divBdr>
                </w:div>
              </w:divsChild>
            </w:div>
            <w:div w:id="823089665">
              <w:marLeft w:val="0"/>
              <w:marRight w:val="0"/>
              <w:marTop w:val="0"/>
              <w:marBottom w:val="0"/>
              <w:divBdr>
                <w:top w:val="none" w:sz="0" w:space="0" w:color="auto"/>
                <w:left w:val="none" w:sz="0" w:space="0" w:color="auto"/>
                <w:bottom w:val="none" w:sz="0" w:space="0" w:color="auto"/>
                <w:right w:val="none" w:sz="0" w:space="0" w:color="auto"/>
              </w:divBdr>
              <w:divsChild>
                <w:div w:id="131405663">
                  <w:marLeft w:val="0"/>
                  <w:marRight w:val="0"/>
                  <w:marTop w:val="0"/>
                  <w:marBottom w:val="0"/>
                  <w:divBdr>
                    <w:top w:val="none" w:sz="0" w:space="0" w:color="auto"/>
                    <w:left w:val="none" w:sz="0" w:space="0" w:color="auto"/>
                    <w:bottom w:val="none" w:sz="0" w:space="0" w:color="auto"/>
                    <w:right w:val="none" w:sz="0" w:space="0" w:color="auto"/>
                  </w:divBdr>
                </w:div>
              </w:divsChild>
            </w:div>
            <w:div w:id="1988314043">
              <w:marLeft w:val="0"/>
              <w:marRight w:val="0"/>
              <w:marTop w:val="0"/>
              <w:marBottom w:val="0"/>
              <w:divBdr>
                <w:top w:val="none" w:sz="0" w:space="0" w:color="auto"/>
                <w:left w:val="none" w:sz="0" w:space="0" w:color="auto"/>
                <w:bottom w:val="none" w:sz="0" w:space="0" w:color="auto"/>
                <w:right w:val="none" w:sz="0" w:space="0" w:color="auto"/>
              </w:divBdr>
              <w:divsChild>
                <w:div w:id="1839031676">
                  <w:marLeft w:val="0"/>
                  <w:marRight w:val="0"/>
                  <w:marTop w:val="0"/>
                  <w:marBottom w:val="0"/>
                  <w:divBdr>
                    <w:top w:val="none" w:sz="0" w:space="0" w:color="auto"/>
                    <w:left w:val="none" w:sz="0" w:space="0" w:color="auto"/>
                    <w:bottom w:val="none" w:sz="0" w:space="0" w:color="auto"/>
                    <w:right w:val="none" w:sz="0" w:space="0" w:color="auto"/>
                  </w:divBdr>
                </w:div>
              </w:divsChild>
            </w:div>
            <w:div w:id="1100218820">
              <w:marLeft w:val="0"/>
              <w:marRight w:val="0"/>
              <w:marTop w:val="0"/>
              <w:marBottom w:val="0"/>
              <w:divBdr>
                <w:top w:val="none" w:sz="0" w:space="0" w:color="auto"/>
                <w:left w:val="none" w:sz="0" w:space="0" w:color="auto"/>
                <w:bottom w:val="none" w:sz="0" w:space="0" w:color="auto"/>
                <w:right w:val="none" w:sz="0" w:space="0" w:color="auto"/>
              </w:divBdr>
              <w:divsChild>
                <w:div w:id="95830169">
                  <w:marLeft w:val="0"/>
                  <w:marRight w:val="0"/>
                  <w:marTop w:val="0"/>
                  <w:marBottom w:val="0"/>
                  <w:divBdr>
                    <w:top w:val="none" w:sz="0" w:space="0" w:color="auto"/>
                    <w:left w:val="none" w:sz="0" w:space="0" w:color="auto"/>
                    <w:bottom w:val="none" w:sz="0" w:space="0" w:color="auto"/>
                    <w:right w:val="none" w:sz="0" w:space="0" w:color="auto"/>
                  </w:divBdr>
                </w:div>
              </w:divsChild>
            </w:div>
            <w:div w:id="336426275">
              <w:marLeft w:val="0"/>
              <w:marRight w:val="0"/>
              <w:marTop w:val="0"/>
              <w:marBottom w:val="0"/>
              <w:divBdr>
                <w:top w:val="none" w:sz="0" w:space="0" w:color="auto"/>
                <w:left w:val="none" w:sz="0" w:space="0" w:color="auto"/>
                <w:bottom w:val="none" w:sz="0" w:space="0" w:color="auto"/>
                <w:right w:val="none" w:sz="0" w:space="0" w:color="auto"/>
              </w:divBdr>
              <w:divsChild>
                <w:div w:id="983120020">
                  <w:marLeft w:val="0"/>
                  <w:marRight w:val="0"/>
                  <w:marTop w:val="0"/>
                  <w:marBottom w:val="0"/>
                  <w:divBdr>
                    <w:top w:val="none" w:sz="0" w:space="0" w:color="auto"/>
                    <w:left w:val="none" w:sz="0" w:space="0" w:color="auto"/>
                    <w:bottom w:val="none" w:sz="0" w:space="0" w:color="auto"/>
                    <w:right w:val="none" w:sz="0" w:space="0" w:color="auto"/>
                  </w:divBdr>
                </w:div>
              </w:divsChild>
            </w:div>
            <w:div w:id="114834197">
              <w:marLeft w:val="0"/>
              <w:marRight w:val="0"/>
              <w:marTop w:val="0"/>
              <w:marBottom w:val="0"/>
              <w:divBdr>
                <w:top w:val="none" w:sz="0" w:space="0" w:color="auto"/>
                <w:left w:val="none" w:sz="0" w:space="0" w:color="auto"/>
                <w:bottom w:val="none" w:sz="0" w:space="0" w:color="auto"/>
                <w:right w:val="none" w:sz="0" w:space="0" w:color="auto"/>
              </w:divBdr>
              <w:divsChild>
                <w:div w:id="1812017966">
                  <w:marLeft w:val="0"/>
                  <w:marRight w:val="0"/>
                  <w:marTop w:val="0"/>
                  <w:marBottom w:val="0"/>
                  <w:divBdr>
                    <w:top w:val="none" w:sz="0" w:space="0" w:color="auto"/>
                    <w:left w:val="none" w:sz="0" w:space="0" w:color="auto"/>
                    <w:bottom w:val="none" w:sz="0" w:space="0" w:color="auto"/>
                    <w:right w:val="none" w:sz="0" w:space="0" w:color="auto"/>
                  </w:divBdr>
                </w:div>
              </w:divsChild>
            </w:div>
            <w:div w:id="1453086407">
              <w:marLeft w:val="0"/>
              <w:marRight w:val="0"/>
              <w:marTop w:val="0"/>
              <w:marBottom w:val="0"/>
              <w:divBdr>
                <w:top w:val="none" w:sz="0" w:space="0" w:color="auto"/>
                <w:left w:val="none" w:sz="0" w:space="0" w:color="auto"/>
                <w:bottom w:val="none" w:sz="0" w:space="0" w:color="auto"/>
                <w:right w:val="none" w:sz="0" w:space="0" w:color="auto"/>
              </w:divBdr>
              <w:divsChild>
                <w:div w:id="469708208">
                  <w:marLeft w:val="0"/>
                  <w:marRight w:val="0"/>
                  <w:marTop w:val="0"/>
                  <w:marBottom w:val="0"/>
                  <w:divBdr>
                    <w:top w:val="none" w:sz="0" w:space="0" w:color="auto"/>
                    <w:left w:val="none" w:sz="0" w:space="0" w:color="auto"/>
                    <w:bottom w:val="none" w:sz="0" w:space="0" w:color="auto"/>
                    <w:right w:val="none" w:sz="0" w:space="0" w:color="auto"/>
                  </w:divBdr>
                </w:div>
              </w:divsChild>
            </w:div>
            <w:div w:id="1079716010">
              <w:marLeft w:val="0"/>
              <w:marRight w:val="0"/>
              <w:marTop w:val="0"/>
              <w:marBottom w:val="0"/>
              <w:divBdr>
                <w:top w:val="none" w:sz="0" w:space="0" w:color="auto"/>
                <w:left w:val="none" w:sz="0" w:space="0" w:color="auto"/>
                <w:bottom w:val="none" w:sz="0" w:space="0" w:color="auto"/>
                <w:right w:val="none" w:sz="0" w:space="0" w:color="auto"/>
              </w:divBdr>
              <w:divsChild>
                <w:div w:id="1153713879">
                  <w:marLeft w:val="0"/>
                  <w:marRight w:val="0"/>
                  <w:marTop w:val="0"/>
                  <w:marBottom w:val="0"/>
                  <w:divBdr>
                    <w:top w:val="none" w:sz="0" w:space="0" w:color="auto"/>
                    <w:left w:val="none" w:sz="0" w:space="0" w:color="auto"/>
                    <w:bottom w:val="none" w:sz="0" w:space="0" w:color="auto"/>
                    <w:right w:val="none" w:sz="0" w:space="0" w:color="auto"/>
                  </w:divBdr>
                </w:div>
              </w:divsChild>
            </w:div>
            <w:div w:id="1347168708">
              <w:marLeft w:val="0"/>
              <w:marRight w:val="0"/>
              <w:marTop w:val="0"/>
              <w:marBottom w:val="0"/>
              <w:divBdr>
                <w:top w:val="none" w:sz="0" w:space="0" w:color="auto"/>
                <w:left w:val="none" w:sz="0" w:space="0" w:color="auto"/>
                <w:bottom w:val="none" w:sz="0" w:space="0" w:color="auto"/>
                <w:right w:val="none" w:sz="0" w:space="0" w:color="auto"/>
              </w:divBdr>
              <w:divsChild>
                <w:div w:id="179131029">
                  <w:marLeft w:val="0"/>
                  <w:marRight w:val="0"/>
                  <w:marTop w:val="0"/>
                  <w:marBottom w:val="0"/>
                  <w:divBdr>
                    <w:top w:val="none" w:sz="0" w:space="0" w:color="auto"/>
                    <w:left w:val="none" w:sz="0" w:space="0" w:color="auto"/>
                    <w:bottom w:val="none" w:sz="0" w:space="0" w:color="auto"/>
                    <w:right w:val="none" w:sz="0" w:space="0" w:color="auto"/>
                  </w:divBdr>
                </w:div>
              </w:divsChild>
            </w:div>
            <w:div w:id="1366174032">
              <w:marLeft w:val="0"/>
              <w:marRight w:val="0"/>
              <w:marTop w:val="0"/>
              <w:marBottom w:val="0"/>
              <w:divBdr>
                <w:top w:val="none" w:sz="0" w:space="0" w:color="auto"/>
                <w:left w:val="none" w:sz="0" w:space="0" w:color="auto"/>
                <w:bottom w:val="none" w:sz="0" w:space="0" w:color="auto"/>
                <w:right w:val="none" w:sz="0" w:space="0" w:color="auto"/>
              </w:divBdr>
              <w:divsChild>
                <w:div w:id="1246109914">
                  <w:marLeft w:val="0"/>
                  <w:marRight w:val="0"/>
                  <w:marTop w:val="0"/>
                  <w:marBottom w:val="0"/>
                  <w:divBdr>
                    <w:top w:val="none" w:sz="0" w:space="0" w:color="auto"/>
                    <w:left w:val="none" w:sz="0" w:space="0" w:color="auto"/>
                    <w:bottom w:val="none" w:sz="0" w:space="0" w:color="auto"/>
                    <w:right w:val="none" w:sz="0" w:space="0" w:color="auto"/>
                  </w:divBdr>
                </w:div>
              </w:divsChild>
            </w:div>
            <w:div w:id="1223445125">
              <w:marLeft w:val="0"/>
              <w:marRight w:val="0"/>
              <w:marTop w:val="0"/>
              <w:marBottom w:val="0"/>
              <w:divBdr>
                <w:top w:val="none" w:sz="0" w:space="0" w:color="auto"/>
                <w:left w:val="none" w:sz="0" w:space="0" w:color="auto"/>
                <w:bottom w:val="none" w:sz="0" w:space="0" w:color="auto"/>
                <w:right w:val="none" w:sz="0" w:space="0" w:color="auto"/>
              </w:divBdr>
              <w:divsChild>
                <w:div w:id="1946957373">
                  <w:marLeft w:val="0"/>
                  <w:marRight w:val="0"/>
                  <w:marTop w:val="0"/>
                  <w:marBottom w:val="0"/>
                  <w:divBdr>
                    <w:top w:val="none" w:sz="0" w:space="0" w:color="auto"/>
                    <w:left w:val="none" w:sz="0" w:space="0" w:color="auto"/>
                    <w:bottom w:val="none" w:sz="0" w:space="0" w:color="auto"/>
                    <w:right w:val="none" w:sz="0" w:space="0" w:color="auto"/>
                  </w:divBdr>
                </w:div>
              </w:divsChild>
            </w:div>
            <w:div w:id="1495418258">
              <w:marLeft w:val="0"/>
              <w:marRight w:val="0"/>
              <w:marTop w:val="0"/>
              <w:marBottom w:val="0"/>
              <w:divBdr>
                <w:top w:val="none" w:sz="0" w:space="0" w:color="auto"/>
                <w:left w:val="none" w:sz="0" w:space="0" w:color="auto"/>
                <w:bottom w:val="none" w:sz="0" w:space="0" w:color="auto"/>
                <w:right w:val="none" w:sz="0" w:space="0" w:color="auto"/>
              </w:divBdr>
              <w:divsChild>
                <w:div w:id="1836603954">
                  <w:marLeft w:val="0"/>
                  <w:marRight w:val="0"/>
                  <w:marTop w:val="0"/>
                  <w:marBottom w:val="0"/>
                  <w:divBdr>
                    <w:top w:val="none" w:sz="0" w:space="0" w:color="auto"/>
                    <w:left w:val="none" w:sz="0" w:space="0" w:color="auto"/>
                    <w:bottom w:val="none" w:sz="0" w:space="0" w:color="auto"/>
                    <w:right w:val="none" w:sz="0" w:space="0" w:color="auto"/>
                  </w:divBdr>
                </w:div>
              </w:divsChild>
            </w:div>
            <w:div w:id="1369183149">
              <w:marLeft w:val="0"/>
              <w:marRight w:val="0"/>
              <w:marTop w:val="0"/>
              <w:marBottom w:val="0"/>
              <w:divBdr>
                <w:top w:val="none" w:sz="0" w:space="0" w:color="auto"/>
                <w:left w:val="none" w:sz="0" w:space="0" w:color="auto"/>
                <w:bottom w:val="none" w:sz="0" w:space="0" w:color="auto"/>
                <w:right w:val="none" w:sz="0" w:space="0" w:color="auto"/>
              </w:divBdr>
              <w:divsChild>
                <w:div w:id="309406852">
                  <w:marLeft w:val="0"/>
                  <w:marRight w:val="0"/>
                  <w:marTop w:val="0"/>
                  <w:marBottom w:val="0"/>
                  <w:divBdr>
                    <w:top w:val="none" w:sz="0" w:space="0" w:color="auto"/>
                    <w:left w:val="none" w:sz="0" w:space="0" w:color="auto"/>
                    <w:bottom w:val="none" w:sz="0" w:space="0" w:color="auto"/>
                    <w:right w:val="none" w:sz="0" w:space="0" w:color="auto"/>
                  </w:divBdr>
                </w:div>
              </w:divsChild>
            </w:div>
            <w:div w:id="1131021237">
              <w:marLeft w:val="0"/>
              <w:marRight w:val="0"/>
              <w:marTop w:val="0"/>
              <w:marBottom w:val="0"/>
              <w:divBdr>
                <w:top w:val="none" w:sz="0" w:space="0" w:color="auto"/>
                <w:left w:val="none" w:sz="0" w:space="0" w:color="auto"/>
                <w:bottom w:val="none" w:sz="0" w:space="0" w:color="auto"/>
                <w:right w:val="none" w:sz="0" w:space="0" w:color="auto"/>
              </w:divBdr>
              <w:divsChild>
                <w:div w:id="1614900360">
                  <w:marLeft w:val="0"/>
                  <w:marRight w:val="0"/>
                  <w:marTop w:val="0"/>
                  <w:marBottom w:val="0"/>
                  <w:divBdr>
                    <w:top w:val="none" w:sz="0" w:space="0" w:color="auto"/>
                    <w:left w:val="none" w:sz="0" w:space="0" w:color="auto"/>
                    <w:bottom w:val="none" w:sz="0" w:space="0" w:color="auto"/>
                    <w:right w:val="none" w:sz="0" w:space="0" w:color="auto"/>
                  </w:divBdr>
                </w:div>
              </w:divsChild>
            </w:div>
            <w:div w:id="548537133">
              <w:marLeft w:val="0"/>
              <w:marRight w:val="0"/>
              <w:marTop w:val="0"/>
              <w:marBottom w:val="0"/>
              <w:divBdr>
                <w:top w:val="none" w:sz="0" w:space="0" w:color="auto"/>
                <w:left w:val="none" w:sz="0" w:space="0" w:color="auto"/>
                <w:bottom w:val="none" w:sz="0" w:space="0" w:color="auto"/>
                <w:right w:val="none" w:sz="0" w:space="0" w:color="auto"/>
              </w:divBdr>
              <w:divsChild>
                <w:div w:id="777217402">
                  <w:marLeft w:val="0"/>
                  <w:marRight w:val="0"/>
                  <w:marTop w:val="0"/>
                  <w:marBottom w:val="0"/>
                  <w:divBdr>
                    <w:top w:val="none" w:sz="0" w:space="0" w:color="auto"/>
                    <w:left w:val="none" w:sz="0" w:space="0" w:color="auto"/>
                    <w:bottom w:val="none" w:sz="0" w:space="0" w:color="auto"/>
                    <w:right w:val="none" w:sz="0" w:space="0" w:color="auto"/>
                  </w:divBdr>
                </w:div>
              </w:divsChild>
            </w:div>
            <w:div w:id="84813757">
              <w:marLeft w:val="0"/>
              <w:marRight w:val="0"/>
              <w:marTop w:val="0"/>
              <w:marBottom w:val="0"/>
              <w:divBdr>
                <w:top w:val="none" w:sz="0" w:space="0" w:color="auto"/>
                <w:left w:val="none" w:sz="0" w:space="0" w:color="auto"/>
                <w:bottom w:val="none" w:sz="0" w:space="0" w:color="auto"/>
                <w:right w:val="none" w:sz="0" w:space="0" w:color="auto"/>
              </w:divBdr>
              <w:divsChild>
                <w:div w:id="1716541626">
                  <w:marLeft w:val="0"/>
                  <w:marRight w:val="0"/>
                  <w:marTop w:val="0"/>
                  <w:marBottom w:val="0"/>
                  <w:divBdr>
                    <w:top w:val="none" w:sz="0" w:space="0" w:color="auto"/>
                    <w:left w:val="none" w:sz="0" w:space="0" w:color="auto"/>
                    <w:bottom w:val="none" w:sz="0" w:space="0" w:color="auto"/>
                    <w:right w:val="none" w:sz="0" w:space="0" w:color="auto"/>
                  </w:divBdr>
                </w:div>
              </w:divsChild>
            </w:div>
            <w:div w:id="1479106248">
              <w:marLeft w:val="0"/>
              <w:marRight w:val="0"/>
              <w:marTop w:val="0"/>
              <w:marBottom w:val="0"/>
              <w:divBdr>
                <w:top w:val="none" w:sz="0" w:space="0" w:color="auto"/>
                <w:left w:val="none" w:sz="0" w:space="0" w:color="auto"/>
                <w:bottom w:val="none" w:sz="0" w:space="0" w:color="auto"/>
                <w:right w:val="none" w:sz="0" w:space="0" w:color="auto"/>
              </w:divBdr>
              <w:divsChild>
                <w:div w:id="468783174">
                  <w:marLeft w:val="0"/>
                  <w:marRight w:val="0"/>
                  <w:marTop w:val="0"/>
                  <w:marBottom w:val="0"/>
                  <w:divBdr>
                    <w:top w:val="none" w:sz="0" w:space="0" w:color="auto"/>
                    <w:left w:val="none" w:sz="0" w:space="0" w:color="auto"/>
                    <w:bottom w:val="none" w:sz="0" w:space="0" w:color="auto"/>
                    <w:right w:val="none" w:sz="0" w:space="0" w:color="auto"/>
                  </w:divBdr>
                </w:div>
              </w:divsChild>
            </w:div>
            <w:div w:id="1109621706">
              <w:marLeft w:val="0"/>
              <w:marRight w:val="0"/>
              <w:marTop w:val="0"/>
              <w:marBottom w:val="0"/>
              <w:divBdr>
                <w:top w:val="none" w:sz="0" w:space="0" w:color="auto"/>
                <w:left w:val="none" w:sz="0" w:space="0" w:color="auto"/>
                <w:bottom w:val="none" w:sz="0" w:space="0" w:color="auto"/>
                <w:right w:val="none" w:sz="0" w:space="0" w:color="auto"/>
              </w:divBdr>
              <w:divsChild>
                <w:div w:id="1337534939">
                  <w:marLeft w:val="0"/>
                  <w:marRight w:val="0"/>
                  <w:marTop w:val="0"/>
                  <w:marBottom w:val="0"/>
                  <w:divBdr>
                    <w:top w:val="none" w:sz="0" w:space="0" w:color="auto"/>
                    <w:left w:val="none" w:sz="0" w:space="0" w:color="auto"/>
                    <w:bottom w:val="none" w:sz="0" w:space="0" w:color="auto"/>
                    <w:right w:val="none" w:sz="0" w:space="0" w:color="auto"/>
                  </w:divBdr>
                </w:div>
              </w:divsChild>
            </w:div>
            <w:div w:id="1281499962">
              <w:marLeft w:val="0"/>
              <w:marRight w:val="0"/>
              <w:marTop w:val="0"/>
              <w:marBottom w:val="0"/>
              <w:divBdr>
                <w:top w:val="none" w:sz="0" w:space="0" w:color="auto"/>
                <w:left w:val="none" w:sz="0" w:space="0" w:color="auto"/>
                <w:bottom w:val="none" w:sz="0" w:space="0" w:color="auto"/>
                <w:right w:val="none" w:sz="0" w:space="0" w:color="auto"/>
              </w:divBdr>
              <w:divsChild>
                <w:div w:id="567574052">
                  <w:marLeft w:val="0"/>
                  <w:marRight w:val="0"/>
                  <w:marTop w:val="0"/>
                  <w:marBottom w:val="0"/>
                  <w:divBdr>
                    <w:top w:val="none" w:sz="0" w:space="0" w:color="auto"/>
                    <w:left w:val="none" w:sz="0" w:space="0" w:color="auto"/>
                    <w:bottom w:val="none" w:sz="0" w:space="0" w:color="auto"/>
                    <w:right w:val="none" w:sz="0" w:space="0" w:color="auto"/>
                  </w:divBdr>
                </w:div>
              </w:divsChild>
            </w:div>
            <w:div w:id="33821598">
              <w:marLeft w:val="0"/>
              <w:marRight w:val="0"/>
              <w:marTop w:val="0"/>
              <w:marBottom w:val="0"/>
              <w:divBdr>
                <w:top w:val="none" w:sz="0" w:space="0" w:color="auto"/>
                <w:left w:val="none" w:sz="0" w:space="0" w:color="auto"/>
                <w:bottom w:val="none" w:sz="0" w:space="0" w:color="auto"/>
                <w:right w:val="none" w:sz="0" w:space="0" w:color="auto"/>
              </w:divBdr>
              <w:divsChild>
                <w:div w:id="1842043840">
                  <w:marLeft w:val="0"/>
                  <w:marRight w:val="0"/>
                  <w:marTop w:val="0"/>
                  <w:marBottom w:val="0"/>
                  <w:divBdr>
                    <w:top w:val="none" w:sz="0" w:space="0" w:color="auto"/>
                    <w:left w:val="none" w:sz="0" w:space="0" w:color="auto"/>
                    <w:bottom w:val="none" w:sz="0" w:space="0" w:color="auto"/>
                    <w:right w:val="none" w:sz="0" w:space="0" w:color="auto"/>
                  </w:divBdr>
                </w:div>
              </w:divsChild>
            </w:div>
            <w:div w:id="2128741866">
              <w:marLeft w:val="0"/>
              <w:marRight w:val="0"/>
              <w:marTop w:val="0"/>
              <w:marBottom w:val="0"/>
              <w:divBdr>
                <w:top w:val="none" w:sz="0" w:space="0" w:color="auto"/>
                <w:left w:val="none" w:sz="0" w:space="0" w:color="auto"/>
                <w:bottom w:val="none" w:sz="0" w:space="0" w:color="auto"/>
                <w:right w:val="none" w:sz="0" w:space="0" w:color="auto"/>
              </w:divBdr>
              <w:divsChild>
                <w:div w:id="716858291">
                  <w:marLeft w:val="0"/>
                  <w:marRight w:val="0"/>
                  <w:marTop w:val="0"/>
                  <w:marBottom w:val="0"/>
                  <w:divBdr>
                    <w:top w:val="none" w:sz="0" w:space="0" w:color="auto"/>
                    <w:left w:val="none" w:sz="0" w:space="0" w:color="auto"/>
                    <w:bottom w:val="none" w:sz="0" w:space="0" w:color="auto"/>
                    <w:right w:val="none" w:sz="0" w:space="0" w:color="auto"/>
                  </w:divBdr>
                </w:div>
              </w:divsChild>
            </w:div>
            <w:div w:id="2015842551">
              <w:marLeft w:val="0"/>
              <w:marRight w:val="0"/>
              <w:marTop w:val="0"/>
              <w:marBottom w:val="0"/>
              <w:divBdr>
                <w:top w:val="none" w:sz="0" w:space="0" w:color="auto"/>
                <w:left w:val="none" w:sz="0" w:space="0" w:color="auto"/>
                <w:bottom w:val="none" w:sz="0" w:space="0" w:color="auto"/>
                <w:right w:val="none" w:sz="0" w:space="0" w:color="auto"/>
              </w:divBdr>
              <w:divsChild>
                <w:div w:id="1698580391">
                  <w:marLeft w:val="0"/>
                  <w:marRight w:val="0"/>
                  <w:marTop w:val="0"/>
                  <w:marBottom w:val="0"/>
                  <w:divBdr>
                    <w:top w:val="none" w:sz="0" w:space="0" w:color="auto"/>
                    <w:left w:val="none" w:sz="0" w:space="0" w:color="auto"/>
                    <w:bottom w:val="none" w:sz="0" w:space="0" w:color="auto"/>
                    <w:right w:val="none" w:sz="0" w:space="0" w:color="auto"/>
                  </w:divBdr>
                </w:div>
              </w:divsChild>
            </w:div>
            <w:div w:id="792940271">
              <w:marLeft w:val="0"/>
              <w:marRight w:val="0"/>
              <w:marTop w:val="0"/>
              <w:marBottom w:val="0"/>
              <w:divBdr>
                <w:top w:val="none" w:sz="0" w:space="0" w:color="auto"/>
                <w:left w:val="none" w:sz="0" w:space="0" w:color="auto"/>
                <w:bottom w:val="none" w:sz="0" w:space="0" w:color="auto"/>
                <w:right w:val="none" w:sz="0" w:space="0" w:color="auto"/>
              </w:divBdr>
              <w:divsChild>
                <w:div w:id="615402909">
                  <w:marLeft w:val="0"/>
                  <w:marRight w:val="0"/>
                  <w:marTop w:val="0"/>
                  <w:marBottom w:val="0"/>
                  <w:divBdr>
                    <w:top w:val="none" w:sz="0" w:space="0" w:color="auto"/>
                    <w:left w:val="none" w:sz="0" w:space="0" w:color="auto"/>
                    <w:bottom w:val="none" w:sz="0" w:space="0" w:color="auto"/>
                    <w:right w:val="none" w:sz="0" w:space="0" w:color="auto"/>
                  </w:divBdr>
                </w:div>
              </w:divsChild>
            </w:div>
            <w:div w:id="1688867906">
              <w:marLeft w:val="0"/>
              <w:marRight w:val="0"/>
              <w:marTop w:val="0"/>
              <w:marBottom w:val="0"/>
              <w:divBdr>
                <w:top w:val="none" w:sz="0" w:space="0" w:color="auto"/>
                <w:left w:val="none" w:sz="0" w:space="0" w:color="auto"/>
                <w:bottom w:val="none" w:sz="0" w:space="0" w:color="auto"/>
                <w:right w:val="none" w:sz="0" w:space="0" w:color="auto"/>
              </w:divBdr>
              <w:divsChild>
                <w:div w:id="1480225939">
                  <w:marLeft w:val="0"/>
                  <w:marRight w:val="0"/>
                  <w:marTop w:val="0"/>
                  <w:marBottom w:val="0"/>
                  <w:divBdr>
                    <w:top w:val="none" w:sz="0" w:space="0" w:color="auto"/>
                    <w:left w:val="none" w:sz="0" w:space="0" w:color="auto"/>
                    <w:bottom w:val="none" w:sz="0" w:space="0" w:color="auto"/>
                    <w:right w:val="none" w:sz="0" w:space="0" w:color="auto"/>
                  </w:divBdr>
                </w:div>
              </w:divsChild>
            </w:div>
            <w:div w:id="179974514">
              <w:marLeft w:val="0"/>
              <w:marRight w:val="0"/>
              <w:marTop w:val="0"/>
              <w:marBottom w:val="0"/>
              <w:divBdr>
                <w:top w:val="none" w:sz="0" w:space="0" w:color="auto"/>
                <w:left w:val="none" w:sz="0" w:space="0" w:color="auto"/>
                <w:bottom w:val="none" w:sz="0" w:space="0" w:color="auto"/>
                <w:right w:val="none" w:sz="0" w:space="0" w:color="auto"/>
              </w:divBdr>
              <w:divsChild>
                <w:div w:id="1163471161">
                  <w:marLeft w:val="0"/>
                  <w:marRight w:val="0"/>
                  <w:marTop w:val="0"/>
                  <w:marBottom w:val="0"/>
                  <w:divBdr>
                    <w:top w:val="none" w:sz="0" w:space="0" w:color="auto"/>
                    <w:left w:val="none" w:sz="0" w:space="0" w:color="auto"/>
                    <w:bottom w:val="none" w:sz="0" w:space="0" w:color="auto"/>
                    <w:right w:val="none" w:sz="0" w:space="0" w:color="auto"/>
                  </w:divBdr>
                </w:div>
              </w:divsChild>
            </w:div>
            <w:div w:id="938366941">
              <w:marLeft w:val="0"/>
              <w:marRight w:val="0"/>
              <w:marTop w:val="0"/>
              <w:marBottom w:val="0"/>
              <w:divBdr>
                <w:top w:val="none" w:sz="0" w:space="0" w:color="auto"/>
                <w:left w:val="none" w:sz="0" w:space="0" w:color="auto"/>
                <w:bottom w:val="none" w:sz="0" w:space="0" w:color="auto"/>
                <w:right w:val="none" w:sz="0" w:space="0" w:color="auto"/>
              </w:divBdr>
              <w:divsChild>
                <w:div w:id="1853255712">
                  <w:marLeft w:val="0"/>
                  <w:marRight w:val="0"/>
                  <w:marTop w:val="0"/>
                  <w:marBottom w:val="0"/>
                  <w:divBdr>
                    <w:top w:val="none" w:sz="0" w:space="0" w:color="auto"/>
                    <w:left w:val="none" w:sz="0" w:space="0" w:color="auto"/>
                    <w:bottom w:val="none" w:sz="0" w:space="0" w:color="auto"/>
                    <w:right w:val="none" w:sz="0" w:space="0" w:color="auto"/>
                  </w:divBdr>
                </w:div>
              </w:divsChild>
            </w:div>
            <w:div w:id="1403288201">
              <w:marLeft w:val="0"/>
              <w:marRight w:val="0"/>
              <w:marTop w:val="0"/>
              <w:marBottom w:val="0"/>
              <w:divBdr>
                <w:top w:val="none" w:sz="0" w:space="0" w:color="auto"/>
                <w:left w:val="none" w:sz="0" w:space="0" w:color="auto"/>
                <w:bottom w:val="none" w:sz="0" w:space="0" w:color="auto"/>
                <w:right w:val="none" w:sz="0" w:space="0" w:color="auto"/>
              </w:divBdr>
              <w:divsChild>
                <w:div w:id="1842429498">
                  <w:marLeft w:val="0"/>
                  <w:marRight w:val="0"/>
                  <w:marTop w:val="0"/>
                  <w:marBottom w:val="0"/>
                  <w:divBdr>
                    <w:top w:val="none" w:sz="0" w:space="0" w:color="auto"/>
                    <w:left w:val="none" w:sz="0" w:space="0" w:color="auto"/>
                    <w:bottom w:val="none" w:sz="0" w:space="0" w:color="auto"/>
                    <w:right w:val="none" w:sz="0" w:space="0" w:color="auto"/>
                  </w:divBdr>
                </w:div>
              </w:divsChild>
            </w:div>
            <w:div w:id="1298797836">
              <w:marLeft w:val="0"/>
              <w:marRight w:val="0"/>
              <w:marTop w:val="0"/>
              <w:marBottom w:val="0"/>
              <w:divBdr>
                <w:top w:val="none" w:sz="0" w:space="0" w:color="auto"/>
                <w:left w:val="none" w:sz="0" w:space="0" w:color="auto"/>
                <w:bottom w:val="none" w:sz="0" w:space="0" w:color="auto"/>
                <w:right w:val="none" w:sz="0" w:space="0" w:color="auto"/>
              </w:divBdr>
              <w:divsChild>
                <w:div w:id="320935769">
                  <w:marLeft w:val="0"/>
                  <w:marRight w:val="0"/>
                  <w:marTop w:val="0"/>
                  <w:marBottom w:val="0"/>
                  <w:divBdr>
                    <w:top w:val="none" w:sz="0" w:space="0" w:color="auto"/>
                    <w:left w:val="none" w:sz="0" w:space="0" w:color="auto"/>
                    <w:bottom w:val="none" w:sz="0" w:space="0" w:color="auto"/>
                    <w:right w:val="none" w:sz="0" w:space="0" w:color="auto"/>
                  </w:divBdr>
                </w:div>
              </w:divsChild>
            </w:div>
            <w:div w:id="207423391">
              <w:marLeft w:val="0"/>
              <w:marRight w:val="0"/>
              <w:marTop w:val="0"/>
              <w:marBottom w:val="0"/>
              <w:divBdr>
                <w:top w:val="none" w:sz="0" w:space="0" w:color="auto"/>
                <w:left w:val="none" w:sz="0" w:space="0" w:color="auto"/>
                <w:bottom w:val="none" w:sz="0" w:space="0" w:color="auto"/>
                <w:right w:val="none" w:sz="0" w:space="0" w:color="auto"/>
              </w:divBdr>
              <w:divsChild>
                <w:div w:id="2097699993">
                  <w:marLeft w:val="0"/>
                  <w:marRight w:val="0"/>
                  <w:marTop w:val="0"/>
                  <w:marBottom w:val="0"/>
                  <w:divBdr>
                    <w:top w:val="none" w:sz="0" w:space="0" w:color="auto"/>
                    <w:left w:val="none" w:sz="0" w:space="0" w:color="auto"/>
                    <w:bottom w:val="none" w:sz="0" w:space="0" w:color="auto"/>
                    <w:right w:val="none" w:sz="0" w:space="0" w:color="auto"/>
                  </w:divBdr>
                </w:div>
              </w:divsChild>
            </w:div>
            <w:div w:id="496119224">
              <w:marLeft w:val="0"/>
              <w:marRight w:val="0"/>
              <w:marTop w:val="0"/>
              <w:marBottom w:val="0"/>
              <w:divBdr>
                <w:top w:val="none" w:sz="0" w:space="0" w:color="auto"/>
                <w:left w:val="none" w:sz="0" w:space="0" w:color="auto"/>
                <w:bottom w:val="none" w:sz="0" w:space="0" w:color="auto"/>
                <w:right w:val="none" w:sz="0" w:space="0" w:color="auto"/>
              </w:divBdr>
              <w:divsChild>
                <w:div w:id="1539313392">
                  <w:marLeft w:val="0"/>
                  <w:marRight w:val="0"/>
                  <w:marTop w:val="0"/>
                  <w:marBottom w:val="0"/>
                  <w:divBdr>
                    <w:top w:val="none" w:sz="0" w:space="0" w:color="auto"/>
                    <w:left w:val="none" w:sz="0" w:space="0" w:color="auto"/>
                    <w:bottom w:val="none" w:sz="0" w:space="0" w:color="auto"/>
                    <w:right w:val="none" w:sz="0" w:space="0" w:color="auto"/>
                  </w:divBdr>
                </w:div>
              </w:divsChild>
            </w:div>
            <w:div w:id="541482186">
              <w:marLeft w:val="0"/>
              <w:marRight w:val="0"/>
              <w:marTop w:val="0"/>
              <w:marBottom w:val="0"/>
              <w:divBdr>
                <w:top w:val="none" w:sz="0" w:space="0" w:color="auto"/>
                <w:left w:val="none" w:sz="0" w:space="0" w:color="auto"/>
                <w:bottom w:val="none" w:sz="0" w:space="0" w:color="auto"/>
                <w:right w:val="none" w:sz="0" w:space="0" w:color="auto"/>
              </w:divBdr>
              <w:divsChild>
                <w:div w:id="1927298850">
                  <w:marLeft w:val="0"/>
                  <w:marRight w:val="0"/>
                  <w:marTop w:val="0"/>
                  <w:marBottom w:val="0"/>
                  <w:divBdr>
                    <w:top w:val="none" w:sz="0" w:space="0" w:color="auto"/>
                    <w:left w:val="none" w:sz="0" w:space="0" w:color="auto"/>
                    <w:bottom w:val="none" w:sz="0" w:space="0" w:color="auto"/>
                    <w:right w:val="none" w:sz="0" w:space="0" w:color="auto"/>
                  </w:divBdr>
                </w:div>
              </w:divsChild>
            </w:div>
            <w:div w:id="1408383108">
              <w:marLeft w:val="0"/>
              <w:marRight w:val="0"/>
              <w:marTop w:val="0"/>
              <w:marBottom w:val="0"/>
              <w:divBdr>
                <w:top w:val="none" w:sz="0" w:space="0" w:color="auto"/>
                <w:left w:val="none" w:sz="0" w:space="0" w:color="auto"/>
                <w:bottom w:val="none" w:sz="0" w:space="0" w:color="auto"/>
                <w:right w:val="none" w:sz="0" w:space="0" w:color="auto"/>
              </w:divBdr>
              <w:divsChild>
                <w:div w:id="1210992270">
                  <w:marLeft w:val="0"/>
                  <w:marRight w:val="0"/>
                  <w:marTop w:val="0"/>
                  <w:marBottom w:val="0"/>
                  <w:divBdr>
                    <w:top w:val="none" w:sz="0" w:space="0" w:color="auto"/>
                    <w:left w:val="none" w:sz="0" w:space="0" w:color="auto"/>
                    <w:bottom w:val="none" w:sz="0" w:space="0" w:color="auto"/>
                    <w:right w:val="none" w:sz="0" w:space="0" w:color="auto"/>
                  </w:divBdr>
                </w:div>
              </w:divsChild>
            </w:div>
            <w:div w:id="583491081">
              <w:marLeft w:val="0"/>
              <w:marRight w:val="0"/>
              <w:marTop w:val="0"/>
              <w:marBottom w:val="0"/>
              <w:divBdr>
                <w:top w:val="none" w:sz="0" w:space="0" w:color="auto"/>
                <w:left w:val="none" w:sz="0" w:space="0" w:color="auto"/>
                <w:bottom w:val="none" w:sz="0" w:space="0" w:color="auto"/>
                <w:right w:val="none" w:sz="0" w:space="0" w:color="auto"/>
              </w:divBdr>
              <w:divsChild>
                <w:div w:id="1260454403">
                  <w:marLeft w:val="0"/>
                  <w:marRight w:val="0"/>
                  <w:marTop w:val="0"/>
                  <w:marBottom w:val="0"/>
                  <w:divBdr>
                    <w:top w:val="none" w:sz="0" w:space="0" w:color="auto"/>
                    <w:left w:val="none" w:sz="0" w:space="0" w:color="auto"/>
                    <w:bottom w:val="none" w:sz="0" w:space="0" w:color="auto"/>
                    <w:right w:val="none" w:sz="0" w:space="0" w:color="auto"/>
                  </w:divBdr>
                </w:div>
              </w:divsChild>
            </w:div>
            <w:div w:id="2051564289">
              <w:marLeft w:val="0"/>
              <w:marRight w:val="0"/>
              <w:marTop w:val="0"/>
              <w:marBottom w:val="0"/>
              <w:divBdr>
                <w:top w:val="none" w:sz="0" w:space="0" w:color="auto"/>
                <w:left w:val="none" w:sz="0" w:space="0" w:color="auto"/>
                <w:bottom w:val="none" w:sz="0" w:space="0" w:color="auto"/>
                <w:right w:val="none" w:sz="0" w:space="0" w:color="auto"/>
              </w:divBdr>
              <w:divsChild>
                <w:div w:id="594173748">
                  <w:marLeft w:val="0"/>
                  <w:marRight w:val="0"/>
                  <w:marTop w:val="0"/>
                  <w:marBottom w:val="0"/>
                  <w:divBdr>
                    <w:top w:val="none" w:sz="0" w:space="0" w:color="auto"/>
                    <w:left w:val="none" w:sz="0" w:space="0" w:color="auto"/>
                    <w:bottom w:val="none" w:sz="0" w:space="0" w:color="auto"/>
                    <w:right w:val="none" w:sz="0" w:space="0" w:color="auto"/>
                  </w:divBdr>
                </w:div>
              </w:divsChild>
            </w:div>
            <w:div w:id="1227179536">
              <w:marLeft w:val="0"/>
              <w:marRight w:val="0"/>
              <w:marTop w:val="0"/>
              <w:marBottom w:val="0"/>
              <w:divBdr>
                <w:top w:val="none" w:sz="0" w:space="0" w:color="auto"/>
                <w:left w:val="none" w:sz="0" w:space="0" w:color="auto"/>
                <w:bottom w:val="none" w:sz="0" w:space="0" w:color="auto"/>
                <w:right w:val="none" w:sz="0" w:space="0" w:color="auto"/>
              </w:divBdr>
              <w:divsChild>
                <w:div w:id="1315917161">
                  <w:marLeft w:val="0"/>
                  <w:marRight w:val="0"/>
                  <w:marTop w:val="0"/>
                  <w:marBottom w:val="0"/>
                  <w:divBdr>
                    <w:top w:val="none" w:sz="0" w:space="0" w:color="auto"/>
                    <w:left w:val="none" w:sz="0" w:space="0" w:color="auto"/>
                    <w:bottom w:val="none" w:sz="0" w:space="0" w:color="auto"/>
                    <w:right w:val="none" w:sz="0" w:space="0" w:color="auto"/>
                  </w:divBdr>
                </w:div>
              </w:divsChild>
            </w:div>
            <w:div w:id="2049983954">
              <w:marLeft w:val="0"/>
              <w:marRight w:val="0"/>
              <w:marTop w:val="0"/>
              <w:marBottom w:val="0"/>
              <w:divBdr>
                <w:top w:val="none" w:sz="0" w:space="0" w:color="auto"/>
                <w:left w:val="none" w:sz="0" w:space="0" w:color="auto"/>
                <w:bottom w:val="none" w:sz="0" w:space="0" w:color="auto"/>
                <w:right w:val="none" w:sz="0" w:space="0" w:color="auto"/>
              </w:divBdr>
              <w:divsChild>
                <w:div w:id="1756319316">
                  <w:marLeft w:val="0"/>
                  <w:marRight w:val="0"/>
                  <w:marTop w:val="0"/>
                  <w:marBottom w:val="0"/>
                  <w:divBdr>
                    <w:top w:val="none" w:sz="0" w:space="0" w:color="auto"/>
                    <w:left w:val="none" w:sz="0" w:space="0" w:color="auto"/>
                    <w:bottom w:val="none" w:sz="0" w:space="0" w:color="auto"/>
                    <w:right w:val="none" w:sz="0" w:space="0" w:color="auto"/>
                  </w:divBdr>
                </w:div>
              </w:divsChild>
            </w:div>
            <w:div w:id="761342460">
              <w:marLeft w:val="0"/>
              <w:marRight w:val="0"/>
              <w:marTop w:val="0"/>
              <w:marBottom w:val="0"/>
              <w:divBdr>
                <w:top w:val="none" w:sz="0" w:space="0" w:color="auto"/>
                <w:left w:val="none" w:sz="0" w:space="0" w:color="auto"/>
                <w:bottom w:val="none" w:sz="0" w:space="0" w:color="auto"/>
                <w:right w:val="none" w:sz="0" w:space="0" w:color="auto"/>
              </w:divBdr>
              <w:divsChild>
                <w:div w:id="530653491">
                  <w:marLeft w:val="0"/>
                  <w:marRight w:val="0"/>
                  <w:marTop w:val="0"/>
                  <w:marBottom w:val="0"/>
                  <w:divBdr>
                    <w:top w:val="none" w:sz="0" w:space="0" w:color="auto"/>
                    <w:left w:val="none" w:sz="0" w:space="0" w:color="auto"/>
                    <w:bottom w:val="none" w:sz="0" w:space="0" w:color="auto"/>
                    <w:right w:val="none" w:sz="0" w:space="0" w:color="auto"/>
                  </w:divBdr>
                </w:div>
              </w:divsChild>
            </w:div>
            <w:div w:id="6947326">
              <w:marLeft w:val="0"/>
              <w:marRight w:val="0"/>
              <w:marTop w:val="0"/>
              <w:marBottom w:val="0"/>
              <w:divBdr>
                <w:top w:val="none" w:sz="0" w:space="0" w:color="auto"/>
                <w:left w:val="none" w:sz="0" w:space="0" w:color="auto"/>
                <w:bottom w:val="none" w:sz="0" w:space="0" w:color="auto"/>
                <w:right w:val="none" w:sz="0" w:space="0" w:color="auto"/>
              </w:divBdr>
              <w:divsChild>
                <w:div w:id="1262640358">
                  <w:marLeft w:val="0"/>
                  <w:marRight w:val="0"/>
                  <w:marTop w:val="0"/>
                  <w:marBottom w:val="0"/>
                  <w:divBdr>
                    <w:top w:val="none" w:sz="0" w:space="0" w:color="auto"/>
                    <w:left w:val="none" w:sz="0" w:space="0" w:color="auto"/>
                    <w:bottom w:val="none" w:sz="0" w:space="0" w:color="auto"/>
                    <w:right w:val="none" w:sz="0" w:space="0" w:color="auto"/>
                  </w:divBdr>
                </w:div>
              </w:divsChild>
            </w:div>
            <w:div w:id="1270284390">
              <w:marLeft w:val="0"/>
              <w:marRight w:val="0"/>
              <w:marTop w:val="0"/>
              <w:marBottom w:val="0"/>
              <w:divBdr>
                <w:top w:val="none" w:sz="0" w:space="0" w:color="auto"/>
                <w:left w:val="none" w:sz="0" w:space="0" w:color="auto"/>
                <w:bottom w:val="none" w:sz="0" w:space="0" w:color="auto"/>
                <w:right w:val="none" w:sz="0" w:space="0" w:color="auto"/>
              </w:divBdr>
              <w:divsChild>
                <w:div w:id="1983074148">
                  <w:marLeft w:val="0"/>
                  <w:marRight w:val="0"/>
                  <w:marTop w:val="0"/>
                  <w:marBottom w:val="0"/>
                  <w:divBdr>
                    <w:top w:val="none" w:sz="0" w:space="0" w:color="auto"/>
                    <w:left w:val="none" w:sz="0" w:space="0" w:color="auto"/>
                    <w:bottom w:val="none" w:sz="0" w:space="0" w:color="auto"/>
                    <w:right w:val="none" w:sz="0" w:space="0" w:color="auto"/>
                  </w:divBdr>
                </w:div>
              </w:divsChild>
            </w:div>
            <w:div w:id="662011490">
              <w:marLeft w:val="0"/>
              <w:marRight w:val="0"/>
              <w:marTop w:val="0"/>
              <w:marBottom w:val="0"/>
              <w:divBdr>
                <w:top w:val="none" w:sz="0" w:space="0" w:color="auto"/>
                <w:left w:val="none" w:sz="0" w:space="0" w:color="auto"/>
                <w:bottom w:val="none" w:sz="0" w:space="0" w:color="auto"/>
                <w:right w:val="none" w:sz="0" w:space="0" w:color="auto"/>
              </w:divBdr>
              <w:divsChild>
                <w:div w:id="1176846895">
                  <w:marLeft w:val="0"/>
                  <w:marRight w:val="0"/>
                  <w:marTop w:val="0"/>
                  <w:marBottom w:val="0"/>
                  <w:divBdr>
                    <w:top w:val="none" w:sz="0" w:space="0" w:color="auto"/>
                    <w:left w:val="none" w:sz="0" w:space="0" w:color="auto"/>
                    <w:bottom w:val="none" w:sz="0" w:space="0" w:color="auto"/>
                    <w:right w:val="none" w:sz="0" w:space="0" w:color="auto"/>
                  </w:divBdr>
                </w:div>
              </w:divsChild>
            </w:div>
            <w:div w:id="599798697">
              <w:marLeft w:val="0"/>
              <w:marRight w:val="0"/>
              <w:marTop w:val="0"/>
              <w:marBottom w:val="0"/>
              <w:divBdr>
                <w:top w:val="none" w:sz="0" w:space="0" w:color="auto"/>
                <w:left w:val="none" w:sz="0" w:space="0" w:color="auto"/>
                <w:bottom w:val="none" w:sz="0" w:space="0" w:color="auto"/>
                <w:right w:val="none" w:sz="0" w:space="0" w:color="auto"/>
              </w:divBdr>
              <w:divsChild>
                <w:div w:id="773477936">
                  <w:marLeft w:val="0"/>
                  <w:marRight w:val="0"/>
                  <w:marTop w:val="0"/>
                  <w:marBottom w:val="0"/>
                  <w:divBdr>
                    <w:top w:val="none" w:sz="0" w:space="0" w:color="auto"/>
                    <w:left w:val="none" w:sz="0" w:space="0" w:color="auto"/>
                    <w:bottom w:val="none" w:sz="0" w:space="0" w:color="auto"/>
                    <w:right w:val="none" w:sz="0" w:space="0" w:color="auto"/>
                  </w:divBdr>
                </w:div>
              </w:divsChild>
            </w:div>
            <w:div w:id="962612213">
              <w:marLeft w:val="0"/>
              <w:marRight w:val="0"/>
              <w:marTop w:val="0"/>
              <w:marBottom w:val="0"/>
              <w:divBdr>
                <w:top w:val="none" w:sz="0" w:space="0" w:color="auto"/>
                <w:left w:val="none" w:sz="0" w:space="0" w:color="auto"/>
                <w:bottom w:val="none" w:sz="0" w:space="0" w:color="auto"/>
                <w:right w:val="none" w:sz="0" w:space="0" w:color="auto"/>
              </w:divBdr>
              <w:divsChild>
                <w:div w:id="2113699443">
                  <w:marLeft w:val="0"/>
                  <w:marRight w:val="0"/>
                  <w:marTop w:val="0"/>
                  <w:marBottom w:val="0"/>
                  <w:divBdr>
                    <w:top w:val="none" w:sz="0" w:space="0" w:color="auto"/>
                    <w:left w:val="none" w:sz="0" w:space="0" w:color="auto"/>
                    <w:bottom w:val="none" w:sz="0" w:space="0" w:color="auto"/>
                    <w:right w:val="none" w:sz="0" w:space="0" w:color="auto"/>
                  </w:divBdr>
                </w:div>
              </w:divsChild>
            </w:div>
            <w:div w:id="61030573">
              <w:marLeft w:val="0"/>
              <w:marRight w:val="0"/>
              <w:marTop w:val="0"/>
              <w:marBottom w:val="0"/>
              <w:divBdr>
                <w:top w:val="none" w:sz="0" w:space="0" w:color="auto"/>
                <w:left w:val="none" w:sz="0" w:space="0" w:color="auto"/>
                <w:bottom w:val="none" w:sz="0" w:space="0" w:color="auto"/>
                <w:right w:val="none" w:sz="0" w:space="0" w:color="auto"/>
              </w:divBdr>
              <w:divsChild>
                <w:div w:id="391124420">
                  <w:marLeft w:val="0"/>
                  <w:marRight w:val="0"/>
                  <w:marTop w:val="0"/>
                  <w:marBottom w:val="0"/>
                  <w:divBdr>
                    <w:top w:val="none" w:sz="0" w:space="0" w:color="auto"/>
                    <w:left w:val="none" w:sz="0" w:space="0" w:color="auto"/>
                    <w:bottom w:val="none" w:sz="0" w:space="0" w:color="auto"/>
                    <w:right w:val="none" w:sz="0" w:space="0" w:color="auto"/>
                  </w:divBdr>
                </w:div>
              </w:divsChild>
            </w:div>
            <w:div w:id="1399326897">
              <w:marLeft w:val="0"/>
              <w:marRight w:val="0"/>
              <w:marTop w:val="0"/>
              <w:marBottom w:val="0"/>
              <w:divBdr>
                <w:top w:val="none" w:sz="0" w:space="0" w:color="auto"/>
                <w:left w:val="none" w:sz="0" w:space="0" w:color="auto"/>
                <w:bottom w:val="none" w:sz="0" w:space="0" w:color="auto"/>
                <w:right w:val="none" w:sz="0" w:space="0" w:color="auto"/>
              </w:divBdr>
              <w:divsChild>
                <w:div w:id="950359965">
                  <w:marLeft w:val="0"/>
                  <w:marRight w:val="0"/>
                  <w:marTop w:val="0"/>
                  <w:marBottom w:val="0"/>
                  <w:divBdr>
                    <w:top w:val="none" w:sz="0" w:space="0" w:color="auto"/>
                    <w:left w:val="none" w:sz="0" w:space="0" w:color="auto"/>
                    <w:bottom w:val="none" w:sz="0" w:space="0" w:color="auto"/>
                    <w:right w:val="none" w:sz="0" w:space="0" w:color="auto"/>
                  </w:divBdr>
                </w:div>
              </w:divsChild>
            </w:div>
            <w:div w:id="1377244144">
              <w:marLeft w:val="0"/>
              <w:marRight w:val="0"/>
              <w:marTop w:val="0"/>
              <w:marBottom w:val="0"/>
              <w:divBdr>
                <w:top w:val="none" w:sz="0" w:space="0" w:color="auto"/>
                <w:left w:val="none" w:sz="0" w:space="0" w:color="auto"/>
                <w:bottom w:val="none" w:sz="0" w:space="0" w:color="auto"/>
                <w:right w:val="none" w:sz="0" w:space="0" w:color="auto"/>
              </w:divBdr>
              <w:divsChild>
                <w:div w:id="2112815133">
                  <w:marLeft w:val="0"/>
                  <w:marRight w:val="0"/>
                  <w:marTop w:val="0"/>
                  <w:marBottom w:val="0"/>
                  <w:divBdr>
                    <w:top w:val="none" w:sz="0" w:space="0" w:color="auto"/>
                    <w:left w:val="none" w:sz="0" w:space="0" w:color="auto"/>
                    <w:bottom w:val="none" w:sz="0" w:space="0" w:color="auto"/>
                    <w:right w:val="none" w:sz="0" w:space="0" w:color="auto"/>
                  </w:divBdr>
                </w:div>
              </w:divsChild>
            </w:div>
            <w:div w:id="618881062">
              <w:marLeft w:val="0"/>
              <w:marRight w:val="0"/>
              <w:marTop w:val="0"/>
              <w:marBottom w:val="0"/>
              <w:divBdr>
                <w:top w:val="none" w:sz="0" w:space="0" w:color="auto"/>
                <w:left w:val="none" w:sz="0" w:space="0" w:color="auto"/>
                <w:bottom w:val="none" w:sz="0" w:space="0" w:color="auto"/>
                <w:right w:val="none" w:sz="0" w:space="0" w:color="auto"/>
              </w:divBdr>
              <w:divsChild>
                <w:div w:id="1583104829">
                  <w:marLeft w:val="0"/>
                  <w:marRight w:val="0"/>
                  <w:marTop w:val="0"/>
                  <w:marBottom w:val="0"/>
                  <w:divBdr>
                    <w:top w:val="none" w:sz="0" w:space="0" w:color="auto"/>
                    <w:left w:val="none" w:sz="0" w:space="0" w:color="auto"/>
                    <w:bottom w:val="none" w:sz="0" w:space="0" w:color="auto"/>
                    <w:right w:val="none" w:sz="0" w:space="0" w:color="auto"/>
                  </w:divBdr>
                </w:div>
              </w:divsChild>
            </w:div>
            <w:div w:id="413817541">
              <w:marLeft w:val="0"/>
              <w:marRight w:val="0"/>
              <w:marTop w:val="0"/>
              <w:marBottom w:val="0"/>
              <w:divBdr>
                <w:top w:val="none" w:sz="0" w:space="0" w:color="auto"/>
                <w:left w:val="none" w:sz="0" w:space="0" w:color="auto"/>
                <w:bottom w:val="none" w:sz="0" w:space="0" w:color="auto"/>
                <w:right w:val="none" w:sz="0" w:space="0" w:color="auto"/>
              </w:divBdr>
              <w:divsChild>
                <w:div w:id="1100292746">
                  <w:marLeft w:val="0"/>
                  <w:marRight w:val="0"/>
                  <w:marTop w:val="0"/>
                  <w:marBottom w:val="0"/>
                  <w:divBdr>
                    <w:top w:val="none" w:sz="0" w:space="0" w:color="auto"/>
                    <w:left w:val="none" w:sz="0" w:space="0" w:color="auto"/>
                    <w:bottom w:val="none" w:sz="0" w:space="0" w:color="auto"/>
                    <w:right w:val="none" w:sz="0" w:space="0" w:color="auto"/>
                  </w:divBdr>
                </w:div>
              </w:divsChild>
            </w:div>
            <w:div w:id="1823623219">
              <w:marLeft w:val="0"/>
              <w:marRight w:val="0"/>
              <w:marTop w:val="0"/>
              <w:marBottom w:val="0"/>
              <w:divBdr>
                <w:top w:val="none" w:sz="0" w:space="0" w:color="auto"/>
                <w:left w:val="none" w:sz="0" w:space="0" w:color="auto"/>
                <w:bottom w:val="none" w:sz="0" w:space="0" w:color="auto"/>
                <w:right w:val="none" w:sz="0" w:space="0" w:color="auto"/>
              </w:divBdr>
              <w:divsChild>
                <w:div w:id="1444036695">
                  <w:marLeft w:val="0"/>
                  <w:marRight w:val="0"/>
                  <w:marTop w:val="0"/>
                  <w:marBottom w:val="0"/>
                  <w:divBdr>
                    <w:top w:val="none" w:sz="0" w:space="0" w:color="auto"/>
                    <w:left w:val="none" w:sz="0" w:space="0" w:color="auto"/>
                    <w:bottom w:val="none" w:sz="0" w:space="0" w:color="auto"/>
                    <w:right w:val="none" w:sz="0" w:space="0" w:color="auto"/>
                  </w:divBdr>
                </w:div>
              </w:divsChild>
            </w:div>
            <w:div w:id="1578897299">
              <w:marLeft w:val="0"/>
              <w:marRight w:val="0"/>
              <w:marTop w:val="0"/>
              <w:marBottom w:val="0"/>
              <w:divBdr>
                <w:top w:val="none" w:sz="0" w:space="0" w:color="auto"/>
                <w:left w:val="none" w:sz="0" w:space="0" w:color="auto"/>
                <w:bottom w:val="none" w:sz="0" w:space="0" w:color="auto"/>
                <w:right w:val="none" w:sz="0" w:space="0" w:color="auto"/>
              </w:divBdr>
              <w:divsChild>
                <w:div w:id="1694770908">
                  <w:marLeft w:val="0"/>
                  <w:marRight w:val="0"/>
                  <w:marTop w:val="0"/>
                  <w:marBottom w:val="0"/>
                  <w:divBdr>
                    <w:top w:val="none" w:sz="0" w:space="0" w:color="auto"/>
                    <w:left w:val="none" w:sz="0" w:space="0" w:color="auto"/>
                    <w:bottom w:val="none" w:sz="0" w:space="0" w:color="auto"/>
                    <w:right w:val="none" w:sz="0" w:space="0" w:color="auto"/>
                  </w:divBdr>
                </w:div>
              </w:divsChild>
            </w:div>
            <w:div w:id="1404260343">
              <w:marLeft w:val="0"/>
              <w:marRight w:val="0"/>
              <w:marTop w:val="0"/>
              <w:marBottom w:val="0"/>
              <w:divBdr>
                <w:top w:val="none" w:sz="0" w:space="0" w:color="auto"/>
                <w:left w:val="none" w:sz="0" w:space="0" w:color="auto"/>
                <w:bottom w:val="none" w:sz="0" w:space="0" w:color="auto"/>
                <w:right w:val="none" w:sz="0" w:space="0" w:color="auto"/>
              </w:divBdr>
              <w:divsChild>
                <w:div w:id="2019497671">
                  <w:marLeft w:val="0"/>
                  <w:marRight w:val="0"/>
                  <w:marTop w:val="0"/>
                  <w:marBottom w:val="0"/>
                  <w:divBdr>
                    <w:top w:val="none" w:sz="0" w:space="0" w:color="auto"/>
                    <w:left w:val="none" w:sz="0" w:space="0" w:color="auto"/>
                    <w:bottom w:val="none" w:sz="0" w:space="0" w:color="auto"/>
                    <w:right w:val="none" w:sz="0" w:space="0" w:color="auto"/>
                  </w:divBdr>
                </w:div>
              </w:divsChild>
            </w:div>
            <w:div w:id="2091651817">
              <w:marLeft w:val="0"/>
              <w:marRight w:val="0"/>
              <w:marTop w:val="0"/>
              <w:marBottom w:val="0"/>
              <w:divBdr>
                <w:top w:val="none" w:sz="0" w:space="0" w:color="auto"/>
                <w:left w:val="none" w:sz="0" w:space="0" w:color="auto"/>
                <w:bottom w:val="none" w:sz="0" w:space="0" w:color="auto"/>
                <w:right w:val="none" w:sz="0" w:space="0" w:color="auto"/>
              </w:divBdr>
              <w:divsChild>
                <w:div w:id="1637907998">
                  <w:marLeft w:val="0"/>
                  <w:marRight w:val="0"/>
                  <w:marTop w:val="0"/>
                  <w:marBottom w:val="0"/>
                  <w:divBdr>
                    <w:top w:val="none" w:sz="0" w:space="0" w:color="auto"/>
                    <w:left w:val="none" w:sz="0" w:space="0" w:color="auto"/>
                    <w:bottom w:val="none" w:sz="0" w:space="0" w:color="auto"/>
                    <w:right w:val="none" w:sz="0" w:space="0" w:color="auto"/>
                  </w:divBdr>
                </w:div>
              </w:divsChild>
            </w:div>
            <w:div w:id="1926642235">
              <w:marLeft w:val="0"/>
              <w:marRight w:val="0"/>
              <w:marTop w:val="0"/>
              <w:marBottom w:val="0"/>
              <w:divBdr>
                <w:top w:val="none" w:sz="0" w:space="0" w:color="auto"/>
                <w:left w:val="none" w:sz="0" w:space="0" w:color="auto"/>
                <w:bottom w:val="none" w:sz="0" w:space="0" w:color="auto"/>
                <w:right w:val="none" w:sz="0" w:space="0" w:color="auto"/>
              </w:divBdr>
              <w:divsChild>
                <w:div w:id="1888224970">
                  <w:marLeft w:val="0"/>
                  <w:marRight w:val="0"/>
                  <w:marTop w:val="0"/>
                  <w:marBottom w:val="0"/>
                  <w:divBdr>
                    <w:top w:val="none" w:sz="0" w:space="0" w:color="auto"/>
                    <w:left w:val="none" w:sz="0" w:space="0" w:color="auto"/>
                    <w:bottom w:val="none" w:sz="0" w:space="0" w:color="auto"/>
                    <w:right w:val="none" w:sz="0" w:space="0" w:color="auto"/>
                  </w:divBdr>
                </w:div>
              </w:divsChild>
            </w:div>
            <w:div w:id="1703364691">
              <w:marLeft w:val="0"/>
              <w:marRight w:val="0"/>
              <w:marTop w:val="0"/>
              <w:marBottom w:val="0"/>
              <w:divBdr>
                <w:top w:val="none" w:sz="0" w:space="0" w:color="auto"/>
                <w:left w:val="none" w:sz="0" w:space="0" w:color="auto"/>
                <w:bottom w:val="none" w:sz="0" w:space="0" w:color="auto"/>
                <w:right w:val="none" w:sz="0" w:space="0" w:color="auto"/>
              </w:divBdr>
              <w:divsChild>
                <w:div w:id="188107971">
                  <w:marLeft w:val="0"/>
                  <w:marRight w:val="0"/>
                  <w:marTop w:val="0"/>
                  <w:marBottom w:val="0"/>
                  <w:divBdr>
                    <w:top w:val="none" w:sz="0" w:space="0" w:color="auto"/>
                    <w:left w:val="none" w:sz="0" w:space="0" w:color="auto"/>
                    <w:bottom w:val="none" w:sz="0" w:space="0" w:color="auto"/>
                    <w:right w:val="none" w:sz="0" w:space="0" w:color="auto"/>
                  </w:divBdr>
                </w:div>
              </w:divsChild>
            </w:div>
            <w:div w:id="274138951">
              <w:marLeft w:val="0"/>
              <w:marRight w:val="0"/>
              <w:marTop w:val="0"/>
              <w:marBottom w:val="0"/>
              <w:divBdr>
                <w:top w:val="none" w:sz="0" w:space="0" w:color="auto"/>
                <w:left w:val="none" w:sz="0" w:space="0" w:color="auto"/>
                <w:bottom w:val="none" w:sz="0" w:space="0" w:color="auto"/>
                <w:right w:val="none" w:sz="0" w:space="0" w:color="auto"/>
              </w:divBdr>
              <w:divsChild>
                <w:div w:id="854926943">
                  <w:marLeft w:val="0"/>
                  <w:marRight w:val="0"/>
                  <w:marTop w:val="0"/>
                  <w:marBottom w:val="0"/>
                  <w:divBdr>
                    <w:top w:val="none" w:sz="0" w:space="0" w:color="auto"/>
                    <w:left w:val="none" w:sz="0" w:space="0" w:color="auto"/>
                    <w:bottom w:val="none" w:sz="0" w:space="0" w:color="auto"/>
                    <w:right w:val="none" w:sz="0" w:space="0" w:color="auto"/>
                  </w:divBdr>
                </w:div>
              </w:divsChild>
            </w:div>
            <w:div w:id="2032298457">
              <w:marLeft w:val="0"/>
              <w:marRight w:val="0"/>
              <w:marTop w:val="0"/>
              <w:marBottom w:val="0"/>
              <w:divBdr>
                <w:top w:val="none" w:sz="0" w:space="0" w:color="auto"/>
                <w:left w:val="none" w:sz="0" w:space="0" w:color="auto"/>
                <w:bottom w:val="none" w:sz="0" w:space="0" w:color="auto"/>
                <w:right w:val="none" w:sz="0" w:space="0" w:color="auto"/>
              </w:divBdr>
              <w:divsChild>
                <w:div w:id="1147211400">
                  <w:marLeft w:val="0"/>
                  <w:marRight w:val="0"/>
                  <w:marTop w:val="0"/>
                  <w:marBottom w:val="0"/>
                  <w:divBdr>
                    <w:top w:val="none" w:sz="0" w:space="0" w:color="auto"/>
                    <w:left w:val="none" w:sz="0" w:space="0" w:color="auto"/>
                    <w:bottom w:val="none" w:sz="0" w:space="0" w:color="auto"/>
                    <w:right w:val="none" w:sz="0" w:space="0" w:color="auto"/>
                  </w:divBdr>
                </w:div>
              </w:divsChild>
            </w:div>
            <w:div w:id="705184386">
              <w:marLeft w:val="0"/>
              <w:marRight w:val="0"/>
              <w:marTop w:val="0"/>
              <w:marBottom w:val="0"/>
              <w:divBdr>
                <w:top w:val="none" w:sz="0" w:space="0" w:color="auto"/>
                <w:left w:val="none" w:sz="0" w:space="0" w:color="auto"/>
                <w:bottom w:val="none" w:sz="0" w:space="0" w:color="auto"/>
                <w:right w:val="none" w:sz="0" w:space="0" w:color="auto"/>
              </w:divBdr>
              <w:divsChild>
                <w:div w:id="1507016065">
                  <w:marLeft w:val="0"/>
                  <w:marRight w:val="0"/>
                  <w:marTop w:val="0"/>
                  <w:marBottom w:val="0"/>
                  <w:divBdr>
                    <w:top w:val="none" w:sz="0" w:space="0" w:color="auto"/>
                    <w:left w:val="none" w:sz="0" w:space="0" w:color="auto"/>
                    <w:bottom w:val="none" w:sz="0" w:space="0" w:color="auto"/>
                    <w:right w:val="none" w:sz="0" w:space="0" w:color="auto"/>
                  </w:divBdr>
                </w:div>
              </w:divsChild>
            </w:div>
            <w:div w:id="1938050926">
              <w:marLeft w:val="0"/>
              <w:marRight w:val="0"/>
              <w:marTop w:val="0"/>
              <w:marBottom w:val="0"/>
              <w:divBdr>
                <w:top w:val="none" w:sz="0" w:space="0" w:color="auto"/>
                <w:left w:val="none" w:sz="0" w:space="0" w:color="auto"/>
                <w:bottom w:val="none" w:sz="0" w:space="0" w:color="auto"/>
                <w:right w:val="none" w:sz="0" w:space="0" w:color="auto"/>
              </w:divBdr>
              <w:divsChild>
                <w:div w:id="129634271">
                  <w:marLeft w:val="0"/>
                  <w:marRight w:val="0"/>
                  <w:marTop w:val="0"/>
                  <w:marBottom w:val="0"/>
                  <w:divBdr>
                    <w:top w:val="none" w:sz="0" w:space="0" w:color="auto"/>
                    <w:left w:val="none" w:sz="0" w:space="0" w:color="auto"/>
                    <w:bottom w:val="none" w:sz="0" w:space="0" w:color="auto"/>
                    <w:right w:val="none" w:sz="0" w:space="0" w:color="auto"/>
                  </w:divBdr>
                </w:div>
              </w:divsChild>
            </w:div>
            <w:div w:id="1997953438">
              <w:marLeft w:val="0"/>
              <w:marRight w:val="0"/>
              <w:marTop w:val="0"/>
              <w:marBottom w:val="0"/>
              <w:divBdr>
                <w:top w:val="none" w:sz="0" w:space="0" w:color="auto"/>
                <w:left w:val="none" w:sz="0" w:space="0" w:color="auto"/>
                <w:bottom w:val="none" w:sz="0" w:space="0" w:color="auto"/>
                <w:right w:val="none" w:sz="0" w:space="0" w:color="auto"/>
              </w:divBdr>
              <w:divsChild>
                <w:div w:id="1301115238">
                  <w:marLeft w:val="0"/>
                  <w:marRight w:val="0"/>
                  <w:marTop w:val="0"/>
                  <w:marBottom w:val="0"/>
                  <w:divBdr>
                    <w:top w:val="none" w:sz="0" w:space="0" w:color="auto"/>
                    <w:left w:val="none" w:sz="0" w:space="0" w:color="auto"/>
                    <w:bottom w:val="none" w:sz="0" w:space="0" w:color="auto"/>
                    <w:right w:val="none" w:sz="0" w:space="0" w:color="auto"/>
                  </w:divBdr>
                </w:div>
              </w:divsChild>
            </w:div>
            <w:div w:id="1206330866">
              <w:marLeft w:val="0"/>
              <w:marRight w:val="0"/>
              <w:marTop w:val="0"/>
              <w:marBottom w:val="0"/>
              <w:divBdr>
                <w:top w:val="none" w:sz="0" w:space="0" w:color="auto"/>
                <w:left w:val="none" w:sz="0" w:space="0" w:color="auto"/>
                <w:bottom w:val="none" w:sz="0" w:space="0" w:color="auto"/>
                <w:right w:val="none" w:sz="0" w:space="0" w:color="auto"/>
              </w:divBdr>
              <w:divsChild>
                <w:div w:id="728303965">
                  <w:marLeft w:val="0"/>
                  <w:marRight w:val="0"/>
                  <w:marTop w:val="0"/>
                  <w:marBottom w:val="0"/>
                  <w:divBdr>
                    <w:top w:val="none" w:sz="0" w:space="0" w:color="auto"/>
                    <w:left w:val="none" w:sz="0" w:space="0" w:color="auto"/>
                    <w:bottom w:val="none" w:sz="0" w:space="0" w:color="auto"/>
                    <w:right w:val="none" w:sz="0" w:space="0" w:color="auto"/>
                  </w:divBdr>
                </w:div>
              </w:divsChild>
            </w:div>
            <w:div w:id="1698655662">
              <w:marLeft w:val="0"/>
              <w:marRight w:val="0"/>
              <w:marTop w:val="0"/>
              <w:marBottom w:val="0"/>
              <w:divBdr>
                <w:top w:val="none" w:sz="0" w:space="0" w:color="auto"/>
                <w:left w:val="none" w:sz="0" w:space="0" w:color="auto"/>
                <w:bottom w:val="none" w:sz="0" w:space="0" w:color="auto"/>
                <w:right w:val="none" w:sz="0" w:space="0" w:color="auto"/>
              </w:divBdr>
              <w:divsChild>
                <w:div w:id="1393501106">
                  <w:marLeft w:val="0"/>
                  <w:marRight w:val="0"/>
                  <w:marTop w:val="0"/>
                  <w:marBottom w:val="0"/>
                  <w:divBdr>
                    <w:top w:val="none" w:sz="0" w:space="0" w:color="auto"/>
                    <w:left w:val="none" w:sz="0" w:space="0" w:color="auto"/>
                    <w:bottom w:val="none" w:sz="0" w:space="0" w:color="auto"/>
                    <w:right w:val="none" w:sz="0" w:space="0" w:color="auto"/>
                  </w:divBdr>
                </w:div>
              </w:divsChild>
            </w:div>
            <w:div w:id="2128305754">
              <w:marLeft w:val="0"/>
              <w:marRight w:val="0"/>
              <w:marTop w:val="0"/>
              <w:marBottom w:val="0"/>
              <w:divBdr>
                <w:top w:val="none" w:sz="0" w:space="0" w:color="auto"/>
                <w:left w:val="none" w:sz="0" w:space="0" w:color="auto"/>
                <w:bottom w:val="none" w:sz="0" w:space="0" w:color="auto"/>
                <w:right w:val="none" w:sz="0" w:space="0" w:color="auto"/>
              </w:divBdr>
              <w:divsChild>
                <w:div w:id="1137189213">
                  <w:marLeft w:val="0"/>
                  <w:marRight w:val="0"/>
                  <w:marTop w:val="0"/>
                  <w:marBottom w:val="0"/>
                  <w:divBdr>
                    <w:top w:val="none" w:sz="0" w:space="0" w:color="auto"/>
                    <w:left w:val="none" w:sz="0" w:space="0" w:color="auto"/>
                    <w:bottom w:val="none" w:sz="0" w:space="0" w:color="auto"/>
                    <w:right w:val="none" w:sz="0" w:space="0" w:color="auto"/>
                  </w:divBdr>
                </w:div>
              </w:divsChild>
            </w:div>
            <w:div w:id="1383090384">
              <w:marLeft w:val="0"/>
              <w:marRight w:val="0"/>
              <w:marTop w:val="0"/>
              <w:marBottom w:val="0"/>
              <w:divBdr>
                <w:top w:val="none" w:sz="0" w:space="0" w:color="auto"/>
                <w:left w:val="none" w:sz="0" w:space="0" w:color="auto"/>
                <w:bottom w:val="none" w:sz="0" w:space="0" w:color="auto"/>
                <w:right w:val="none" w:sz="0" w:space="0" w:color="auto"/>
              </w:divBdr>
              <w:divsChild>
                <w:div w:id="1411150895">
                  <w:marLeft w:val="0"/>
                  <w:marRight w:val="0"/>
                  <w:marTop w:val="0"/>
                  <w:marBottom w:val="0"/>
                  <w:divBdr>
                    <w:top w:val="none" w:sz="0" w:space="0" w:color="auto"/>
                    <w:left w:val="none" w:sz="0" w:space="0" w:color="auto"/>
                    <w:bottom w:val="none" w:sz="0" w:space="0" w:color="auto"/>
                    <w:right w:val="none" w:sz="0" w:space="0" w:color="auto"/>
                  </w:divBdr>
                </w:div>
              </w:divsChild>
            </w:div>
            <w:div w:id="2028477893">
              <w:marLeft w:val="0"/>
              <w:marRight w:val="0"/>
              <w:marTop w:val="0"/>
              <w:marBottom w:val="0"/>
              <w:divBdr>
                <w:top w:val="none" w:sz="0" w:space="0" w:color="auto"/>
                <w:left w:val="none" w:sz="0" w:space="0" w:color="auto"/>
                <w:bottom w:val="none" w:sz="0" w:space="0" w:color="auto"/>
                <w:right w:val="none" w:sz="0" w:space="0" w:color="auto"/>
              </w:divBdr>
              <w:divsChild>
                <w:div w:id="1680111864">
                  <w:marLeft w:val="0"/>
                  <w:marRight w:val="0"/>
                  <w:marTop w:val="0"/>
                  <w:marBottom w:val="0"/>
                  <w:divBdr>
                    <w:top w:val="none" w:sz="0" w:space="0" w:color="auto"/>
                    <w:left w:val="none" w:sz="0" w:space="0" w:color="auto"/>
                    <w:bottom w:val="none" w:sz="0" w:space="0" w:color="auto"/>
                    <w:right w:val="none" w:sz="0" w:space="0" w:color="auto"/>
                  </w:divBdr>
                </w:div>
              </w:divsChild>
            </w:div>
            <w:div w:id="655762348">
              <w:marLeft w:val="0"/>
              <w:marRight w:val="0"/>
              <w:marTop w:val="0"/>
              <w:marBottom w:val="0"/>
              <w:divBdr>
                <w:top w:val="none" w:sz="0" w:space="0" w:color="auto"/>
                <w:left w:val="none" w:sz="0" w:space="0" w:color="auto"/>
                <w:bottom w:val="none" w:sz="0" w:space="0" w:color="auto"/>
                <w:right w:val="none" w:sz="0" w:space="0" w:color="auto"/>
              </w:divBdr>
              <w:divsChild>
                <w:div w:id="286593303">
                  <w:marLeft w:val="0"/>
                  <w:marRight w:val="0"/>
                  <w:marTop w:val="0"/>
                  <w:marBottom w:val="0"/>
                  <w:divBdr>
                    <w:top w:val="none" w:sz="0" w:space="0" w:color="auto"/>
                    <w:left w:val="none" w:sz="0" w:space="0" w:color="auto"/>
                    <w:bottom w:val="none" w:sz="0" w:space="0" w:color="auto"/>
                    <w:right w:val="none" w:sz="0" w:space="0" w:color="auto"/>
                  </w:divBdr>
                </w:div>
              </w:divsChild>
            </w:div>
            <w:div w:id="2041126688">
              <w:marLeft w:val="0"/>
              <w:marRight w:val="0"/>
              <w:marTop w:val="0"/>
              <w:marBottom w:val="0"/>
              <w:divBdr>
                <w:top w:val="none" w:sz="0" w:space="0" w:color="auto"/>
                <w:left w:val="none" w:sz="0" w:space="0" w:color="auto"/>
                <w:bottom w:val="none" w:sz="0" w:space="0" w:color="auto"/>
                <w:right w:val="none" w:sz="0" w:space="0" w:color="auto"/>
              </w:divBdr>
              <w:divsChild>
                <w:div w:id="310327893">
                  <w:marLeft w:val="0"/>
                  <w:marRight w:val="0"/>
                  <w:marTop w:val="0"/>
                  <w:marBottom w:val="0"/>
                  <w:divBdr>
                    <w:top w:val="none" w:sz="0" w:space="0" w:color="auto"/>
                    <w:left w:val="none" w:sz="0" w:space="0" w:color="auto"/>
                    <w:bottom w:val="none" w:sz="0" w:space="0" w:color="auto"/>
                    <w:right w:val="none" w:sz="0" w:space="0" w:color="auto"/>
                  </w:divBdr>
                </w:div>
              </w:divsChild>
            </w:div>
            <w:div w:id="1452241045">
              <w:marLeft w:val="0"/>
              <w:marRight w:val="0"/>
              <w:marTop w:val="0"/>
              <w:marBottom w:val="0"/>
              <w:divBdr>
                <w:top w:val="none" w:sz="0" w:space="0" w:color="auto"/>
                <w:left w:val="none" w:sz="0" w:space="0" w:color="auto"/>
                <w:bottom w:val="none" w:sz="0" w:space="0" w:color="auto"/>
                <w:right w:val="none" w:sz="0" w:space="0" w:color="auto"/>
              </w:divBdr>
              <w:divsChild>
                <w:div w:id="760106332">
                  <w:marLeft w:val="0"/>
                  <w:marRight w:val="0"/>
                  <w:marTop w:val="0"/>
                  <w:marBottom w:val="0"/>
                  <w:divBdr>
                    <w:top w:val="none" w:sz="0" w:space="0" w:color="auto"/>
                    <w:left w:val="none" w:sz="0" w:space="0" w:color="auto"/>
                    <w:bottom w:val="none" w:sz="0" w:space="0" w:color="auto"/>
                    <w:right w:val="none" w:sz="0" w:space="0" w:color="auto"/>
                  </w:divBdr>
                </w:div>
              </w:divsChild>
            </w:div>
            <w:div w:id="692650122">
              <w:marLeft w:val="0"/>
              <w:marRight w:val="0"/>
              <w:marTop w:val="0"/>
              <w:marBottom w:val="0"/>
              <w:divBdr>
                <w:top w:val="none" w:sz="0" w:space="0" w:color="auto"/>
                <w:left w:val="none" w:sz="0" w:space="0" w:color="auto"/>
                <w:bottom w:val="none" w:sz="0" w:space="0" w:color="auto"/>
                <w:right w:val="none" w:sz="0" w:space="0" w:color="auto"/>
              </w:divBdr>
              <w:divsChild>
                <w:div w:id="525555769">
                  <w:marLeft w:val="0"/>
                  <w:marRight w:val="0"/>
                  <w:marTop w:val="0"/>
                  <w:marBottom w:val="0"/>
                  <w:divBdr>
                    <w:top w:val="none" w:sz="0" w:space="0" w:color="auto"/>
                    <w:left w:val="none" w:sz="0" w:space="0" w:color="auto"/>
                    <w:bottom w:val="none" w:sz="0" w:space="0" w:color="auto"/>
                    <w:right w:val="none" w:sz="0" w:space="0" w:color="auto"/>
                  </w:divBdr>
                </w:div>
              </w:divsChild>
            </w:div>
            <w:div w:id="1372000435">
              <w:marLeft w:val="0"/>
              <w:marRight w:val="0"/>
              <w:marTop w:val="0"/>
              <w:marBottom w:val="0"/>
              <w:divBdr>
                <w:top w:val="none" w:sz="0" w:space="0" w:color="auto"/>
                <w:left w:val="none" w:sz="0" w:space="0" w:color="auto"/>
                <w:bottom w:val="none" w:sz="0" w:space="0" w:color="auto"/>
                <w:right w:val="none" w:sz="0" w:space="0" w:color="auto"/>
              </w:divBdr>
              <w:divsChild>
                <w:div w:id="975062456">
                  <w:marLeft w:val="0"/>
                  <w:marRight w:val="0"/>
                  <w:marTop w:val="0"/>
                  <w:marBottom w:val="0"/>
                  <w:divBdr>
                    <w:top w:val="none" w:sz="0" w:space="0" w:color="auto"/>
                    <w:left w:val="none" w:sz="0" w:space="0" w:color="auto"/>
                    <w:bottom w:val="none" w:sz="0" w:space="0" w:color="auto"/>
                    <w:right w:val="none" w:sz="0" w:space="0" w:color="auto"/>
                  </w:divBdr>
                </w:div>
              </w:divsChild>
            </w:div>
            <w:div w:id="1808472331">
              <w:marLeft w:val="0"/>
              <w:marRight w:val="0"/>
              <w:marTop w:val="0"/>
              <w:marBottom w:val="0"/>
              <w:divBdr>
                <w:top w:val="none" w:sz="0" w:space="0" w:color="auto"/>
                <w:left w:val="none" w:sz="0" w:space="0" w:color="auto"/>
                <w:bottom w:val="none" w:sz="0" w:space="0" w:color="auto"/>
                <w:right w:val="none" w:sz="0" w:space="0" w:color="auto"/>
              </w:divBdr>
              <w:divsChild>
                <w:div w:id="530535346">
                  <w:marLeft w:val="0"/>
                  <w:marRight w:val="0"/>
                  <w:marTop w:val="0"/>
                  <w:marBottom w:val="0"/>
                  <w:divBdr>
                    <w:top w:val="none" w:sz="0" w:space="0" w:color="auto"/>
                    <w:left w:val="none" w:sz="0" w:space="0" w:color="auto"/>
                    <w:bottom w:val="none" w:sz="0" w:space="0" w:color="auto"/>
                    <w:right w:val="none" w:sz="0" w:space="0" w:color="auto"/>
                  </w:divBdr>
                </w:div>
              </w:divsChild>
            </w:div>
            <w:div w:id="946306583">
              <w:marLeft w:val="0"/>
              <w:marRight w:val="0"/>
              <w:marTop w:val="0"/>
              <w:marBottom w:val="0"/>
              <w:divBdr>
                <w:top w:val="none" w:sz="0" w:space="0" w:color="auto"/>
                <w:left w:val="none" w:sz="0" w:space="0" w:color="auto"/>
                <w:bottom w:val="none" w:sz="0" w:space="0" w:color="auto"/>
                <w:right w:val="none" w:sz="0" w:space="0" w:color="auto"/>
              </w:divBdr>
              <w:divsChild>
                <w:div w:id="1026445329">
                  <w:marLeft w:val="0"/>
                  <w:marRight w:val="0"/>
                  <w:marTop w:val="0"/>
                  <w:marBottom w:val="0"/>
                  <w:divBdr>
                    <w:top w:val="none" w:sz="0" w:space="0" w:color="auto"/>
                    <w:left w:val="none" w:sz="0" w:space="0" w:color="auto"/>
                    <w:bottom w:val="none" w:sz="0" w:space="0" w:color="auto"/>
                    <w:right w:val="none" w:sz="0" w:space="0" w:color="auto"/>
                  </w:divBdr>
                </w:div>
              </w:divsChild>
            </w:div>
            <w:div w:id="682627872">
              <w:marLeft w:val="0"/>
              <w:marRight w:val="0"/>
              <w:marTop w:val="0"/>
              <w:marBottom w:val="0"/>
              <w:divBdr>
                <w:top w:val="none" w:sz="0" w:space="0" w:color="auto"/>
                <w:left w:val="none" w:sz="0" w:space="0" w:color="auto"/>
                <w:bottom w:val="none" w:sz="0" w:space="0" w:color="auto"/>
                <w:right w:val="none" w:sz="0" w:space="0" w:color="auto"/>
              </w:divBdr>
              <w:divsChild>
                <w:div w:id="1460799403">
                  <w:marLeft w:val="0"/>
                  <w:marRight w:val="0"/>
                  <w:marTop w:val="0"/>
                  <w:marBottom w:val="0"/>
                  <w:divBdr>
                    <w:top w:val="none" w:sz="0" w:space="0" w:color="auto"/>
                    <w:left w:val="none" w:sz="0" w:space="0" w:color="auto"/>
                    <w:bottom w:val="none" w:sz="0" w:space="0" w:color="auto"/>
                    <w:right w:val="none" w:sz="0" w:space="0" w:color="auto"/>
                  </w:divBdr>
                </w:div>
              </w:divsChild>
            </w:div>
            <w:div w:id="233977746">
              <w:marLeft w:val="0"/>
              <w:marRight w:val="0"/>
              <w:marTop w:val="0"/>
              <w:marBottom w:val="0"/>
              <w:divBdr>
                <w:top w:val="none" w:sz="0" w:space="0" w:color="auto"/>
                <w:left w:val="none" w:sz="0" w:space="0" w:color="auto"/>
                <w:bottom w:val="none" w:sz="0" w:space="0" w:color="auto"/>
                <w:right w:val="none" w:sz="0" w:space="0" w:color="auto"/>
              </w:divBdr>
              <w:divsChild>
                <w:div w:id="1190219775">
                  <w:marLeft w:val="0"/>
                  <w:marRight w:val="0"/>
                  <w:marTop w:val="0"/>
                  <w:marBottom w:val="0"/>
                  <w:divBdr>
                    <w:top w:val="none" w:sz="0" w:space="0" w:color="auto"/>
                    <w:left w:val="none" w:sz="0" w:space="0" w:color="auto"/>
                    <w:bottom w:val="none" w:sz="0" w:space="0" w:color="auto"/>
                    <w:right w:val="none" w:sz="0" w:space="0" w:color="auto"/>
                  </w:divBdr>
                </w:div>
              </w:divsChild>
            </w:div>
            <w:div w:id="1724137177">
              <w:marLeft w:val="0"/>
              <w:marRight w:val="0"/>
              <w:marTop w:val="0"/>
              <w:marBottom w:val="0"/>
              <w:divBdr>
                <w:top w:val="none" w:sz="0" w:space="0" w:color="auto"/>
                <w:left w:val="none" w:sz="0" w:space="0" w:color="auto"/>
                <w:bottom w:val="none" w:sz="0" w:space="0" w:color="auto"/>
                <w:right w:val="none" w:sz="0" w:space="0" w:color="auto"/>
              </w:divBdr>
              <w:divsChild>
                <w:div w:id="2131128344">
                  <w:marLeft w:val="0"/>
                  <w:marRight w:val="0"/>
                  <w:marTop w:val="0"/>
                  <w:marBottom w:val="0"/>
                  <w:divBdr>
                    <w:top w:val="none" w:sz="0" w:space="0" w:color="auto"/>
                    <w:left w:val="none" w:sz="0" w:space="0" w:color="auto"/>
                    <w:bottom w:val="none" w:sz="0" w:space="0" w:color="auto"/>
                    <w:right w:val="none" w:sz="0" w:space="0" w:color="auto"/>
                  </w:divBdr>
                </w:div>
              </w:divsChild>
            </w:div>
            <w:div w:id="1422484423">
              <w:marLeft w:val="0"/>
              <w:marRight w:val="0"/>
              <w:marTop w:val="0"/>
              <w:marBottom w:val="0"/>
              <w:divBdr>
                <w:top w:val="none" w:sz="0" w:space="0" w:color="auto"/>
                <w:left w:val="none" w:sz="0" w:space="0" w:color="auto"/>
                <w:bottom w:val="none" w:sz="0" w:space="0" w:color="auto"/>
                <w:right w:val="none" w:sz="0" w:space="0" w:color="auto"/>
              </w:divBdr>
              <w:divsChild>
                <w:div w:id="840510596">
                  <w:marLeft w:val="0"/>
                  <w:marRight w:val="0"/>
                  <w:marTop w:val="0"/>
                  <w:marBottom w:val="0"/>
                  <w:divBdr>
                    <w:top w:val="none" w:sz="0" w:space="0" w:color="auto"/>
                    <w:left w:val="none" w:sz="0" w:space="0" w:color="auto"/>
                    <w:bottom w:val="none" w:sz="0" w:space="0" w:color="auto"/>
                    <w:right w:val="none" w:sz="0" w:space="0" w:color="auto"/>
                  </w:divBdr>
                </w:div>
              </w:divsChild>
            </w:div>
            <w:div w:id="272906032">
              <w:marLeft w:val="0"/>
              <w:marRight w:val="0"/>
              <w:marTop w:val="0"/>
              <w:marBottom w:val="0"/>
              <w:divBdr>
                <w:top w:val="none" w:sz="0" w:space="0" w:color="auto"/>
                <w:left w:val="none" w:sz="0" w:space="0" w:color="auto"/>
                <w:bottom w:val="none" w:sz="0" w:space="0" w:color="auto"/>
                <w:right w:val="none" w:sz="0" w:space="0" w:color="auto"/>
              </w:divBdr>
              <w:divsChild>
                <w:div w:id="1680278569">
                  <w:marLeft w:val="0"/>
                  <w:marRight w:val="0"/>
                  <w:marTop w:val="0"/>
                  <w:marBottom w:val="0"/>
                  <w:divBdr>
                    <w:top w:val="none" w:sz="0" w:space="0" w:color="auto"/>
                    <w:left w:val="none" w:sz="0" w:space="0" w:color="auto"/>
                    <w:bottom w:val="none" w:sz="0" w:space="0" w:color="auto"/>
                    <w:right w:val="none" w:sz="0" w:space="0" w:color="auto"/>
                  </w:divBdr>
                </w:div>
              </w:divsChild>
            </w:div>
            <w:div w:id="306132289">
              <w:marLeft w:val="0"/>
              <w:marRight w:val="0"/>
              <w:marTop w:val="0"/>
              <w:marBottom w:val="0"/>
              <w:divBdr>
                <w:top w:val="none" w:sz="0" w:space="0" w:color="auto"/>
                <w:left w:val="none" w:sz="0" w:space="0" w:color="auto"/>
                <w:bottom w:val="none" w:sz="0" w:space="0" w:color="auto"/>
                <w:right w:val="none" w:sz="0" w:space="0" w:color="auto"/>
              </w:divBdr>
              <w:divsChild>
                <w:div w:id="1195970164">
                  <w:marLeft w:val="0"/>
                  <w:marRight w:val="0"/>
                  <w:marTop w:val="0"/>
                  <w:marBottom w:val="0"/>
                  <w:divBdr>
                    <w:top w:val="none" w:sz="0" w:space="0" w:color="auto"/>
                    <w:left w:val="none" w:sz="0" w:space="0" w:color="auto"/>
                    <w:bottom w:val="none" w:sz="0" w:space="0" w:color="auto"/>
                    <w:right w:val="none" w:sz="0" w:space="0" w:color="auto"/>
                  </w:divBdr>
                </w:div>
              </w:divsChild>
            </w:div>
            <w:div w:id="1770811162">
              <w:marLeft w:val="0"/>
              <w:marRight w:val="0"/>
              <w:marTop w:val="0"/>
              <w:marBottom w:val="0"/>
              <w:divBdr>
                <w:top w:val="none" w:sz="0" w:space="0" w:color="auto"/>
                <w:left w:val="none" w:sz="0" w:space="0" w:color="auto"/>
                <w:bottom w:val="none" w:sz="0" w:space="0" w:color="auto"/>
                <w:right w:val="none" w:sz="0" w:space="0" w:color="auto"/>
              </w:divBdr>
              <w:divsChild>
                <w:div w:id="282423680">
                  <w:marLeft w:val="0"/>
                  <w:marRight w:val="0"/>
                  <w:marTop w:val="0"/>
                  <w:marBottom w:val="0"/>
                  <w:divBdr>
                    <w:top w:val="none" w:sz="0" w:space="0" w:color="auto"/>
                    <w:left w:val="none" w:sz="0" w:space="0" w:color="auto"/>
                    <w:bottom w:val="none" w:sz="0" w:space="0" w:color="auto"/>
                    <w:right w:val="none" w:sz="0" w:space="0" w:color="auto"/>
                  </w:divBdr>
                </w:div>
              </w:divsChild>
            </w:div>
            <w:div w:id="1016271403">
              <w:marLeft w:val="0"/>
              <w:marRight w:val="0"/>
              <w:marTop w:val="0"/>
              <w:marBottom w:val="0"/>
              <w:divBdr>
                <w:top w:val="none" w:sz="0" w:space="0" w:color="auto"/>
                <w:left w:val="none" w:sz="0" w:space="0" w:color="auto"/>
                <w:bottom w:val="none" w:sz="0" w:space="0" w:color="auto"/>
                <w:right w:val="none" w:sz="0" w:space="0" w:color="auto"/>
              </w:divBdr>
              <w:divsChild>
                <w:div w:id="1480919979">
                  <w:marLeft w:val="0"/>
                  <w:marRight w:val="0"/>
                  <w:marTop w:val="0"/>
                  <w:marBottom w:val="0"/>
                  <w:divBdr>
                    <w:top w:val="none" w:sz="0" w:space="0" w:color="auto"/>
                    <w:left w:val="none" w:sz="0" w:space="0" w:color="auto"/>
                    <w:bottom w:val="none" w:sz="0" w:space="0" w:color="auto"/>
                    <w:right w:val="none" w:sz="0" w:space="0" w:color="auto"/>
                  </w:divBdr>
                </w:div>
              </w:divsChild>
            </w:div>
            <w:div w:id="306863791">
              <w:marLeft w:val="0"/>
              <w:marRight w:val="0"/>
              <w:marTop w:val="0"/>
              <w:marBottom w:val="0"/>
              <w:divBdr>
                <w:top w:val="none" w:sz="0" w:space="0" w:color="auto"/>
                <w:left w:val="none" w:sz="0" w:space="0" w:color="auto"/>
                <w:bottom w:val="none" w:sz="0" w:space="0" w:color="auto"/>
                <w:right w:val="none" w:sz="0" w:space="0" w:color="auto"/>
              </w:divBdr>
              <w:divsChild>
                <w:div w:id="1976905802">
                  <w:marLeft w:val="0"/>
                  <w:marRight w:val="0"/>
                  <w:marTop w:val="0"/>
                  <w:marBottom w:val="0"/>
                  <w:divBdr>
                    <w:top w:val="none" w:sz="0" w:space="0" w:color="auto"/>
                    <w:left w:val="none" w:sz="0" w:space="0" w:color="auto"/>
                    <w:bottom w:val="none" w:sz="0" w:space="0" w:color="auto"/>
                    <w:right w:val="none" w:sz="0" w:space="0" w:color="auto"/>
                  </w:divBdr>
                </w:div>
              </w:divsChild>
            </w:div>
            <w:div w:id="1267808118">
              <w:marLeft w:val="0"/>
              <w:marRight w:val="0"/>
              <w:marTop w:val="0"/>
              <w:marBottom w:val="0"/>
              <w:divBdr>
                <w:top w:val="none" w:sz="0" w:space="0" w:color="auto"/>
                <w:left w:val="none" w:sz="0" w:space="0" w:color="auto"/>
                <w:bottom w:val="none" w:sz="0" w:space="0" w:color="auto"/>
                <w:right w:val="none" w:sz="0" w:space="0" w:color="auto"/>
              </w:divBdr>
              <w:divsChild>
                <w:div w:id="334962295">
                  <w:marLeft w:val="0"/>
                  <w:marRight w:val="0"/>
                  <w:marTop w:val="0"/>
                  <w:marBottom w:val="0"/>
                  <w:divBdr>
                    <w:top w:val="none" w:sz="0" w:space="0" w:color="auto"/>
                    <w:left w:val="none" w:sz="0" w:space="0" w:color="auto"/>
                    <w:bottom w:val="none" w:sz="0" w:space="0" w:color="auto"/>
                    <w:right w:val="none" w:sz="0" w:space="0" w:color="auto"/>
                  </w:divBdr>
                </w:div>
              </w:divsChild>
            </w:div>
            <w:div w:id="55322077">
              <w:marLeft w:val="0"/>
              <w:marRight w:val="0"/>
              <w:marTop w:val="0"/>
              <w:marBottom w:val="0"/>
              <w:divBdr>
                <w:top w:val="none" w:sz="0" w:space="0" w:color="auto"/>
                <w:left w:val="none" w:sz="0" w:space="0" w:color="auto"/>
                <w:bottom w:val="none" w:sz="0" w:space="0" w:color="auto"/>
                <w:right w:val="none" w:sz="0" w:space="0" w:color="auto"/>
              </w:divBdr>
              <w:divsChild>
                <w:div w:id="1127434008">
                  <w:marLeft w:val="0"/>
                  <w:marRight w:val="0"/>
                  <w:marTop w:val="0"/>
                  <w:marBottom w:val="0"/>
                  <w:divBdr>
                    <w:top w:val="none" w:sz="0" w:space="0" w:color="auto"/>
                    <w:left w:val="none" w:sz="0" w:space="0" w:color="auto"/>
                    <w:bottom w:val="none" w:sz="0" w:space="0" w:color="auto"/>
                    <w:right w:val="none" w:sz="0" w:space="0" w:color="auto"/>
                  </w:divBdr>
                </w:div>
              </w:divsChild>
            </w:div>
            <w:div w:id="1476794954">
              <w:marLeft w:val="0"/>
              <w:marRight w:val="0"/>
              <w:marTop w:val="0"/>
              <w:marBottom w:val="0"/>
              <w:divBdr>
                <w:top w:val="none" w:sz="0" w:space="0" w:color="auto"/>
                <w:left w:val="none" w:sz="0" w:space="0" w:color="auto"/>
                <w:bottom w:val="none" w:sz="0" w:space="0" w:color="auto"/>
                <w:right w:val="none" w:sz="0" w:space="0" w:color="auto"/>
              </w:divBdr>
              <w:divsChild>
                <w:div w:id="359745496">
                  <w:marLeft w:val="0"/>
                  <w:marRight w:val="0"/>
                  <w:marTop w:val="0"/>
                  <w:marBottom w:val="0"/>
                  <w:divBdr>
                    <w:top w:val="none" w:sz="0" w:space="0" w:color="auto"/>
                    <w:left w:val="none" w:sz="0" w:space="0" w:color="auto"/>
                    <w:bottom w:val="none" w:sz="0" w:space="0" w:color="auto"/>
                    <w:right w:val="none" w:sz="0" w:space="0" w:color="auto"/>
                  </w:divBdr>
                </w:div>
              </w:divsChild>
            </w:div>
            <w:div w:id="868956718">
              <w:marLeft w:val="0"/>
              <w:marRight w:val="0"/>
              <w:marTop w:val="0"/>
              <w:marBottom w:val="0"/>
              <w:divBdr>
                <w:top w:val="none" w:sz="0" w:space="0" w:color="auto"/>
                <w:left w:val="none" w:sz="0" w:space="0" w:color="auto"/>
                <w:bottom w:val="none" w:sz="0" w:space="0" w:color="auto"/>
                <w:right w:val="none" w:sz="0" w:space="0" w:color="auto"/>
              </w:divBdr>
              <w:divsChild>
                <w:div w:id="510143109">
                  <w:marLeft w:val="0"/>
                  <w:marRight w:val="0"/>
                  <w:marTop w:val="0"/>
                  <w:marBottom w:val="0"/>
                  <w:divBdr>
                    <w:top w:val="none" w:sz="0" w:space="0" w:color="auto"/>
                    <w:left w:val="none" w:sz="0" w:space="0" w:color="auto"/>
                    <w:bottom w:val="none" w:sz="0" w:space="0" w:color="auto"/>
                    <w:right w:val="none" w:sz="0" w:space="0" w:color="auto"/>
                  </w:divBdr>
                </w:div>
              </w:divsChild>
            </w:div>
            <w:div w:id="684526248">
              <w:marLeft w:val="0"/>
              <w:marRight w:val="0"/>
              <w:marTop w:val="0"/>
              <w:marBottom w:val="0"/>
              <w:divBdr>
                <w:top w:val="none" w:sz="0" w:space="0" w:color="auto"/>
                <w:left w:val="none" w:sz="0" w:space="0" w:color="auto"/>
                <w:bottom w:val="none" w:sz="0" w:space="0" w:color="auto"/>
                <w:right w:val="none" w:sz="0" w:space="0" w:color="auto"/>
              </w:divBdr>
              <w:divsChild>
                <w:div w:id="376977119">
                  <w:marLeft w:val="0"/>
                  <w:marRight w:val="0"/>
                  <w:marTop w:val="0"/>
                  <w:marBottom w:val="0"/>
                  <w:divBdr>
                    <w:top w:val="none" w:sz="0" w:space="0" w:color="auto"/>
                    <w:left w:val="none" w:sz="0" w:space="0" w:color="auto"/>
                    <w:bottom w:val="none" w:sz="0" w:space="0" w:color="auto"/>
                    <w:right w:val="none" w:sz="0" w:space="0" w:color="auto"/>
                  </w:divBdr>
                </w:div>
              </w:divsChild>
            </w:div>
            <w:div w:id="889879876">
              <w:marLeft w:val="0"/>
              <w:marRight w:val="0"/>
              <w:marTop w:val="0"/>
              <w:marBottom w:val="0"/>
              <w:divBdr>
                <w:top w:val="none" w:sz="0" w:space="0" w:color="auto"/>
                <w:left w:val="none" w:sz="0" w:space="0" w:color="auto"/>
                <w:bottom w:val="none" w:sz="0" w:space="0" w:color="auto"/>
                <w:right w:val="none" w:sz="0" w:space="0" w:color="auto"/>
              </w:divBdr>
              <w:divsChild>
                <w:div w:id="1448312475">
                  <w:marLeft w:val="0"/>
                  <w:marRight w:val="0"/>
                  <w:marTop w:val="0"/>
                  <w:marBottom w:val="0"/>
                  <w:divBdr>
                    <w:top w:val="none" w:sz="0" w:space="0" w:color="auto"/>
                    <w:left w:val="none" w:sz="0" w:space="0" w:color="auto"/>
                    <w:bottom w:val="none" w:sz="0" w:space="0" w:color="auto"/>
                    <w:right w:val="none" w:sz="0" w:space="0" w:color="auto"/>
                  </w:divBdr>
                </w:div>
              </w:divsChild>
            </w:div>
            <w:div w:id="1507591254">
              <w:marLeft w:val="0"/>
              <w:marRight w:val="0"/>
              <w:marTop w:val="0"/>
              <w:marBottom w:val="0"/>
              <w:divBdr>
                <w:top w:val="none" w:sz="0" w:space="0" w:color="auto"/>
                <w:left w:val="none" w:sz="0" w:space="0" w:color="auto"/>
                <w:bottom w:val="none" w:sz="0" w:space="0" w:color="auto"/>
                <w:right w:val="none" w:sz="0" w:space="0" w:color="auto"/>
              </w:divBdr>
              <w:divsChild>
                <w:div w:id="1228882727">
                  <w:marLeft w:val="0"/>
                  <w:marRight w:val="0"/>
                  <w:marTop w:val="0"/>
                  <w:marBottom w:val="0"/>
                  <w:divBdr>
                    <w:top w:val="none" w:sz="0" w:space="0" w:color="auto"/>
                    <w:left w:val="none" w:sz="0" w:space="0" w:color="auto"/>
                    <w:bottom w:val="none" w:sz="0" w:space="0" w:color="auto"/>
                    <w:right w:val="none" w:sz="0" w:space="0" w:color="auto"/>
                  </w:divBdr>
                </w:div>
              </w:divsChild>
            </w:div>
            <w:div w:id="1655790786">
              <w:marLeft w:val="0"/>
              <w:marRight w:val="0"/>
              <w:marTop w:val="0"/>
              <w:marBottom w:val="0"/>
              <w:divBdr>
                <w:top w:val="none" w:sz="0" w:space="0" w:color="auto"/>
                <w:left w:val="none" w:sz="0" w:space="0" w:color="auto"/>
                <w:bottom w:val="none" w:sz="0" w:space="0" w:color="auto"/>
                <w:right w:val="none" w:sz="0" w:space="0" w:color="auto"/>
              </w:divBdr>
              <w:divsChild>
                <w:div w:id="1644965173">
                  <w:marLeft w:val="0"/>
                  <w:marRight w:val="0"/>
                  <w:marTop w:val="0"/>
                  <w:marBottom w:val="0"/>
                  <w:divBdr>
                    <w:top w:val="none" w:sz="0" w:space="0" w:color="auto"/>
                    <w:left w:val="none" w:sz="0" w:space="0" w:color="auto"/>
                    <w:bottom w:val="none" w:sz="0" w:space="0" w:color="auto"/>
                    <w:right w:val="none" w:sz="0" w:space="0" w:color="auto"/>
                  </w:divBdr>
                </w:div>
              </w:divsChild>
            </w:div>
            <w:div w:id="1204366635">
              <w:marLeft w:val="0"/>
              <w:marRight w:val="0"/>
              <w:marTop w:val="0"/>
              <w:marBottom w:val="0"/>
              <w:divBdr>
                <w:top w:val="none" w:sz="0" w:space="0" w:color="auto"/>
                <w:left w:val="none" w:sz="0" w:space="0" w:color="auto"/>
                <w:bottom w:val="none" w:sz="0" w:space="0" w:color="auto"/>
                <w:right w:val="none" w:sz="0" w:space="0" w:color="auto"/>
              </w:divBdr>
              <w:divsChild>
                <w:div w:id="702248129">
                  <w:marLeft w:val="0"/>
                  <w:marRight w:val="0"/>
                  <w:marTop w:val="0"/>
                  <w:marBottom w:val="0"/>
                  <w:divBdr>
                    <w:top w:val="none" w:sz="0" w:space="0" w:color="auto"/>
                    <w:left w:val="none" w:sz="0" w:space="0" w:color="auto"/>
                    <w:bottom w:val="none" w:sz="0" w:space="0" w:color="auto"/>
                    <w:right w:val="none" w:sz="0" w:space="0" w:color="auto"/>
                  </w:divBdr>
                </w:div>
              </w:divsChild>
            </w:div>
            <w:div w:id="1468162006">
              <w:marLeft w:val="0"/>
              <w:marRight w:val="0"/>
              <w:marTop w:val="0"/>
              <w:marBottom w:val="0"/>
              <w:divBdr>
                <w:top w:val="none" w:sz="0" w:space="0" w:color="auto"/>
                <w:left w:val="none" w:sz="0" w:space="0" w:color="auto"/>
                <w:bottom w:val="none" w:sz="0" w:space="0" w:color="auto"/>
                <w:right w:val="none" w:sz="0" w:space="0" w:color="auto"/>
              </w:divBdr>
              <w:divsChild>
                <w:div w:id="1426920922">
                  <w:marLeft w:val="0"/>
                  <w:marRight w:val="0"/>
                  <w:marTop w:val="0"/>
                  <w:marBottom w:val="0"/>
                  <w:divBdr>
                    <w:top w:val="none" w:sz="0" w:space="0" w:color="auto"/>
                    <w:left w:val="none" w:sz="0" w:space="0" w:color="auto"/>
                    <w:bottom w:val="none" w:sz="0" w:space="0" w:color="auto"/>
                    <w:right w:val="none" w:sz="0" w:space="0" w:color="auto"/>
                  </w:divBdr>
                </w:div>
              </w:divsChild>
            </w:div>
            <w:div w:id="905804688">
              <w:marLeft w:val="0"/>
              <w:marRight w:val="0"/>
              <w:marTop w:val="0"/>
              <w:marBottom w:val="0"/>
              <w:divBdr>
                <w:top w:val="none" w:sz="0" w:space="0" w:color="auto"/>
                <w:left w:val="none" w:sz="0" w:space="0" w:color="auto"/>
                <w:bottom w:val="none" w:sz="0" w:space="0" w:color="auto"/>
                <w:right w:val="none" w:sz="0" w:space="0" w:color="auto"/>
              </w:divBdr>
              <w:divsChild>
                <w:div w:id="755637715">
                  <w:marLeft w:val="0"/>
                  <w:marRight w:val="0"/>
                  <w:marTop w:val="0"/>
                  <w:marBottom w:val="0"/>
                  <w:divBdr>
                    <w:top w:val="none" w:sz="0" w:space="0" w:color="auto"/>
                    <w:left w:val="none" w:sz="0" w:space="0" w:color="auto"/>
                    <w:bottom w:val="none" w:sz="0" w:space="0" w:color="auto"/>
                    <w:right w:val="none" w:sz="0" w:space="0" w:color="auto"/>
                  </w:divBdr>
                </w:div>
              </w:divsChild>
            </w:div>
            <w:div w:id="343434569">
              <w:marLeft w:val="0"/>
              <w:marRight w:val="0"/>
              <w:marTop w:val="0"/>
              <w:marBottom w:val="0"/>
              <w:divBdr>
                <w:top w:val="none" w:sz="0" w:space="0" w:color="auto"/>
                <w:left w:val="none" w:sz="0" w:space="0" w:color="auto"/>
                <w:bottom w:val="none" w:sz="0" w:space="0" w:color="auto"/>
                <w:right w:val="none" w:sz="0" w:space="0" w:color="auto"/>
              </w:divBdr>
              <w:divsChild>
                <w:div w:id="1706055957">
                  <w:marLeft w:val="0"/>
                  <w:marRight w:val="0"/>
                  <w:marTop w:val="0"/>
                  <w:marBottom w:val="0"/>
                  <w:divBdr>
                    <w:top w:val="none" w:sz="0" w:space="0" w:color="auto"/>
                    <w:left w:val="none" w:sz="0" w:space="0" w:color="auto"/>
                    <w:bottom w:val="none" w:sz="0" w:space="0" w:color="auto"/>
                    <w:right w:val="none" w:sz="0" w:space="0" w:color="auto"/>
                  </w:divBdr>
                </w:div>
              </w:divsChild>
            </w:div>
            <w:div w:id="718164902">
              <w:marLeft w:val="0"/>
              <w:marRight w:val="0"/>
              <w:marTop w:val="0"/>
              <w:marBottom w:val="0"/>
              <w:divBdr>
                <w:top w:val="none" w:sz="0" w:space="0" w:color="auto"/>
                <w:left w:val="none" w:sz="0" w:space="0" w:color="auto"/>
                <w:bottom w:val="none" w:sz="0" w:space="0" w:color="auto"/>
                <w:right w:val="none" w:sz="0" w:space="0" w:color="auto"/>
              </w:divBdr>
              <w:divsChild>
                <w:div w:id="1220626982">
                  <w:marLeft w:val="0"/>
                  <w:marRight w:val="0"/>
                  <w:marTop w:val="0"/>
                  <w:marBottom w:val="0"/>
                  <w:divBdr>
                    <w:top w:val="none" w:sz="0" w:space="0" w:color="auto"/>
                    <w:left w:val="none" w:sz="0" w:space="0" w:color="auto"/>
                    <w:bottom w:val="none" w:sz="0" w:space="0" w:color="auto"/>
                    <w:right w:val="none" w:sz="0" w:space="0" w:color="auto"/>
                  </w:divBdr>
                </w:div>
              </w:divsChild>
            </w:div>
            <w:div w:id="1698191081">
              <w:marLeft w:val="0"/>
              <w:marRight w:val="0"/>
              <w:marTop w:val="0"/>
              <w:marBottom w:val="0"/>
              <w:divBdr>
                <w:top w:val="none" w:sz="0" w:space="0" w:color="auto"/>
                <w:left w:val="none" w:sz="0" w:space="0" w:color="auto"/>
                <w:bottom w:val="none" w:sz="0" w:space="0" w:color="auto"/>
                <w:right w:val="none" w:sz="0" w:space="0" w:color="auto"/>
              </w:divBdr>
              <w:divsChild>
                <w:div w:id="593056293">
                  <w:marLeft w:val="0"/>
                  <w:marRight w:val="0"/>
                  <w:marTop w:val="0"/>
                  <w:marBottom w:val="0"/>
                  <w:divBdr>
                    <w:top w:val="none" w:sz="0" w:space="0" w:color="auto"/>
                    <w:left w:val="none" w:sz="0" w:space="0" w:color="auto"/>
                    <w:bottom w:val="none" w:sz="0" w:space="0" w:color="auto"/>
                    <w:right w:val="none" w:sz="0" w:space="0" w:color="auto"/>
                  </w:divBdr>
                </w:div>
              </w:divsChild>
            </w:div>
            <w:div w:id="1422332794">
              <w:marLeft w:val="0"/>
              <w:marRight w:val="0"/>
              <w:marTop w:val="0"/>
              <w:marBottom w:val="0"/>
              <w:divBdr>
                <w:top w:val="none" w:sz="0" w:space="0" w:color="auto"/>
                <w:left w:val="none" w:sz="0" w:space="0" w:color="auto"/>
                <w:bottom w:val="none" w:sz="0" w:space="0" w:color="auto"/>
                <w:right w:val="none" w:sz="0" w:space="0" w:color="auto"/>
              </w:divBdr>
              <w:divsChild>
                <w:div w:id="1282108489">
                  <w:marLeft w:val="0"/>
                  <w:marRight w:val="0"/>
                  <w:marTop w:val="0"/>
                  <w:marBottom w:val="0"/>
                  <w:divBdr>
                    <w:top w:val="none" w:sz="0" w:space="0" w:color="auto"/>
                    <w:left w:val="none" w:sz="0" w:space="0" w:color="auto"/>
                    <w:bottom w:val="none" w:sz="0" w:space="0" w:color="auto"/>
                    <w:right w:val="none" w:sz="0" w:space="0" w:color="auto"/>
                  </w:divBdr>
                </w:div>
              </w:divsChild>
            </w:div>
            <w:div w:id="452797351">
              <w:marLeft w:val="0"/>
              <w:marRight w:val="0"/>
              <w:marTop w:val="0"/>
              <w:marBottom w:val="0"/>
              <w:divBdr>
                <w:top w:val="none" w:sz="0" w:space="0" w:color="auto"/>
                <w:left w:val="none" w:sz="0" w:space="0" w:color="auto"/>
                <w:bottom w:val="none" w:sz="0" w:space="0" w:color="auto"/>
                <w:right w:val="none" w:sz="0" w:space="0" w:color="auto"/>
              </w:divBdr>
              <w:divsChild>
                <w:div w:id="1320189421">
                  <w:marLeft w:val="0"/>
                  <w:marRight w:val="0"/>
                  <w:marTop w:val="0"/>
                  <w:marBottom w:val="0"/>
                  <w:divBdr>
                    <w:top w:val="none" w:sz="0" w:space="0" w:color="auto"/>
                    <w:left w:val="none" w:sz="0" w:space="0" w:color="auto"/>
                    <w:bottom w:val="none" w:sz="0" w:space="0" w:color="auto"/>
                    <w:right w:val="none" w:sz="0" w:space="0" w:color="auto"/>
                  </w:divBdr>
                </w:div>
              </w:divsChild>
            </w:div>
            <w:div w:id="94835159">
              <w:marLeft w:val="0"/>
              <w:marRight w:val="0"/>
              <w:marTop w:val="0"/>
              <w:marBottom w:val="0"/>
              <w:divBdr>
                <w:top w:val="none" w:sz="0" w:space="0" w:color="auto"/>
                <w:left w:val="none" w:sz="0" w:space="0" w:color="auto"/>
                <w:bottom w:val="none" w:sz="0" w:space="0" w:color="auto"/>
                <w:right w:val="none" w:sz="0" w:space="0" w:color="auto"/>
              </w:divBdr>
              <w:divsChild>
                <w:div w:id="1489519911">
                  <w:marLeft w:val="0"/>
                  <w:marRight w:val="0"/>
                  <w:marTop w:val="0"/>
                  <w:marBottom w:val="0"/>
                  <w:divBdr>
                    <w:top w:val="none" w:sz="0" w:space="0" w:color="auto"/>
                    <w:left w:val="none" w:sz="0" w:space="0" w:color="auto"/>
                    <w:bottom w:val="none" w:sz="0" w:space="0" w:color="auto"/>
                    <w:right w:val="none" w:sz="0" w:space="0" w:color="auto"/>
                  </w:divBdr>
                </w:div>
              </w:divsChild>
            </w:div>
            <w:div w:id="1065026689">
              <w:marLeft w:val="0"/>
              <w:marRight w:val="0"/>
              <w:marTop w:val="0"/>
              <w:marBottom w:val="0"/>
              <w:divBdr>
                <w:top w:val="none" w:sz="0" w:space="0" w:color="auto"/>
                <w:left w:val="none" w:sz="0" w:space="0" w:color="auto"/>
                <w:bottom w:val="none" w:sz="0" w:space="0" w:color="auto"/>
                <w:right w:val="none" w:sz="0" w:space="0" w:color="auto"/>
              </w:divBdr>
              <w:divsChild>
                <w:div w:id="1601377900">
                  <w:marLeft w:val="0"/>
                  <w:marRight w:val="0"/>
                  <w:marTop w:val="0"/>
                  <w:marBottom w:val="0"/>
                  <w:divBdr>
                    <w:top w:val="none" w:sz="0" w:space="0" w:color="auto"/>
                    <w:left w:val="none" w:sz="0" w:space="0" w:color="auto"/>
                    <w:bottom w:val="none" w:sz="0" w:space="0" w:color="auto"/>
                    <w:right w:val="none" w:sz="0" w:space="0" w:color="auto"/>
                  </w:divBdr>
                </w:div>
              </w:divsChild>
            </w:div>
            <w:div w:id="2121532640">
              <w:marLeft w:val="0"/>
              <w:marRight w:val="0"/>
              <w:marTop w:val="0"/>
              <w:marBottom w:val="0"/>
              <w:divBdr>
                <w:top w:val="none" w:sz="0" w:space="0" w:color="auto"/>
                <w:left w:val="none" w:sz="0" w:space="0" w:color="auto"/>
                <w:bottom w:val="none" w:sz="0" w:space="0" w:color="auto"/>
                <w:right w:val="none" w:sz="0" w:space="0" w:color="auto"/>
              </w:divBdr>
              <w:divsChild>
                <w:div w:id="1555194853">
                  <w:marLeft w:val="0"/>
                  <w:marRight w:val="0"/>
                  <w:marTop w:val="0"/>
                  <w:marBottom w:val="0"/>
                  <w:divBdr>
                    <w:top w:val="none" w:sz="0" w:space="0" w:color="auto"/>
                    <w:left w:val="none" w:sz="0" w:space="0" w:color="auto"/>
                    <w:bottom w:val="none" w:sz="0" w:space="0" w:color="auto"/>
                    <w:right w:val="none" w:sz="0" w:space="0" w:color="auto"/>
                  </w:divBdr>
                </w:div>
              </w:divsChild>
            </w:div>
            <w:div w:id="1669209485">
              <w:marLeft w:val="0"/>
              <w:marRight w:val="0"/>
              <w:marTop w:val="0"/>
              <w:marBottom w:val="0"/>
              <w:divBdr>
                <w:top w:val="none" w:sz="0" w:space="0" w:color="auto"/>
                <w:left w:val="none" w:sz="0" w:space="0" w:color="auto"/>
                <w:bottom w:val="none" w:sz="0" w:space="0" w:color="auto"/>
                <w:right w:val="none" w:sz="0" w:space="0" w:color="auto"/>
              </w:divBdr>
              <w:divsChild>
                <w:div w:id="382681625">
                  <w:marLeft w:val="0"/>
                  <w:marRight w:val="0"/>
                  <w:marTop w:val="0"/>
                  <w:marBottom w:val="0"/>
                  <w:divBdr>
                    <w:top w:val="none" w:sz="0" w:space="0" w:color="auto"/>
                    <w:left w:val="none" w:sz="0" w:space="0" w:color="auto"/>
                    <w:bottom w:val="none" w:sz="0" w:space="0" w:color="auto"/>
                    <w:right w:val="none" w:sz="0" w:space="0" w:color="auto"/>
                  </w:divBdr>
                </w:div>
              </w:divsChild>
            </w:div>
            <w:div w:id="857505017">
              <w:marLeft w:val="0"/>
              <w:marRight w:val="0"/>
              <w:marTop w:val="0"/>
              <w:marBottom w:val="0"/>
              <w:divBdr>
                <w:top w:val="none" w:sz="0" w:space="0" w:color="auto"/>
                <w:left w:val="none" w:sz="0" w:space="0" w:color="auto"/>
                <w:bottom w:val="none" w:sz="0" w:space="0" w:color="auto"/>
                <w:right w:val="none" w:sz="0" w:space="0" w:color="auto"/>
              </w:divBdr>
              <w:divsChild>
                <w:div w:id="1079791539">
                  <w:marLeft w:val="0"/>
                  <w:marRight w:val="0"/>
                  <w:marTop w:val="0"/>
                  <w:marBottom w:val="0"/>
                  <w:divBdr>
                    <w:top w:val="none" w:sz="0" w:space="0" w:color="auto"/>
                    <w:left w:val="none" w:sz="0" w:space="0" w:color="auto"/>
                    <w:bottom w:val="none" w:sz="0" w:space="0" w:color="auto"/>
                    <w:right w:val="none" w:sz="0" w:space="0" w:color="auto"/>
                  </w:divBdr>
                </w:div>
              </w:divsChild>
            </w:div>
            <w:div w:id="2026203358">
              <w:marLeft w:val="0"/>
              <w:marRight w:val="0"/>
              <w:marTop w:val="0"/>
              <w:marBottom w:val="0"/>
              <w:divBdr>
                <w:top w:val="none" w:sz="0" w:space="0" w:color="auto"/>
                <w:left w:val="none" w:sz="0" w:space="0" w:color="auto"/>
                <w:bottom w:val="none" w:sz="0" w:space="0" w:color="auto"/>
                <w:right w:val="none" w:sz="0" w:space="0" w:color="auto"/>
              </w:divBdr>
              <w:divsChild>
                <w:div w:id="394933752">
                  <w:marLeft w:val="0"/>
                  <w:marRight w:val="0"/>
                  <w:marTop w:val="0"/>
                  <w:marBottom w:val="0"/>
                  <w:divBdr>
                    <w:top w:val="none" w:sz="0" w:space="0" w:color="auto"/>
                    <w:left w:val="none" w:sz="0" w:space="0" w:color="auto"/>
                    <w:bottom w:val="none" w:sz="0" w:space="0" w:color="auto"/>
                    <w:right w:val="none" w:sz="0" w:space="0" w:color="auto"/>
                  </w:divBdr>
                </w:div>
              </w:divsChild>
            </w:div>
            <w:div w:id="698773458">
              <w:marLeft w:val="0"/>
              <w:marRight w:val="0"/>
              <w:marTop w:val="0"/>
              <w:marBottom w:val="0"/>
              <w:divBdr>
                <w:top w:val="none" w:sz="0" w:space="0" w:color="auto"/>
                <w:left w:val="none" w:sz="0" w:space="0" w:color="auto"/>
                <w:bottom w:val="none" w:sz="0" w:space="0" w:color="auto"/>
                <w:right w:val="none" w:sz="0" w:space="0" w:color="auto"/>
              </w:divBdr>
              <w:divsChild>
                <w:div w:id="907377247">
                  <w:marLeft w:val="0"/>
                  <w:marRight w:val="0"/>
                  <w:marTop w:val="0"/>
                  <w:marBottom w:val="0"/>
                  <w:divBdr>
                    <w:top w:val="none" w:sz="0" w:space="0" w:color="auto"/>
                    <w:left w:val="none" w:sz="0" w:space="0" w:color="auto"/>
                    <w:bottom w:val="none" w:sz="0" w:space="0" w:color="auto"/>
                    <w:right w:val="none" w:sz="0" w:space="0" w:color="auto"/>
                  </w:divBdr>
                </w:div>
              </w:divsChild>
            </w:div>
            <w:div w:id="1137844455">
              <w:marLeft w:val="0"/>
              <w:marRight w:val="0"/>
              <w:marTop w:val="0"/>
              <w:marBottom w:val="0"/>
              <w:divBdr>
                <w:top w:val="none" w:sz="0" w:space="0" w:color="auto"/>
                <w:left w:val="none" w:sz="0" w:space="0" w:color="auto"/>
                <w:bottom w:val="none" w:sz="0" w:space="0" w:color="auto"/>
                <w:right w:val="none" w:sz="0" w:space="0" w:color="auto"/>
              </w:divBdr>
              <w:divsChild>
                <w:div w:id="2003583940">
                  <w:marLeft w:val="0"/>
                  <w:marRight w:val="0"/>
                  <w:marTop w:val="0"/>
                  <w:marBottom w:val="0"/>
                  <w:divBdr>
                    <w:top w:val="none" w:sz="0" w:space="0" w:color="auto"/>
                    <w:left w:val="none" w:sz="0" w:space="0" w:color="auto"/>
                    <w:bottom w:val="none" w:sz="0" w:space="0" w:color="auto"/>
                    <w:right w:val="none" w:sz="0" w:space="0" w:color="auto"/>
                  </w:divBdr>
                </w:div>
              </w:divsChild>
            </w:div>
            <w:div w:id="1900557849">
              <w:marLeft w:val="0"/>
              <w:marRight w:val="0"/>
              <w:marTop w:val="0"/>
              <w:marBottom w:val="0"/>
              <w:divBdr>
                <w:top w:val="none" w:sz="0" w:space="0" w:color="auto"/>
                <w:left w:val="none" w:sz="0" w:space="0" w:color="auto"/>
                <w:bottom w:val="none" w:sz="0" w:space="0" w:color="auto"/>
                <w:right w:val="none" w:sz="0" w:space="0" w:color="auto"/>
              </w:divBdr>
              <w:divsChild>
                <w:div w:id="1399934764">
                  <w:marLeft w:val="0"/>
                  <w:marRight w:val="0"/>
                  <w:marTop w:val="0"/>
                  <w:marBottom w:val="0"/>
                  <w:divBdr>
                    <w:top w:val="none" w:sz="0" w:space="0" w:color="auto"/>
                    <w:left w:val="none" w:sz="0" w:space="0" w:color="auto"/>
                    <w:bottom w:val="none" w:sz="0" w:space="0" w:color="auto"/>
                    <w:right w:val="none" w:sz="0" w:space="0" w:color="auto"/>
                  </w:divBdr>
                </w:div>
              </w:divsChild>
            </w:div>
            <w:div w:id="1026910630">
              <w:marLeft w:val="0"/>
              <w:marRight w:val="0"/>
              <w:marTop w:val="0"/>
              <w:marBottom w:val="0"/>
              <w:divBdr>
                <w:top w:val="none" w:sz="0" w:space="0" w:color="auto"/>
                <w:left w:val="none" w:sz="0" w:space="0" w:color="auto"/>
                <w:bottom w:val="none" w:sz="0" w:space="0" w:color="auto"/>
                <w:right w:val="none" w:sz="0" w:space="0" w:color="auto"/>
              </w:divBdr>
              <w:divsChild>
                <w:div w:id="1962608058">
                  <w:marLeft w:val="0"/>
                  <w:marRight w:val="0"/>
                  <w:marTop w:val="0"/>
                  <w:marBottom w:val="0"/>
                  <w:divBdr>
                    <w:top w:val="none" w:sz="0" w:space="0" w:color="auto"/>
                    <w:left w:val="none" w:sz="0" w:space="0" w:color="auto"/>
                    <w:bottom w:val="none" w:sz="0" w:space="0" w:color="auto"/>
                    <w:right w:val="none" w:sz="0" w:space="0" w:color="auto"/>
                  </w:divBdr>
                </w:div>
              </w:divsChild>
            </w:div>
            <w:div w:id="682587667">
              <w:marLeft w:val="0"/>
              <w:marRight w:val="0"/>
              <w:marTop w:val="0"/>
              <w:marBottom w:val="0"/>
              <w:divBdr>
                <w:top w:val="none" w:sz="0" w:space="0" w:color="auto"/>
                <w:left w:val="none" w:sz="0" w:space="0" w:color="auto"/>
                <w:bottom w:val="none" w:sz="0" w:space="0" w:color="auto"/>
                <w:right w:val="none" w:sz="0" w:space="0" w:color="auto"/>
              </w:divBdr>
              <w:divsChild>
                <w:div w:id="980771991">
                  <w:marLeft w:val="0"/>
                  <w:marRight w:val="0"/>
                  <w:marTop w:val="0"/>
                  <w:marBottom w:val="0"/>
                  <w:divBdr>
                    <w:top w:val="none" w:sz="0" w:space="0" w:color="auto"/>
                    <w:left w:val="none" w:sz="0" w:space="0" w:color="auto"/>
                    <w:bottom w:val="none" w:sz="0" w:space="0" w:color="auto"/>
                    <w:right w:val="none" w:sz="0" w:space="0" w:color="auto"/>
                  </w:divBdr>
                </w:div>
              </w:divsChild>
            </w:div>
            <w:div w:id="1663509157">
              <w:marLeft w:val="0"/>
              <w:marRight w:val="0"/>
              <w:marTop w:val="0"/>
              <w:marBottom w:val="0"/>
              <w:divBdr>
                <w:top w:val="none" w:sz="0" w:space="0" w:color="auto"/>
                <w:left w:val="none" w:sz="0" w:space="0" w:color="auto"/>
                <w:bottom w:val="none" w:sz="0" w:space="0" w:color="auto"/>
                <w:right w:val="none" w:sz="0" w:space="0" w:color="auto"/>
              </w:divBdr>
              <w:divsChild>
                <w:div w:id="1683511938">
                  <w:marLeft w:val="0"/>
                  <w:marRight w:val="0"/>
                  <w:marTop w:val="0"/>
                  <w:marBottom w:val="0"/>
                  <w:divBdr>
                    <w:top w:val="none" w:sz="0" w:space="0" w:color="auto"/>
                    <w:left w:val="none" w:sz="0" w:space="0" w:color="auto"/>
                    <w:bottom w:val="none" w:sz="0" w:space="0" w:color="auto"/>
                    <w:right w:val="none" w:sz="0" w:space="0" w:color="auto"/>
                  </w:divBdr>
                </w:div>
              </w:divsChild>
            </w:div>
            <w:div w:id="46340702">
              <w:marLeft w:val="0"/>
              <w:marRight w:val="0"/>
              <w:marTop w:val="0"/>
              <w:marBottom w:val="0"/>
              <w:divBdr>
                <w:top w:val="none" w:sz="0" w:space="0" w:color="auto"/>
                <w:left w:val="none" w:sz="0" w:space="0" w:color="auto"/>
                <w:bottom w:val="none" w:sz="0" w:space="0" w:color="auto"/>
                <w:right w:val="none" w:sz="0" w:space="0" w:color="auto"/>
              </w:divBdr>
              <w:divsChild>
                <w:div w:id="853685211">
                  <w:marLeft w:val="0"/>
                  <w:marRight w:val="0"/>
                  <w:marTop w:val="0"/>
                  <w:marBottom w:val="0"/>
                  <w:divBdr>
                    <w:top w:val="none" w:sz="0" w:space="0" w:color="auto"/>
                    <w:left w:val="none" w:sz="0" w:space="0" w:color="auto"/>
                    <w:bottom w:val="none" w:sz="0" w:space="0" w:color="auto"/>
                    <w:right w:val="none" w:sz="0" w:space="0" w:color="auto"/>
                  </w:divBdr>
                </w:div>
              </w:divsChild>
            </w:div>
            <w:div w:id="308637912">
              <w:marLeft w:val="0"/>
              <w:marRight w:val="0"/>
              <w:marTop w:val="0"/>
              <w:marBottom w:val="0"/>
              <w:divBdr>
                <w:top w:val="none" w:sz="0" w:space="0" w:color="auto"/>
                <w:left w:val="none" w:sz="0" w:space="0" w:color="auto"/>
                <w:bottom w:val="none" w:sz="0" w:space="0" w:color="auto"/>
                <w:right w:val="none" w:sz="0" w:space="0" w:color="auto"/>
              </w:divBdr>
              <w:divsChild>
                <w:div w:id="134105550">
                  <w:marLeft w:val="0"/>
                  <w:marRight w:val="0"/>
                  <w:marTop w:val="0"/>
                  <w:marBottom w:val="0"/>
                  <w:divBdr>
                    <w:top w:val="none" w:sz="0" w:space="0" w:color="auto"/>
                    <w:left w:val="none" w:sz="0" w:space="0" w:color="auto"/>
                    <w:bottom w:val="none" w:sz="0" w:space="0" w:color="auto"/>
                    <w:right w:val="none" w:sz="0" w:space="0" w:color="auto"/>
                  </w:divBdr>
                </w:div>
              </w:divsChild>
            </w:div>
            <w:div w:id="792794225">
              <w:marLeft w:val="0"/>
              <w:marRight w:val="0"/>
              <w:marTop w:val="0"/>
              <w:marBottom w:val="0"/>
              <w:divBdr>
                <w:top w:val="none" w:sz="0" w:space="0" w:color="auto"/>
                <w:left w:val="none" w:sz="0" w:space="0" w:color="auto"/>
                <w:bottom w:val="none" w:sz="0" w:space="0" w:color="auto"/>
                <w:right w:val="none" w:sz="0" w:space="0" w:color="auto"/>
              </w:divBdr>
              <w:divsChild>
                <w:div w:id="788626789">
                  <w:marLeft w:val="0"/>
                  <w:marRight w:val="0"/>
                  <w:marTop w:val="0"/>
                  <w:marBottom w:val="0"/>
                  <w:divBdr>
                    <w:top w:val="none" w:sz="0" w:space="0" w:color="auto"/>
                    <w:left w:val="none" w:sz="0" w:space="0" w:color="auto"/>
                    <w:bottom w:val="none" w:sz="0" w:space="0" w:color="auto"/>
                    <w:right w:val="none" w:sz="0" w:space="0" w:color="auto"/>
                  </w:divBdr>
                </w:div>
              </w:divsChild>
            </w:div>
            <w:div w:id="1243300142">
              <w:marLeft w:val="0"/>
              <w:marRight w:val="0"/>
              <w:marTop w:val="0"/>
              <w:marBottom w:val="0"/>
              <w:divBdr>
                <w:top w:val="none" w:sz="0" w:space="0" w:color="auto"/>
                <w:left w:val="none" w:sz="0" w:space="0" w:color="auto"/>
                <w:bottom w:val="none" w:sz="0" w:space="0" w:color="auto"/>
                <w:right w:val="none" w:sz="0" w:space="0" w:color="auto"/>
              </w:divBdr>
              <w:divsChild>
                <w:div w:id="1123310920">
                  <w:marLeft w:val="0"/>
                  <w:marRight w:val="0"/>
                  <w:marTop w:val="0"/>
                  <w:marBottom w:val="0"/>
                  <w:divBdr>
                    <w:top w:val="none" w:sz="0" w:space="0" w:color="auto"/>
                    <w:left w:val="none" w:sz="0" w:space="0" w:color="auto"/>
                    <w:bottom w:val="none" w:sz="0" w:space="0" w:color="auto"/>
                    <w:right w:val="none" w:sz="0" w:space="0" w:color="auto"/>
                  </w:divBdr>
                </w:div>
              </w:divsChild>
            </w:div>
            <w:div w:id="943465191">
              <w:marLeft w:val="0"/>
              <w:marRight w:val="0"/>
              <w:marTop w:val="0"/>
              <w:marBottom w:val="0"/>
              <w:divBdr>
                <w:top w:val="none" w:sz="0" w:space="0" w:color="auto"/>
                <w:left w:val="none" w:sz="0" w:space="0" w:color="auto"/>
                <w:bottom w:val="none" w:sz="0" w:space="0" w:color="auto"/>
                <w:right w:val="none" w:sz="0" w:space="0" w:color="auto"/>
              </w:divBdr>
              <w:divsChild>
                <w:div w:id="736978345">
                  <w:marLeft w:val="0"/>
                  <w:marRight w:val="0"/>
                  <w:marTop w:val="0"/>
                  <w:marBottom w:val="0"/>
                  <w:divBdr>
                    <w:top w:val="none" w:sz="0" w:space="0" w:color="auto"/>
                    <w:left w:val="none" w:sz="0" w:space="0" w:color="auto"/>
                    <w:bottom w:val="none" w:sz="0" w:space="0" w:color="auto"/>
                    <w:right w:val="none" w:sz="0" w:space="0" w:color="auto"/>
                  </w:divBdr>
                </w:div>
              </w:divsChild>
            </w:div>
            <w:div w:id="928080074">
              <w:marLeft w:val="0"/>
              <w:marRight w:val="0"/>
              <w:marTop w:val="0"/>
              <w:marBottom w:val="0"/>
              <w:divBdr>
                <w:top w:val="none" w:sz="0" w:space="0" w:color="auto"/>
                <w:left w:val="none" w:sz="0" w:space="0" w:color="auto"/>
                <w:bottom w:val="none" w:sz="0" w:space="0" w:color="auto"/>
                <w:right w:val="none" w:sz="0" w:space="0" w:color="auto"/>
              </w:divBdr>
              <w:divsChild>
                <w:div w:id="363020250">
                  <w:marLeft w:val="0"/>
                  <w:marRight w:val="0"/>
                  <w:marTop w:val="0"/>
                  <w:marBottom w:val="0"/>
                  <w:divBdr>
                    <w:top w:val="none" w:sz="0" w:space="0" w:color="auto"/>
                    <w:left w:val="none" w:sz="0" w:space="0" w:color="auto"/>
                    <w:bottom w:val="none" w:sz="0" w:space="0" w:color="auto"/>
                    <w:right w:val="none" w:sz="0" w:space="0" w:color="auto"/>
                  </w:divBdr>
                </w:div>
              </w:divsChild>
            </w:div>
            <w:div w:id="1791052382">
              <w:marLeft w:val="0"/>
              <w:marRight w:val="0"/>
              <w:marTop w:val="0"/>
              <w:marBottom w:val="0"/>
              <w:divBdr>
                <w:top w:val="none" w:sz="0" w:space="0" w:color="auto"/>
                <w:left w:val="none" w:sz="0" w:space="0" w:color="auto"/>
                <w:bottom w:val="none" w:sz="0" w:space="0" w:color="auto"/>
                <w:right w:val="none" w:sz="0" w:space="0" w:color="auto"/>
              </w:divBdr>
              <w:divsChild>
                <w:div w:id="1199396439">
                  <w:marLeft w:val="0"/>
                  <w:marRight w:val="0"/>
                  <w:marTop w:val="0"/>
                  <w:marBottom w:val="0"/>
                  <w:divBdr>
                    <w:top w:val="none" w:sz="0" w:space="0" w:color="auto"/>
                    <w:left w:val="none" w:sz="0" w:space="0" w:color="auto"/>
                    <w:bottom w:val="none" w:sz="0" w:space="0" w:color="auto"/>
                    <w:right w:val="none" w:sz="0" w:space="0" w:color="auto"/>
                  </w:divBdr>
                </w:div>
              </w:divsChild>
            </w:div>
            <w:div w:id="1025792557">
              <w:marLeft w:val="0"/>
              <w:marRight w:val="0"/>
              <w:marTop w:val="0"/>
              <w:marBottom w:val="0"/>
              <w:divBdr>
                <w:top w:val="none" w:sz="0" w:space="0" w:color="auto"/>
                <w:left w:val="none" w:sz="0" w:space="0" w:color="auto"/>
                <w:bottom w:val="none" w:sz="0" w:space="0" w:color="auto"/>
                <w:right w:val="none" w:sz="0" w:space="0" w:color="auto"/>
              </w:divBdr>
              <w:divsChild>
                <w:div w:id="686365199">
                  <w:marLeft w:val="0"/>
                  <w:marRight w:val="0"/>
                  <w:marTop w:val="0"/>
                  <w:marBottom w:val="0"/>
                  <w:divBdr>
                    <w:top w:val="none" w:sz="0" w:space="0" w:color="auto"/>
                    <w:left w:val="none" w:sz="0" w:space="0" w:color="auto"/>
                    <w:bottom w:val="none" w:sz="0" w:space="0" w:color="auto"/>
                    <w:right w:val="none" w:sz="0" w:space="0" w:color="auto"/>
                  </w:divBdr>
                </w:div>
              </w:divsChild>
            </w:div>
            <w:div w:id="249851374">
              <w:marLeft w:val="0"/>
              <w:marRight w:val="0"/>
              <w:marTop w:val="0"/>
              <w:marBottom w:val="0"/>
              <w:divBdr>
                <w:top w:val="none" w:sz="0" w:space="0" w:color="auto"/>
                <w:left w:val="none" w:sz="0" w:space="0" w:color="auto"/>
                <w:bottom w:val="none" w:sz="0" w:space="0" w:color="auto"/>
                <w:right w:val="none" w:sz="0" w:space="0" w:color="auto"/>
              </w:divBdr>
              <w:divsChild>
                <w:div w:id="445274929">
                  <w:marLeft w:val="0"/>
                  <w:marRight w:val="0"/>
                  <w:marTop w:val="0"/>
                  <w:marBottom w:val="0"/>
                  <w:divBdr>
                    <w:top w:val="none" w:sz="0" w:space="0" w:color="auto"/>
                    <w:left w:val="none" w:sz="0" w:space="0" w:color="auto"/>
                    <w:bottom w:val="none" w:sz="0" w:space="0" w:color="auto"/>
                    <w:right w:val="none" w:sz="0" w:space="0" w:color="auto"/>
                  </w:divBdr>
                </w:div>
              </w:divsChild>
            </w:div>
            <w:div w:id="829521291">
              <w:marLeft w:val="0"/>
              <w:marRight w:val="0"/>
              <w:marTop w:val="0"/>
              <w:marBottom w:val="0"/>
              <w:divBdr>
                <w:top w:val="none" w:sz="0" w:space="0" w:color="auto"/>
                <w:left w:val="none" w:sz="0" w:space="0" w:color="auto"/>
                <w:bottom w:val="none" w:sz="0" w:space="0" w:color="auto"/>
                <w:right w:val="none" w:sz="0" w:space="0" w:color="auto"/>
              </w:divBdr>
              <w:divsChild>
                <w:div w:id="1780832517">
                  <w:marLeft w:val="0"/>
                  <w:marRight w:val="0"/>
                  <w:marTop w:val="0"/>
                  <w:marBottom w:val="0"/>
                  <w:divBdr>
                    <w:top w:val="none" w:sz="0" w:space="0" w:color="auto"/>
                    <w:left w:val="none" w:sz="0" w:space="0" w:color="auto"/>
                    <w:bottom w:val="none" w:sz="0" w:space="0" w:color="auto"/>
                    <w:right w:val="none" w:sz="0" w:space="0" w:color="auto"/>
                  </w:divBdr>
                </w:div>
              </w:divsChild>
            </w:div>
            <w:div w:id="798643767">
              <w:marLeft w:val="0"/>
              <w:marRight w:val="0"/>
              <w:marTop w:val="0"/>
              <w:marBottom w:val="0"/>
              <w:divBdr>
                <w:top w:val="none" w:sz="0" w:space="0" w:color="auto"/>
                <w:left w:val="none" w:sz="0" w:space="0" w:color="auto"/>
                <w:bottom w:val="none" w:sz="0" w:space="0" w:color="auto"/>
                <w:right w:val="none" w:sz="0" w:space="0" w:color="auto"/>
              </w:divBdr>
              <w:divsChild>
                <w:div w:id="1763648149">
                  <w:marLeft w:val="0"/>
                  <w:marRight w:val="0"/>
                  <w:marTop w:val="0"/>
                  <w:marBottom w:val="0"/>
                  <w:divBdr>
                    <w:top w:val="none" w:sz="0" w:space="0" w:color="auto"/>
                    <w:left w:val="none" w:sz="0" w:space="0" w:color="auto"/>
                    <w:bottom w:val="none" w:sz="0" w:space="0" w:color="auto"/>
                    <w:right w:val="none" w:sz="0" w:space="0" w:color="auto"/>
                  </w:divBdr>
                </w:div>
              </w:divsChild>
            </w:div>
            <w:div w:id="2015649647">
              <w:marLeft w:val="0"/>
              <w:marRight w:val="0"/>
              <w:marTop w:val="0"/>
              <w:marBottom w:val="0"/>
              <w:divBdr>
                <w:top w:val="none" w:sz="0" w:space="0" w:color="auto"/>
                <w:left w:val="none" w:sz="0" w:space="0" w:color="auto"/>
                <w:bottom w:val="none" w:sz="0" w:space="0" w:color="auto"/>
                <w:right w:val="none" w:sz="0" w:space="0" w:color="auto"/>
              </w:divBdr>
              <w:divsChild>
                <w:div w:id="480074725">
                  <w:marLeft w:val="0"/>
                  <w:marRight w:val="0"/>
                  <w:marTop w:val="0"/>
                  <w:marBottom w:val="0"/>
                  <w:divBdr>
                    <w:top w:val="none" w:sz="0" w:space="0" w:color="auto"/>
                    <w:left w:val="none" w:sz="0" w:space="0" w:color="auto"/>
                    <w:bottom w:val="none" w:sz="0" w:space="0" w:color="auto"/>
                    <w:right w:val="none" w:sz="0" w:space="0" w:color="auto"/>
                  </w:divBdr>
                </w:div>
              </w:divsChild>
            </w:div>
            <w:div w:id="1511750943">
              <w:marLeft w:val="0"/>
              <w:marRight w:val="0"/>
              <w:marTop w:val="0"/>
              <w:marBottom w:val="0"/>
              <w:divBdr>
                <w:top w:val="none" w:sz="0" w:space="0" w:color="auto"/>
                <w:left w:val="none" w:sz="0" w:space="0" w:color="auto"/>
                <w:bottom w:val="none" w:sz="0" w:space="0" w:color="auto"/>
                <w:right w:val="none" w:sz="0" w:space="0" w:color="auto"/>
              </w:divBdr>
              <w:divsChild>
                <w:div w:id="1060783615">
                  <w:marLeft w:val="0"/>
                  <w:marRight w:val="0"/>
                  <w:marTop w:val="0"/>
                  <w:marBottom w:val="0"/>
                  <w:divBdr>
                    <w:top w:val="none" w:sz="0" w:space="0" w:color="auto"/>
                    <w:left w:val="none" w:sz="0" w:space="0" w:color="auto"/>
                    <w:bottom w:val="none" w:sz="0" w:space="0" w:color="auto"/>
                    <w:right w:val="none" w:sz="0" w:space="0" w:color="auto"/>
                  </w:divBdr>
                </w:div>
              </w:divsChild>
            </w:div>
            <w:div w:id="521436679">
              <w:marLeft w:val="0"/>
              <w:marRight w:val="0"/>
              <w:marTop w:val="0"/>
              <w:marBottom w:val="0"/>
              <w:divBdr>
                <w:top w:val="none" w:sz="0" w:space="0" w:color="auto"/>
                <w:left w:val="none" w:sz="0" w:space="0" w:color="auto"/>
                <w:bottom w:val="none" w:sz="0" w:space="0" w:color="auto"/>
                <w:right w:val="none" w:sz="0" w:space="0" w:color="auto"/>
              </w:divBdr>
              <w:divsChild>
                <w:div w:id="1010444862">
                  <w:marLeft w:val="0"/>
                  <w:marRight w:val="0"/>
                  <w:marTop w:val="0"/>
                  <w:marBottom w:val="0"/>
                  <w:divBdr>
                    <w:top w:val="none" w:sz="0" w:space="0" w:color="auto"/>
                    <w:left w:val="none" w:sz="0" w:space="0" w:color="auto"/>
                    <w:bottom w:val="none" w:sz="0" w:space="0" w:color="auto"/>
                    <w:right w:val="none" w:sz="0" w:space="0" w:color="auto"/>
                  </w:divBdr>
                </w:div>
              </w:divsChild>
            </w:div>
            <w:div w:id="704870789">
              <w:marLeft w:val="0"/>
              <w:marRight w:val="0"/>
              <w:marTop w:val="0"/>
              <w:marBottom w:val="0"/>
              <w:divBdr>
                <w:top w:val="none" w:sz="0" w:space="0" w:color="auto"/>
                <w:left w:val="none" w:sz="0" w:space="0" w:color="auto"/>
                <w:bottom w:val="none" w:sz="0" w:space="0" w:color="auto"/>
                <w:right w:val="none" w:sz="0" w:space="0" w:color="auto"/>
              </w:divBdr>
              <w:divsChild>
                <w:div w:id="48965139">
                  <w:marLeft w:val="0"/>
                  <w:marRight w:val="0"/>
                  <w:marTop w:val="0"/>
                  <w:marBottom w:val="0"/>
                  <w:divBdr>
                    <w:top w:val="none" w:sz="0" w:space="0" w:color="auto"/>
                    <w:left w:val="none" w:sz="0" w:space="0" w:color="auto"/>
                    <w:bottom w:val="none" w:sz="0" w:space="0" w:color="auto"/>
                    <w:right w:val="none" w:sz="0" w:space="0" w:color="auto"/>
                  </w:divBdr>
                </w:div>
              </w:divsChild>
            </w:div>
            <w:div w:id="1929195408">
              <w:marLeft w:val="0"/>
              <w:marRight w:val="0"/>
              <w:marTop w:val="0"/>
              <w:marBottom w:val="0"/>
              <w:divBdr>
                <w:top w:val="none" w:sz="0" w:space="0" w:color="auto"/>
                <w:left w:val="none" w:sz="0" w:space="0" w:color="auto"/>
                <w:bottom w:val="none" w:sz="0" w:space="0" w:color="auto"/>
                <w:right w:val="none" w:sz="0" w:space="0" w:color="auto"/>
              </w:divBdr>
              <w:divsChild>
                <w:div w:id="31420657">
                  <w:marLeft w:val="0"/>
                  <w:marRight w:val="0"/>
                  <w:marTop w:val="0"/>
                  <w:marBottom w:val="0"/>
                  <w:divBdr>
                    <w:top w:val="none" w:sz="0" w:space="0" w:color="auto"/>
                    <w:left w:val="none" w:sz="0" w:space="0" w:color="auto"/>
                    <w:bottom w:val="none" w:sz="0" w:space="0" w:color="auto"/>
                    <w:right w:val="none" w:sz="0" w:space="0" w:color="auto"/>
                  </w:divBdr>
                </w:div>
              </w:divsChild>
            </w:div>
            <w:div w:id="191455571">
              <w:marLeft w:val="0"/>
              <w:marRight w:val="0"/>
              <w:marTop w:val="0"/>
              <w:marBottom w:val="0"/>
              <w:divBdr>
                <w:top w:val="none" w:sz="0" w:space="0" w:color="auto"/>
                <w:left w:val="none" w:sz="0" w:space="0" w:color="auto"/>
                <w:bottom w:val="none" w:sz="0" w:space="0" w:color="auto"/>
                <w:right w:val="none" w:sz="0" w:space="0" w:color="auto"/>
              </w:divBdr>
              <w:divsChild>
                <w:div w:id="1113330269">
                  <w:marLeft w:val="0"/>
                  <w:marRight w:val="0"/>
                  <w:marTop w:val="0"/>
                  <w:marBottom w:val="0"/>
                  <w:divBdr>
                    <w:top w:val="none" w:sz="0" w:space="0" w:color="auto"/>
                    <w:left w:val="none" w:sz="0" w:space="0" w:color="auto"/>
                    <w:bottom w:val="none" w:sz="0" w:space="0" w:color="auto"/>
                    <w:right w:val="none" w:sz="0" w:space="0" w:color="auto"/>
                  </w:divBdr>
                </w:div>
              </w:divsChild>
            </w:div>
            <w:div w:id="696540219">
              <w:marLeft w:val="0"/>
              <w:marRight w:val="0"/>
              <w:marTop w:val="0"/>
              <w:marBottom w:val="0"/>
              <w:divBdr>
                <w:top w:val="none" w:sz="0" w:space="0" w:color="auto"/>
                <w:left w:val="none" w:sz="0" w:space="0" w:color="auto"/>
                <w:bottom w:val="none" w:sz="0" w:space="0" w:color="auto"/>
                <w:right w:val="none" w:sz="0" w:space="0" w:color="auto"/>
              </w:divBdr>
              <w:divsChild>
                <w:div w:id="1493721369">
                  <w:marLeft w:val="0"/>
                  <w:marRight w:val="0"/>
                  <w:marTop w:val="0"/>
                  <w:marBottom w:val="0"/>
                  <w:divBdr>
                    <w:top w:val="none" w:sz="0" w:space="0" w:color="auto"/>
                    <w:left w:val="none" w:sz="0" w:space="0" w:color="auto"/>
                    <w:bottom w:val="none" w:sz="0" w:space="0" w:color="auto"/>
                    <w:right w:val="none" w:sz="0" w:space="0" w:color="auto"/>
                  </w:divBdr>
                </w:div>
              </w:divsChild>
            </w:div>
            <w:div w:id="904991337">
              <w:marLeft w:val="0"/>
              <w:marRight w:val="0"/>
              <w:marTop w:val="0"/>
              <w:marBottom w:val="0"/>
              <w:divBdr>
                <w:top w:val="none" w:sz="0" w:space="0" w:color="auto"/>
                <w:left w:val="none" w:sz="0" w:space="0" w:color="auto"/>
                <w:bottom w:val="none" w:sz="0" w:space="0" w:color="auto"/>
                <w:right w:val="none" w:sz="0" w:space="0" w:color="auto"/>
              </w:divBdr>
              <w:divsChild>
                <w:div w:id="1693804776">
                  <w:marLeft w:val="0"/>
                  <w:marRight w:val="0"/>
                  <w:marTop w:val="0"/>
                  <w:marBottom w:val="0"/>
                  <w:divBdr>
                    <w:top w:val="none" w:sz="0" w:space="0" w:color="auto"/>
                    <w:left w:val="none" w:sz="0" w:space="0" w:color="auto"/>
                    <w:bottom w:val="none" w:sz="0" w:space="0" w:color="auto"/>
                    <w:right w:val="none" w:sz="0" w:space="0" w:color="auto"/>
                  </w:divBdr>
                </w:div>
              </w:divsChild>
            </w:div>
            <w:div w:id="2051757486">
              <w:marLeft w:val="0"/>
              <w:marRight w:val="0"/>
              <w:marTop w:val="0"/>
              <w:marBottom w:val="0"/>
              <w:divBdr>
                <w:top w:val="none" w:sz="0" w:space="0" w:color="auto"/>
                <w:left w:val="none" w:sz="0" w:space="0" w:color="auto"/>
                <w:bottom w:val="none" w:sz="0" w:space="0" w:color="auto"/>
                <w:right w:val="none" w:sz="0" w:space="0" w:color="auto"/>
              </w:divBdr>
              <w:divsChild>
                <w:div w:id="1485318023">
                  <w:marLeft w:val="0"/>
                  <w:marRight w:val="0"/>
                  <w:marTop w:val="0"/>
                  <w:marBottom w:val="0"/>
                  <w:divBdr>
                    <w:top w:val="none" w:sz="0" w:space="0" w:color="auto"/>
                    <w:left w:val="none" w:sz="0" w:space="0" w:color="auto"/>
                    <w:bottom w:val="none" w:sz="0" w:space="0" w:color="auto"/>
                    <w:right w:val="none" w:sz="0" w:space="0" w:color="auto"/>
                  </w:divBdr>
                </w:div>
              </w:divsChild>
            </w:div>
            <w:div w:id="537133597">
              <w:marLeft w:val="0"/>
              <w:marRight w:val="0"/>
              <w:marTop w:val="0"/>
              <w:marBottom w:val="0"/>
              <w:divBdr>
                <w:top w:val="none" w:sz="0" w:space="0" w:color="auto"/>
                <w:left w:val="none" w:sz="0" w:space="0" w:color="auto"/>
                <w:bottom w:val="none" w:sz="0" w:space="0" w:color="auto"/>
                <w:right w:val="none" w:sz="0" w:space="0" w:color="auto"/>
              </w:divBdr>
              <w:divsChild>
                <w:div w:id="654266438">
                  <w:marLeft w:val="0"/>
                  <w:marRight w:val="0"/>
                  <w:marTop w:val="0"/>
                  <w:marBottom w:val="0"/>
                  <w:divBdr>
                    <w:top w:val="none" w:sz="0" w:space="0" w:color="auto"/>
                    <w:left w:val="none" w:sz="0" w:space="0" w:color="auto"/>
                    <w:bottom w:val="none" w:sz="0" w:space="0" w:color="auto"/>
                    <w:right w:val="none" w:sz="0" w:space="0" w:color="auto"/>
                  </w:divBdr>
                </w:div>
              </w:divsChild>
            </w:div>
            <w:div w:id="731779116">
              <w:marLeft w:val="0"/>
              <w:marRight w:val="0"/>
              <w:marTop w:val="0"/>
              <w:marBottom w:val="0"/>
              <w:divBdr>
                <w:top w:val="none" w:sz="0" w:space="0" w:color="auto"/>
                <w:left w:val="none" w:sz="0" w:space="0" w:color="auto"/>
                <w:bottom w:val="none" w:sz="0" w:space="0" w:color="auto"/>
                <w:right w:val="none" w:sz="0" w:space="0" w:color="auto"/>
              </w:divBdr>
              <w:divsChild>
                <w:div w:id="148789185">
                  <w:marLeft w:val="0"/>
                  <w:marRight w:val="0"/>
                  <w:marTop w:val="0"/>
                  <w:marBottom w:val="0"/>
                  <w:divBdr>
                    <w:top w:val="none" w:sz="0" w:space="0" w:color="auto"/>
                    <w:left w:val="none" w:sz="0" w:space="0" w:color="auto"/>
                    <w:bottom w:val="none" w:sz="0" w:space="0" w:color="auto"/>
                    <w:right w:val="none" w:sz="0" w:space="0" w:color="auto"/>
                  </w:divBdr>
                </w:div>
              </w:divsChild>
            </w:div>
            <w:div w:id="1469937945">
              <w:marLeft w:val="0"/>
              <w:marRight w:val="0"/>
              <w:marTop w:val="0"/>
              <w:marBottom w:val="0"/>
              <w:divBdr>
                <w:top w:val="none" w:sz="0" w:space="0" w:color="auto"/>
                <w:left w:val="none" w:sz="0" w:space="0" w:color="auto"/>
                <w:bottom w:val="none" w:sz="0" w:space="0" w:color="auto"/>
                <w:right w:val="none" w:sz="0" w:space="0" w:color="auto"/>
              </w:divBdr>
              <w:divsChild>
                <w:div w:id="212599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869041">
      <w:bodyDiv w:val="1"/>
      <w:marLeft w:val="0"/>
      <w:marRight w:val="0"/>
      <w:marTop w:val="0"/>
      <w:marBottom w:val="0"/>
      <w:divBdr>
        <w:top w:val="none" w:sz="0" w:space="0" w:color="auto"/>
        <w:left w:val="none" w:sz="0" w:space="0" w:color="auto"/>
        <w:bottom w:val="none" w:sz="0" w:space="0" w:color="auto"/>
        <w:right w:val="none" w:sz="0" w:space="0" w:color="auto"/>
      </w:divBdr>
    </w:div>
    <w:div w:id="1096748187">
      <w:bodyDiv w:val="1"/>
      <w:marLeft w:val="0"/>
      <w:marRight w:val="0"/>
      <w:marTop w:val="0"/>
      <w:marBottom w:val="0"/>
      <w:divBdr>
        <w:top w:val="none" w:sz="0" w:space="0" w:color="auto"/>
        <w:left w:val="none" w:sz="0" w:space="0" w:color="auto"/>
        <w:bottom w:val="none" w:sz="0" w:space="0" w:color="auto"/>
        <w:right w:val="none" w:sz="0" w:space="0" w:color="auto"/>
      </w:divBdr>
    </w:div>
    <w:div w:id="1097097051">
      <w:bodyDiv w:val="1"/>
      <w:marLeft w:val="0"/>
      <w:marRight w:val="0"/>
      <w:marTop w:val="0"/>
      <w:marBottom w:val="0"/>
      <w:divBdr>
        <w:top w:val="none" w:sz="0" w:space="0" w:color="auto"/>
        <w:left w:val="none" w:sz="0" w:space="0" w:color="auto"/>
        <w:bottom w:val="none" w:sz="0" w:space="0" w:color="auto"/>
        <w:right w:val="none" w:sz="0" w:space="0" w:color="auto"/>
      </w:divBdr>
      <w:divsChild>
        <w:div w:id="1521817224">
          <w:marLeft w:val="274"/>
          <w:marRight w:val="0"/>
          <w:marTop w:val="0"/>
          <w:marBottom w:val="0"/>
          <w:divBdr>
            <w:top w:val="none" w:sz="0" w:space="0" w:color="auto"/>
            <w:left w:val="none" w:sz="0" w:space="0" w:color="auto"/>
            <w:bottom w:val="none" w:sz="0" w:space="0" w:color="auto"/>
            <w:right w:val="none" w:sz="0" w:space="0" w:color="auto"/>
          </w:divBdr>
        </w:div>
        <w:div w:id="1191838685">
          <w:marLeft w:val="274"/>
          <w:marRight w:val="0"/>
          <w:marTop w:val="0"/>
          <w:marBottom w:val="0"/>
          <w:divBdr>
            <w:top w:val="none" w:sz="0" w:space="0" w:color="auto"/>
            <w:left w:val="none" w:sz="0" w:space="0" w:color="auto"/>
            <w:bottom w:val="none" w:sz="0" w:space="0" w:color="auto"/>
            <w:right w:val="none" w:sz="0" w:space="0" w:color="auto"/>
          </w:divBdr>
        </w:div>
      </w:divsChild>
    </w:div>
    <w:div w:id="1101339775">
      <w:bodyDiv w:val="1"/>
      <w:marLeft w:val="0"/>
      <w:marRight w:val="0"/>
      <w:marTop w:val="0"/>
      <w:marBottom w:val="0"/>
      <w:divBdr>
        <w:top w:val="none" w:sz="0" w:space="0" w:color="auto"/>
        <w:left w:val="none" w:sz="0" w:space="0" w:color="auto"/>
        <w:bottom w:val="none" w:sz="0" w:space="0" w:color="auto"/>
        <w:right w:val="none" w:sz="0" w:space="0" w:color="auto"/>
      </w:divBdr>
    </w:div>
    <w:div w:id="1109812701">
      <w:bodyDiv w:val="1"/>
      <w:marLeft w:val="0"/>
      <w:marRight w:val="0"/>
      <w:marTop w:val="0"/>
      <w:marBottom w:val="0"/>
      <w:divBdr>
        <w:top w:val="none" w:sz="0" w:space="0" w:color="auto"/>
        <w:left w:val="none" w:sz="0" w:space="0" w:color="auto"/>
        <w:bottom w:val="none" w:sz="0" w:space="0" w:color="auto"/>
        <w:right w:val="none" w:sz="0" w:space="0" w:color="auto"/>
      </w:divBdr>
    </w:div>
    <w:div w:id="1113018276">
      <w:bodyDiv w:val="1"/>
      <w:marLeft w:val="0"/>
      <w:marRight w:val="0"/>
      <w:marTop w:val="0"/>
      <w:marBottom w:val="0"/>
      <w:divBdr>
        <w:top w:val="none" w:sz="0" w:space="0" w:color="auto"/>
        <w:left w:val="none" w:sz="0" w:space="0" w:color="auto"/>
        <w:bottom w:val="none" w:sz="0" w:space="0" w:color="auto"/>
        <w:right w:val="none" w:sz="0" w:space="0" w:color="auto"/>
      </w:divBdr>
      <w:divsChild>
        <w:div w:id="232591816">
          <w:marLeft w:val="0"/>
          <w:marRight w:val="0"/>
          <w:marTop w:val="0"/>
          <w:marBottom w:val="0"/>
          <w:divBdr>
            <w:top w:val="none" w:sz="0" w:space="0" w:color="auto"/>
            <w:left w:val="none" w:sz="0" w:space="0" w:color="auto"/>
            <w:bottom w:val="none" w:sz="0" w:space="0" w:color="auto"/>
            <w:right w:val="none" w:sz="0" w:space="0" w:color="auto"/>
          </w:divBdr>
          <w:divsChild>
            <w:div w:id="1174301289">
              <w:marLeft w:val="0"/>
              <w:marRight w:val="0"/>
              <w:marTop w:val="0"/>
              <w:marBottom w:val="0"/>
              <w:divBdr>
                <w:top w:val="none" w:sz="0" w:space="0" w:color="auto"/>
                <w:left w:val="none" w:sz="0" w:space="0" w:color="auto"/>
                <w:bottom w:val="none" w:sz="0" w:space="0" w:color="auto"/>
                <w:right w:val="none" w:sz="0" w:space="0" w:color="auto"/>
              </w:divBdr>
              <w:divsChild>
                <w:div w:id="1277711251">
                  <w:marLeft w:val="0"/>
                  <w:marRight w:val="0"/>
                  <w:marTop w:val="0"/>
                  <w:marBottom w:val="0"/>
                  <w:divBdr>
                    <w:top w:val="none" w:sz="0" w:space="0" w:color="auto"/>
                    <w:left w:val="none" w:sz="0" w:space="0" w:color="auto"/>
                    <w:bottom w:val="none" w:sz="0" w:space="0" w:color="auto"/>
                    <w:right w:val="none" w:sz="0" w:space="0" w:color="auto"/>
                  </w:divBdr>
                </w:div>
              </w:divsChild>
            </w:div>
            <w:div w:id="1601333271">
              <w:marLeft w:val="0"/>
              <w:marRight w:val="0"/>
              <w:marTop w:val="0"/>
              <w:marBottom w:val="0"/>
              <w:divBdr>
                <w:top w:val="none" w:sz="0" w:space="0" w:color="auto"/>
                <w:left w:val="none" w:sz="0" w:space="0" w:color="auto"/>
                <w:bottom w:val="none" w:sz="0" w:space="0" w:color="auto"/>
                <w:right w:val="none" w:sz="0" w:space="0" w:color="auto"/>
              </w:divBdr>
              <w:divsChild>
                <w:div w:id="1831797763">
                  <w:marLeft w:val="0"/>
                  <w:marRight w:val="0"/>
                  <w:marTop w:val="0"/>
                  <w:marBottom w:val="0"/>
                  <w:divBdr>
                    <w:top w:val="none" w:sz="0" w:space="0" w:color="auto"/>
                    <w:left w:val="none" w:sz="0" w:space="0" w:color="auto"/>
                    <w:bottom w:val="none" w:sz="0" w:space="0" w:color="auto"/>
                    <w:right w:val="none" w:sz="0" w:space="0" w:color="auto"/>
                  </w:divBdr>
                </w:div>
              </w:divsChild>
            </w:div>
            <w:div w:id="2059165908">
              <w:marLeft w:val="0"/>
              <w:marRight w:val="0"/>
              <w:marTop w:val="0"/>
              <w:marBottom w:val="0"/>
              <w:divBdr>
                <w:top w:val="none" w:sz="0" w:space="0" w:color="auto"/>
                <w:left w:val="none" w:sz="0" w:space="0" w:color="auto"/>
                <w:bottom w:val="none" w:sz="0" w:space="0" w:color="auto"/>
                <w:right w:val="none" w:sz="0" w:space="0" w:color="auto"/>
              </w:divBdr>
              <w:divsChild>
                <w:div w:id="1777485148">
                  <w:marLeft w:val="0"/>
                  <w:marRight w:val="0"/>
                  <w:marTop w:val="0"/>
                  <w:marBottom w:val="0"/>
                  <w:divBdr>
                    <w:top w:val="none" w:sz="0" w:space="0" w:color="auto"/>
                    <w:left w:val="none" w:sz="0" w:space="0" w:color="auto"/>
                    <w:bottom w:val="none" w:sz="0" w:space="0" w:color="auto"/>
                    <w:right w:val="none" w:sz="0" w:space="0" w:color="auto"/>
                  </w:divBdr>
                </w:div>
              </w:divsChild>
            </w:div>
            <w:div w:id="1285114405">
              <w:marLeft w:val="0"/>
              <w:marRight w:val="0"/>
              <w:marTop w:val="0"/>
              <w:marBottom w:val="0"/>
              <w:divBdr>
                <w:top w:val="none" w:sz="0" w:space="0" w:color="auto"/>
                <w:left w:val="none" w:sz="0" w:space="0" w:color="auto"/>
                <w:bottom w:val="none" w:sz="0" w:space="0" w:color="auto"/>
                <w:right w:val="none" w:sz="0" w:space="0" w:color="auto"/>
              </w:divBdr>
              <w:divsChild>
                <w:div w:id="1062751242">
                  <w:marLeft w:val="0"/>
                  <w:marRight w:val="0"/>
                  <w:marTop w:val="0"/>
                  <w:marBottom w:val="0"/>
                  <w:divBdr>
                    <w:top w:val="none" w:sz="0" w:space="0" w:color="auto"/>
                    <w:left w:val="none" w:sz="0" w:space="0" w:color="auto"/>
                    <w:bottom w:val="none" w:sz="0" w:space="0" w:color="auto"/>
                    <w:right w:val="none" w:sz="0" w:space="0" w:color="auto"/>
                  </w:divBdr>
                </w:div>
              </w:divsChild>
            </w:div>
            <w:div w:id="2002465986">
              <w:marLeft w:val="0"/>
              <w:marRight w:val="0"/>
              <w:marTop w:val="0"/>
              <w:marBottom w:val="0"/>
              <w:divBdr>
                <w:top w:val="none" w:sz="0" w:space="0" w:color="auto"/>
                <w:left w:val="none" w:sz="0" w:space="0" w:color="auto"/>
                <w:bottom w:val="none" w:sz="0" w:space="0" w:color="auto"/>
                <w:right w:val="none" w:sz="0" w:space="0" w:color="auto"/>
              </w:divBdr>
              <w:divsChild>
                <w:div w:id="40445304">
                  <w:marLeft w:val="0"/>
                  <w:marRight w:val="0"/>
                  <w:marTop w:val="0"/>
                  <w:marBottom w:val="0"/>
                  <w:divBdr>
                    <w:top w:val="none" w:sz="0" w:space="0" w:color="auto"/>
                    <w:left w:val="none" w:sz="0" w:space="0" w:color="auto"/>
                    <w:bottom w:val="none" w:sz="0" w:space="0" w:color="auto"/>
                    <w:right w:val="none" w:sz="0" w:space="0" w:color="auto"/>
                  </w:divBdr>
                </w:div>
              </w:divsChild>
            </w:div>
            <w:div w:id="694304371">
              <w:marLeft w:val="0"/>
              <w:marRight w:val="0"/>
              <w:marTop w:val="0"/>
              <w:marBottom w:val="0"/>
              <w:divBdr>
                <w:top w:val="none" w:sz="0" w:space="0" w:color="auto"/>
                <w:left w:val="none" w:sz="0" w:space="0" w:color="auto"/>
                <w:bottom w:val="none" w:sz="0" w:space="0" w:color="auto"/>
                <w:right w:val="none" w:sz="0" w:space="0" w:color="auto"/>
              </w:divBdr>
              <w:divsChild>
                <w:div w:id="81417840">
                  <w:marLeft w:val="0"/>
                  <w:marRight w:val="0"/>
                  <w:marTop w:val="0"/>
                  <w:marBottom w:val="0"/>
                  <w:divBdr>
                    <w:top w:val="none" w:sz="0" w:space="0" w:color="auto"/>
                    <w:left w:val="none" w:sz="0" w:space="0" w:color="auto"/>
                    <w:bottom w:val="none" w:sz="0" w:space="0" w:color="auto"/>
                    <w:right w:val="none" w:sz="0" w:space="0" w:color="auto"/>
                  </w:divBdr>
                </w:div>
              </w:divsChild>
            </w:div>
            <w:div w:id="1673070515">
              <w:marLeft w:val="0"/>
              <w:marRight w:val="0"/>
              <w:marTop w:val="0"/>
              <w:marBottom w:val="0"/>
              <w:divBdr>
                <w:top w:val="none" w:sz="0" w:space="0" w:color="auto"/>
                <w:left w:val="none" w:sz="0" w:space="0" w:color="auto"/>
                <w:bottom w:val="none" w:sz="0" w:space="0" w:color="auto"/>
                <w:right w:val="none" w:sz="0" w:space="0" w:color="auto"/>
              </w:divBdr>
              <w:divsChild>
                <w:div w:id="1508668927">
                  <w:marLeft w:val="0"/>
                  <w:marRight w:val="0"/>
                  <w:marTop w:val="0"/>
                  <w:marBottom w:val="0"/>
                  <w:divBdr>
                    <w:top w:val="none" w:sz="0" w:space="0" w:color="auto"/>
                    <w:left w:val="none" w:sz="0" w:space="0" w:color="auto"/>
                    <w:bottom w:val="none" w:sz="0" w:space="0" w:color="auto"/>
                    <w:right w:val="none" w:sz="0" w:space="0" w:color="auto"/>
                  </w:divBdr>
                </w:div>
              </w:divsChild>
            </w:div>
            <w:div w:id="1712457100">
              <w:marLeft w:val="0"/>
              <w:marRight w:val="0"/>
              <w:marTop w:val="0"/>
              <w:marBottom w:val="0"/>
              <w:divBdr>
                <w:top w:val="none" w:sz="0" w:space="0" w:color="auto"/>
                <w:left w:val="none" w:sz="0" w:space="0" w:color="auto"/>
                <w:bottom w:val="none" w:sz="0" w:space="0" w:color="auto"/>
                <w:right w:val="none" w:sz="0" w:space="0" w:color="auto"/>
              </w:divBdr>
              <w:divsChild>
                <w:div w:id="1438141785">
                  <w:marLeft w:val="0"/>
                  <w:marRight w:val="0"/>
                  <w:marTop w:val="0"/>
                  <w:marBottom w:val="0"/>
                  <w:divBdr>
                    <w:top w:val="none" w:sz="0" w:space="0" w:color="auto"/>
                    <w:left w:val="none" w:sz="0" w:space="0" w:color="auto"/>
                    <w:bottom w:val="none" w:sz="0" w:space="0" w:color="auto"/>
                    <w:right w:val="none" w:sz="0" w:space="0" w:color="auto"/>
                  </w:divBdr>
                </w:div>
              </w:divsChild>
            </w:div>
            <w:div w:id="1392315697">
              <w:marLeft w:val="0"/>
              <w:marRight w:val="0"/>
              <w:marTop w:val="0"/>
              <w:marBottom w:val="0"/>
              <w:divBdr>
                <w:top w:val="none" w:sz="0" w:space="0" w:color="auto"/>
                <w:left w:val="none" w:sz="0" w:space="0" w:color="auto"/>
                <w:bottom w:val="none" w:sz="0" w:space="0" w:color="auto"/>
                <w:right w:val="none" w:sz="0" w:space="0" w:color="auto"/>
              </w:divBdr>
              <w:divsChild>
                <w:div w:id="1307587663">
                  <w:marLeft w:val="0"/>
                  <w:marRight w:val="0"/>
                  <w:marTop w:val="0"/>
                  <w:marBottom w:val="0"/>
                  <w:divBdr>
                    <w:top w:val="none" w:sz="0" w:space="0" w:color="auto"/>
                    <w:left w:val="none" w:sz="0" w:space="0" w:color="auto"/>
                    <w:bottom w:val="none" w:sz="0" w:space="0" w:color="auto"/>
                    <w:right w:val="none" w:sz="0" w:space="0" w:color="auto"/>
                  </w:divBdr>
                </w:div>
              </w:divsChild>
            </w:div>
            <w:div w:id="1554147847">
              <w:marLeft w:val="0"/>
              <w:marRight w:val="0"/>
              <w:marTop w:val="0"/>
              <w:marBottom w:val="0"/>
              <w:divBdr>
                <w:top w:val="none" w:sz="0" w:space="0" w:color="auto"/>
                <w:left w:val="none" w:sz="0" w:space="0" w:color="auto"/>
                <w:bottom w:val="none" w:sz="0" w:space="0" w:color="auto"/>
                <w:right w:val="none" w:sz="0" w:space="0" w:color="auto"/>
              </w:divBdr>
              <w:divsChild>
                <w:div w:id="553395645">
                  <w:marLeft w:val="0"/>
                  <w:marRight w:val="0"/>
                  <w:marTop w:val="0"/>
                  <w:marBottom w:val="0"/>
                  <w:divBdr>
                    <w:top w:val="none" w:sz="0" w:space="0" w:color="auto"/>
                    <w:left w:val="none" w:sz="0" w:space="0" w:color="auto"/>
                    <w:bottom w:val="none" w:sz="0" w:space="0" w:color="auto"/>
                    <w:right w:val="none" w:sz="0" w:space="0" w:color="auto"/>
                  </w:divBdr>
                </w:div>
              </w:divsChild>
            </w:div>
            <w:div w:id="1390229196">
              <w:marLeft w:val="0"/>
              <w:marRight w:val="0"/>
              <w:marTop w:val="0"/>
              <w:marBottom w:val="0"/>
              <w:divBdr>
                <w:top w:val="none" w:sz="0" w:space="0" w:color="auto"/>
                <w:left w:val="none" w:sz="0" w:space="0" w:color="auto"/>
                <w:bottom w:val="none" w:sz="0" w:space="0" w:color="auto"/>
                <w:right w:val="none" w:sz="0" w:space="0" w:color="auto"/>
              </w:divBdr>
              <w:divsChild>
                <w:div w:id="1149521914">
                  <w:marLeft w:val="0"/>
                  <w:marRight w:val="0"/>
                  <w:marTop w:val="0"/>
                  <w:marBottom w:val="0"/>
                  <w:divBdr>
                    <w:top w:val="none" w:sz="0" w:space="0" w:color="auto"/>
                    <w:left w:val="none" w:sz="0" w:space="0" w:color="auto"/>
                    <w:bottom w:val="none" w:sz="0" w:space="0" w:color="auto"/>
                    <w:right w:val="none" w:sz="0" w:space="0" w:color="auto"/>
                  </w:divBdr>
                </w:div>
              </w:divsChild>
            </w:div>
            <w:div w:id="539123178">
              <w:marLeft w:val="0"/>
              <w:marRight w:val="0"/>
              <w:marTop w:val="0"/>
              <w:marBottom w:val="0"/>
              <w:divBdr>
                <w:top w:val="none" w:sz="0" w:space="0" w:color="auto"/>
                <w:left w:val="none" w:sz="0" w:space="0" w:color="auto"/>
                <w:bottom w:val="none" w:sz="0" w:space="0" w:color="auto"/>
                <w:right w:val="none" w:sz="0" w:space="0" w:color="auto"/>
              </w:divBdr>
              <w:divsChild>
                <w:div w:id="1523088210">
                  <w:marLeft w:val="0"/>
                  <w:marRight w:val="0"/>
                  <w:marTop w:val="0"/>
                  <w:marBottom w:val="0"/>
                  <w:divBdr>
                    <w:top w:val="none" w:sz="0" w:space="0" w:color="auto"/>
                    <w:left w:val="none" w:sz="0" w:space="0" w:color="auto"/>
                    <w:bottom w:val="none" w:sz="0" w:space="0" w:color="auto"/>
                    <w:right w:val="none" w:sz="0" w:space="0" w:color="auto"/>
                  </w:divBdr>
                </w:div>
              </w:divsChild>
            </w:div>
            <w:div w:id="529924727">
              <w:marLeft w:val="0"/>
              <w:marRight w:val="0"/>
              <w:marTop w:val="0"/>
              <w:marBottom w:val="0"/>
              <w:divBdr>
                <w:top w:val="none" w:sz="0" w:space="0" w:color="auto"/>
                <w:left w:val="none" w:sz="0" w:space="0" w:color="auto"/>
                <w:bottom w:val="none" w:sz="0" w:space="0" w:color="auto"/>
                <w:right w:val="none" w:sz="0" w:space="0" w:color="auto"/>
              </w:divBdr>
              <w:divsChild>
                <w:div w:id="175660763">
                  <w:marLeft w:val="0"/>
                  <w:marRight w:val="0"/>
                  <w:marTop w:val="0"/>
                  <w:marBottom w:val="0"/>
                  <w:divBdr>
                    <w:top w:val="none" w:sz="0" w:space="0" w:color="auto"/>
                    <w:left w:val="none" w:sz="0" w:space="0" w:color="auto"/>
                    <w:bottom w:val="none" w:sz="0" w:space="0" w:color="auto"/>
                    <w:right w:val="none" w:sz="0" w:space="0" w:color="auto"/>
                  </w:divBdr>
                </w:div>
              </w:divsChild>
            </w:div>
            <w:div w:id="329598080">
              <w:marLeft w:val="0"/>
              <w:marRight w:val="0"/>
              <w:marTop w:val="0"/>
              <w:marBottom w:val="0"/>
              <w:divBdr>
                <w:top w:val="none" w:sz="0" w:space="0" w:color="auto"/>
                <w:left w:val="none" w:sz="0" w:space="0" w:color="auto"/>
                <w:bottom w:val="none" w:sz="0" w:space="0" w:color="auto"/>
                <w:right w:val="none" w:sz="0" w:space="0" w:color="auto"/>
              </w:divBdr>
              <w:divsChild>
                <w:div w:id="288053938">
                  <w:marLeft w:val="0"/>
                  <w:marRight w:val="0"/>
                  <w:marTop w:val="0"/>
                  <w:marBottom w:val="0"/>
                  <w:divBdr>
                    <w:top w:val="none" w:sz="0" w:space="0" w:color="auto"/>
                    <w:left w:val="none" w:sz="0" w:space="0" w:color="auto"/>
                    <w:bottom w:val="none" w:sz="0" w:space="0" w:color="auto"/>
                    <w:right w:val="none" w:sz="0" w:space="0" w:color="auto"/>
                  </w:divBdr>
                </w:div>
              </w:divsChild>
            </w:div>
            <w:div w:id="837232425">
              <w:marLeft w:val="0"/>
              <w:marRight w:val="0"/>
              <w:marTop w:val="0"/>
              <w:marBottom w:val="0"/>
              <w:divBdr>
                <w:top w:val="none" w:sz="0" w:space="0" w:color="auto"/>
                <w:left w:val="none" w:sz="0" w:space="0" w:color="auto"/>
                <w:bottom w:val="none" w:sz="0" w:space="0" w:color="auto"/>
                <w:right w:val="none" w:sz="0" w:space="0" w:color="auto"/>
              </w:divBdr>
              <w:divsChild>
                <w:div w:id="1831674523">
                  <w:marLeft w:val="0"/>
                  <w:marRight w:val="0"/>
                  <w:marTop w:val="0"/>
                  <w:marBottom w:val="0"/>
                  <w:divBdr>
                    <w:top w:val="none" w:sz="0" w:space="0" w:color="auto"/>
                    <w:left w:val="none" w:sz="0" w:space="0" w:color="auto"/>
                    <w:bottom w:val="none" w:sz="0" w:space="0" w:color="auto"/>
                    <w:right w:val="none" w:sz="0" w:space="0" w:color="auto"/>
                  </w:divBdr>
                </w:div>
              </w:divsChild>
            </w:div>
            <w:div w:id="1561401042">
              <w:marLeft w:val="0"/>
              <w:marRight w:val="0"/>
              <w:marTop w:val="0"/>
              <w:marBottom w:val="0"/>
              <w:divBdr>
                <w:top w:val="none" w:sz="0" w:space="0" w:color="auto"/>
                <w:left w:val="none" w:sz="0" w:space="0" w:color="auto"/>
                <w:bottom w:val="none" w:sz="0" w:space="0" w:color="auto"/>
                <w:right w:val="none" w:sz="0" w:space="0" w:color="auto"/>
              </w:divBdr>
              <w:divsChild>
                <w:div w:id="1470246838">
                  <w:marLeft w:val="0"/>
                  <w:marRight w:val="0"/>
                  <w:marTop w:val="0"/>
                  <w:marBottom w:val="0"/>
                  <w:divBdr>
                    <w:top w:val="none" w:sz="0" w:space="0" w:color="auto"/>
                    <w:left w:val="none" w:sz="0" w:space="0" w:color="auto"/>
                    <w:bottom w:val="none" w:sz="0" w:space="0" w:color="auto"/>
                    <w:right w:val="none" w:sz="0" w:space="0" w:color="auto"/>
                  </w:divBdr>
                </w:div>
              </w:divsChild>
            </w:div>
            <w:div w:id="2016102917">
              <w:marLeft w:val="0"/>
              <w:marRight w:val="0"/>
              <w:marTop w:val="0"/>
              <w:marBottom w:val="0"/>
              <w:divBdr>
                <w:top w:val="none" w:sz="0" w:space="0" w:color="auto"/>
                <w:left w:val="none" w:sz="0" w:space="0" w:color="auto"/>
                <w:bottom w:val="none" w:sz="0" w:space="0" w:color="auto"/>
                <w:right w:val="none" w:sz="0" w:space="0" w:color="auto"/>
              </w:divBdr>
              <w:divsChild>
                <w:div w:id="234753225">
                  <w:marLeft w:val="0"/>
                  <w:marRight w:val="0"/>
                  <w:marTop w:val="0"/>
                  <w:marBottom w:val="0"/>
                  <w:divBdr>
                    <w:top w:val="none" w:sz="0" w:space="0" w:color="auto"/>
                    <w:left w:val="none" w:sz="0" w:space="0" w:color="auto"/>
                    <w:bottom w:val="none" w:sz="0" w:space="0" w:color="auto"/>
                    <w:right w:val="none" w:sz="0" w:space="0" w:color="auto"/>
                  </w:divBdr>
                </w:div>
              </w:divsChild>
            </w:div>
            <w:div w:id="834152516">
              <w:marLeft w:val="0"/>
              <w:marRight w:val="0"/>
              <w:marTop w:val="0"/>
              <w:marBottom w:val="0"/>
              <w:divBdr>
                <w:top w:val="none" w:sz="0" w:space="0" w:color="auto"/>
                <w:left w:val="none" w:sz="0" w:space="0" w:color="auto"/>
                <w:bottom w:val="none" w:sz="0" w:space="0" w:color="auto"/>
                <w:right w:val="none" w:sz="0" w:space="0" w:color="auto"/>
              </w:divBdr>
              <w:divsChild>
                <w:div w:id="1295719387">
                  <w:marLeft w:val="0"/>
                  <w:marRight w:val="0"/>
                  <w:marTop w:val="0"/>
                  <w:marBottom w:val="0"/>
                  <w:divBdr>
                    <w:top w:val="none" w:sz="0" w:space="0" w:color="auto"/>
                    <w:left w:val="none" w:sz="0" w:space="0" w:color="auto"/>
                    <w:bottom w:val="none" w:sz="0" w:space="0" w:color="auto"/>
                    <w:right w:val="none" w:sz="0" w:space="0" w:color="auto"/>
                  </w:divBdr>
                </w:div>
              </w:divsChild>
            </w:div>
            <w:div w:id="2102481326">
              <w:marLeft w:val="0"/>
              <w:marRight w:val="0"/>
              <w:marTop w:val="0"/>
              <w:marBottom w:val="0"/>
              <w:divBdr>
                <w:top w:val="none" w:sz="0" w:space="0" w:color="auto"/>
                <w:left w:val="none" w:sz="0" w:space="0" w:color="auto"/>
                <w:bottom w:val="none" w:sz="0" w:space="0" w:color="auto"/>
                <w:right w:val="none" w:sz="0" w:space="0" w:color="auto"/>
              </w:divBdr>
              <w:divsChild>
                <w:div w:id="1431969370">
                  <w:marLeft w:val="0"/>
                  <w:marRight w:val="0"/>
                  <w:marTop w:val="0"/>
                  <w:marBottom w:val="0"/>
                  <w:divBdr>
                    <w:top w:val="none" w:sz="0" w:space="0" w:color="auto"/>
                    <w:left w:val="none" w:sz="0" w:space="0" w:color="auto"/>
                    <w:bottom w:val="none" w:sz="0" w:space="0" w:color="auto"/>
                    <w:right w:val="none" w:sz="0" w:space="0" w:color="auto"/>
                  </w:divBdr>
                </w:div>
              </w:divsChild>
            </w:div>
            <w:div w:id="408887344">
              <w:marLeft w:val="0"/>
              <w:marRight w:val="0"/>
              <w:marTop w:val="0"/>
              <w:marBottom w:val="0"/>
              <w:divBdr>
                <w:top w:val="none" w:sz="0" w:space="0" w:color="auto"/>
                <w:left w:val="none" w:sz="0" w:space="0" w:color="auto"/>
                <w:bottom w:val="none" w:sz="0" w:space="0" w:color="auto"/>
                <w:right w:val="none" w:sz="0" w:space="0" w:color="auto"/>
              </w:divBdr>
              <w:divsChild>
                <w:div w:id="665594446">
                  <w:marLeft w:val="0"/>
                  <w:marRight w:val="0"/>
                  <w:marTop w:val="0"/>
                  <w:marBottom w:val="0"/>
                  <w:divBdr>
                    <w:top w:val="none" w:sz="0" w:space="0" w:color="auto"/>
                    <w:left w:val="none" w:sz="0" w:space="0" w:color="auto"/>
                    <w:bottom w:val="none" w:sz="0" w:space="0" w:color="auto"/>
                    <w:right w:val="none" w:sz="0" w:space="0" w:color="auto"/>
                  </w:divBdr>
                </w:div>
              </w:divsChild>
            </w:div>
            <w:div w:id="270362778">
              <w:marLeft w:val="0"/>
              <w:marRight w:val="0"/>
              <w:marTop w:val="0"/>
              <w:marBottom w:val="0"/>
              <w:divBdr>
                <w:top w:val="none" w:sz="0" w:space="0" w:color="auto"/>
                <w:left w:val="none" w:sz="0" w:space="0" w:color="auto"/>
                <w:bottom w:val="none" w:sz="0" w:space="0" w:color="auto"/>
                <w:right w:val="none" w:sz="0" w:space="0" w:color="auto"/>
              </w:divBdr>
              <w:divsChild>
                <w:div w:id="1573005555">
                  <w:marLeft w:val="0"/>
                  <w:marRight w:val="0"/>
                  <w:marTop w:val="0"/>
                  <w:marBottom w:val="0"/>
                  <w:divBdr>
                    <w:top w:val="none" w:sz="0" w:space="0" w:color="auto"/>
                    <w:left w:val="none" w:sz="0" w:space="0" w:color="auto"/>
                    <w:bottom w:val="none" w:sz="0" w:space="0" w:color="auto"/>
                    <w:right w:val="none" w:sz="0" w:space="0" w:color="auto"/>
                  </w:divBdr>
                </w:div>
              </w:divsChild>
            </w:div>
            <w:div w:id="1342707335">
              <w:marLeft w:val="0"/>
              <w:marRight w:val="0"/>
              <w:marTop w:val="0"/>
              <w:marBottom w:val="0"/>
              <w:divBdr>
                <w:top w:val="none" w:sz="0" w:space="0" w:color="auto"/>
                <w:left w:val="none" w:sz="0" w:space="0" w:color="auto"/>
                <w:bottom w:val="none" w:sz="0" w:space="0" w:color="auto"/>
                <w:right w:val="none" w:sz="0" w:space="0" w:color="auto"/>
              </w:divBdr>
              <w:divsChild>
                <w:div w:id="2036806445">
                  <w:marLeft w:val="0"/>
                  <w:marRight w:val="0"/>
                  <w:marTop w:val="0"/>
                  <w:marBottom w:val="0"/>
                  <w:divBdr>
                    <w:top w:val="none" w:sz="0" w:space="0" w:color="auto"/>
                    <w:left w:val="none" w:sz="0" w:space="0" w:color="auto"/>
                    <w:bottom w:val="none" w:sz="0" w:space="0" w:color="auto"/>
                    <w:right w:val="none" w:sz="0" w:space="0" w:color="auto"/>
                  </w:divBdr>
                </w:div>
              </w:divsChild>
            </w:div>
            <w:div w:id="250818995">
              <w:marLeft w:val="0"/>
              <w:marRight w:val="0"/>
              <w:marTop w:val="0"/>
              <w:marBottom w:val="0"/>
              <w:divBdr>
                <w:top w:val="none" w:sz="0" w:space="0" w:color="auto"/>
                <w:left w:val="none" w:sz="0" w:space="0" w:color="auto"/>
                <w:bottom w:val="none" w:sz="0" w:space="0" w:color="auto"/>
                <w:right w:val="none" w:sz="0" w:space="0" w:color="auto"/>
              </w:divBdr>
              <w:divsChild>
                <w:div w:id="1403141732">
                  <w:marLeft w:val="0"/>
                  <w:marRight w:val="0"/>
                  <w:marTop w:val="0"/>
                  <w:marBottom w:val="0"/>
                  <w:divBdr>
                    <w:top w:val="none" w:sz="0" w:space="0" w:color="auto"/>
                    <w:left w:val="none" w:sz="0" w:space="0" w:color="auto"/>
                    <w:bottom w:val="none" w:sz="0" w:space="0" w:color="auto"/>
                    <w:right w:val="none" w:sz="0" w:space="0" w:color="auto"/>
                  </w:divBdr>
                </w:div>
              </w:divsChild>
            </w:div>
            <w:div w:id="2120294688">
              <w:marLeft w:val="0"/>
              <w:marRight w:val="0"/>
              <w:marTop w:val="0"/>
              <w:marBottom w:val="0"/>
              <w:divBdr>
                <w:top w:val="none" w:sz="0" w:space="0" w:color="auto"/>
                <w:left w:val="none" w:sz="0" w:space="0" w:color="auto"/>
                <w:bottom w:val="none" w:sz="0" w:space="0" w:color="auto"/>
                <w:right w:val="none" w:sz="0" w:space="0" w:color="auto"/>
              </w:divBdr>
              <w:divsChild>
                <w:div w:id="948049828">
                  <w:marLeft w:val="0"/>
                  <w:marRight w:val="0"/>
                  <w:marTop w:val="0"/>
                  <w:marBottom w:val="0"/>
                  <w:divBdr>
                    <w:top w:val="none" w:sz="0" w:space="0" w:color="auto"/>
                    <w:left w:val="none" w:sz="0" w:space="0" w:color="auto"/>
                    <w:bottom w:val="none" w:sz="0" w:space="0" w:color="auto"/>
                    <w:right w:val="none" w:sz="0" w:space="0" w:color="auto"/>
                  </w:divBdr>
                </w:div>
              </w:divsChild>
            </w:div>
            <w:div w:id="850140362">
              <w:marLeft w:val="0"/>
              <w:marRight w:val="0"/>
              <w:marTop w:val="0"/>
              <w:marBottom w:val="0"/>
              <w:divBdr>
                <w:top w:val="none" w:sz="0" w:space="0" w:color="auto"/>
                <w:left w:val="none" w:sz="0" w:space="0" w:color="auto"/>
                <w:bottom w:val="none" w:sz="0" w:space="0" w:color="auto"/>
                <w:right w:val="none" w:sz="0" w:space="0" w:color="auto"/>
              </w:divBdr>
              <w:divsChild>
                <w:div w:id="1680086312">
                  <w:marLeft w:val="0"/>
                  <w:marRight w:val="0"/>
                  <w:marTop w:val="0"/>
                  <w:marBottom w:val="0"/>
                  <w:divBdr>
                    <w:top w:val="none" w:sz="0" w:space="0" w:color="auto"/>
                    <w:left w:val="none" w:sz="0" w:space="0" w:color="auto"/>
                    <w:bottom w:val="none" w:sz="0" w:space="0" w:color="auto"/>
                    <w:right w:val="none" w:sz="0" w:space="0" w:color="auto"/>
                  </w:divBdr>
                </w:div>
              </w:divsChild>
            </w:div>
            <w:div w:id="401030715">
              <w:marLeft w:val="0"/>
              <w:marRight w:val="0"/>
              <w:marTop w:val="0"/>
              <w:marBottom w:val="0"/>
              <w:divBdr>
                <w:top w:val="none" w:sz="0" w:space="0" w:color="auto"/>
                <w:left w:val="none" w:sz="0" w:space="0" w:color="auto"/>
                <w:bottom w:val="none" w:sz="0" w:space="0" w:color="auto"/>
                <w:right w:val="none" w:sz="0" w:space="0" w:color="auto"/>
              </w:divBdr>
              <w:divsChild>
                <w:div w:id="1858689608">
                  <w:marLeft w:val="0"/>
                  <w:marRight w:val="0"/>
                  <w:marTop w:val="0"/>
                  <w:marBottom w:val="0"/>
                  <w:divBdr>
                    <w:top w:val="none" w:sz="0" w:space="0" w:color="auto"/>
                    <w:left w:val="none" w:sz="0" w:space="0" w:color="auto"/>
                    <w:bottom w:val="none" w:sz="0" w:space="0" w:color="auto"/>
                    <w:right w:val="none" w:sz="0" w:space="0" w:color="auto"/>
                  </w:divBdr>
                </w:div>
              </w:divsChild>
            </w:div>
            <w:div w:id="2023313385">
              <w:marLeft w:val="0"/>
              <w:marRight w:val="0"/>
              <w:marTop w:val="0"/>
              <w:marBottom w:val="0"/>
              <w:divBdr>
                <w:top w:val="none" w:sz="0" w:space="0" w:color="auto"/>
                <w:left w:val="none" w:sz="0" w:space="0" w:color="auto"/>
                <w:bottom w:val="none" w:sz="0" w:space="0" w:color="auto"/>
                <w:right w:val="none" w:sz="0" w:space="0" w:color="auto"/>
              </w:divBdr>
              <w:divsChild>
                <w:div w:id="2011249831">
                  <w:marLeft w:val="0"/>
                  <w:marRight w:val="0"/>
                  <w:marTop w:val="0"/>
                  <w:marBottom w:val="0"/>
                  <w:divBdr>
                    <w:top w:val="none" w:sz="0" w:space="0" w:color="auto"/>
                    <w:left w:val="none" w:sz="0" w:space="0" w:color="auto"/>
                    <w:bottom w:val="none" w:sz="0" w:space="0" w:color="auto"/>
                    <w:right w:val="none" w:sz="0" w:space="0" w:color="auto"/>
                  </w:divBdr>
                </w:div>
              </w:divsChild>
            </w:div>
            <w:div w:id="2116053804">
              <w:marLeft w:val="0"/>
              <w:marRight w:val="0"/>
              <w:marTop w:val="0"/>
              <w:marBottom w:val="0"/>
              <w:divBdr>
                <w:top w:val="none" w:sz="0" w:space="0" w:color="auto"/>
                <w:left w:val="none" w:sz="0" w:space="0" w:color="auto"/>
                <w:bottom w:val="none" w:sz="0" w:space="0" w:color="auto"/>
                <w:right w:val="none" w:sz="0" w:space="0" w:color="auto"/>
              </w:divBdr>
              <w:divsChild>
                <w:div w:id="1330064237">
                  <w:marLeft w:val="0"/>
                  <w:marRight w:val="0"/>
                  <w:marTop w:val="0"/>
                  <w:marBottom w:val="0"/>
                  <w:divBdr>
                    <w:top w:val="none" w:sz="0" w:space="0" w:color="auto"/>
                    <w:left w:val="none" w:sz="0" w:space="0" w:color="auto"/>
                    <w:bottom w:val="none" w:sz="0" w:space="0" w:color="auto"/>
                    <w:right w:val="none" w:sz="0" w:space="0" w:color="auto"/>
                  </w:divBdr>
                </w:div>
              </w:divsChild>
            </w:div>
            <w:div w:id="1597904705">
              <w:marLeft w:val="0"/>
              <w:marRight w:val="0"/>
              <w:marTop w:val="0"/>
              <w:marBottom w:val="0"/>
              <w:divBdr>
                <w:top w:val="none" w:sz="0" w:space="0" w:color="auto"/>
                <w:left w:val="none" w:sz="0" w:space="0" w:color="auto"/>
                <w:bottom w:val="none" w:sz="0" w:space="0" w:color="auto"/>
                <w:right w:val="none" w:sz="0" w:space="0" w:color="auto"/>
              </w:divBdr>
              <w:divsChild>
                <w:div w:id="216400525">
                  <w:marLeft w:val="0"/>
                  <w:marRight w:val="0"/>
                  <w:marTop w:val="0"/>
                  <w:marBottom w:val="0"/>
                  <w:divBdr>
                    <w:top w:val="none" w:sz="0" w:space="0" w:color="auto"/>
                    <w:left w:val="none" w:sz="0" w:space="0" w:color="auto"/>
                    <w:bottom w:val="none" w:sz="0" w:space="0" w:color="auto"/>
                    <w:right w:val="none" w:sz="0" w:space="0" w:color="auto"/>
                  </w:divBdr>
                </w:div>
              </w:divsChild>
            </w:div>
            <w:div w:id="1090466672">
              <w:marLeft w:val="0"/>
              <w:marRight w:val="0"/>
              <w:marTop w:val="0"/>
              <w:marBottom w:val="0"/>
              <w:divBdr>
                <w:top w:val="none" w:sz="0" w:space="0" w:color="auto"/>
                <w:left w:val="none" w:sz="0" w:space="0" w:color="auto"/>
                <w:bottom w:val="none" w:sz="0" w:space="0" w:color="auto"/>
                <w:right w:val="none" w:sz="0" w:space="0" w:color="auto"/>
              </w:divBdr>
              <w:divsChild>
                <w:div w:id="935020330">
                  <w:marLeft w:val="0"/>
                  <w:marRight w:val="0"/>
                  <w:marTop w:val="0"/>
                  <w:marBottom w:val="0"/>
                  <w:divBdr>
                    <w:top w:val="none" w:sz="0" w:space="0" w:color="auto"/>
                    <w:left w:val="none" w:sz="0" w:space="0" w:color="auto"/>
                    <w:bottom w:val="none" w:sz="0" w:space="0" w:color="auto"/>
                    <w:right w:val="none" w:sz="0" w:space="0" w:color="auto"/>
                  </w:divBdr>
                </w:div>
              </w:divsChild>
            </w:div>
            <w:div w:id="1143497264">
              <w:marLeft w:val="0"/>
              <w:marRight w:val="0"/>
              <w:marTop w:val="0"/>
              <w:marBottom w:val="0"/>
              <w:divBdr>
                <w:top w:val="none" w:sz="0" w:space="0" w:color="auto"/>
                <w:left w:val="none" w:sz="0" w:space="0" w:color="auto"/>
                <w:bottom w:val="none" w:sz="0" w:space="0" w:color="auto"/>
                <w:right w:val="none" w:sz="0" w:space="0" w:color="auto"/>
              </w:divBdr>
              <w:divsChild>
                <w:div w:id="1628047999">
                  <w:marLeft w:val="0"/>
                  <w:marRight w:val="0"/>
                  <w:marTop w:val="0"/>
                  <w:marBottom w:val="0"/>
                  <w:divBdr>
                    <w:top w:val="none" w:sz="0" w:space="0" w:color="auto"/>
                    <w:left w:val="none" w:sz="0" w:space="0" w:color="auto"/>
                    <w:bottom w:val="none" w:sz="0" w:space="0" w:color="auto"/>
                    <w:right w:val="none" w:sz="0" w:space="0" w:color="auto"/>
                  </w:divBdr>
                </w:div>
              </w:divsChild>
            </w:div>
            <w:div w:id="2033532365">
              <w:marLeft w:val="0"/>
              <w:marRight w:val="0"/>
              <w:marTop w:val="0"/>
              <w:marBottom w:val="0"/>
              <w:divBdr>
                <w:top w:val="none" w:sz="0" w:space="0" w:color="auto"/>
                <w:left w:val="none" w:sz="0" w:space="0" w:color="auto"/>
                <w:bottom w:val="none" w:sz="0" w:space="0" w:color="auto"/>
                <w:right w:val="none" w:sz="0" w:space="0" w:color="auto"/>
              </w:divBdr>
              <w:divsChild>
                <w:div w:id="1782872960">
                  <w:marLeft w:val="0"/>
                  <w:marRight w:val="0"/>
                  <w:marTop w:val="0"/>
                  <w:marBottom w:val="0"/>
                  <w:divBdr>
                    <w:top w:val="none" w:sz="0" w:space="0" w:color="auto"/>
                    <w:left w:val="none" w:sz="0" w:space="0" w:color="auto"/>
                    <w:bottom w:val="none" w:sz="0" w:space="0" w:color="auto"/>
                    <w:right w:val="none" w:sz="0" w:space="0" w:color="auto"/>
                  </w:divBdr>
                </w:div>
              </w:divsChild>
            </w:div>
            <w:div w:id="961765666">
              <w:marLeft w:val="0"/>
              <w:marRight w:val="0"/>
              <w:marTop w:val="0"/>
              <w:marBottom w:val="0"/>
              <w:divBdr>
                <w:top w:val="none" w:sz="0" w:space="0" w:color="auto"/>
                <w:left w:val="none" w:sz="0" w:space="0" w:color="auto"/>
                <w:bottom w:val="none" w:sz="0" w:space="0" w:color="auto"/>
                <w:right w:val="none" w:sz="0" w:space="0" w:color="auto"/>
              </w:divBdr>
              <w:divsChild>
                <w:div w:id="53744366">
                  <w:marLeft w:val="0"/>
                  <w:marRight w:val="0"/>
                  <w:marTop w:val="0"/>
                  <w:marBottom w:val="0"/>
                  <w:divBdr>
                    <w:top w:val="none" w:sz="0" w:space="0" w:color="auto"/>
                    <w:left w:val="none" w:sz="0" w:space="0" w:color="auto"/>
                    <w:bottom w:val="none" w:sz="0" w:space="0" w:color="auto"/>
                    <w:right w:val="none" w:sz="0" w:space="0" w:color="auto"/>
                  </w:divBdr>
                </w:div>
              </w:divsChild>
            </w:div>
            <w:div w:id="1672561835">
              <w:marLeft w:val="0"/>
              <w:marRight w:val="0"/>
              <w:marTop w:val="0"/>
              <w:marBottom w:val="0"/>
              <w:divBdr>
                <w:top w:val="none" w:sz="0" w:space="0" w:color="auto"/>
                <w:left w:val="none" w:sz="0" w:space="0" w:color="auto"/>
                <w:bottom w:val="none" w:sz="0" w:space="0" w:color="auto"/>
                <w:right w:val="none" w:sz="0" w:space="0" w:color="auto"/>
              </w:divBdr>
              <w:divsChild>
                <w:div w:id="1805074155">
                  <w:marLeft w:val="0"/>
                  <w:marRight w:val="0"/>
                  <w:marTop w:val="0"/>
                  <w:marBottom w:val="0"/>
                  <w:divBdr>
                    <w:top w:val="none" w:sz="0" w:space="0" w:color="auto"/>
                    <w:left w:val="none" w:sz="0" w:space="0" w:color="auto"/>
                    <w:bottom w:val="none" w:sz="0" w:space="0" w:color="auto"/>
                    <w:right w:val="none" w:sz="0" w:space="0" w:color="auto"/>
                  </w:divBdr>
                </w:div>
              </w:divsChild>
            </w:div>
            <w:div w:id="16003768">
              <w:marLeft w:val="0"/>
              <w:marRight w:val="0"/>
              <w:marTop w:val="0"/>
              <w:marBottom w:val="0"/>
              <w:divBdr>
                <w:top w:val="none" w:sz="0" w:space="0" w:color="auto"/>
                <w:left w:val="none" w:sz="0" w:space="0" w:color="auto"/>
                <w:bottom w:val="none" w:sz="0" w:space="0" w:color="auto"/>
                <w:right w:val="none" w:sz="0" w:space="0" w:color="auto"/>
              </w:divBdr>
              <w:divsChild>
                <w:div w:id="1622222504">
                  <w:marLeft w:val="0"/>
                  <w:marRight w:val="0"/>
                  <w:marTop w:val="0"/>
                  <w:marBottom w:val="0"/>
                  <w:divBdr>
                    <w:top w:val="none" w:sz="0" w:space="0" w:color="auto"/>
                    <w:left w:val="none" w:sz="0" w:space="0" w:color="auto"/>
                    <w:bottom w:val="none" w:sz="0" w:space="0" w:color="auto"/>
                    <w:right w:val="none" w:sz="0" w:space="0" w:color="auto"/>
                  </w:divBdr>
                </w:div>
              </w:divsChild>
            </w:div>
            <w:div w:id="876963518">
              <w:marLeft w:val="0"/>
              <w:marRight w:val="0"/>
              <w:marTop w:val="0"/>
              <w:marBottom w:val="0"/>
              <w:divBdr>
                <w:top w:val="none" w:sz="0" w:space="0" w:color="auto"/>
                <w:left w:val="none" w:sz="0" w:space="0" w:color="auto"/>
                <w:bottom w:val="none" w:sz="0" w:space="0" w:color="auto"/>
                <w:right w:val="none" w:sz="0" w:space="0" w:color="auto"/>
              </w:divBdr>
              <w:divsChild>
                <w:div w:id="1606763262">
                  <w:marLeft w:val="0"/>
                  <w:marRight w:val="0"/>
                  <w:marTop w:val="0"/>
                  <w:marBottom w:val="0"/>
                  <w:divBdr>
                    <w:top w:val="none" w:sz="0" w:space="0" w:color="auto"/>
                    <w:left w:val="none" w:sz="0" w:space="0" w:color="auto"/>
                    <w:bottom w:val="none" w:sz="0" w:space="0" w:color="auto"/>
                    <w:right w:val="none" w:sz="0" w:space="0" w:color="auto"/>
                  </w:divBdr>
                </w:div>
              </w:divsChild>
            </w:div>
            <w:div w:id="1623028401">
              <w:marLeft w:val="0"/>
              <w:marRight w:val="0"/>
              <w:marTop w:val="0"/>
              <w:marBottom w:val="0"/>
              <w:divBdr>
                <w:top w:val="none" w:sz="0" w:space="0" w:color="auto"/>
                <w:left w:val="none" w:sz="0" w:space="0" w:color="auto"/>
                <w:bottom w:val="none" w:sz="0" w:space="0" w:color="auto"/>
                <w:right w:val="none" w:sz="0" w:space="0" w:color="auto"/>
              </w:divBdr>
              <w:divsChild>
                <w:div w:id="785193715">
                  <w:marLeft w:val="0"/>
                  <w:marRight w:val="0"/>
                  <w:marTop w:val="0"/>
                  <w:marBottom w:val="0"/>
                  <w:divBdr>
                    <w:top w:val="none" w:sz="0" w:space="0" w:color="auto"/>
                    <w:left w:val="none" w:sz="0" w:space="0" w:color="auto"/>
                    <w:bottom w:val="none" w:sz="0" w:space="0" w:color="auto"/>
                    <w:right w:val="none" w:sz="0" w:space="0" w:color="auto"/>
                  </w:divBdr>
                </w:div>
              </w:divsChild>
            </w:div>
            <w:div w:id="1348826382">
              <w:marLeft w:val="0"/>
              <w:marRight w:val="0"/>
              <w:marTop w:val="0"/>
              <w:marBottom w:val="0"/>
              <w:divBdr>
                <w:top w:val="none" w:sz="0" w:space="0" w:color="auto"/>
                <w:left w:val="none" w:sz="0" w:space="0" w:color="auto"/>
                <w:bottom w:val="none" w:sz="0" w:space="0" w:color="auto"/>
                <w:right w:val="none" w:sz="0" w:space="0" w:color="auto"/>
              </w:divBdr>
              <w:divsChild>
                <w:div w:id="193690681">
                  <w:marLeft w:val="0"/>
                  <w:marRight w:val="0"/>
                  <w:marTop w:val="0"/>
                  <w:marBottom w:val="0"/>
                  <w:divBdr>
                    <w:top w:val="none" w:sz="0" w:space="0" w:color="auto"/>
                    <w:left w:val="none" w:sz="0" w:space="0" w:color="auto"/>
                    <w:bottom w:val="none" w:sz="0" w:space="0" w:color="auto"/>
                    <w:right w:val="none" w:sz="0" w:space="0" w:color="auto"/>
                  </w:divBdr>
                </w:div>
              </w:divsChild>
            </w:div>
            <w:div w:id="1425687229">
              <w:marLeft w:val="0"/>
              <w:marRight w:val="0"/>
              <w:marTop w:val="0"/>
              <w:marBottom w:val="0"/>
              <w:divBdr>
                <w:top w:val="none" w:sz="0" w:space="0" w:color="auto"/>
                <w:left w:val="none" w:sz="0" w:space="0" w:color="auto"/>
                <w:bottom w:val="none" w:sz="0" w:space="0" w:color="auto"/>
                <w:right w:val="none" w:sz="0" w:space="0" w:color="auto"/>
              </w:divBdr>
              <w:divsChild>
                <w:div w:id="884028415">
                  <w:marLeft w:val="0"/>
                  <w:marRight w:val="0"/>
                  <w:marTop w:val="0"/>
                  <w:marBottom w:val="0"/>
                  <w:divBdr>
                    <w:top w:val="none" w:sz="0" w:space="0" w:color="auto"/>
                    <w:left w:val="none" w:sz="0" w:space="0" w:color="auto"/>
                    <w:bottom w:val="none" w:sz="0" w:space="0" w:color="auto"/>
                    <w:right w:val="none" w:sz="0" w:space="0" w:color="auto"/>
                  </w:divBdr>
                </w:div>
              </w:divsChild>
            </w:div>
            <w:div w:id="379477174">
              <w:marLeft w:val="0"/>
              <w:marRight w:val="0"/>
              <w:marTop w:val="0"/>
              <w:marBottom w:val="0"/>
              <w:divBdr>
                <w:top w:val="none" w:sz="0" w:space="0" w:color="auto"/>
                <w:left w:val="none" w:sz="0" w:space="0" w:color="auto"/>
                <w:bottom w:val="none" w:sz="0" w:space="0" w:color="auto"/>
                <w:right w:val="none" w:sz="0" w:space="0" w:color="auto"/>
              </w:divBdr>
              <w:divsChild>
                <w:div w:id="2006857679">
                  <w:marLeft w:val="0"/>
                  <w:marRight w:val="0"/>
                  <w:marTop w:val="0"/>
                  <w:marBottom w:val="0"/>
                  <w:divBdr>
                    <w:top w:val="none" w:sz="0" w:space="0" w:color="auto"/>
                    <w:left w:val="none" w:sz="0" w:space="0" w:color="auto"/>
                    <w:bottom w:val="none" w:sz="0" w:space="0" w:color="auto"/>
                    <w:right w:val="none" w:sz="0" w:space="0" w:color="auto"/>
                  </w:divBdr>
                </w:div>
              </w:divsChild>
            </w:div>
            <w:div w:id="1156142437">
              <w:marLeft w:val="0"/>
              <w:marRight w:val="0"/>
              <w:marTop w:val="0"/>
              <w:marBottom w:val="0"/>
              <w:divBdr>
                <w:top w:val="none" w:sz="0" w:space="0" w:color="auto"/>
                <w:left w:val="none" w:sz="0" w:space="0" w:color="auto"/>
                <w:bottom w:val="none" w:sz="0" w:space="0" w:color="auto"/>
                <w:right w:val="none" w:sz="0" w:space="0" w:color="auto"/>
              </w:divBdr>
              <w:divsChild>
                <w:div w:id="1385832735">
                  <w:marLeft w:val="0"/>
                  <w:marRight w:val="0"/>
                  <w:marTop w:val="0"/>
                  <w:marBottom w:val="0"/>
                  <w:divBdr>
                    <w:top w:val="none" w:sz="0" w:space="0" w:color="auto"/>
                    <w:left w:val="none" w:sz="0" w:space="0" w:color="auto"/>
                    <w:bottom w:val="none" w:sz="0" w:space="0" w:color="auto"/>
                    <w:right w:val="none" w:sz="0" w:space="0" w:color="auto"/>
                  </w:divBdr>
                </w:div>
              </w:divsChild>
            </w:div>
            <w:div w:id="1116144735">
              <w:marLeft w:val="0"/>
              <w:marRight w:val="0"/>
              <w:marTop w:val="0"/>
              <w:marBottom w:val="0"/>
              <w:divBdr>
                <w:top w:val="none" w:sz="0" w:space="0" w:color="auto"/>
                <w:left w:val="none" w:sz="0" w:space="0" w:color="auto"/>
                <w:bottom w:val="none" w:sz="0" w:space="0" w:color="auto"/>
                <w:right w:val="none" w:sz="0" w:space="0" w:color="auto"/>
              </w:divBdr>
              <w:divsChild>
                <w:div w:id="712536737">
                  <w:marLeft w:val="0"/>
                  <w:marRight w:val="0"/>
                  <w:marTop w:val="0"/>
                  <w:marBottom w:val="0"/>
                  <w:divBdr>
                    <w:top w:val="none" w:sz="0" w:space="0" w:color="auto"/>
                    <w:left w:val="none" w:sz="0" w:space="0" w:color="auto"/>
                    <w:bottom w:val="none" w:sz="0" w:space="0" w:color="auto"/>
                    <w:right w:val="none" w:sz="0" w:space="0" w:color="auto"/>
                  </w:divBdr>
                </w:div>
              </w:divsChild>
            </w:div>
            <w:div w:id="1488084879">
              <w:marLeft w:val="0"/>
              <w:marRight w:val="0"/>
              <w:marTop w:val="0"/>
              <w:marBottom w:val="0"/>
              <w:divBdr>
                <w:top w:val="none" w:sz="0" w:space="0" w:color="auto"/>
                <w:left w:val="none" w:sz="0" w:space="0" w:color="auto"/>
                <w:bottom w:val="none" w:sz="0" w:space="0" w:color="auto"/>
                <w:right w:val="none" w:sz="0" w:space="0" w:color="auto"/>
              </w:divBdr>
              <w:divsChild>
                <w:div w:id="720639820">
                  <w:marLeft w:val="0"/>
                  <w:marRight w:val="0"/>
                  <w:marTop w:val="0"/>
                  <w:marBottom w:val="0"/>
                  <w:divBdr>
                    <w:top w:val="none" w:sz="0" w:space="0" w:color="auto"/>
                    <w:left w:val="none" w:sz="0" w:space="0" w:color="auto"/>
                    <w:bottom w:val="none" w:sz="0" w:space="0" w:color="auto"/>
                    <w:right w:val="none" w:sz="0" w:space="0" w:color="auto"/>
                  </w:divBdr>
                </w:div>
              </w:divsChild>
            </w:div>
            <w:div w:id="570971910">
              <w:marLeft w:val="0"/>
              <w:marRight w:val="0"/>
              <w:marTop w:val="0"/>
              <w:marBottom w:val="0"/>
              <w:divBdr>
                <w:top w:val="none" w:sz="0" w:space="0" w:color="auto"/>
                <w:left w:val="none" w:sz="0" w:space="0" w:color="auto"/>
                <w:bottom w:val="none" w:sz="0" w:space="0" w:color="auto"/>
                <w:right w:val="none" w:sz="0" w:space="0" w:color="auto"/>
              </w:divBdr>
              <w:divsChild>
                <w:div w:id="121509744">
                  <w:marLeft w:val="0"/>
                  <w:marRight w:val="0"/>
                  <w:marTop w:val="0"/>
                  <w:marBottom w:val="0"/>
                  <w:divBdr>
                    <w:top w:val="none" w:sz="0" w:space="0" w:color="auto"/>
                    <w:left w:val="none" w:sz="0" w:space="0" w:color="auto"/>
                    <w:bottom w:val="none" w:sz="0" w:space="0" w:color="auto"/>
                    <w:right w:val="none" w:sz="0" w:space="0" w:color="auto"/>
                  </w:divBdr>
                </w:div>
              </w:divsChild>
            </w:div>
            <w:div w:id="133764938">
              <w:marLeft w:val="0"/>
              <w:marRight w:val="0"/>
              <w:marTop w:val="0"/>
              <w:marBottom w:val="0"/>
              <w:divBdr>
                <w:top w:val="none" w:sz="0" w:space="0" w:color="auto"/>
                <w:left w:val="none" w:sz="0" w:space="0" w:color="auto"/>
                <w:bottom w:val="none" w:sz="0" w:space="0" w:color="auto"/>
                <w:right w:val="none" w:sz="0" w:space="0" w:color="auto"/>
              </w:divBdr>
              <w:divsChild>
                <w:div w:id="286934108">
                  <w:marLeft w:val="0"/>
                  <w:marRight w:val="0"/>
                  <w:marTop w:val="0"/>
                  <w:marBottom w:val="0"/>
                  <w:divBdr>
                    <w:top w:val="none" w:sz="0" w:space="0" w:color="auto"/>
                    <w:left w:val="none" w:sz="0" w:space="0" w:color="auto"/>
                    <w:bottom w:val="none" w:sz="0" w:space="0" w:color="auto"/>
                    <w:right w:val="none" w:sz="0" w:space="0" w:color="auto"/>
                  </w:divBdr>
                </w:div>
              </w:divsChild>
            </w:div>
            <w:div w:id="1843357222">
              <w:marLeft w:val="0"/>
              <w:marRight w:val="0"/>
              <w:marTop w:val="0"/>
              <w:marBottom w:val="0"/>
              <w:divBdr>
                <w:top w:val="none" w:sz="0" w:space="0" w:color="auto"/>
                <w:left w:val="none" w:sz="0" w:space="0" w:color="auto"/>
                <w:bottom w:val="none" w:sz="0" w:space="0" w:color="auto"/>
                <w:right w:val="none" w:sz="0" w:space="0" w:color="auto"/>
              </w:divBdr>
              <w:divsChild>
                <w:div w:id="292442557">
                  <w:marLeft w:val="0"/>
                  <w:marRight w:val="0"/>
                  <w:marTop w:val="0"/>
                  <w:marBottom w:val="0"/>
                  <w:divBdr>
                    <w:top w:val="none" w:sz="0" w:space="0" w:color="auto"/>
                    <w:left w:val="none" w:sz="0" w:space="0" w:color="auto"/>
                    <w:bottom w:val="none" w:sz="0" w:space="0" w:color="auto"/>
                    <w:right w:val="none" w:sz="0" w:space="0" w:color="auto"/>
                  </w:divBdr>
                </w:div>
              </w:divsChild>
            </w:div>
            <w:div w:id="99031102">
              <w:marLeft w:val="0"/>
              <w:marRight w:val="0"/>
              <w:marTop w:val="0"/>
              <w:marBottom w:val="0"/>
              <w:divBdr>
                <w:top w:val="none" w:sz="0" w:space="0" w:color="auto"/>
                <w:left w:val="none" w:sz="0" w:space="0" w:color="auto"/>
                <w:bottom w:val="none" w:sz="0" w:space="0" w:color="auto"/>
                <w:right w:val="none" w:sz="0" w:space="0" w:color="auto"/>
              </w:divBdr>
              <w:divsChild>
                <w:div w:id="1706101367">
                  <w:marLeft w:val="0"/>
                  <w:marRight w:val="0"/>
                  <w:marTop w:val="0"/>
                  <w:marBottom w:val="0"/>
                  <w:divBdr>
                    <w:top w:val="none" w:sz="0" w:space="0" w:color="auto"/>
                    <w:left w:val="none" w:sz="0" w:space="0" w:color="auto"/>
                    <w:bottom w:val="none" w:sz="0" w:space="0" w:color="auto"/>
                    <w:right w:val="none" w:sz="0" w:space="0" w:color="auto"/>
                  </w:divBdr>
                </w:div>
              </w:divsChild>
            </w:div>
            <w:div w:id="494686596">
              <w:marLeft w:val="0"/>
              <w:marRight w:val="0"/>
              <w:marTop w:val="0"/>
              <w:marBottom w:val="0"/>
              <w:divBdr>
                <w:top w:val="none" w:sz="0" w:space="0" w:color="auto"/>
                <w:left w:val="none" w:sz="0" w:space="0" w:color="auto"/>
                <w:bottom w:val="none" w:sz="0" w:space="0" w:color="auto"/>
                <w:right w:val="none" w:sz="0" w:space="0" w:color="auto"/>
              </w:divBdr>
              <w:divsChild>
                <w:div w:id="431708033">
                  <w:marLeft w:val="0"/>
                  <w:marRight w:val="0"/>
                  <w:marTop w:val="0"/>
                  <w:marBottom w:val="0"/>
                  <w:divBdr>
                    <w:top w:val="none" w:sz="0" w:space="0" w:color="auto"/>
                    <w:left w:val="none" w:sz="0" w:space="0" w:color="auto"/>
                    <w:bottom w:val="none" w:sz="0" w:space="0" w:color="auto"/>
                    <w:right w:val="none" w:sz="0" w:space="0" w:color="auto"/>
                  </w:divBdr>
                </w:div>
              </w:divsChild>
            </w:div>
            <w:div w:id="128134540">
              <w:marLeft w:val="0"/>
              <w:marRight w:val="0"/>
              <w:marTop w:val="0"/>
              <w:marBottom w:val="0"/>
              <w:divBdr>
                <w:top w:val="none" w:sz="0" w:space="0" w:color="auto"/>
                <w:left w:val="none" w:sz="0" w:space="0" w:color="auto"/>
                <w:bottom w:val="none" w:sz="0" w:space="0" w:color="auto"/>
                <w:right w:val="none" w:sz="0" w:space="0" w:color="auto"/>
              </w:divBdr>
              <w:divsChild>
                <w:div w:id="1266616401">
                  <w:marLeft w:val="0"/>
                  <w:marRight w:val="0"/>
                  <w:marTop w:val="0"/>
                  <w:marBottom w:val="0"/>
                  <w:divBdr>
                    <w:top w:val="none" w:sz="0" w:space="0" w:color="auto"/>
                    <w:left w:val="none" w:sz="0" w:space="0" w:color="auto"/>
                    <w:bottom w:val="none" w:sz="0" w:space="0" w:color="auto"/>
                    <w:right w:val="none" w:sz="0" w:space="0" w:color="auto"/>
                  </w:divBdr>
                </w:div>
              </w:divsChild>
            </w:div>
            <w:div w:id="971397780">
              <w:marLeft w:val="0"/>
              <w:marRight w:val="0"/>
              <w:marTop w:val="0"/>
              <w:marBottom w:val="0"/>
              <w:divBdr>
                <w:top w:val="none" w:sz="0" w:space="0" w:color="auto"/>
                <w:left w:val="none" w:sz="0" w:space="0" w:color="auto"/>
                <w:bottom w:val="none" w:sz="0" w:space="0" w:color="auto"/>
                <w:right w:val="none" w:sz="0" w:space="0" w:color="auto"/>
              </w:divBdr>
              <w:divsChild>
                <w:div w:id="1483306417">
                  <w:marLeft w:val="0"/>
                  <w:marRight w:val="0"/>
                  <w:marTop w:val="0"/>
                  <w:marBottom w:val="0"/>
                  <w:divBdr>
                    <w:top w:val="none" w:sz="0" w:space="0" w:color="auto"/>
                    <w:left w:val="none" w:sz="0" w:space="0" w:color="auto"/>
                    <w:bottom w:val="none" w:sz="0" w:space="0" w:color="auto"/>
                    <w:right w:val="none" w:sz="0" w:space="0" w:color="auto"/>
                  </w:divBdr>
                </w:div>
              </w:divsChild>
            </w:div>
            <w:div w:id="1897274195">
              <w:marLeft w:val="0"/>
              <w:marRight w:val="0"/>
              <w:marTop w:val="0"/>
              <w:marBottom w:val="0"/>
              <w:divBdr>
                <w:top w:val="none" w:sz="0" w:space="0" w:color="auto"/>
                <w:left w:val="none" w:sz="0" w:space="0" w:color="auto"/>
                <w:bottom w:val="none" w:sz="0" w:space="0" w:color="auto"/>
                <w:right w:val="none" w:sz="0" w:space="0" w:color="auto"/>
              </w:divBdr>
              <w:divsChild>
                <w:div w:id="48038001">
                  <w:marLeft w:val="0"/>
                  <w:marRight w:val="0"/>
                  <w:marTop w:val="0"/>
                  <w:marBottom w:val="0"/>
                  <w:divBdr>
                    <w:top w:val="none" w:sz="0" w:space="0" w:color="auto"/>
                    <w:left w:val="none" w:sz="0" w:space="0" w:color="auto"/>
                    <w:bottom w:val="none" w:sz="0" w:space="0" w:color="auto"/>
                    <w:right w:val="none" w:sz="0" w:space="0" w:color="auto"/>
                  </w:divBdr>
                </w:div>
              </w:divsChild>
            </w:div>
            <w:div w:id="1544058440">
              <w:marLeft w:val="0"/>
              <w:marRight w:val="0"/>
              <w:marTop w:val="0"/>
              <w:marBottom w:val="0"/>
              <w:divBdr>
                <w:top w:val="none" w:sz="0" w:space="0" w:color="auto"/>
                <w:left w:val="none" w:sz="0" w:space="0" w:color="auto"/>
                <w:bottom w:val="none" w:sz="0" w:space="0" w:color="auto"/>
                <w:right w:val="none" w:sz="0" w:space="0" w:color="auto"/>
              </w:divBdr>
              <w:divsChild>
                <w:div w:id="1406762532">
                  <w:marLeft w:val="0"/>
                  <w:marRight w:val="0"/>
                  <w:marTop w:val="0"/>
                  <w:marBottom w:val="0"/>
                  <w:divBdr>
                    <w:top w:val="none" w:sz="0" w:space="0" w:color="auto"/>
                    <w:left w:val="none" w:sz="0" w:space="0" w:color="auto"/>
                    <w:bottom w:val="none" w:sz="0" w:space="0" w:color="auto"/>
                    <w:right w:val="none" w:sz="0" w:space="0" w:color="auto"/>
                  </w:divBdr>
                </w:div>
              </w:divsChild>
            </w:div>
            <w:div w:id="763263417">
              <w:marLeft w:val="0"/>
              <w:marRight w:val="0"/>
              <w:marTop w:val="0"/>
              <w:marBottom w:val="0"/>
              <w:divBdr>
                <w:top w:val="none" w:sz="0" w:space="0" w:color="auto"/>
                <w:left w:val="none" w:sz="0" w:space="0" w:color="auto"/>
                <w:bottom w:val="none" w:sz="0" w:space="0" w:color="auto"/>
                <w:right w:val="none" w:sz="0" w:space="0" w:color="auto"/>
              </w:divBdr>
              <w:divsChild>
                <w:div w:id="1284116786">
                  <w:marLeft w:val="0"/>
                  <w:marRight w:val="0"/>
                  <w:marTop w:val="0"/>
                  <w:marBottom w:val="0"/>
                  <w:divBdr>
                    <w:top w:val="none" w:sz="0" w:space="0" w:color="auto"/>
                    <w:left w:val="none" w:sz="0" w:space="0" w:color="auto"/>
                    <w:bottom w:val="none" w:sz="0" w:space="0" w:color="auto"/>
                    <w:right w:val="none" w:sz="0" w:space="0" w:color="auto"/>
                  </w:divBdr>
                </w:div>
              </w:divsChild>
            </w:div>
            <w:div w:id="1929147282">
              <w:marLeft w:val="0"/>
              <w:marRight w:val="0"/>
              <w:marTop w:val="0"/>
              <w:marBottom w:val="0"/>
              <w:divBdr>
                <w:top w:val="none" w:sz="0" w:space="0" w:color="auto"/>
                <w:left w:val="none" w:sz="0" w:space="0" w:color="auto"/>
                <w:bottom w:val="none" w:sz="0" w:space="0" w:color="auto"/>
                <w:right w:val="none" w:sz="0" w:space="0" w:color="auto"/>
              </w:divBdr>
              <w:divsChild>
                <w:div w:id="1516731767">
                  <w:marLeft w:val="0"/>
                  <w:marRight w:val="0"/>
                  <w:marTop w:val="0"/>
                  <w:marBottom w:val="0"/>
                  <w:divBdr>
                    <w:top w:val="none" w:sz="0" w:space="0" w:color="auto"/>
                    <w:left w:val="none" w:sz="0" w:space="0" w:color="auto"/>
                    <w:bottom w:val="none" w:sz="0" w:space="0" w:color="auto"/>
                    <w:right w:val="none" w:sz="0" w:space="0" w:color="auto"/>
                  </w:divBdr>
                </w:div>
              </w:divsChild>
            </w:div>
            <w:div w:id="921257904">
              <w:marLeft w:val="0"/>
              <w:marRight w:val="0"/>
              <w:marTop w:val="0"/>
              <w:marBottom w:val="0"/>
              <w:divBdr>
                <w:top w:val="none" w:sz="0" w:space="0" w:color="auto"/>
                <w:left w:val="none" w:sz="0" w:space="0" w:color="auto"/>
                <w:bottom w:val="none" w:sz="0" w:space="0" w:color="auto"/>
                <w:right w:val="none" w:sz="0" w:space="0" w:color="auto"/>
              </w:divBdr>
              <w:divsChild>
                <w:div w:id="1611938051">
                  <w:marLeft w:val="0"/>
                  <w:marRight w:val="0"/>
                  <w:marTop w:val="0"/>
                  <w:marBottom w:val="0"/>
                  <w:divBdr>
                    <w:top w:val="none" w:sz="0" w:space="0" w:color="auto"/>
                    <w:left w:val="none" w:sz="0" w:space="0" w:color="auto"/>
                    <w:bottom w:val="none" w:sz="0" w:space="0" w:color="auto"/>
                    <w:right w:val="none" w:sz="0" w:space="0" w:color="auto"/>
                  </w:divBdr>
                </w:div>
              </w:divsChild>
            </w:div>
            <w:div w:id="624697299">
              <w:marLeft w:val="0"/>
              <w:marRight w:val="0"/>
              <w:marTop w:val="0"/>
              <w:marBottom w:val="0"/>
              <w:divBdr>
                <w:top w:val="none" w:sz="0" w:space="0" w:color="auto"/>
                <w:left w:val="none" w:sz="0" w:space="0" w:color="auto"/>
                <w:bottom w:val="none" w:sz="0" w:space="0" w:color="auto"/>
                <w:right w:val="none" w:sz="0" w:space="0" w:color="auto"/>
              </w:divBdr>
              <w:divsChild>
                <w:div w:id="987511242">
                  <w:marLeft w:val="0"/>
                  <w:marRight w:val="0"/>
                  <w:marTop w:val="0"/>
                  <w:marBottom w:val="0"/>
                  <w:divBdr>
                    <w:top w:val="none" w:sz="0" w:space="0" w:color="auto"/>
                    <w:left w:val="none" w:sz="0" w:space="0" w:color="auto"/>
                    <w:bottom w:val="none" w:sz="0" w:space="0" w:color="auto"/>
                    <w:right w:val="none" w:sz="0" w:space="0" w:color="auto"/>
                  </w:divBdr>
                </w:div>
              </w:divsChild>
            </w:div>
            <w:div w:id="554783723">
              <w:marLeft w:val="0"/>
              <w:marRight w:val="0"/>
              <w:marTop w:val="0"/>
              <w:marBottom w:val="0"/>
              <w:divBdr>
                <w:top w:val="none" w:sz="0" w:space="0" w:color="auto"/>
                <w:left w:val="none" w:sz="0" w:space="0" w:color="auto"/>
                <w:bottom w:val="none" w:sz="0" w:space="0" w:color="auto"/>
                <w:right w:val="none" w:sz="0" w:space="0" w:color="auto"/>
              </w:divBdr>
              <w:divsChild>
                <w:div w:id="7829923">
                  <w:marLeft w:val="0"/>
                  <w:marRight w:val="0"/>
                  <w:marTop w:val="0"/>
                  <w:marBottom w:val="0"/>
                  <w:divBdr>
                    <w:top w:val="none" w:sz="0" w:space="0" w:color="auto"/>
                    <w:left w:val="none" w:sz="0" w:space="0" w:color="auto"/>
                    <w:bottom w:val="none" w:sz="0" w:space="0" w:color="auto"/>
                    <w:right w:val="none" w:sz="0" w:space="0" w:color="auto"/>
                  </w:divBdr>
                </w:div>
              </w:divsChild>
            </w:div>
            <w:div w:id="2073582392">
              <w:marLeft w:val="0"/>
              <w:marRight w:val="0"/>
              <w:marTop w:val="0"/>
              <w:marBottom w:val="0"/>
              <w:divBdr>
                <w:top w:val="none" w:sz="0" w:space="0" w:color="auto"/>
                <w:left w:val="none" w:sz="0" w:space="0" w:color="auto"/>
                <w:bottom w:val="none" w:sz="0" w:space="0" w:color="auto"/>
                <w:right w:val="none" w:sz="0" w:space="0" w:color="auto"/>
              </w:divBdr>
              <w:divsChild>
                <w:div w:id="140736070">
                  <w:marLeft w:val="0"/>
                  <w:marRight w:val="0"/>
                  <w:marTop w:val="0"/>
                  <w:marBottom w:val="0"/>
                  <w:divBdr>
                    <w:top w:val="none" w:sz="0" w:space="0" w:color="auto"/>
                    <w:left w:val="none" w:sz="0" w:space="0" w:color="auto"/>
                    <w:bottom w:val="none" w:sz="0" w:space="0" w:color="auto"/>
                    <w:right w:val="none" w:sz="0" w:space="0" w:color="auto"/>
                  </w:divBdr>
                </w:div>
              </w:divsChild>
            </w:div>
            <w:div w:id="606427006">
              <w:marLeft w:val="0"/>
              <w:marRight w:val="0"/>
              <w:marTop w:val="0"/>
              <w:marBottom w:val="0"/>
              <w:divBdr>
                <w:top w:val="none" w:sz="0" w:space="0" w:color="auto"/>
                <w:left w:val="none" w:sz="0" w:space="0" w:color="auto"/>
                <w:bottom w:val="none" w:sz="0" w:space="0" w:color="auto"/>
                <w:right w:val="none" w:sz="0" w:space="0" w:color="auto"/>
              </w:divBdr>
              <w:divsChild>
                <w:div w:id="134026032">
                  <w:marLeft w:val="0"/>
                  <w:marRight w:val="0"/>
                  <w:marTop w:val="0"/>
                  <w:marBottom w:val="0"/>
                  <w:divBdr>
                    <w:top w:val="none" w:sz="0" w:space="0" w:color="auto"/>
                    <w:left w:val="none" w:sz="0" w:space="0" w:color="auto"/>
                    <w:bottom w:val="none" w:sz="0" w:space="0" w:color="auto"/>
                    <w:right w:val="none" w:sz="0" w:space="0" w:color="auto"/>
                  </w:divBdr>
                </w:div>
              </w:divsChild>
            </w:div>
            <w:div w:id="219948063">
              <w:marLeft w:val="0"/>
              <w:marRight w:val="0"/>
              <w:marTop w:val="0"/>
              <w:marBottom w:val="0"/>
              <w:divBdr>
                <w:top w:val="none" w:sz="0" w:space="0" w:color="auto"/>
                <w:left w:val="none" w:sz="0" w:space="0" w:color="auto"/>
                <w:bottom w:val="none" w:sz="0" w:space="0" w:color="auto"/>
                <w:right w:val="none" w:sz="0" w:space="0" w:color="auto"/>
              </w:divBdr>
              <w:divsChild>
                <w:div w:id="571938521">
                  <w:marLeft w:val="0"/>
                  <w:marRight w:val="0"/>
                  <w:marTop w:val="0"/>
                  <w:marBottom w:val="0"/>
                  <w:divBdr>
                    <w:top w:val="none" w:sz="0" w:space="0" w:color="auto"/>
                    <w:left w:val="none" w:sz="0" w:space="0" w:color="auto"/>
                    <w:bottom w:val="none" w:sz="0" w:space="0" w:color="auto"/>
                    <w:right w:val="none" w:sz="0" w:space="0" w:color="auto"/>
                  </w:divBdr>
                </w:div>
              </w:divsChild>
            </w:div>
            <w:div w:id="502093420">
              <w:marLeft w:val="0"/>
              <w:marRight w:val="0"/>
              <w:marTop w:val="0"/>
              <w:marBottom w:val="0"/>
              <w:divBdr>
                <w:top w:val="none" w:sz="0" w:space="0" w:color="auto"/>
                <w:left w:val="none" w:sz="0" w:space="0" w:color="auto"/>
                <w:bottom w:val="none" w:sz="0" w:space="0" w:color="auto"/>
                <w:right w:val="none" w:sz="0" w:space="0" w:color="auto"/>
              </w:divBdr>
              <w:divsChild>
                <w:div w:id="1055160646">
                  <w:marLeft w:val="0"/>
                  <w:marRight w:val="0"/>
                  <w:marTop w:val="0"/>
                  <w:marBottom w:val="0"/>
                  <w:divBdr>
                    <w:top w:val="none" w:sz="0" w:space="0" w:color="auto"/>
                    <w:left w:val="none" w:sz="0" w:space="0" w:color="auto"/>
                    <w:bottom w:val="none" w:sz="0" w:space="0" w:color="auto"/>
                    <w:right w:val="none" w:sz="0" w:space="0" w:color="auto"/>
                  </w:divBdr>
                </w:div>
              </w:divsChild>
            </w:div>
            <w:div w:id="826215519">
              <w:marLeft w:val="0"/>
              <w:marRight w:val="0"/>
              <w:marTop w:val="0"/>
              <w:marBottom w:val="0"/>
              <w:divBdr>
                <w:top w:val="none" w:sz="0" w:space="0" w:color="auto"/>
                <w:left w:val="none" w:sz="0" w:space="0" w:color="auto"/>
                <w:bottom w:val="none" w:sz="0" w:space="0" w:color="auto"/>
                <w:right w:val="none" w:sz="0" w:space="0" w:color="auto"/>
              </w:divBdr>
              <w:divsChild>
                <w:div w:id="358433831">
                  <w:marLeft w:val="0"/>
                  <w:marRight w:val="0"/>
                  <w:marTop w:val="0"/>
                  <w:marBottom w:val="0"/>
                  <w:divBdr>
                    <w:top w:val="none" w:sz="0" w:space="0" w:color="auto"/>
                    <w:left w:val="none" w:sz="0" w:space="0" w:color="auto"/>
                    <w:bottom w:val="none" w:sz="0" w:space="0" w:color="auto"/>
                    <w:right w:val="none" w:sz="0" w:space="0" w:color="auto"/>
                  </w:divBdr>
                </w:div>
              </w:divsChild>
            </w:div>
            <w:div w:id="2113746857">
              <w:marLeft w:val="0"/>
              <w:marRight w:val="0"/>
              <w:marTop w:val="0"/>
              <w:marBottom w:val="0"/>
              <w:divBdr>
                <w:top w:val="none" w:sz="0" w:space="0" w:color="auto"/>
                <w:left w:val="none" w:sz="0" w:space="0" w:color="auto"/>
                <w:bottom w:val="none" w:sz="0" w:space="0" w:color="auto"/>
                <w:right w:val="none" w:sz="0" w:space="0" w:color="auto"/>
              </w:divBdr>
              <w:divsChild>
                <w:div w:id="732391565">
                  <w:marLeft w:val="0"/>
                  <w:marRight w:val="0"/>
                  <w:marTop w:val="0"/>
                  <w:marBottom w:val="0"/>
                  <w:divBdr>
                    <w:top w:val="none" w:sz="0" w:space="0" w:color="auto"/>
                    <w:left w:val="none" w:sz="0" w:space="0" w:color="auto"/>
                    <w:bottom w:val="none" w:sz="0" w:space="0" w:color="auto"/>
                    <w:right w:val="none" w:sz="0" w:space="0" w:color="auto"/>
                  </w:divBdr>
                </w:div>
              </w:divsChild>
            </w:div>
            <w:div w:id="639581973">
              <w:marLeft w:val="0"/>
              <w:marRight w:val="0"/>
              <w:marTop w:val="0"/>
              <w:marBottom w:val="0"/>
              <w:divBdr>
                <w:top w:val="none" w:sz="0" w:space="0" w:color="auto"/>
                <w:left w:val="none" w:sz="0" w:space="0" w:color="auto"/>
                <w:bottom w:val="none" w:sz="0" w:space="0" w:color="auto"/>
                <w:right w:val="none" w:sz="0" w:space="0" w:color="auto"/>
              </w:divBdr>
              <w:divsChild>
                <w:div w:id="1800293863">
                  <w:marLeft w:val="0"/>
                  <w:marRight w:val="0"/>
                  <w:marTop w:val="0"/>
                  <w:marBottom w:val="0"/>
                  <w:divBdr>
                    <w:top w:val="none" w:sz="0" w:space="0" w:color="auto"/>
                    <w:left w:val="none" w:sz="0" w:space="0" w:color="auto"/>
                    <w:bottom w:val="none" w:sz="0" w:space="0" w:color="auto"/>
                    <w:right w:val="none" w:sz="0" w:space="0" w:color="auto"/>
                  </w:divBdr>
                </w:div>
              </w:divsChild>
            </w:div>
            <w:div w:id="612519459">
              <w:marLeft w:val="0"/>
              <w:marRight w:val="0"/>
              <w:marTop w:val="0"/>
              <w:marBottom w:val="0"/>
              <w:divBdr>
                <w:top w:val="none" w:sz="0" w:space="0" w:color="auto"/>
                <w:left w:val="none" w:sz="0" w:space="0" w:color="auto"/>
                <w:bottom w:val="none" w:sz="0" w:space="0" w:color="auto"/>
                <w:right w:val="none" w:sz="0" w:space="0" w:color="auto"/>
              </w:divBdr>
              <w:divsChild>
                <w:div w:id="831869361">
                  <w:marLeft w:val="0"/>
                  <w:marRight w:val="0"/>
                  <w:marTop w:val="0"/>
                  <w:marBottom w:val="0"/>
                  <w:divBdr>
                    <w:top w:val="none" w:sz="0" w:space="0" w:color="auto"/>
                    <w:left w:val="none" w:sz="0" w:space="0" w:color="auto"/>
                    <w:bottom w:val="none" w:sz="0" w:space="0" w:color="auto"/>
                    <w:right w:val="none" w:sz="0" w:space="0" w:color="auto"/>
                  </w:divBdr>
                </w:div>
              </w:divsChild>
            </w:div>
            <w:div w:id="668749880">
              <w:marLeft w:val="0"/>
              <w:marRight w:val="0"/>
              <w:marTop w:val="0"/>
              <w:marBottom w:val="0"/>
              <w:divBdr>
                <w:top w:val="none" w:sz="0" w:space="0" w:color="auto"/>
                <w:left w:val="none" w:sz="0" w:space="0" w:color="auto"/>
                <w:bottom w:val="none" w:sz="0" w:space="0" w:color="auto"/>
                <w:right w:val="none" w:sz="0" w:space="0" w:color="auto"/>
              </w:divBdr>
              <w:divsChild>
                <w:div w:id="578754549">
                  <w:marLeft w:val="0"/>
                  <w:marRight w:val="0"/>
                  <w:marTop w:val="0"/>
                  <w:marBottom w:val="0"/>
                  <w:divBdr>
                    <w:top w:val="none" w:sz="0" w:space="0" w:color="auto"/>
                    <w:left w:val="none" w:sz="0" w:space="0" w:color="auto"/>
                    <w:bottom w:val="none" w:sz="0" w:space="0" w:color="auto"/>
                    <w:right w:val="none" w:sz="0" w:space="0" w:color="auto"/>
                  </w:divBdr>
                </w:div>
              </w:divsChild>
            </w:div>
            <w:div w:id="1889106062">
              <w:marLeft w:val="0"/>
              <w:marRight w:val="0"/>
              <w:marTop w:val="0"/>
              <w:marBottom w:val="0"/>
              <w:divBdr>
                <w:top w:val="none" w:sz="0" w:space="0" w:color="auto"/>
                <w:left w:val="none" w:sz="0" w:space="0" w:color="auto"/>
                <w:bottom w:val="none" w:sz="0" w:space="0" w:color="auto"/>
                <w:right w:val="none" w:sz="0" w:space="0" w:color="auto"/>
              </w:divBdr>
              <w:divsChild>
                <w:div w:id="493643212">
                  <w:marLeft w:val="0"/>
                  <w:marRight w:val="0"/>
                  <w:marTop w:val="0"/>
                  <w:marBottom w:val="0"/>
                  <w:divBdr>
                    <w:top w:val="none" w:sz="0" w:space="0" w:color="auto"/>
                    <w:left w:val="none" w:sz="0" w:space="0" w:color="auto"/>
                    <w:bottom w:val="none" w:sz="0" w:space="0" w:color="auto"/>
                    <w:right w:val="none" w:sz="0" w:space="0" w:color="auto"/>
                  </w:divBdr>
                </w:div>
              </w:divsChild>
            </w:div>
            <w:div w:id="431096410">
              <w:marLeft w:val="0"/>
              <w:marRight w:val="0"/>
              <w:marTop w:val="0"/>
              <w:marBottom w:val="0"/>
              <w:divBdr>
                <w:top w:val="none" w:sz="0" w:space="0" w:color="auto"/>
                <w:left w:val="none" w:sz="0" w:space="0" w:color="auto"/>
                <w:bottom w:val="none" w:sz="0" w:space="0" w:color="auto"/>
                <w:right w:val="none" w:sz="0" w:space="0" w:color="auto"/>
              </w:divBdr>
              <w:divsChild>
                <w:div w:id="256910062">
                  <w:marLeft w:val="0"/>
                  <w:marRight w:val="0"/>
                  <w:marTop w:val="0"/>
                  <w:marBottom w:val="0"/>
                  <w:divBdr>
                    <w:top w:val="none" w:sz="0" w:space="0" w:color="auto"/>
                    <w:left w:val="none" w:sz="0" w:space="0" w:color="auto"/>
                    <w:bottom w:val="none" w:sz="0" w:space="0" w:color="auto"/>
                    <w:right w:val="none" w:sz="0" w:space="0" w:color="auto"/>
                  </w:divBdr>
                </w:div>
              </w:divsChild>
            </w:div>
            <w:div w:id="1039162982">
              <w:marLeft w:val="0"/>
              <w:marRight w:val="0"/>
              <w:marTop w:val="0"/>
              <w:marBottom w:val="0"/>
              <w:divBdr>
                <w:top w:val="none" w:sz="0" w:space="0" w:color="auto"/>
                <w:left w:val="none" w:sz="0" w:space="0" w:color="auto"/>
                <w:bottom w:val="none" w:sz="0" w:space="0" w:color="auto"/>
                <w:right w:val="none" w:sz="0" w:space="0" w:color="auto"/>
              </w:divBdr>
              <w:divsChild>
                <w:div w:id="761142966">
                  <w:marLeft w:val="0"/>
                  <w:marRight w:val="0"/>
                  <w:marTop w:val="0"/>
                  <w:marBottom w:val="0"/>
                  <w:divBdr>
                    <w:top w:val="none" w:sz="0" w:space="0" w:color="auto"/>
                    <w:left w:val="none" w:sz="0" w:space="0" w:color="auto"/>
                    <w:bottom w:val="none" w:sz="0" w:space="0" w:color="auto"/>
                    <w:right w:val="none" w:sz="0" w:space="0" w:color="auto"/>
                  </w:divBdr>
                </w:div>
              </w:divsChild>
            </w:div>
            <w:div w:id="1922373439">
              <w:marLeft w:val="0"/>
              <w:marRight w:val="0"/>
              <w:marTop w:val="0"/>
              <w:marBottom w:val="0"/>
              <w:divBdr>
                <w:top w:val="none" w:sz="0" w:space="0" w:color="auto"/>
                <w:left w:val="none" w:sz="0" w:space="0" w:color="auto"/>
                <w:bottom w:val="none" w:sz="0" w:space="0" w:color="auto"/>
                <w:right w:val="none" w:sz="0" w:space="0" w:color="auto"/>
              </w:divBdr>
              <w:divsChild>
                <w:div w:id="45952233">
                  <w:marLeft w:val="0"/>
                  <w:marRight w:val="0"/>
                  <w:marTop w:val="0"/>
                  <w:marBottom w:val="0"/>
                  <w:divBdr>
                    <w:top w:val="none" w:sz="0" w:space="0" w:color="auto"/>
                    <w:left w:val="none" w:sz="0" w:space="0" w:color="auto"/>
                    <w:bottom w:val="none" w:sz="0" w:space="0" w:color="auto"/>
                    <w:right w:val="none" w:sz="0" w:space="0" w:color="auto"/>
                  </w:divBdr>
                </w:div>
              </w:divsChild>
            </w:div>
            <w:div w:id="399208499">
              <w:marLeft w:val="0"/>
              <w:marRight w:val="0"/>
              <w:marTop w:val="0"/>
              <w:marBottom w:val="0"/>
              <w:divBdr>
                <w:top w:val="none" w:sz="0" w:space="0" w:color="auto"/>
                <w:left w:val="none" w:sz="0" w:space="0" w:color="auto"/>
                <w:bottom w:val="none" w:sz="0" w:space="0" w:color="auto"/>
                <w:right w:val="none" w:sz="0" w:space="0" w:color="auto"/>
              </w:divBdr>
              <w:divsChild>
                <w:div w:id="1428500657">
                  <w:marLeft w:val="0"/>
                  <w:marRight w:val="0"/>
                  <w:marTop w:val="0"/>
                  <w:marBottom w:val="0"/>
                  <w:divBdr>
                    <w:top w:val="none" w:sz="0" w:space="0" w:color="auto"/>
                    <w:left w:val="none" w:sz="0" w:space="0" w:color="auto"/>
                    <w:bottom w:val="none" w:sz="0" w:space="0" w:color="auto"/>
                    <w:right w:val="none" w:sz="0" w:space="0" w:color="auto"/>
                  </w:divBdr>
                </w:div>
              </w:divsChild>
            </w:div>
            <w:div w:id="236791058">
              <w:marLeft w:val="0"/>
              <w:marRight w:val="0"/>
              <w:marTop w:val="0"/>
              <w:marBottom w:val="0"/>
              <w:divBdr>
                <w:top w:val="none" w:sz="0" w:space="0" w:color="auto"/>
                <w:left w:val="none" w:sz="0" w:space="0" w:color="auto"/>
                <w:bottom w:val="none" w:sz="0" w:space="0" w:color="auto"/>
                <w:right w:val="none" w:sz="0" w:space="0" w:color="auto"/>
              </w:divBdr>
              <w:divsChild>
                <w:div w:id="1903177828">
                  <w:marLeft w:val="0"/>
                  <w:marRight w:val="0"/>
                  <w:marTop w:val="0"/>
                  <w:marBottom w:val="0"/>
                  <w:divBdr>
                    <w:top w:val="none" w:sz="0" w:space="0" w:color="auto"/>
                    <w:left w:val="none" w:sz="0" w:space="0" w:color="auto"/>
                    <w:bottom w:val="none" w:sz="0" w:space="0" w:color="auto"/>
                    <w:right w:val="none" w:sz="0" w:space="0" w:color="auto"/>
                  </w:divBdr>
                </w:div>
              </w:divsChild>
            </w:div>
            <w:div w:id="100489178">
              <w:marLeft w:val="0"/>
              <w:marRight w:val="0"/>
              <w:marTop w:val="0"/>
              <w:marBottom w:val="0"/>
              <w:divBdr>
                <w:top w:val="none" w:sz="0" w:space="0" w:color="auto"/>
                <w:left w:val="none" w:sz="0" w:space="0" w:color="auto"/>
                <w:bottom w:val="none" w:sz="0" w:space="0" w:color="auto"/>
                <w:right w:val="none" w:sz="0" w:space="0" w:color="auto"/>
              </w:divBdr>
              <w:divsChild>
                <w:div w:id="895892004">
                  <w:marLeft w:val="0"/>
                  <w:marRight w:val="0"/>
                  <w:marTop w:val="0"/>
                  <w:marBottom w:val="0"/>
                  <w:divBdr>
                    <w:top w:val="none" w:sz="0" w:space="0" w:color="auto"/>
                    <w:left w:val="none" w:sz="0" w:space="0" w:color="auto"/>
                    <w:bottom w:val="none" w:sz="0" w:space="0" w:color="auto"/>
                    <w:right w:val="none" w:sz="0" w:space="0" w:color="auto"/>
                  </w:divBdr>
                </w:div>
              </w:divsChild>
            </w:div>
            <w:div w:id="1789621538">
              <w:marLeft w:val="0"/>
              <w:marRight w:val="0"/>
              <w:marTop w:val="0"/>
              <w:marBottom w:val="0"/>
              <w:divBdr>
                <w:top w:val="none" w:sz="0" w:space="0" w:color="auto"/>
                <w:left w:val="none" w:sz="0" w:space="0" w:color="auto"/>
                <w:bottom w:val="none" w:sz="0" w:space="0" w:color="auto"/>
                <w:right w:val="none" w:sz="0" w:space="0" w:color="auto"/>
              </w:divBdr>
              <w:divsChild>
                <w:div w:id="1902522267">
                  <w:marLeft w:val="0"/>
                  <w:marRight w:val="0"/>
                  <w:marTop w:val="0"/>
                  <w:marBottom w:val="0"/>
                  <w:divBdr>
                    <w:top w:val="none" w:sz="0" w:space="0" w:color="auto"/>
                    <w:left w:val="none" w:sz="0" w:space="0" w:color="auto"/>
                    <w:bottom w:val="none" w:sz="0" w:space="0" w:color="auto"/>
                    <w:right w:val="none" w:sz="0" w:space="0" w:color="auto"/>
                  </w:divBdr>
                </w:div>
              </w:divsChild>
            </w:div>
            <w:div w:id="873616594">
              <w:marLeft w:val="0"/>
              <w:marRight w:val="0"/>
              <w:marTop w:val="0"/>
              <w:marBottom w:val="0"/>
              <w:divBdr>
                <w:top w:val="none" w:sz="0" w:space="0" w:color="auto"/>
                <w:left w:val="none" w:sz="0" w:space="0" w:color="auto"/>
                <w:bottom w:val="none" w:sz="0" w:space="0" w:color="auto"/>
                <w:right w:val="none" w:sz="0" w:space="0" w:color="auto"/>
              </w:divBdr>
              <w:divsChild>
                <w:div w:id="899705905">
                  <w:marLeft w:val="0"/>
                  <w:marRight w:val="0"/>
                  <w:marTop w:val="0"/>
                  <w:marBottom w:val="0"/>
                  <w:divBdr>
                    <w:top w:val="none" w:sz="0" w:space="0" w:color="auto"/>
                    <w:left w:val="none" w:sz="0" w:space="0" w:color="auto"/>
                    <w:bottom w:val="none" w:sz="0" w:space="0" w:color="auto"/>
                    <w:right w:val="none" w:sz="0" w:space="0" w:color="auto"/>
                  </w:divBdr>
                </w:div>
              </w:divsChild>
            </w:div>
            <w:div w:id="608196621">
              <w:marLeft w:val="0"/>
              <w:marRight w:val="0"/>
              <w:marTop w:val="0"/>
              <w:marBottom w:val="0"/>
              <w:divBdr>
                <w:top w:val="none" w:sz="0" w:space="0" w:color="auto"/>
                <w:left w:val="none" w:sz="0" w:space="0" w:color="auto"/>
                <w:bottom w:val="none" w:sz="0" w:space="0" w:color="auto"/>
                <w:right w:val="none" w:sz="0" w:space="0" w:color="auto"/>
              </w:divBdr>
              <w:divsChild>
                <w:div w:id="374238260">
                  <w:marLeft w:val="0"/>
                  <w:marRight w:val="0"/>
                  <w:marTop w:val="0"/>
                  <w:marBottom w:val="0"/>
                  <w:divBdr>
                    <w:top w:val="none" w:sz="0" w:space="0" w:color="auto"/>
                    <w:left w:val="none" w:sz="0" w:space="0" w:color="auto"/>
                    <w:bottom w:val="none" w:sz="0" w:space="0" w:color="auto"/>
                    <w:right w:val="none" w:sz="0" w:space="0" w:color="auto"/>
                  </w:divBdr>
                </w:div>
              </w:divsChild>
            </w:div>
            <w:div w:id="228997665">
              <w:marLeft w:val="0"/>
              <w:marRight w:val="0"/>
              <w:marTop w:val="0"/>
              <w:marBottom w:val="0"/>
              <w:divBdr>
                <w:top w:val="none" w:sz="0" w:space="0" w:color="auto"/>
                <w:left w:val="none" w:sz="0" w:space="0" w:color="auto"/>
                <w:bottom w:val="none" w:sz="0" w:space="0" w:color="auto"/>
                <w:right w:val="none" w:sz="0" w:space="0" w:color="auto"/>
              </w:divBdr>
              <w:divsChild>
                <w:div w:id="177937580">
                  <w:marLeft w:val="0"/>
                  <w:marRight w:val="0"/>
                  <w:marTop w:val="0"/>
                  <w:marBottom w:val="0"/>
                  <w:divBdr>
                    <w:top w:val="none" w:sz="0" w:space="0" w:color="auto"/>
                    <w:left w:val="none" w:sz="0" w:space="0" w:color="auto"/>
                    <w:bottom w:val="none" w:sz="0" w:space="0" w:color="auto"/>
                    <w:right w:val="none" w:sz="0" w:space="0" w:color="auto"/>
                  </w:divBdr>
                </w:div>
              </w:divsChild>
            </w:div>
            <w:div w:id="1873496050">
              <w:marLeft w:val="0"/>
              <w:marRight w:val="0"/>
              <w:marTop w:val="0"/>
              <w:marBottom w:val="0"/>
              <w:divBdr>
                <w:top w:val="none" w:sz="0" w:space="0" w:color="auto"/>
                <w:left w:val="none" w:sz="0" w:space="0" w:color="auto"/>
                <w:bottom w:val="none" w:sz="0" w:space="0" w:color="auto"/>
                <w:right w:val="none" w:sz="0" w:space="0" w:color="auto"/>
              </w:divBdr>
              <w:divsChild>
                <w:div w:id="632836204">
                  <w:marLeft w:val="0"/>
                  <w:marRight w:val="0"/>
                  <w:marTop w:val="0"/>
                  <w:marBottom w:val="0"/>
                  <w:divBdr>
                    <w:top w:val="none" w:sz="0" w:space="0" w:color="auto"/>
                    <w:left w:val="none" w:sz="0" w:space="0" w:color="auto"/>
                    <w:bottom w:val="none" w:sz="0" w:space="0" w:color="auto"/>
                    <w:right w:val="none" w:sz="0" w:space="0" w:color="auto"/>
                  </w:divBdr>
                </w:div>
              </w:divsChild>
            </w:div>
            <w:div w:id="1512842010">
              <w:marLeft w:val="0"/>
              <w:marRight w:val="0"/>
              <w:marTop w:val="0"/>
              <w:marBottom w:val="0"/>
              <w:divBdr>
                <w:top w:val="none" w:sz="0" w:space="0" w:color="auto"/>
                <w:left w:val="none" w:sz="0" w:space="0" w:color="auto"/>
                <w:bottom w:val="none" w:sz="0" w:space="0" w:color="auto"/>
                <w:right w:val="none" w:sz="0" w:space="0" w:color="auto"/>
              </w:divBdr>
              <w:divsChild>
                <w:div w:id="890773649">
                  <w:marLeft w:val="0"/>
                  <w:marRight w:val="0"/>
                  <w:marTop w:val="0"/>
                  <w:marBottom w:val="0"/>
                  <w:divBdr>
                    <w:top w:val="none" w:sz="0" w:space="0" w:color="auto"/>
                    <w:left w:val="none" w:sz="0" w:space="0" w:color="auto"/>
                    <w:bottom w:val="none" w:sz="0" w:space="0" w:color="auto"/>
                    <w:right w:val="none" w:sz="0" w:space="0" w:color="auto"/>
                  </w:divBdr>
                </w:div>
              </w:divsChild>
            </w:div>
            <w:div w:id="79912479">
              <w:marLeft w:val="0"/>
              <w:marRight w:val="0"/>
              <w:marTop w:val="0"/>
              <w:marBottom w:val="0"/>
              <w:divBdr>
                <w:top w:val="none" w:sz="0" w:space="0" w:color="auto"/>
                <w:left w:val="none" w:sz="0" w:space="0" w:color="auto"/>
                <w:bottom w:val="none" w:sz="0" w:space="0" w:color="auto"/>
                <w:right w:val="none" w:sz="0" w:space="0" w:color="auto"/>
              </w:divBdr>
              <w:divsChild>
                <w:div w:id="764618097">
                  <w:marLeft w:val="0"/>
                  <w:marRight w:val="0"/>
                  <w:marTop w:val="0"/>
                  <w:marBottom w:val="0"/>
                  <w:divBdr>
                    <w:top w:val="none" w:sz="0" w:space="0" w:color="auto"/>
                    <w:left w:val="none" w:sz="0" w:space="0" w:color="auto"/>
                    <w:bottom w:val="none" w:sz="0" w:space="0" w:color="auto"/>
                    <w:right w:val="none" w:sz="0" w:space="0" w:color="auto"/>
                  </w:divBdr>
                </w:div>
              </w:divsChild>
            </w:div>
            <w:div w:id="719937243">
              <w:marLeft w:val="0"/>
              <w:marRight w:val="0"/>
              <w:marTop w:val="0"/>
              <w:marBottom w:val="0"/>
              <w:divBdr>
                <w:top w:val="none" w:sz="0" w:space="0" w:color="auto"/>
                <w:left w:val="none" w:sz="0" w:space="0" w:color="auto"/>
                <w:bottom w:val="none" w:sz="0" w:space="0" w:color="auto"/>
                <w:right w:val="none" w:sz="0" w:space="0" w:color="auto"/>
              </w:divBdr>
              <w:divsChild>
                <w:div w:id="2022967348">
                  <w:marLeft w:val="0"/>
                  <w:marRight w:val="0"/>
                  <w:marTop w:val="0"/>
                  <w:marBottom w:val="0"/>
                  <w:divBdr>
                    <w:top w:val="none" w:sz="0" w:space="0" w:color="auto"/>
                    <w:left w:val="none" w:sz="0" w:space="0" w:color="auto"/>
                    <w:bottom w:val="none" w:sz="0" w:space="0" w:color="auto"/>
                    <w:right w:val="none" w:sz="0" w:space="0" w:color="auto"/>
                  </w:divBdr>
                </w:div>
              </w:divsChild>
            </w:div>
            <w:div w:id="794912094">
              <w:marLeft w:val="0"/>
              <w:marRight w:val="0"/>
              <w:marTop w:val="0"/>
              <w:marBottom w:val="0"/>
              <w:divBdr>
                <w:top w:val="none" w:sz="0" w:space="0" w:color="auto"/>
                <w:left w:val="none" w:sz="0" w:space="0" w:color="auto"/>
                <w:bottom w:val="none" w:sz="0" w:space="0" w:color="auto"/>
                <w:right w:val="none" w:sz="0" w:space="0" w:color="auto"/>
              </w:divBdr>
              <w:divsChild>
                <w:div w:id="181479521">
                  <w:marLeft w:val="0"/>
                  <w:marRight w:val="0"/>
                  <w:marTop w:val="0"/>
                  <w:marBottom w:val="0"/>
                  <w:divBdr>
                    <w:top w:val="none" w:sz="0" w:space="0" w:color="auto"/>
                    <w:left w:val="none" w:sz="0" w:space="0" w:color="auto"/>
                    <w:bottom w:val="none" w:sz="0" w:space="0" w:color="auto"/>
                    <w:right w:val="none" w:sz="0" w:space="0" w:color="auto"/>
                  </w:divBdr>
                </w:div>
              </w:divsChild>
            </w:div>
            <w:div w:id="2064330824">
              <w:marLeft w:val="0"/>
              <w:marRight w:val="0"/>
              <w:marTop w:val="0"/>
              <w:marBottom w:val="0"/>
              <w:divBdr>
                <w:top w:val="none" w:sz="0" w:space="0" w:color="auto"/>
                <w:left w:val="none" w:sz="0" w:space="0" w:color="auto"/>
                <w:bottom w:val="none" w:sz="0" w:space="0" w:color="auto"/>
                <w:right w:val="none" w:sz="0" w:space="0" w:color="auto"/>
              </w:divBdr>
              <w:divsChild>
                <w:div w:id="1826042466">
                  <w:marLeft w:val="0"/>
                  <w:marRight w:val="0"/>
                  <w:marTop w:val="0"/>
                  <w:marBottom w:val="0"/>
                  <w:divBdr>
                    <w:top w:val="none" w:sz="0" w:space="0" w:color="auto"/>
                    <w:left w:val="none" w:sz="0" w:space="0" w:color="auto"/>
                    <w:bottom w:val="none" w:sz="0" w:space="0" w:color="auto"/>
                    <w:right w:val="none" w:sz="0" w:space="0" w:color="auto"/>
                  </w:divBdr>
                </w:div>
              </w:divsChild>
            </w:div>
            <w:div w:id="1575159326">
              <w:marLeft w:val="0"/>
              <w:marRight w:val="0"/>
              <w:marTop w:val="0"/>
              <w:marBottom w:val="0"/>
              <w:divBdr>
                <w:top w:val="none" w:sz="0" w:space="0" w:color="auto"/>
                <w:left w:val="none" w:sz="0" w:space="0" w:color="auto"/>
                <w:bottom w:val="none" w:sz="0" w:space="0" w:color="auto"/>
                <w:right w:val="none" w:sz="0" w:space="0" w:color="auto"/>
              </w:divBdr>
              <w:divsChild>
                <w:div w:id="1104231814">
                  <w:marLeft w:val="0"/>
                  <w:marRight w:val="0"/>
                  <w:marTop w:val="0"/>
                  <w:marBottom w:val="0"/>
                  <w:divBdr>
                    <w:top w:val="none" w:sz="0" w:space="0" w:color="auto"/>
                    <w:left w:val="none" w:sz="0" w:space="0" w:color="auto"/>
                    <w:bottom w:val="none" w:sz="0" w:space="0" w:color="auto"/>
                    <w:right w:val="none" w:sz="0" w:space="0" w:color="auto"/>
                  </w:divBdr>
                </w:div>
              </w:divsChild>
            </w:div>
            <w:div w:id="2101677166">
              <w:marLeft w:val="0"/>
              <w:marRight w:val="0"/>
              <w:marTop w:val="0"/>
              <w:marBottom w:val="0"/>
              <w:divBdr>
                <w:top w:val="none" w:sz="0" w:space="0" w:color="auto"/>
                <w:left w:val="none" w:sz="0" w:space="0" w:color="auto"/>
                <w:bottom w:val="none" w:sz="0" w:space="0" w:color="auto"/>
                <w:right w:val="none" w:sz="0" w:space="0" w:color="auto"/>
              </w:divBdr>
              <w:divsChild>
                <w:div w:id="1025133410">
                  <w:marLeft w:val="0"/>
                  <w:marRight w:val="0"/>
                  <w:marTop w:val="0"/>
                  <w:marBottom w:val="0"/>
                  <w:divBdr>
                    <w:top w:val="none" w:sz="0" w:space="0" w:color="auto"/>
                    <w:left w:val="none" w:sz="0" w:space="0" w:color="auto"/>
                    <w:bottom w:val="none" w:sz="0" w:space="0" w:color="auto"/>
                    <w:right w:val="none" w:sz="0" w:space="0" w:color="auto"/>
                  </w:divBdr>
                </w:div>
              </w:divsChild>
            </w:div>
            <w:div w:id="554852927">
              <w:marLeft w:val="0"/>
              <w:marRight w:val="0"/>
              <w:marTop w:val="0"/>
              <w:marBottom w:val="0"/>
              <w:divBdr>
                <w:top w:val="none" w:sz="0" w:space="0" w:color="auto"/>
                <w:left w:val="none" w:sz="0" w:space="0" w:color="auto"/>
                <w:bottom w:val="none" w:sz="0" w:space="0" w:color="auto"/>
                <w:right w:val="none" w:sz="0" w:space="0" w:color="auto"/>
              </w:divBdr>
              <w:divsChild>
                <w:div w:id="1961301024">
                  <w:marLeft w:val="0"/>
                  <w:marRight w:val="0"/>
                  <w:marTop w:val="0"/>
                  <w:marBottom w:val="0"/>
                  <w:divBdr>
                    <w:top w:val="none" w:sz="0" w:space="0" w:color="auto"/>
                    <w:left w:val="none" w:sz="0" w:space="0" w:color="auto"/>
                    <w:bottom w:val="none" w:sz="0" w:space="0" w:color="auto"/>
                    <w:right w:val="none" w:sz="0" w:space="0" w:color="auto"/>
                  </w:divBdr>
                </w:div>
              </w:divsChild>
            </w:div>
            <w:div w:id="607811990">
              <w:marLeft w:val="0"/>
              <w:marRight w:val="0"/>
              <w:marTop w:val="0"/>
              <w:marBottom w:val="0"/>
              <w:divBdr>
                <w:top w:val="none" w:sz="0" w:space="0" w:color="auto"/>
                <w:left w:val="none" w:sz="0" w:space="0" w:color="auto"/>
                <w:bottom w:val="none" w:sz="0" w:space="0" w:color="auto"/>
                <w:right w:val="none" w:sz="0" w:space="0" w:color="auto"/>
              </w:divBdr>
              <w:divsChild>
                <w:div w:id="810901652">
                  <w:marLeft w:val="0"/>
                  <w:marRight w:val="0"/>
                  <w:marTop w:val="0"/>
                  <w:marBottom w:val="0"/>
                  <w:divBdr>
                    <w:top w:val="none" w:sz="0" w:space="0" w:color="auto"/>
                    <w:left w:val="none" w:sz="0" w:space="0" w:color="auto"/>
                    <w:bottom w:val="none" w:sz="0" w:space="0" w:color="auto"/>
                    <w:right w:val="none" w:sz="0" w:space="0" w:color="auto"/>
                  </w:divBdr>
                </w:div>
              </w:divsChild>
            </w:div>
            <w:div w:id="658458010">
              <w:marLeft w:val="0"/>
              <w:marRight w:val="0"/>
              <w:marTop w:val="0"/>
              <w:marBottom w:val="0"/>
              <w:divBdr>
                <w:top w:val="none" w:sz="0" w:space="0" w:color="auto"/>
                <w:left w:val="none" w:sz="0" w:space="0" w:color="auto"/>
                <w:bottom w:val="none" w:sz="0" w:space="0" w:color="auto"/>
                <w:right w:val="none" w:sz="0" w:space="0" w:color="auto"/>
              </w:divBdr>
              <w:divsChild>
                <w:div w:id="506136924">
                  <w:marLeft w:val="0"/>
                  <w:marRight w:val="0"/>
                  <w:marTop w:val="0"/>
                  <w:marBottom w:val="0"/>
                  <w:divBdr>
                    <w:top w:val="none" w:sz="0" w:space="0" w:color="auto"/>
                    <w:left w:val="none" w:sz="0" w:space="0" w:color="auto"/>
                    <w:bottom w:val="none" w:sz="0" w:space="0" w:color="auto"/>
                    <w:right w:val="none" w:sz="0" w:space="0" w:color="auto"/>
                  </w:divBdr>
                </w:div>
              </w:divsChild>
            </w:div>
            <w:div w:id="951549002">
              <w:marLeft w:val="0"/>
              <w:marRight w:val="0"/>
              <w:marTop w:val="0"/>
              <w:marBottom w:val="0"/>
              <w:divBdr>
                <w:top w:val="none" w:sz="0" w:space="0" w:color="auto"/>
                <w:left w:val="none" w:sz="0" w:space="0" w:color="auto"/>
                <w:bottom w:val="none" w:sz="0" w:space="0" w:color="auto"/>
                <w:right w:val="none" w:sz="0" w:space="0" w:color="auto"/>
              </w:divBdr>
              <w:divsChild>
                <w:div w:id="845481959">
                  <w:marLeft w:val="0"/>
                  <w:marRight w:val="0"/>
                  <w:marTop w:val="0"/>
                  <w:marBottom w:val="0"/>
                  <w:divBdr>
                    <w:top w:val="none" w:sz="0" w:space="0" w:color="auto"/>
                    <w:left w:val="none" w:sz="0" w:space="0" w:color="auto"/>
                    <w:bottom w:val="none" w:sz="0" w:space="0" w:color="auto"/>
                    <w:right w:val="none" w:sz="0" w:space="0" w:color="auto"/>
                  </w:divBdr>
                </w:div>
              </w:divsChild>
            </w:div>
            <w:div w:id="1617906890">
              <w:marLeft w:val="0"/>
              <w:marRight w:val="0"/>
              <w:marTop w:val="0"/>
              <w:marBottom w:val="0"/>
              <w:divBdr>
                <w:top w:val="none" w:sz="0" w:space="0" w:color="auto"/>
                <w:left w:val="none" w:sz="0" w:space="0" w:color="auto"/>
                <w:bottom w:val="none" w:sz="0" w:space="0" w:color="auto"/>
                <w:right w:val="none" w:sz="0" w:space="0" w:color="auto"/>
              </w:divBdr>
              <w:divsChild>
                <w:div w:id="1223442699">
                  <w:marLeft w:val="0"/>
                  <w:marRight w:val="0"/>
                  <w:marTop w:val="0"/>
                  <w:marBottom w:val="0"/>
                  <w:divBdr>
                    <w:top w:val="none" w:sz="0" w:space="0" w:color="auto"/>
                    <w:left w:val="none" w:sz="0" w:space="0" w:color="auto"/>
                    <w:bottom w:val="none" w:sz="0" w:space="0" w:color="auto"/>
                    <w:right w:val="none" w:sz="0" w:space="0" w:color="auto"/>
                  </w:divBdr>
                </w:div>
              </w:divsChild>
            </w:div>
            <w:div w:id="548299337">
              <w:marLeft w:val="0"/>
              <w:marRight w:val="0"/>
              <w:marTop w:val="0"/>
              <w:marBottom w:val="0"/>
              <w:divBdr>
                <w:top w:val="none" w:sz="0" w:space="0" w:color="auto"/>
                <w:left w:val="none" w:sz="0" w:space="0" w:color="auto"/>
                <w:bottom w:val="none" w:sz="0" w:space="0" w:color="auto"/>
                <w:right w:val="none" w:sz="0" w:space="0" w:color="auto"/>
              </w:divBdr>
              <w:divsChild>
                <w:div w:id="275791991">
                  <w:marLeft w:val="0"/>
                  <w:marRight w:val="0"/>
                  <w:marTop w:val="0"/>
                  <w:marBottom w:val="0"/>
                  <w:divBdr>
                    <w:top w:val="none" w:sz="0" w:space="0" w:color="auto"/>
                    <w:left w:val="none" w:sz="0" w:space="0" w:color="auto"/>
                    <w:bottom w:val="none" w:sz="0" w:space="0" w:color="auto"/>
                    <w:right w:val="none" w:sz="0" w:space="0" w:color="auto"/>
                  </w:divBdr>
                </w:div>
              </w:divsChild>
            </w:div>
            <w:div w:id="1875651741">
              <w:marLeft w:val="0"/>
              <w:marRight w:val="0"/>
              <w:marTop w:val="0"/>
              <w:marBottom w:val="0"/>
              <w:divBdr>
                <w:top w:val="none" w:sz="0" w:space="0" w:color="auto"/>
                <w:left w:val="none" w:sz="0" w:space="0" w:color="auto"/>
                <w:bottom w:val="none" w:sz="0" w:space="0" w:color="auto"/>
                <w:right w:val="none" w:sz="0" w:space="0" w:color="auto"/>
              </w:divBdr>
              <w:divsChild>
                <w:div w:id="927807371">
                  <w:marLeft w:val="0"/>
                  <w:marRight w:val="0"/>
                  <w:marTop w:val="0"/>
                  <w:marBottom w:val="0"/>
                  <w:divBdr>
                    <w:top w:val="none" w:sz="0" w:space="0" w:color="auto"/>
                    <w:left w:val="none" w:sz="0" w:space="0" w:color="auto"/>
                    <w:bottom w:val="none" w:sz="0" w:space="0" w:color="auto"/>
                    <w:right w:val="none" w:sz="0" w:space="0" w:color="auto"/>
                  </w:divBdr>
                </w:div>
              </w:divsChild>
            </w:div>
            <w:div w:id="1637684606">
              <w:marLeft w:val="0"/>
              <w:marRight w:val="0"/>
              <w:marTop w:val="0"/>
              <w:marBottom w:val="0"/>
              <w:divBdr>
                <w:top w:val="none" w:sz="0" w:space="0" w:color="auto"/>
                <w:left w:val="none" w:sz="0" w:space="0" w:color="auto"/>
                <w:bottom w:val="none" w:sz="0" w:space="0" w:color="auto"/>
                <w:right w:val="none" w:sz="0" w:space="0" w:color="auto"/>
              </w:divBdr>
              <w:divsChild>
                <w:div w:id="183131485">
                  <w:marLeft w:val="0"/>
                  <w:marRight w:val="0"/>
                  <w:marTop w:val="0"/>
                  <w:marBottom w:val="0"/>
                  <w:divBdr>
                    <w:top w:val="none" w:sz="0" w:space="0" w:color="auto"/>
                    <w:left w:val="none" w:sz="0" w:space="0" w:color="auto"/>
                    <w:bottom w:val="none" w:sz="0" w:space="0" w:color="auto"/>
                    <w:right w:val="none" w:sz="0" w:space="0" w:color="auto"/>
                  </w:divBdr>
                </w:div>
              </w:divsChild>
            </w:div>
            <w:div w:id="473789904">
              <w:marLeft w:val="0"/>
              <w:marRight w:val="0"/>
              <w:marTop w:val="0"/>
              <w:marBottom w:val="0"/>
              <w:divBdr>
                <w:top w:val="none" w:sz="0" w:space="0" w:color="auto"/>
                <w:left w:val="none" w:sz="0" w:space="0" w:color="auto"/>
                <w:bottom w:val="none" w:sz="0" w:space="0" w:color="auto"/>
                <w:right w:val="none" w:sz="0" w:space="0" w:color="auto"/>
              </w:divBdr>
              <w:divsChild>
                <w:div w:id="229847708">
                  <w:marLeft w:val="0"/>
                  <w:marRight w:val="0"/>
                  <w:marTop w:val="0"/>
                  <w:marBottom w:val="0"/>
                  <w:divBdr>
                    <w:top w:val="none" w:sz="0" w:space="0" w:color="auto"/>
                    <w:left w:val="none" w:sz="0" w:space="0" w:color="auto"/>
                    <w:bottom w:val="none" w:sz="0" w:space="0" w:color="auto"/>
                    <w:right w:val="none" w:sz="0" w:space="0" w:color="auto"/>
                  </w:divBdr>
                </w:div>
              </w:divsChild>
            </w:div>
            <w:div w:id="591861259">
              <w:marLeft w:val="0"/>
              <w:marRight w:val="0"/>
              <w:marTop w:val="0"/>
              <w:marBottom w:val="0"/>
              <w:divBdr>
                <w:top w:val="none" w:sz="0" w:space="0" w:color="auto"/>
                <w:left w:val="none" w:sz="0" w:space="0" w:color="auto"/>
                <w:bottom w:val="none" w:sz="0" w:space="0" w:color="auto"/>
                <w:right w:val="none" w:sz="0" w:space="0" w:color="auto"/>
              </w:divBdr>
              <w:divsChild>
                <w:div w:id="1428304450">
                  <w:marLeft w:val="0"/>
                  <w:marRight w:val="0"/>
                  <w:marTop w:val="0"/>
                  <w:marBottom w:val="0"/>
                  <w:divBdr>
                    <w:top w:val="none" w:sz="0" w:space="0" w:color="auto"/>
                    <w:left w:val="none" w:sz="0" w:space="0" w:color="auto"/>
                    <w:bottom w:val="none" w:sz="0" w:space="0" w:color="auto"/>
                    <w:right w:val="none" w:sz="0" w:space="0" w:color="auto"/>
                  </w:divBdr>
                </w:div>
              </w:divsChild>
            </w:div>
            <w:div w:id="1857841704">
              <w:marLeft w:val="0"/>
              <w:marRight w:val="0"/>
              <w:marTop w:val="0"/>
              <w:marBottom w:val="0"/>
              <w:divBdr>
                <w:top w:val="none" w:sz="0" w:space="0" w:color="auto"/>
                <w:left w:val="none" w:sz="0" w:space="0" w:color="auto"/>
                <w:bottom w:val="none" w:sz="0" w:space="0" w:color="auto"/>
                <w:right w:val="none" w:sz="0" w:space="0" w:color="auto"/>
              </w:divBdr>
              <w:divsChild>
                <w:div w:id="545684014">
                  <w:marLeft w:val="0"/>
                  <w:marRight w:val="0"/>
                  <w:marTop w:val="0"/>
                  <w:marBottom w:val="0"/>
                  <w:divBdr>
                    <w:top w:val="none" w:sz="0" w:space="0" w:color="auto"/>
                    <w:left w:val="none" w:sz="0" w:space="0" w:color="auto"/>
                    <w:bottom w:val="none" w:sz="0" w:space="0" w:color="auto"/>
                    <w:right w:val="none" w:sz="0" w:space="0" w:color="auto"/>
                  </w:divBdr>
                </w:div>
              </w:divsChild>
            </w:div>
            <w:div w:id="1060910172">
              <w:marLeft w:val="0"/>
              <w:marRight w:val="0"/>
              <w:marTop w:val="0"/>
              <w:marBottom w:val="0"/>
              <w:divBdr>
                <w:top w:val="none" w:sz="0" w:space="0" w:color="auto"/>
                <w:left w:val="none" w:sz="0" w:space="0" w:color="auto"/>
                <w:bottom w:val="none" w:sz="0" w:space="0" w:color="auto"/>
                <w:right w:val="none" w:sz="0" w:space="0" w:color="auto"/>
              </w:divBdr>
              <w:divsChild>
                <w:div w:id="954756375">
                  <w:marLeft w:val="0"/>
                  <w:marRight w:val="0"/>
                  <w:marTop w:val="0"/>
                  <w:marBottom w:val="0"/>
                  <w:divBdr>
                    <w:top w:val="none" w:sz="0" w:space="0" w:color="auto"/>
                    <w:left w:val="none" w:sz="0" w:space="0" w:color="auto"/>
                    <w:bottom w:val="none" w:sz="0" w:space="0" w:color="auto"/>
                    <w:right w:val="none" w:sz="0" w:space="0" w:color="auto"/>
                  </w:divBdr>
                </w:div>
              </w:divsChild>
            </w:div>
            <w:div w:id="1690181311">
              <w:marLeft w:val="0"/>
              <w:marRight w:val="0"/>
              <w:marTop w:val="0"/>
              <w:marBottom w:val="0"/>
              <w:divBdr>
                <w:top w:val="none" w:sz="0" w:space="0" w:color="auto"/>
                <w:left w:val="none" w:sz="0" w:space="0" w:color="auto"/>
                <w:bottom w:val="none" w:sz="0" w:space="0" w:color="auto"/>
                <w:right w:val="none" w:sz="0" w:space="0" w:color="auto"/>
              </w:divBdr>
              <w:divsChild>
                <w:div w:id="1147933743">
                  <w:marLeft w:val="0"/>
                  <w:marRight w:val="0"/>
                  <w:marTop w:val="0"/>
                  <w:marBottom w:val="0"/>
                  <w:divBdr>
                    <w:top w:val="none" w:sz="0" w:space="0" w:color="auto"/>
                    <w:left w:val="none" w:sz="0" w:space="0" w:color="auto"/>
                    <w:bottom w:val="none" w:sz="0" w:space="0" w:color="auto"/>
                    <w:right w:val="none" w:sz="0" w:space="0" w:color="auto"/>
                  </w:divBdr>
                </w:div>
              </w:divsChild>
            </w:div>
            <w:div w:id="1566841877">
              <w:marLeft w:val="0"/>
              <w:marRight w:val="0"/>
              <w:marTop w:val="0"/>
              <w:marBottom w:val="0"/>
              <w:divBdr>
                <w:top w:val="none" w:sz="0" w:space="0" w:color="auto"/>
                <w:left w:val="none" w:sz="0" w:space="0" w:color="auto"/>
                <w:bottom w:val="none" w:sz="0" w:space="0" w:color="auto"/>
                <w:right w:val="none" w:sz="0" w:space="0" w:color="auto"/>
              </w:divBdr>
              <w:divsChild>
                <w:div w:id="350954464">
                  <w:marLeft w:val="0"/>
                  <w:marRight w:val="0"/>
                  <w:marTop w:val="0"/>
                  <w:marBottom w:val="0"/>
                  <w:divBdr>
                    <w:top w:val="none" w:sz="0" w:space="0" w:color="auto"/>
                    <w:left w:val="none" w:sz="0" w:space="0" w:color="auto"/>
                    <w:bottom w:val="none" w:sz="0" w:space="0" w:color="auto"/>
                    <w:right w:val="none" w:sz="0" w:space="0" w:color="auto"/>
                  </w:divBdr>
                </w:div>
              </w:divsChild>
            </w:div>
            <w:div w:id="1596749709">
              <w:marLeft w:val="0"/>
              <w:marRight w:val="0"/>
              <w:marTop w:val="0"/>
              <w:marBottom w:val="0"/>
              <w:divBdr>
                <w:top w:val="none" w:sz="0" w:space="0" w:color="auto"/>
                <w:left w:val="none" w:sz="0" w:space="0" w:color="auto"/>
                <w:bottom w:val="none" w:sz="0" w:space="0" w:color="auto"/>
                <w:right w:val="none" w:sz="0" w:space="0" w:color="auto"/>
              </w:divBdr>
              <w:divsChild>
                <w:div w:id="1961305370">
                  <w:marLeft w:val="0"/>
                  <w:marRight w:val="0"/>
                  <w:marTop w:val="0"/>
                  <w:marBottom w:val="0"/>
                  <w:divBdr>
                    <w:top w:val="none" w:sz="0" w:space="0" w:color="auto"/>
                    <w:left w:val="none" w:sz="0" w:space="0" w:color="auto"/>
                    <w:bottom w:val="none" w:sz="0" w:space="0" w:color="auto"/>
                    <w:right w:val="none" w:sz="0" w:space="0" w:color="auto"/>
                  </w:divBdr>
                </w:div>
              </w:divsChild>
            </w:div>
            <w:div w:id="1607687868">
              <w:marLeft w:val="0"/>
              <w:marRight w:val="0"/>
              <w:marTop w:val="0"/>
              <w:marBottom w:val="0"/>
              <w:divBdr>
                <w:top w:val="none" w:sz="0" w:space="0" w:color="auto"/>
                <w:left w:val="none" w:sz="0" w:space="0" w:color="auto"/>
                <w:bottom w:val="none" w:sz="0" w:space="0" w:color="auto"/>
                <w:right w:val="none" w:sz="0" w:space="0" w:color="auto"/>
              </w:divBdr>
              <w:divsChild>
                <w:div w:id="52657327">
                  <w:marLeft w:val="0"/>
                  <w:marRight w:val="0"/>
                  <w:marTop w:val="0"/>
                  <w:marBottom w:val="0"/>
                  <w:divBdr>
                    <w:top w:val="none" w:sz="0" w:space="0" w:color="auto"/>
                    <w:left w:val="none" w:sz="0" w:space="0" w:color="auto"/>
                    <w:bottom w:val="none" w:sz="0" w:space="0" w:color="auto"/>
                    <w:right w:val="none" w:sz="0" w:space="0" w:color="auto"/>
                  </w:divBdr>
                </w:div>
              </w:divsChild>
            </w:div>
            <w:div w:id="439762478">
              <w:marLeft w:val="0"/>
              <w:marRight w:val="0"/>
              <w:marTop w:val="0"/>
              <w:marBottom w:val="0"/>
              <w:divBdr>
                <w:top w:val="none" w:sz="0" w:space="0" w:color="auto"/>
                <w:left w:val="none" w:sz="0" w:space="0" w:color="auto"/>
                <w:bottom w:val="none" w:sz="0" w:space="0" w:color="auto"/>
                <w:right w:val="none" w:sz="0" w:space="0" w:color="auto"/>
              </w:divBdr>
              <w:divsChild>
                <w:div w:id="1754666340">
                  <w:marLeft w:val="0"/>
                  <w:marRight w:val="0"/>
                  <w:marTop w:val="0"/>
                  <w:marBottom w:val="0"/>
                  <w:divBdr>
                    <w:top w:val="none" w:sz="0" w:space="0" w:color="auto"/>
                    <w:left w:val="none" w:sz="0" w:space="0" w:color="auto"/>
                    <w:bottom w:val="none" w:sz="0" w:space="0" w:color="auto"/>
                    <w:right w:val="none" w:sz="0" w:space="0" w:color="auto"/>
                  </w:divBdr>
                </w:div>
              </w:divsChild>
            </w:div>
            <w:div w:id="1867793921">
              <w:marLeft w:val="0"/>
              <w:marRight w:val="0"/>
              <w:marTop w:val="0"/>
              <w:marBottom w:val="0"/>
              <w:divBdr>
                <w:top w:val="none" w:sz="0" w:space="0" w:color="auto"/>
                <w:left w:val="none" w:sz="0" w:space="0" w:color="auto"/>
                <w:bottom w:val="none" w:sz="0" w:space="0" w:color="auto"/>
                <w:right w:val="none" w:sz="0" w:space="0" w:color="auto"/>
              </w:divBdr>
              <w:divsChild>
                <w:div w:id="226576175">
                  <w:marLeft w:val="0"/>
                  <w:marRight w:val="0"/>
                  <w:marTop w:val="0"/>
                  <w:marBottom w:val="0"/>
                  <w:divBdr>
                    <w:top w:val="none" w:sz="0" w:space="0" w:color="auto"/>
                    <w:left w:val="none" w:sz="0" w:space="0" w:color="auto"/>
                    <w:bottom w:val="none" w:sz="0" w:space="0" w:color="auto"/>
                    <w:right w:val="none" w:sz="0" w:space="0" w:color="auto"/>
                  </w:divBdr>
                </w:div>
              </w:divsChild>
            </w:div>
            <w:div w:id="918640231">
              <w:marLeft w:val="0"/>
              <w:marRight w:val="0"/>
              <w:marTop w:val="0"/>
              <w:marBottom w:val="0"/>
              <w:divBdr>
                <w:top w:val="none" w:sz="0" w:space="0" w:color="auto"/>
                <w:left w:val="none" w:sz="0" w:space="0" w:color="auto"/>
                <w:bottom w:val="none" w:sz="0" w:space="0" w:color="auto"/>
                <w:right w:val="none" w:sz="0" w:space="0" w:color="auto"/>
              </w:divBdr>
              <w:divsChild>
                <w:div w:id="796491636">
                  <w:marLeft w:val="0"/>
                  <w:marRight w:val="0"/>
                  <w:marTop w:val="0"/>
                  <w:marBottom w:val="0"/>
                  <w:divBdr>
                    <w:top w:val="none" w:sz="0" w:space="0" w:color="auto"/>
                    <w:left w:val="none" w:sz="0" w:space="0" w:color="auto"/>
                    <w:bottom w:val="none" w:sz="0" w:space="0" w:color="auto"/>
                    <w:right w:val="none" w:sz="0" w:space="0" w:color="auto"/>
                  </w:divBdr>
                </w:div>
              </w:divsChild>
            </w:div>
            <w:div w:id="470564097">
              <w:marLeft w:val="0"/>
              <w:marRight w:val="0"/>
              <w:marTop w:val="0"/>
              <w:marBottom w:val="0"/>
              <w:divBdr>
                <w:top w:val="none" w:sz="0" w:space="0" w:color="auto"/>
                <w:left w:val="none" w:sz="0" w:space="0" w:color="auto"/>
                <w:bottom w:val="none" w:sz="0" w:space="0" w:color="auto"/>
                <w:right w:val="none" w:sz="0" w:space="0" w:color="auto"/>
              </w:divBdr>
              <w:divsChild>
                <w:div w:id="1086418692">
                  <w:marLeft w:val="0"/>
                  <w:marRight w:val="0"/>
                  <w:marTop w:val="0"/>
                  <w:marBottom w:val="0"/>
                  <w:divBdr>
                    <w:top w:val="none" w:sz="0" w:space="0" w:color="auto"/>
                    <w:left w:val="none" w:sz="0" w:space="0" w:color="auto"/>
                    <w:bottom w:val="none" w:sz="0" w:space="0" w:color="auto"/>
                    <w:right w:val="none" w:sz="0" w:space="0" w:color="auto"/>
                  </w:divBdr>
                </w:div>
              </w:divsChild>
            </w:div>
            <w:div w:id="1346135175">
              <w:marLeft w:val="0"/>
              <w:marRight w:val="0"/>
              <w:marTop w:val="0"/>
              <w:marBottom w:val="0"/>
              <w:divBdr>
                <w:top w:val="none" w:sz="0" w:space="0" w:color="auto"/>
                <w:left w:val="none" w:sz="0" w:space="0" w:color="auto"/>
                <w:bottom w:val="none" w:sz="0" w:space="0" w:color="auto"/>
                <w:right w:val="none" w:sz="0" w:space="0" w:color="auto"/>
              </w:divBdr>
              <w:divsChild>
                <w:div w:id="2015524224">
                  <w:marLeft w:val="0"/>
                  <w:marRight w:val="0"/>
                  <w:marTop w:val="0"/>
                  <w:marBottom w:val="0"/>
                  <w:divBdr>
                    <w:top w:val="none" w:sz="0" w:space="0" w:color="auto"/>
                    <w:left w:val="none" w:sz="0" w:space="0" w:color="auto"/>
                    <w:bottom w:val="none" w:sz="0" w:space="0" w:color="auto"/>
                    <w:right w:val="none" w:sz="0" w:space="0" w:color="auto"/>
                  </w:divBdr>
                </w:div>
              </w:divsChild>
            </w:div>
            <w:div w:id="496308024">
              <w:marLeft w:val="0"/>
              <w:marRight w:val="0"/>
              <w:marTop w:val="0"/>
              <w:marBottom w:val="0"/>
              <w:divBdr>
                <w:top w:val="none" w:sz="0" w:space="0" w:color="auto"/>
                <w:left w:val="none" w:sz="0" w:space="0" w:color="auto"/>
                <w:bottom w:val="none" w:sz="0" w:space="0" w:color="auto"/>
                <w:right w:val="none" w:sz="0" w:space="0" w:color="auto"/>
              </w:divBdr>
              <w:divsChild>
                <w:div w:id="934627520">
                  <w:marLeft w:val="0"/>
                  <w:marRight w:val="0"/>
                  <w:marTop w:val="0"/>
                  <w:marBottom w:val="0"/>
                  <w:divBdr>
                    <w:top w:val="none" w:sz="0" w:space="0" w:color="auto"/>
                    <w:left w:val="none" w:sz="0" w:space="0" w:color="auto"/>
                    <w:bottom w:val="none" w:sz="0" w:space="0" w:color="auto"/>
                    <w:right w:val="none" w:sz="0" w:space="0" w:color="auto"/>
                  </w:divBdr>
                </w:div>
              </w:divsChild>
            </w:div>
            <w:div w:id="1294482087">
              <w:marLeft w:val="0"/>
              <w:marRight w:val="0"/>
              <w:marTop w:val="0"/>
              <w:marBottom w:val="0"/>
              <w:divBdr>
                <w:top w:val="none" w:sz="0" w:space="0" w:color="auto"/>
                <w:left w:val="none" w:sz="0" w:space="0" w:color="auto"/>
                <w:bottom w:val="none" w:sz="0" w:space="0" w:color="auto"/>
                <w:right w:val="none" w:sz="0" w:space="0" w:color="auto"/>
              </w:divBdr>
              <w:divsChild>
                <w:div w:id="1858812504">
                  <w:marLeft w:val="0"/>
                  <w:marRight w:val="0"/>
                  <w:marTop w:val="0"/>
                  <w:marBottom w:val="0"/>
                  <w:divBdr>
                    <w:top w:val="none" w:sz="0" w:space="0" w:color="auto"/>
                    <w:left w:val="none" w:sz="0" w:space="0" w:color="auto"/>
                    <w:bottom w:val="none" w:sz="0" w:space="0" w:color="auto"/>
                    <w:right w:val="none" w:sz="0" w:space="0" w:color="auto"/>
                  </w:divBdr>
                </w:div>
              </w:divsChild>
            </w:div>
            <w:div w:id="1246954444">
              <w:marLeft w:val="0"/>
              <w:marRight w:val="0"/>
              <w:marTop w:val="0"/>
              <w:marBottom w:val="0"/>
              <w:divBdr>
                <w:top w:val="none" w:sz="0" w:space="0" w:color="auto"/>
                <w:left w:val="none" w:sz="0" w:space="0" w:color="auto"/>
                <w:bottom w:val="none" w:sz="0" w:space="0" w:color="auto"/>
                <w:right w:val="none" w:sz="0" w:space="0" w:color="auto"/>
              </w:divBdr>
              <w:divsChild>
                <w:div w:id="917250035">
                  <w:marLeft w:val="0"/>
                  <w:marRight w:val="0"/>
                  <w:marTop w:val="0"/>
                  <w:marBottom w:val="0"/>
                  <w:divBdr>
                    <w:top w:val="none" w:sz="0" w:space="0" w:color="auto"/>
                    <w:left w:val="none" w:sz="0" w:space="0" w:color="auto"/>
                    <w:bottom w:val="none" w:sz="0" w:space="0" w:color="auto"/>
                    <w:right w:val="none" w:sz="0" w:space="0" w:color="auto"/>
                  </w:divBdr>
                </w:div>
              </w:divsChild>
            </w:div>
            <w:div w:id="1913150663">
              <w:marLeft w:val="0"/>
              <w:marRight w:val="0"/>
              <w:marTop w:val="0"/>
              <w:marBottom w:val="0"/>
              <w:divBdr>
                <w:top w:val="none" w:sz="0" w:space="0" w:color="auto"/>
                <w:left w:val="none" w:sz="0" w:space="0" w:color="auto"/>
                <w:bottom w:val="none" w:sz="0" w:space="0" w:color="auto"/>
                <w:right w:val="none" w:sz="0" w:space="0" w:color="auto"/>
              </w:divBdr>
              <w:divsChild>
                <w:div w:id="572549974">
                  <w:marLeft w:val="0"/>
                  <w:marRight w:val="0"/>
                  <w:marTop w:val="0"/>
                  <w:marBottom w:val="0"/>
                  <w:divBdr>
                    <w:top w:val="none" w:sz="0" w:space="0" w:color="auto"/>
                    <w:left w:val="none" w:sz="0" w:space="0" w:color="auto"/>
                    <w:bottom w:val="none" w:sz="0" w:space="0" w:color="auto"/>
                    <w:right w:val="none" w:sz="0" w:space="0" w:color="auto"/>
                  </w:divBdr>
                </w:div>
              </w:divsChild>
            </w:div>
            <w:div w:id="541094637">
              <w:marLeft w:val="0"/>
              <w:marRight w:val="0"/>
              <w:marTop w:val="0"/>
              <w:marBottom w:val="0"/>
              <w:divBdr>
                <w:top w:val="none" w:sz="0" w:space="0" w:color="auto"/>
                <w:left w:val="none" w:sz="0" w:space="0" w:color="auto"/>
                <w:bottom w:val="none" w:sz="0" w:space="0" w:color="auto"/>
                <w:right w:val="none" w:sz="0" w:space="0" w:color="auto"/>
              </w:divBdr>
              <w:divsChild>
                <w:div w:id="1915510965">
                  <w:marLeft w:val="0"/>
                  <w:marRight w:val="0"/>
                  <w:marTop w:val="0"/>
                  <w:marBottom w:val="0"/>
                  <w:divBdr>
                    <w:top w:val="none" w:sz="0" w:space="0" w:color="auto"/>
                    <w:left w:val="none" w:sz="0" w:space="0" w:color="auto"/>
                    <w:bottom w:val="none" w:sz="0" w:space="0" w:color="auto"/>
                    <w:right w:val="none" w:sz="0" w:space="0" w:color="auto"/>
                  </w:divBdr>
                </w:div>
              </w:divsChild>
            </w:div>
            <w:div w:id="969627755">
              <w:marLeft w:val="0"/>
              <w:marRight w:val="0"/>
              <w:marTop w:val="0"/>
              <w:marBottom w:val="0"/>
              <w:divBdr>
                <w:top w:val="none" w:sz="0" w:space="0" w:color="auto"/>
                <w:left w:val="none" w:sz="0" w:space="0" w:color="auto"/>
                <w:bottom w:val="none" w:sz="0" w:space="0" w:color="auto"/>
                <w:right w:val="none" w:sz="0" w:space="0" w:color="auto"/>
              </w:divBdr>
              <w:divsChild>
                <w:div w:id="544416758">
                  <w:marLeft w:val="0"/>
                  <w:marRight w:val="0"/>
                  <w:marTop w:val="0"/>
                  <w:marBottom w:val="0"/>
                  <w:divBdr>
                    <w:top w:val="none" w:sz="0" w:space="0" w:color="auto"/>
                    <w:left w:val="none" w:sz="0" w:space="0" w:color="auto"/>
                    <w:bottom w:val="none" w:sz="0" w:space="0" w:color="auto"/>
                    <w:right w:val="none" w:sz="0" w:space="0" w:color="auto"/>
                  </w:divBdr>
                </w:div>
              </w:divsChild>
            </w:div>
            <w:div w:id="872153521">
              <w:marLeft w:val="0"/>
              <w:marRight w:val="0"/>
              <w:marTop w:val="0"/>
              <w:marBottom w:val="0"/>
              <w:divBdr>
                <w:top w:val="none" w:sz="0" w:space="0" w:color="auto"/>
                <w:left w:val="none" w:sz="0" w:space="0" w:color="auto"/>
                <w:bottom w:val="none" w:sz="0" w:space="0" w:color="auto"/>
                <w:right w:val="none" w:sz="0" w:space="0" w:color="auto"/>
              </w:divBdr>
              <w:divsChild>
                <w:div w:id="762264344">
                  <w:marLeft w:val="0"/>
                  <w:marRight w:val="0"/>
                  <w:marTop w:val="0"/>
                  <w:marBottom w:val="0"/>
                  <w:divBdr>
                    <w:top w:val="none" w:sz="0" w:space="0" w:color="auto"/>
                    <w:left w:val="none" w:sz="0" w:space="0" w:color="auto"/>
                    <w:bottom w:val="none" w:sz="0" w:space="0" w:color="auto"/>
                    <w:right w:val="none" w:sz="0" w:space="0" w:color="auto"/>
                  </w:divBdr>
                </w:div>
              </w:divsChild>
            </w:div>
            <w:div w:id="1590650738">
              <w:marLeft w:val="0"/>
              <w:marRight w:val="0"/>
              <w:marTop w:val="0"/>
              <w:marBottom w:val="0"/>
              <w:divBdr>
                <w:top w:val="none" w:sz="0" w:space="0" w:color="auto"/>
                <w:left w:val="none" w:sz="0" w:space="0" w:color="auto"/>
                <w:bottom w:val="none" w:sz="0" w:space="0" w:color="auto"/>
                <w:right w:val="none" w:sz="0" w:space="0" w:color="auto"/>
              </w:divBdr>
              <w:divsChild>
                <w:div w:id="1966931984">
                  <w:marLeft w:val="0"/>
                  <w:marRight w:val="0"/>
                  <w:marTop w:val="0"/>
                  <w:marBottom w:val="0"/>
                  <w:divBdr>
                    <w:top w:val="none" w:sz="0" w:space="0" w:color="auto"/>
                    <w:left w:val="none" w:sz="0" w:space="0" w:color="auto"/>
                    <w:bottom w:val="none" w:sz="0" w:space="0" w:color="auto"/>
                    <w:right w:val="none" w:sz="0" w:space="0" w:color="auto"/>
                  </w:divBdr>
                </w:div>
              </w:divsChild>
            </w:div>
            <w:div w:id="813958304">
              <w:marLeft w:val="0"/>
              <w:marRight w:val="0"/>
              <w:marTop w:val="0"/>
              <w:marBottom w:val="0"/>
              <w:divBdr>
                <w:top w:val="none" w:sz="0" w:space="0" w:color="auto"/>
                <w:left w:val="none" w:sz="0" w:space="0" w:color="auto"/>
                <w:bottom w:val="none" w:sz="0" w:space="0" w:color="auto"/>
                <w:right w:val="none" w:sz="0" w:space="0" w:color="auto"/>
              </w:divBdr>
              <w:divsChild>
                <w:div w:id="683752607">
                  <w:marLeft w:val="0"/>
                  <w:marRight w:val="0"/>
                  <w:marTop w:val="0"/>
                  <w:marBottom w:val="0"/>
                  <w:divBdr>
                    <w:top w:val="none" w:sz="0" w:space="0" w:color="auto"/>
                    <w:left w:val="none" w:sz="0" w:space="0" w:color="auto"/>
                    <w:bottom w:val="none" w:sz="0" w:space="0" w:color="auto"/>
                    <w:right w:val="none" w:sz="0" w:space="0" w:color="auto"/>
                  </w:divBdr>
                </w:div>
              </w:divsChild>
            </w:div>
            <w:div w:id="164710875">
              <w:marLeft w:val="0"/>
              <w:marRight w:val="0"/>
              <w:marTop w:val="0"/>
              <w:marBottom w:val="0"/>
              <w:divBdr>
                <w:top w:val="none" w:sz="0" w:space="0" w:color="auto"/>
                <w:left w:val="none" w:sz="0" w:space="0" w:color="auto"/>
                <w:bottom w:val="none" w:sz="0" w:space="0" w:color="auto"/>
                <w:right w:val="none" w:sz="0" w:space="0" w:color="auto"/>
              </w:divBdr>
              <w:divsChild>
                <w:div w:id="59989195">
                  <w:marLeft w:val="0"/>
                  <w:marRight w:val="0"/>
                  <w:marTop w:val="0"/>
                  <w:marBottom w:val="0"/>
                  <w:divBdr>
                    <w:top w:val="none" w:sz="0" w:space="0" w:color="auto"/>
                    <w:left w:val="none" w:sz="0" w:space="0" w:color="auto"/>
                    <w:bottom w:val="none" w:sz="0" w:space="0" w:color="auto"/>
                    <w:right w:val="none" w:sz="0" w:space="0" w:color="auto"/>
                  </w:divBdr>
                </w:div>
              </w:divsChild>
            </w:div>
            <w:div w:id="1946689076">
              <w:marLeft w:val="0"/>
              <w:marRight w:val="0"/>
              <w:marTop w:val="0"/>
              <w:marBottom w:val="0"/>
              <w:divBdr>
                <w:top w:val="none" w:sz="0" w:space="0" w:color="auto"/>
                <w:left w:val="none" w:sz="0" w:space="0" w:color="auto"/>
                <w:bottom w:val="none" w:sz="0" w:space="0" w:color="auto"/>
                <w:right w:val="none" w:sz="0" w:space="0" w:color="auto"/>
              </w:divBdr>
              <w:divsChild>
                <w:div w:id="79106886">
                  <w:marLeft w:val="0"/>
                  <w:marRight w:val="0"/>
                  <w:marTop w:val="0"/>
                  <w:marBottom w:val="0"/>
                  <w:divBdr>
                    <w:top w:val="none" w:sz="0" w:space="0" w:color="auto"/>
                    <w:left w:val="none" w:sz="0" w:space="0" w:color="auto"/>
                    <w:bottom w:val="none" w:sz="0" w:space="0" w:color="auto"/>
                    <w:right w:val="none" w:sz="0" w:space="0" w:color="auto"/>
                  </w:divBdr>
                </w:div>
              </w:divsChild>
            </w:div>
            <w:div w:id="1235237860">
              <w:marLeft w:val="0"/>
              <w:marRight w:val="0"/>
              <w:marTop w:val="0"/>
              <w:marBottom w:val="0"/>
              <w:divBdr>
                <w:top w:val="none" w:sz="0" w:space="0" w:color="auto"/>
                <w:left w:val="none" w:sz="0" w:space="0" w:color="auto"/>
                <w:bottom w:val="none" w:sz="0" w:space="0" w:color="auto"/>
                <w:right w:val="none" w:sz="0" w:space="0" w:color="auto"/>
              </w:divBdr>
              <w:divsChild>
                <w:div w:id="800731255">
                  <w:marLeft w:val="0"/>
                  <w:marRight w:val="0"/>
                  <w:marTop w:val="0"/>
                  <w:marBottom w:val="0"/>
                  <w:divBdr>
                    <w:top w:val="none" w:sz="0" w:space="0" w:color="auto"/>
                    <w:left w:val="none" w:sz="0" w:space="0" w:color="auto"/>
                    <w:bottom w:val="none" w:sz="0" w:space="0" w:color="auto"/>
                    <w:right w:val="none" w:sz="0" w:space="0" w:color="auto"/>
                  </w:divBdr>
                </w:div>
              </w:divsChild>
            </w:div>
            <w:div w:id="1252348252">
              <w:marLeft w:val="0"/>
              <w:marRight w:val="0"/>
              <w:marTop w:val="0"/>
              <w:marBottom w:val="0"/>
              <w:divBdr>
                <w:top w:val="none" w:sz="0" w:space="0" w:color="auto"/>
                <w:left w:val="none" w:sz="0" w:space="0" w:color="auto"/>
                <w:bottom w:val="none" w:sz="0" w:space="0" w:color="auto"/>
                <w:right w:val="none" w:sz="0" w:space="0" w:color="auto"/>
              </w:divBdr>
              <w:divsChild>
                <w:div w:id="963584274">
                  <w:marLeft w:val="0"/>
                  <w:marRight w:val="0"/>
                  <w:marTop w:val="0"/>
                  <w:marBottom w:val="0"/>
                  <w:divBdr>
                    <w:top w:val="none" w:sz="0" w:space="0" w:color="auto"/>
                    <w:left w:val="none" w:sz="0" w:space="0" w:color="auto"/>
                    <w:bottom w:val="none" w:sz="0" w:space="0" w:color="auto"/>
                    <w:right w:val="none" w:sz="0" w:space="0" w:color="auto"/>
                  </w:divBdr>
                </w:div>
              </w:divsChild>
            </w:div>
            <w:div w:id="2035614380">
              <w:marLeft w:val="0"/>
              <w:marRight w:val="0"/>
              <w:marTop w:val="0"/>
              <w:marBottom w:val="0"/>
              <w:divBdr>
                <w:top w:val="none" w:sz="0" w:space="0" w:color="auto"/>
                <w:left w:val="none" w:sz="0" w:space="0" w:color="auto"/>
                <w:bottom w:val="none" w:sz="0" w:space="0" w:color="auto"/>
                <w:right w:val="none" w:sz="0" w:space="0" w:color="auto"/>
              </w:divBdr>
              <w:divsChild>
                <w:div w:id="1374966309">
                  <w:marLeft w:val="0"/>
                  <w:marRight w:val="0"/>
                  <w:marTop w:val="0"/>
                  <w:marBottom w:val="0"/>
                  <w:divBdr>
                    <w:top w:val="none" w:sz="0" w:space="0" w:color="auto"/>
                    <w:left w:val="none" w:sz="0" w:space="0" w:color="auto"/>
                    <w:bottom w:val="none" w:sz="0" w:space="0" w:color="auto"/>
                    <w:right w:val="none" w:sz="0" w:space="0" w:color="auto"/>
                  </w:divBdr>
                </w:div>
              </w:divsChild>
            </w:div>
            <w:div w:id="1844122348">
              <w:marLeft w:val="0"/>
              <w:marRight w:val="0"/>
              <w:marTop w:val="0"/>
              <w:marBottom w:val="0"/>
              <w:divBdr>
                <w:top w:val="none" w:sz="0" w:space="0" w:color="auto"/>
                <w:left w:val="none" w:sz="0" w:space="0" w:color="auto"/>
                <w:bottom w:val="none" w:sz="0" w:space="0" w:color="auto"/>
                <w:right w:val="none" w:sz="0" w:space="0" w:color="auto"/>
              </w:divBdr>
              <w:divsChild>
                <w:div w:id="151524840">
                  <w:marLeft w:val="0"/>
                  <w:marRight w:val="0"/>
                  <w:marTop w:val="0"/>
                  <w:marBottom w:val="0"/>
                  <w:divBdr>
                    <w:top w:val="none" w:sz="0" w:space="0" w:color="auto"/>
                    <w:left w:val="none" w:sz="0" w:space="0" w:color="auto"/>
                    <w:bottom w:val="none" w:sz="0" w:space="0" w:color="auto"/>
                    <w:right w:val="none" w:sz="0" w:space="0" w:color="auto"/>
                  </w:divBdr>
                </w:div>
              </w:divsChild>
            </w:div>
            <w:div w:id="528759352">
              <w:marLeft w:val="0"/>
              <w:marRight w:val="0"/>
              <w:marTop w:val="0"/>
              <w:marBottom w:val="0"/>
              <w:divBdr>
                <w:top w:val="none" w:sz="0" w:space="0" w:color="auto"/>
                <w:left w:val="none" w:sz="0" w:space="0" w:color="auto"/>
                <w:bottom w:val="none" w:sz="0" w:space="0" w:color="auto"/>
                <w:right w:val="none" w:sz="0" w:space="0" w:color="auto"/>
              </w:divBdr>
              <w:divsChild>
                <w:div w:id="1675065176">
                  <w:marLeft w:val="0"/>
                  <w:marRight w:val="0"/>
                  <w:marTop w:val="0"/>
                  <w:marBottom w:val="0"/>
                  <w:divBdr>
                    <w:top w:val="none" w:sz="0" w:space="0" w:color="auto"/>
                    <w:left w:val="none" w:sz="0" w:space="0" w:color="auto"/>
                    <w:bottom w:val="none" w:sz="0" w:space="0" w:color="auto"/>
                    <w:right w:val="none" w:sz="0" w:space="0" w:color="auto"/>
                  </w:divBdr>
                </w:div>
              </w:divsChild>
            </w:div>
            <w:div w:id="1627616979">
              <w:marLeft w:val="0"/>
              <w:marRight w:val="0"/>
              <w:marTop w:val="0"/>
              <w:marBottom w:val="0"/>
              <w:divBdr>
                <w:top w:val="none" w:sz="0" w:space="0" w:color="auto"/>
                <w:left w:val="none" w:sz="0" w:space="0" w:color="auto"/>
                <w:bottom w:val="none" w:sz="0" w:space="0" w:color="auto"/>
                <w:right w:val="none" w:sz="0" w:space="0" w:color="auto"/>
              </w:divBdr>
              <w:divsChild>
                <w:div w:id="55202160">
                  <w:marLeft w:val="0"/>
                  <w:marRight w:val="0"/>
                  <w:marTop w:val="0"/>
                  <w:marBottom w:val="0"/>
                  <w:divBdr>
                    <w:top w:val="none" w:sz="0" w:space="0" w:color="auto"/>
                    <w:left w:val="none" w:sz="0" w:space="0" w:color="auto"/>
                    <w:bottom w:val="none" w:sz="0" w:space="0" w:color="auto"/>
                    <w:right w:val="none" w:sz="0" w:space="0" w:color="auto"/>
                  </w:divBdr>
                </w:div>
              </w:divsChild>
            </w:div>
            <w:div w:id="1341352997">
              <w:marLeft w:val="0"/>
              <w:marRight w:val="0"/>
              <w:marTop w:val="0"/>
              <w:marBottom w:val="0"/>
              <w:divBdr>
                <w:top w:val="none" w:sz="0" w:space="0" w:color="auto"/>
                <w:left w:val="none" w:sz="0" w:space="0" w:color="auto"/>
                <w:bottom w:val="none" w:sz="0" w:space="0" w:color="auto"/>
                <w:right w:val="none" w:sz="0" w:space="0" w:color="auto"/>
              </w:divBdr>
              <w:divsChild>
                <w:div w:id="793984910">
                  <w:marLeft w:val="0"/>
                  <w:marRight w:val="0"/>
                  <w:marTop w:val="0"/>
                  <w:marBottom w:val="0"/>
                  <w:divBdr>
                    <w:top w:val="none" w:sz="0" w:space="0" w:color="auto"/>
                    <w:left w:val="none" w:sz="0" w:space="0" w:color="auto"/>
                    <w:bottom w:val="none" w:sz="0" w:space="0" w:color="auto"/>
                    <w:right w:val="none" w:sz="0" w:space="0" w:color="auto"/>
                  </w:divBdr>
                </w:div>
              </w:divsChild>
            </w:div>
            <w:div w:id="2010987666">
              <w:marLeft w:val="0"/>
              <w:marRight w:val="0"/>
              <w:marTop w:val="0"/>
              <w:marBottom w:val="0"/>
              <w:divBdr>
                <w:top w:val="none" w:sz="0" w:space="0" w:color="auto"/>
                <w:left w:val="none" w:sz="0" w:space="0" w:color="auto"/>
                <w:bottom w:val="none" w:sz="0" w:space="0" w:color="auto"/>
                <w:right w:val="none" w:sz="0" w:space="0" w:color="auto"/>
              </w:divBdr>
              <w:divsChild>
                <w:div w:id="1670988337">
                  <w:marLeft w:val="0"/>
                  <w:marRight w:val="0"/>
                  <w:marTop w:val="0"/>
                  <w:marBottom w:val="0"/>
                  <w:divBdr>
                    <w:top w:val="none" w:sz="0" w:space="0" w:color="auto"/>
                    <w:left w:val="none" w:sz="0" w:space="0" w:color="auto"/>
                    <w:bottom w:val="none" w:sz="0" w:space="0" w:color="auto"/>
                    <w:right w:val="none" w:sz="0" w:space="0" w:color="auto"/>
                  </w:divBdr>
                </w:div>
              </w:divsChild>
            </w:div>
            <w:div w:id="1200170249">
              <w:marLeft w:val="0"/>
              <w:marRight w:val="0"/>
              <w:marTop w:val="0"/>
              <w:marBottom w:val="0"/>
              <w:divBdr>
                <w:top w:val="none" w:sz="0" w:space="0" w:color="auto"/>
                <w:left w:val="none" w:sz="0" w:space="0" w:color="auto"/>
                <w:bottom w:val="none" w:sz="0" w:space="0" w:color="auto"/>
                <w:right w:val="none" w:sz="0" w:space="0" w:color="auto"/>
              </w:divBdr>
              <w:divsChild>
                <w:div w:id="1471441689">
                  <w:marLeft w:val="0"/>
                  <w:marRight w:val="0"/>
                  <w:marTop w:val="0"/>
                  <w:marBottom w:val="0"/>
                  <w:divBdr>
                    <w:top w:val="none" w:sz="0" w:space="0" w:color="auto"/>
                    <w:left w:val="none" w:sz="0" w:space="0" w:color="auto"/>
                    <w:bottom w:val="none" w:sz="0" w:space="0" w:color="auto"/>
                    <w:right w:val="none" w:sz="0" w:space="0" w:color="auto"/>
                  </w:divBdr>
                </w:div>
              </w:divsChild>
            </w:div>
            <w:div w:id="608661222">
              <w:marLeft w:val="0"/>
              <w:marRight w:val="0"/>
              <w:marTop w:val="0"/>
              <w:marBottom w:val="0"/>
              <w:divBdr>
                <w:top w:val="none" w:sz="0" w:space="0" w:color="auto"/>
                <w:left w:val="none" w:sz="0" w:space="0" w:color="auto"/>
                <w:bottom w:val="none" w:sz="0" w:space="0" w:color="auto"/>
                <w:right w:val="none" w:sz="0" w:space="0" w:color="auto"/>
              </w:divBdr>
              <w:divsChild>
                <w:div w:id="1303582292">
                  <w:marLeft w:val="0"/>
                  <w:marRight w:val="0"/>
                  <w:marTop w:val="0"/>
                  <w:marBottom w:val="0"/>
                  <w:divBdr>
                    <w:top w:val="none" w:sz="0" w:space="0" w:color="auto"/>
                    <w:left w:val="none" w:sz="0" w:space="0" w:color="auto"/>
                    <w:bottom w:val="none" w:sz="0" w:space="0" w:color="auto"/>
                    <w:right w:val="none" w:sz="0" w:space="0" w:color="auto"/>
                  </w:divBdr>
                </w:div>
              </w:divsChild>
            </w:div>
            <w:div w:id="9916755">
              <w:marLeft w:val="0"/>
              <w:marRight w:val="0"/>
              <w:marTop w:val="0"/>
              <w:marBottom w:val="0"/>
              <w:divBdr>
                <w:top w:val="none" w:sz="0" w:space="0" w:color="auto"/>
                <w:left w:val="none" w:sz="0" w:space="0" w:color="auto"/>
                <w:bottom w:val="none" w:sz="0" w:space="0" w:color="auto"/>
                <w:right w:val="none" w:sz="0" w:space="0" w:color="auto"/>
              </w:divBdr>
              <w:divsChild>
                <w:div w:id="370961923">
                  <w:marLeft w:val="0"/>
                  <w:marRight w:val="0"/>
                  <w:marTop w:val="0"/>
                  <w:marBottom w:val="0"/>
                  <w:divBdr>
                    <w:top w:val="none" w:sz="0" w:space="0" w:color="auto"/>
                    <w:left w:val="none" w:sz="0" w:space="0" w:color="auto"/>
                    <w:bottom w:val="none" w:sz="0" w:space="0" w:color="auto"/>
                    <w:right w:val="none" w:sz="0" w:space="0" w:color="auto"/>
                  </w:divBdr>
                </w:div>
              </w:divsChild>
            </w:div>
            <w:div w:id="522014341">
              <w:marLeft w:val="0"/>
              <w:marRight w:val="0"/>
              <w:marTop w:val="0"/>
              <w:marBottom w:val="0"/>
              <w:divBdr>
                <w:top w:val="none" w:sz="0" w:space="0" w:color="auto"/>
                <w:left w:val="none" w:sz="0" w:space="0" w:color="auto"/>
                <w:bottom w:val="none" w:sz="0" w:space="0" w:color="auto"/>
                <w:right w:val="none" w:sz="0" w:space="0" w:color="auto"/>
              </w:divBdr>
              <w:divsChild>
                <w:div w:id="1826510047">
                  <w:marLeft w:val="0"/>
                  <w:marRight w:val="0"/>
                  <w:marTop w:val="0"/>
                  <w:marBottom w:val="0"/>
                  <w:divBdr>
                    <w:top w:val="none" w:sz="0" w:space="0" w:color="auto"/>
                    <w:left w:val="none" w:sz="0" w:space="0" w:color="auto"/>
                    <w:bottom w:val="none" w:sz="0" w:space="0" w:color="auto"/>
                    <w:right w:val="none" w:sz="0" w:space="0" w:color="auto"/>
                  </w:divBdr>
                </w:div>
              </w:divsChild>
            </w:div>
            <w:div w:id="897014771">
              <w:marLeft w:val="0"/>
              <w:marRight w:val="0"/>
              <w:marTop w:val="0"/>
              <w:marBottom w:val="0"/>
              <w:divBdr>
                <w:top w:val="none" w:sz="0" w:space="0" w:color="auto"/>
                <w:left w:val="none" w:sz="0" w:space="0" w:color="auto"/>
                <w:bottom w:val="none" w:sz="0" w:space="0" w:color="auto"/>
                <w:right w:val="none" w:sz="0" w:space="0" w:color="auto"/>
              </w:divBdr>
              <w:divsChild>
                <w:div w:id="1372997325">
                  <w:marLeft w:val="0"/>
                  <w:marRight w:val="0"/>
                  <w:marTop w:val="0"/>
                  <w:marBottom w:val="0"/>
                  <w:divBdr>
                    <w:top w:val="none" w:sz="0" w:space="0" w:color="auto"/>
                    <w:left w:val="none" w:sz="0" w:space="0" w:color="auto"/>
                    <w:bottom w:val="none" w:sz="0" w:space="0" w:color="auto"/>
                    <w:right w:val="none" w:sz="0" w:space="0" w:color="auto"/>
                  </w:divBdr>
                </w:div>
              </w:divsChild>
            </w:div>
            <w:div w:id="2002272464">
              <w:marLeft w:val="0"/>
              <w:marRight w:val="0"/>
              <w:marTop w:val="0"/>
              <w:marBottom w:val="0"/>
              <w:divBdr>
                <w:top w:val="none" w:sz="0" w:space="0" w:color="auto"/>
                <w:left w:val="none" w:sz="0" w:space="0" w:color="auto"/>
                <w:bottom w:val="none" w:sz="0" w:space="0" w:color="auto"/>
                <w:right w:val="none" w:sz="0" w:space="0" w:color="auto"/>
              </w:divBdr>
              <w:divsChild>
                <w:div w:id="238561092">
                  <w:marLeft w:val="0"/>
                  <w:marRight w:val="0"/>
                  <w:marTop w:val="0"/>
                  <w:marBottom w:val="0"/>
                  <w:divBdr>
                    <w:top w:val="none" w:sz="0" w:space="0" w:color="auto"/>
                    <w:left w:val="none" w:sz="0" w:space="0" w:color="auto"/>
                    <w:bottom w:val="none" w:sz="0" w:space="0" w:color="auto"/>
                    <w:right w:val="none" w:sz="0" w:space="0" w:color="auto"/>
                  </w:divBdr>
                </w:div>
              </w:divsChild>
            </w:div>
            <w:div w:id="1361130978">
              <w:marLeft w:val="0"/>
              <w:marRight w:val="0"/>
              <w:marTop w:val="0"/>
              <w:marBottom w:val="0"/>
              <w:divBdr>
                <w:top w:val="none" w:sz="0" w:space="0" w:color="auto"/>
                <w:left w:val="none" w:sz="0" w:space="0" w:color="auto"/>
                <w:bottom w:val="none" w:sz="0" w:space="0" w:color="auto"/>
                <w:right w:val="none" w:sz="0" w:space="0" w:color="auto"/>
              </w:divBdr>
              <w:divsChild>
                <w:div w:id="9600561">
                  <w:marLeft w:val="0"/>
                  <w:marRight w:val="0"/>
                  <w:marTop w:val="0"/>
                  <w:marBottom w:val="0"/>
                  <w:divBdr>
                    <w:top w:val="none" w:sz="0" w:space="0" w:color="auto"/>
                    <w:left w:val="none" w:sz="0" w:space="0" w:color="auto"/>
                    <w:bottom w:val="none" w:sz="0" w:space="0" w:color="auto"/>
                    <w:right w:val="none" w:sz="0" w:space="0" w:color="auto"/>
                  </w:divBdr>
                </w:div>
              </w:divsChild>
            </w:div>
            <w:div w:id="1628506672">
              <w:marLeft w:val="0"/>
              <w:marRight w:val="0"/>
              <w:marTop w:val="0"/>
              <w:marBottom w:val="0"/>
              <w:divBdr>
                <w:top w:val="none" w:sz="0" w:space="0" w:color="auto"/>
                <w:left w:val="none" w:sz="0" w:space="0" w:color="auto"/>
                <w:bottom w:val="none" w:sz="0" w:space="0" w:color="auto"/>
                <w:right w:val="none" w:sz="0" w:space="0" w:color="auto"/>
              </w:divBdr>
              <w:divsChild>
                <w:div w:id="753552612">
                  <w:marLeft w:val="0"/>
                  <w:marRight w:val="0"/>
                  <w:marTop w:val="0"/>
                  <w:marBottom w:val="0"/>
                  <w:divBdr>
                    <w:top w:val="none" w:sz="0" w:space="0" w:color="auto"/>
                    <w:left w:val="none" w:sz="0" w:space="0" w:color="auto"/>
                    <w:bottom w:val="none" w:sz="0" w:space="0" w:color="auto"/>
                    <w:right w:val="none" w:sz="0" w:space="0" w:color="auto"/>
                  </w:divBdr>
                </w:div>
              </w:divsChild>
            </w:div>
            <w:div w:id="2070763317">
              <w:marLeft w:val="0"/>
              <w:marRight w:val="0"/>
              <w:marTop w:val="0"/>
              <w:marBottom w:val="0"/>
              <w:divBdr>
                <w:top w:val="none" w:sz="0" w:space="0" w:color="auto"/>
                <w:left w:val="none" w:sz="0" w:space="0" w:color="auto"/>
                <w:bottom w:val="none" w:sz="0" w:space="0" w:color="auto"/>
                <w:right w:val="none" w:sz="0" w:space="0" w:color="auto"/>
              </w:divBdr>
              <w:divsChild>
                <w:div w:id="1394813891">
                  <w:marLeft w:val="0"/>
                  <w:marRight w:val="0"/>
                  <w:marTop w:val="0"/>
                  <w:marBottom w:val="0"/>
                  <w:divBdr>
                    <w:top w:val="none" w:sz="0" w:space="0" w:color="auto"/>
                    <w:left w:val="none" w:sz="0" w:space="0" w:color="auto"/>
                    <w:bottom w:val="none" w:sz="0" w:space="0" w:color="auto"/>
                    <w:right w:val="none" w:sz="0" w:space="0" w:color="auto"/>
                  </w:divBdr>
                </w:div>
              </w:divsChild>
            </w:div>
            <w:div w:id="135951934">
              <w:marLeft w:val="0"/>
              <w:marRight w:val="0"/>
              <w:marTop w:val="0"/>
              <w:marBottom w:val="0"/>
              <w:divBdr>
                <w:top w:val="none" w:sz="0" w:space="0" w:color="auto"/>
                <w:left w:val="none" w:sz="0" w:space="0" w:color="auto"/>
                <w:bottom w:val="none" w:sz="0" w:space="0" w:color="auto"/>
                <w:right w:val="none" w:sz="0" w:space="0" w:color="auto"/>
              </w:divBdr>
              <w:divsChild>
                <w:div w:id="458955101">
                  <w:marLeft w:val="0"/>
                  <w:marRight w:val="0"/>
                  <w:marTop w:val="0"/>
                  <w:marBottom w:val="0"/>
                  <w:divBdr>
                    <w:top w:val="none" w:sz="0" w:space="0" w:color="auto"/>
                    <w:left w:val="none" w:sz="0" w:space="0" w:color="auto"/>
                    <w:bottom w:val="none" w:sz="0" w:space="0" w:color="auto"/>
                    <w:right w:val="none" w:sz="0" w:space="0" w:color="auto"/>
                  </w:divBdr>
                </w:div>
              </w:divsChild>
            </w:div>
            <w:div w:id="1406758340">
              <w:marLeft w:val="0"/>
              <w:marRight w:val="0"/>
              <w:marTop w:val="0"/>
              <w:marBottom w:val="0"/>
              <w:divBdr>
                <w:top w:val="none" w:sz="0" w:space="0" w:color="auto"/>
                <w:left w:val="none" w:sz="0" w:space="0" w:color="auto"/>
                <w:bottom w:val="none" w:sz="0" w:space="0" w:color="auto"/>
                <w:right w:val="none" w:sz="0" w:space="0" w:color="auto"/>
              </w:divBdr>
              <w:divsChild>
                <w:div w:id="1385907974">
                  <w:marLeft w:val="0"/>
                  <w:marRight w:val="0"/>
                  <w:marTop w:val="0"/>
                  <w:marBottom w:val="0"/>
                  <w:divBdr>
                    <w:top w:val="none" w:sz="0" w:space="0" w:color="auto"/>
                    <w:left w:val="none" w:sz="0" w:space="0" w:color="auto"/>
                    <w:bottom w:val="none" w:sz="0" w:space="0" w:color="auto"/>
                    <w:right w:val="none" w:sz="0" w:space="0" w:color="auto"/>
                  </w:divBdr>
                </w:div>
              </w:divsChild>
            </w:div>
            <w:div w:id="372004284">
              <w:marLeft w:val="0"/>
              <w:marRight w:val="0"/>
              <w:marTop w:val="0"/>
              <w:marBottom w:val="0"/>
              <w:divBdr>
                <w:top w:val="none" w:sz="0" w:space="0" w:color="auto"/>
                <w:left w:val="none" w:sz="0" w:space="0" w:color="auto"/>
                <w:bottom w:val="none" w:sz="0" w:space="0" w:color="auto"/>
                <w:right w:val="none" w:sz="0" w:space="0" w:color="auto"/>
              </w:divBdr>
              <w:divsChild>
                <w:div w:id="514539405">
                  <w:marLeft w:val="0"/>
                  <w:marRight w:val="0"/>
                  <w:marTop w:val="0"/>
                  <w:marBottom w:val="0"/>
                  <w:divBdr>
                    <w:top w:val="none" w:sz="0" w:space="0" w:color="auto"/>
                    <w:left w:val="none" w:sz="0" w:space="0" w:color="auto"/>
                    <w:bottom w:val="none" w:sz="0" w:space="0" w:color="auto"/>
                    <w:right w:val="none" w:sz="0" w:space="0" w:color="auto"/>
                  </w:divBdr>
                </w:div>
              </w:divsChild>
            </w:div>
            <w:div w:id="129632539">
              <w:marLeft w:val="0"/>
              <w:marRight w:val="0"/>
              <w:marTop w:val="0"/>
              <w:marBottom w:val="0"/>
              <w:divBdr>
                <w:top w:val="none" w:sz="0" w:space="0" w:color="auto"/>
                <w:left w:val="none" w:sz="0" w:space="0" w:color="auto"/>
                <w:bottom w:val="none" w:sz="0" w:space="0" w:color="auto"/>
                <w:right w:val="none" w:sz="0" w:space="0" w:color="auto"/>
              </w:divBdr>
              <w:divsChild>
                <w:div w:id="777211729">
                  <w:marLeft w:val="0"/>
                  <w:marRight w:val="0"/>
                  <w:marTop w:val="0"/>
                  <w:marBottom w:val="0"/>
                  <w:divBdr>
                    <w:top w:val="none" w:sz="0" w:space="0" w:color="auto"/>
                    <w:left w:val="none" w:sz="0" w:space="0" w:color="auto"/>
                    <w:bottom w:val="none" w:sz="0" w:space="0" w:color="auto"/>
                    <w:right w:val="none" w:sz="0" w:space="0" w:color="auto"/>
                  </w:divBdr>
                </w:div>
              </w:divsChild>
            </w:div>
            <w:div w:id="1641619456">
              <w:marLeft w:val="0"/>
              <w:marRight w:val="0"/>
              <w:marTop w:val="0"/>
              <w:marBottom w:val="0"/>
              <w:divBdr>
                <w:top w:val="none" w:sz="0" w:space="0" w:color="auto"/>
                <w:left w:val="none" w:sz="0" w:space="0" w:color="auto"/>
                <w:bottom w:val="none" w:sz="0" w:space="0" w:color="auto"/>
                <w:right w:val="none" w:sz="0" w:space="0" w:color="auto"/>
              </w:divBdr>
              <w:divsChild>
                <w:div w:id="1366640811">
                  <w:marLeft w:val="0"/>
                  <w:marRight w:val="0"/>
                  <w:marTop w:val="0"/>
                  <w:marBottom w:val="0"/>
                  <w:divBdr>
                    <w:top w:val="none" w:sz="0" w:space="0" w:color="auto"/>
                    <w:left w:val="none" w:sz="0" w:space="0" w:color="auto"/>
                    <w:bottom w:val="none" w:sz="0" w:space="0" w:color="auto"/>
                    <w:right w:val="none" w:sz="0" w:space="0" w:color="auto"/>
                  </w:divBdr>
                </w:div>
              </w:divsChild>
            </w:div>
            <w:div w:id="1964455791">
              <w:marLeft w:val="0"/>
              <w:marRight w:val="0"/>
              <w:marTop w:val="0"/>
              <w:marBottom w:val="0"/>
              <w:divBdr>
                <w:top w:val="none" w:sz="0" w:space="0" w:color="auto"/>
                <w:left w:val="none" w:sz="0" w:space="0" w:color="auto"/>
                <w:bottom w:val="none" w:sz="0" w:space="0" w:color="auto"/>
                <w:right w:val="none" w:sz="0" w:space="0" w:color="auto"/>
              </w:divBdr>
              <w:divsChild>
                <w:div w:id="559942867">
                  <w:marLeft w:val="0"/>
                  <w:marRight w:val="0"/>
                  <w:marTop w:val="0"/>
                  <w:marBottom w:val="0"/>
                  <w:divBdr>
                    <w:top w:val="none" w:sz="0" w:space="0" w:color="auto"/>
                    <w:left w:val="none" w:sz="0" w:space="0" w:color="auto"/>
                    <w:bottom w:val="none" w:sz="0" w:space="0" w:color="auto"/>
                    <w:right w:val="none" w:sz="0" w:space="0" w:color="auto"/>
                  </w:divBdr>
                </w:div>
              </w:divsChild>
            </w:div>
            <w:div w:id="771974333">
              <w:marLeft w:val="0"/>
              <w:marRight w:val="0"/>
              <w:marTop w:val="0"/>
              <w:marBottom w:val="0"/>
              <w:divBdr>
                <w:top w:val="none" w:sz="0" w:space="0" w:color="auto"/>
                <w:left w:val="none" w:sz="0" w:space="0" w:color="auto"/>
                <w:bottom w:val="none" w:sz="0" w:space="0" w:color="auto"/>
                <w:right w:val="none" w:sz="0" w:space="0" w:color="auto"/>
              </w:divBdr>
              <w:divsChild>
                <w:div w:id="1091781751">
                  <w:marLeft w:val="0"/>
                  <w:marRight w:val="0"/>
                  <w:marTop w:val="0"/>
                  <w:marBottom w:val="0"/>
                  <w:divBdr>
                    <w:top w:val="none" w:sz="0" w:space="0" w:color="auto"/>
                    <w:left w:val="none" w:sz="0" w:space="0" w:color="auto"/>
                    <w:bottom w:val="none" w:sz="0" w:space="0" w:color="auto"/>
                    <w:right w:val="none" w:sz="0" w:space="0" w:color="auto"/>
                  </w:divBdr>
                </w:div>
              </w:divsChild>
            </w:div>
            <w:div w:id="39476585">
              <w:marLeft w:val="0"/>
              <w:marRight w:val="0"/>
              <w:marTop w:val="0"/>
              <w:marBottom w:val="0"/>
              <w:divBdr>
                <w:top w:val="none" w:sz="0" w:space="0" w:color="auto"/>
                <w:left w:val="none" w:sz="0" w:space="0" w:color="auto"/>
                <w:bottom w:val="none" w:sz="0" w:space="0" w:color="auto"/>
                <w:right w:val="none" w:sz="0" w:space="0" w:color="auto"/>
              </w:divBdr>
              <w:divsChild>
                <w:div w:id="1225947141">
                  <w:marLeft w:val="0"/>
                  <w:marRight w:val="0"/>
                  <w:marTop w:val="0"/>
                  <w:marBottom w:val="0"/>
                  <w:divBdr>
                    <w:top w:val="none" w:sz="0" w:space="0" w:color="auto"/>
                    <w:left w:val="none" w:sz="0" w:space="0" w:color="auto"/>
                    <w:bottom w:val="none" w:sz="0" w:space="0" w:color="auto"/>
                    <w:right w:val="none" w:sz="0" w:space="0" w:color="auto"/>
                  </w:divBdr>
                </w:div>
              </w:divsChild>
            </w:div>
            <w:div w:id="1788158446">
              <w:marLeft w:val="0"/>
              <w:marRight w:val="0"/>
              <w:marTop w:val="0"/>
              <w:marBottom w:val="0"/>
              <w:divBdr>
                <w:top w:val="none" w:sz="0" w:space="0" w:color="auto"/>
                <w:left w:val="none" w:sz="0" w:space="0" w:color="auto"/>
                <w:bottom w:val="none" w:sz="0" w:space="0" w:color="auto"/>
                <w:right w:val="none" w:sz="0" w:space="0" w:color="auto"/>
              </w:divBdr>
              <w:divsChild>
                <w:div w:id="696468244">
                  <w:marLeft w:val="0"/>
                  <w:marRight w:val="0"/>
                  <w:marTop w:val="0"/>
                  <w:marBottom w:val="0"/>
                  <w:divBdr>
                    <w:top w:val="none" w:sz="0" w:space="0" w:color="auto"/>
                    <w:left w:val="none" w:sz="0" w:space="0" w:color="auto"/>
                    <w:bottom w:val="none" w:sz="0" w:space="0" w:color="auto"/>
                    <w:right w:val="none" w:sz="0" w:space="0" w:color="auto"/>
                  </w:divBdr>
                </w:div>
              </w:divsChild>
            </w:div>
            <w:div w:id="158473362">
              <w:marLeft w:val="0"/>
              <w:marRight w:val="0"/>
              <w:marTop w:val="0"/>
              <w:marBottom w:val="0"/>
              <w:divBdr>
                <w:top w:val="none" w:sz="0" w:space="0" w:color="auto"/>
                <w:left w:val="none" w:sz="0" w:space="0" w:color="auto"/>
                <w:bottom w:val="none" w:sz="0" w:space="0" w:color="auto"/>
                <w:right w:val="none" w:sz="0" w:space="0" w:color="auto"/>
              </w:divBdr>
              <w:divsChild>
                <w:div w:id="1138719239">
                  <w:marLeft w:val="0"/>
                  <w:marRight w:val="0"/>
                  <w:marTop w:val="0"/>
                  <w:marBottom w:val="0"/>
                  <w:divBdr>
                    <w:top w:val="none" w:sz="0" w:space="0" w:color="auto"/>
                    <w:left w:val="none" w:sz="0" w:space="0" w:color="auto"/>
                    <w:bottom w:val="none" w:sz="0" w:space="0" w:color="auto"/>
                    <w:right w:val="none" w:sz="0" w:space="0" w:color="auto"/>
                  </w:divBdr>
                </w:div>
              </w:divsChild>
            </w:div>
            <w:div w:id="1727023110">
              <w:marLeft w:val="0"/>
              <w:marRight w:val="0"/>
              <w:marTop w:val="0"/>
              <w:marBottom w:val="0"/>
              <w:divBdr>
                <w:top w:val="none" w:sz="0" w:space="0" w:color="auto"/>
                <w:left w:val="none" w:sz="0" w:space="0" w:color="auto"/>
                <w:bottom w:val="none" w:sz="0" w:space="0" w:color="auto"/>
                <w:right w:val="none" w:sz="0" w:space="0" w:color="auto"/>
              </w:divBdr>
              <w:divsChild>
                <w:div w:id="199443116">
                  <w:marLeft w:val="0"/>
                  <w:marRight w:val="0"/>
                  <w:marTop w:val="0"/>
                  <w:marBottom w:val="0"/>
                  <w:divBdr>
                    <w:top w:val="none" w:sz="0" w:space="0" w:color="auto"/>
                    <w:left w:val="none" w:sz="0" w:space="0" w:color="auto"/>
                    <w:bottom w:val="none" w:sz="0" w:space="0" w:color="auto"/>
                    <w:right w:val="none" w:sz="0" w:space="0" w:color="auto"/>
                  </w:divBdr>
                </w:div>
              </w:divsChild>
            </w:div>
            <w:div w:id="2007779910">
              <w:marLeft w:val="0"/>
              <w:marRight w:val="0"/>
              <w:marTop w:val="0"/>
              <w:marBottom w:val="0"/>
              <w:divBdr>
                <w:top w:val="none" w:sz="0" w:space="0" w:color="auto"/>
                <w:left w:val="none" w:sz="0" w:space="0" w:color="auto"/>
                <w:bottom w:val="none" w:sz="0" w:space="0" w:color="auto"/>
                <w:right w:val="none" w:sz="0" w:space="0" w:color="auto"/>
              </w:divBdr>
              <w:divsChild>
                <w:div w:id="703020399">
                  <w:marLeft w:val="0"/>
                  <w:marRight w:val="0"/>
                  <w:marTop w:val="0"/>
                  <w:marBottom w:val="0"/>
                  <w:divBdr>
                    <w:top w:val="none" w:sz="0" w:space="0" w:color="auto"/>
                    <w:left w:val="none" w:sz="0" w:space="0" w:color="auto"/>
                    <w:bottom w:val="none" w:sz="0" w:space="0" w:color="auto"/>
                    <w:right w:val="none" w:sz="0" w:space="0" w:color="auto"/>
                  </w:divBdr>
                </w:div>
              </w:divsChild>
            </w:div>
            <w:div w:id="1033075227">
              <w:marLeft w:val="0"/>
              <w:marRight w:val="0"/>
              <w:marTop w:val="0"/>
              <w:marBottom w:val="0"/>
              <w:divBdr>
                <w:top w:val="none" w:sz="0" w:space="0" w:color="auto"/>
                <w:left w:val="none" w:sz="0" w:space="0" w:color="auto"/>
                <w:bottom w:val="none" w:sz="0" w:space="0" w:color="auto"/>
                <w:right w:val="none" w:sz="0" w:space="0" w:color="auto"/>
              </w:divBdr>
              <w:divsChild>
                <w:div w:id="1876427444">
                  <w:marLeft w:val="0"/>
                  <w:marRight w:val="0"/>
                  <w:marTop w:val="0"/>
                  <w:marBottom w:val="0"/>
                  <w:divBdr>
                    <w:top w:val="none" w:sz="0" w:space="0" w:color="auto"/>
                    <w:left w:val="none" w:sz="0" w:space="0" w:color="auto"/>
                    <w:bottom w:val="none" w:sz="0" w:space="0" w:color="auto"/>
                    <w:right w:val="none" w:sz="0" w:space="0" w:color="auto"/>
                  </w:divBdr>
                </w:div>
              </w:divsChild>
            </w:div>
            <w:div w:id="424498311">
              <w:marLeft w:val="0"/>
              <w:marRight w:val="0"/>
              <w:marTop w:val="0"/>
              <w:marBottom w:val="0"/>
              <w:divBdr>
                <w:top w:val="none" w:sz="0" w:space="0" w:color="auto"/>
                <w:left w:val="none" w:sz="0" w:space="0" w:color="auto"/>
                <w:bottom w:val="none" w:sz="0" w:space="0" w:color="auto"/>
                <w:right w:val="none" w:sz="0" w:space="0" w:color="auto"/>
              </w:divBdr>
              <w:divsChild>
                <w:div w:id="113015494">
                  <w:marLeft w:val="0"/>
                  <w:marRight w:val="0"/>
                  <w:marTop w:val="0"/>
                  <w:marBottom w:val="0"/>
                  <w:divBdr>
                    <w:top w:val="none" w:sz="0" w:space="0" w:color="auto"/>
                    <w:left w:val="none" w:sz="0" w:space="0" w:color="auto"/>
                    <w:bottom w:val="none" w:sz="0" w:space="0" w:color="auto"/>
                    <w:right w:val="none" w:sz="0" w:space="0" w:color="auto"/>
                  </w:divBdr>
                </w:div>
              </w:divsChild>
            </w:div>
            <w:div w:id="1916470547">
              <w:marLeft w:val="0"/>
              <w:marRight w:val="0"/>
              <w:marTop w:val="0"/>
              <w:marBottom w:val="0"/>
              <w:divBdr>
                <w:top w:val="none" w:sz="0" w:space="0" w:color="auto"/>
                <w:left w:val="none" w:sz="0" w:space="0" w:color="auto"/>
                <w:bottom w:val="none" w:sz="0" w:space="0" w:color="auto"/>
                <w:right w:val="none" w:sz="0" w:space="0" w:color="auto"/>
              </w:divBdr>
              <w:divsChild>
                <w:div w:id="1520771641">
                  <w:marLeft w:val="0"/>
                  <w:marRight w:val="0"/>
                  <w:marTop w:val="0"/>
                  <w:marBottom w:val="0"/>
                  <w:divBdr>
                    <w:top w:val="none" w:sz="0" w:space="0" w:color="auto"/>
                    <w:left w:val="none" w:sz="0" w:space="0" w:color="auto"/>
                    <w:bottom w:val="none" w:sz="0" w:space="0" w:color="auto"/>
                    <w:right w:val="none" w:sz="0" w:space="0" w:color="auto"/>
                  </w:divBdr>
                </w:div>
              </w:divsChild>
            </w:div>
            <w:div w:id="1869678261">
              <w:marLeft w:val="0"/>
              <w:marRight w:val="0"/>
              <w:marTop w:val="0"/>
              <w:marBottom w:val="0"/>
              <w:divBdr>
                <w:top w:val="none" w:sz="0" w:space="0" w:color="auto"/>
                <w:left w:val="none" w:sz="0" w:space="0" w:color="auto"/>
                <w:bottom w:val="none" w:sz="0" w:space="0" w:color="auto"/>
                <w:right w:val="none" w:sz="0" w:space="0" w:color="auto"/>
              </w:divBdr>
              <w:divsChild>
                <w:div w:id="695734289">
                  <w:marLeft w:val="0"/>
                  <w:marRight w:val="0"/>
                  <w:marTop w:val="0"/>
                  <w:marBottom w:val="0"/>
                  <w:divBdr>
                    <w:top w:val="none" w:sz="0" w:space="0" w:color="auto"/>
                    <w:left w:val="none" w:sz="0" w:space="0" w:color="auto"/>
                    <w:bottom w:val="none" w:sz="0" w:space="0" w:color="auto"/>
                    <w:right w:val="none" w:sz="0" w:space="0" w:color="auto"/>
                  </w:divBdr>
                </w:div>
              </w:divsChild>
            </w:div>
            <w:div w:id="1804036755">
              <w:marLeft w:val="0"/>
              <w:marRight w:val="0"/>
              <w:marTop w:val="0"/>
              <w:marBottom w:val="0"/>
              <w:divBdr>
                <w:top w:val="none" w:sz="0" w:space="0" w:color="auto"/>
                <w:left w:val="none" w:sz="0" w:space="0" w:color="auto"/>
                <w:bottom w:val="none" w:sz="0" w:space="0" w:color="auto"/>
                <w:right w:val="none" w:sz="0" w:space="0" w:color="auto"/>
              </w:divBdr>
              <w:divsChild>
                <w:div w:id="1371958149">
                  <w:marLeft w:val="0"/>
                  <w:marRight w:val="0"/>
                  <w:marTop w:val="0"/>
                  <w:marBottom w:val="0"/>
                  <w:divBdr>
                    <w:top w:val="none" w:sz="0" w:space="0" w:color="auto"/>
                    <w:left w:val="none" w:sz="0" w:space="0" w:color="auto"/>
                    <w:bottom w:val="none" w:sz="0" w:space="0" w:color="auto"/>
                    <w:right w:val="none" w:sz="0" w:space="0" w:color="auto"/>
                  </w:divBdr>
                </w:div>
              </w:divsChild>
            </w:div>
            <w:div w:id="1710716481">
              <w:marLeft w:val="0"/>
              <w:marRight w:val="0"/>
              <w:marTop w:val="0"/>
              <w:marBottom w:val="0"/>
              <w:divBdr>
                <w:top w:val="none" w:sz="0" w:space="0" w:color="auto"/>
                <w:left w:val="none" w:sz="0" w:space="0" w:color="auto"/>
                <w:bottom w:val="none" w:sz="0" w:space="0" w:color="auto"/>
                <w:right w:val="none" w:sz="0" w:space="0" w:color="auto"/>
              </w:divBdr>
              <w:divsChild>
                <w:div w:id="693188681">
                  <w:marLeft w:val="0"/>
                  <w:marRight w:val="0"/>
                  <w:marTop w:val="0"/>
                  <w:marBottom w:val="0"/>
                  <w:divBdr>
                    <w:top w:val="none" w:sz="0" w:space="0" w:color="auto"/>
                    <w:left w:val="none" w:sz="0" w:space="0" w:color="auto"/>
                    <w:bottom w:val="none" w:sz="0" w:space="0" w:color="auto"/>
                    <w:right w:val="none" w:sz="0" w:space="0" w:color="auto"/>
                  </w:divBdr>
                </w:div>
              </w:divsChild>
            </w:div>
            <w:div w:id="1544366374">
              <w:marLeft w:val="0"/>
              <w:marRight w:val="0"/>
              <w:marTop w:val="0"/>
              <w:marBottom w:val="0"/>
              <w:divBdr>
                <w:top w:val="none" w:sz="0" w:space="0" w:color="auto"/>
                <w:left w:val="none" w:sz="0" w:space="0" w:color="auto"/>
                <w:bottom w:val="none" w:sz="0" w:space="0" w:color="auto"/>
                <w:right w:val="none" w:sz="0" w:space="0" w:color="auto"/>
              </w:divBdr>
              <w:divsChild>
                <w:div w:id="1461998260">
                  <w:marLeft w:val="0"/>
                  <w:marRight w:val="0"/>
                  <w:marTop w:val="0"/>
                  <w:marBottom w:val="0"/>
                  <w:divBdr>
                    <w:top w:val="none" w:sz="0" w:space="0" w:color="auto"/>
                    <w:left w:val="none" w:sz="0" w:space="0" w:color="auto"/>
                    <w:bottom w:val="none" w:sz="0" w:space="0" w:color="auto"/>
                    <w:right w:val="none" w:sz="0" w:space="0" w:color="auto"/>
                  </w:divBdr>
                </w:div>
              </w:divsChild>
            </w:div>
            <w:div w:id="1211041901">
              <w:marLeft w:val="0"/>
              <w:marRight w:val="0"/>
              <w:marTop w:val="0"/>
              <w:marBottom w:val="0"/>
              <w:divBdr>
                <w:top w:val="none" w:sz="0" w:space="0" w:color="auto"/>
                <w:left w:val="none" w:sz="0" w:space="0" w:color="auto"/>
                <w:bottom w:val="none" w:sz="0" w:space="0" w:color="auto"/>
                <w:right w:val="none" w:sz="0" w:space="0" w:color="auto"/>
              </w:divBdr>
              <w:divsChild>
                <w:div w:id="621225171">
                  <w:marLeft w:val="0"/>
                  <w:marRight w:val="0"/>
                  <w:marTop w:val="0"/>
                  <w:marBottom w:val="0"/>
                  <w:divBdr>
                    <w:top w:val="none" w:sz="0" w:space="0" w:color="auto"/>
                    <w:left w:val="none" w:sz="0" w:space="0" w:color="auto"/>
                    <w:bottom w:val="none" w:sz="0" w:space="0" w:color="auto"/>
                    <w:right w:val="none" w:sz="0" w:space="0" w:color="auto"/>
                  </w:divBdr>
                </w:div>
              </w:divsChild>
            </w:div>
            <w:div w:id="1762530685">
              <w:marLeft w:val="0"/>
              <w:marRight w:val="0"/>
              <w:marTop w:val="0"/>
              <w:marBottom w:val="0"/>
              <w:divBdr>
                <w:top w:val="none" w:sz="0" w:space="0" w:color="auto"/>
                <w:left w:val="none" w:sz="0" w:space="0" w:color="auto"/>
                <w:bottom w:val="none" w:sz="0" w:space="0" w:color="auto"/>
                <w:right w:val="none" w:sz="0" w:space="0" w:color="auto"/>
              </w:divBdr>
              <w:divsChild>
                <w:div w:id="970017049">
                  <w:marLeft w:val="0"/>
                  <w:marRight w:val="0"/>
                  <w:marTop w:val="0"/>
                  <w:marBottom w:val="0"/>
                  <w:divBdr>
                    <w:top w:val="none" w:sz="0" w:space="0" w:color="auto"/>
                    <w:left w:val="none" w:sz="0" w:space="0" w:color="auto"/>
                    <w:bottom w:val="none" w:sz="0" w:space="0" w:color="auto"/>
                    <w:right w:val="none" w:sz="0" w:space="0" w:color="auto"/>
                  </w:divBdr>
                </w:div>
              </w:divsChild>
            </w:div>
            <w:div w:id="1656565564">
              <w:marLeft w:val="0"/>
              <w:marRight w:val="0"/>
              <w:marTop w:val="0"/>
              <w:marBottom w:val="0"/>
              <w:divBdr>
                <w:top w:val="none" w:sz="0" w:space="0" w:color="auto"/>
                <w:left w:val="none" w:sz="0" w:space="0" w:color="auto"/>
                <w:bottom w:val="none" w:sz="0" w:space="0" w:color="auto"/>
                <w:right w:val="none" w:sz="0" w:space="0" w:color="auto"/>
              </w:divBdr>
              <w:divsChild>
                <w:div w:id="1839732683">
                  <w:marLeft w:val="0"/>
                  <w:marRight w:val="0"/>
                  <w:marTop w:val="0"/>
                  <w:marBottom w:val="0"/>
                  <w:divBdr>
                    <w:top w:val="none" w:sz="0" w:space="0" w:color="auto"/>
                    <w:left w:val="none" w:sz="0" w:space="0" w:color="auto"/>
                    <w:bottom w:val="none" w:sz="0" w:space="0" w:color="auto"/>
                    <w:right w:val="none" w:sz="0" w:space="0" w:color="auto"/>
                  </w:divBdr>
                </w:div>
              </w:divsChild>
            </w:div>
            <w:div w:id="1705905680">
              <w:marLeft w:val="0"/>
              <w:marRight w:val="0"/>
              <w:marTop w:val="0"/>
              <w:marBottom w:val="0"/>
              <w:divBdr>
                <w:top w:val="none" w:sz="0" w:space="0" w:color="auto"/>
                <w:left w:val="none" w:sz="0" w:space="0" w:color="auto"/>
                <w:bottom w:val="none" w:sz="0" w:space="0" w:color="auto"/>
                <w:right w:val="none" w:sz="0" w:space="0" w:color="auto"/>
              </w:divBdr>
              <w:divsChild>
                <w:div w:id="812716913">
                  <w:marLeft w:val="0"/>
                  <w:marRight w:val="0"/>
                  <w:marTop w:val="0"/>
                  <w:marBottom w:val="0"/>
                  <w:divBdr>
                    <w:top w:val="none" w:sz="0" w:space="0" w:color="auto"/>
                    <w:left w:val="none" w:sz="0" w:space="0" w:color="auto"/>
                    <w:bottom w:val="none" w:sz="0" w:space="0" w:color="auto"/>
                    <w:right w:val="none" w:sz="0" w:space="0" w:color="auto"/>
                  </w:divBdr>
                </w:div>
              </w:divsChild>
            </w:div>
            <w:div w:id="650599581">
              <w:marLeft w:val="0"/>
              <w:marRight w:val="0"/>
              <w:marTop w:val="0"/>
              <w:marBottom w:val="0"/>
              <w:divBdr>
                <w:top w:val="none" w:sz="0" w:space="0" w:color="auto"/>
                <w:left w:val="none" w:sz="0" w:space="0" w:color="auto"/>
                <w:bottom w:val="none" w:sz="0" w:space="0" w:color="auto"/>
                <w:right w:val="none" w:sz="0" w:space="0" w:color="auto"/>
              </w:divBdr>
              <w:divsChild>
                <w:div w:id="427044318">
                  <w:marLeft w:val="0"/>
                  <w:marRight w:val="0"/>
                  <w:marTop w:val="0"/>
                  <w:marBottom w:val="0"/>
                  <w:divBdr>
                    <w:top w:val="none" w:sz="0" w:space="0" w:color="auto"/>
                    <w:left w:val="none" w:sz="0" w:space="0" w:color="auto"/>
                    <w:bottom w:val="none" w:sz="0" w:space="0" w:color="auto"/>
                    <w:right w:val="none" w:sz="0" w:space="0" w:color="auto"/>
                  </w:divBdr>
                </w:div>
              </w:divsChild>
            </w:div>
            <w:div w:id="554507716">
              <w:marLeft w:val="0"/>
              <w:marRight w:val="0"/>
              <w:marTop w:val="0"/>
              <w:marBottom w:val="0"/>
              <w:divBdr>
                <w:top w:val="none" w:sz="0" w:space="0" w:color="auto"/>
                <w:left w:val="none" w:sz="0" w:space="0" w:color="auto"/>
                <w:bottom w:val="none" w:sz="0" w:space="0" w:color="auto"/>
                <w:right w:val="none" w:sz="0" w:space="0" w:color="auto"/>
              </w:divBdr>
              <w:divsChild>
                <w:div w:id="385956482">
                  <w:marLeft w:val="0"/>
                  <w:marRight w:val="0"/>
                  <w:marTop w:val="0"/>
                  <w:marBottom w:val="0"/>
                  <w:divBdr>
                    <w:top w:val="none" w:sz="0" w:space="0" w:color="auto"/>
                    <w:left w:val="none" w:sz="0" w:space="0" w:color="auto"/>
                    <w:bottom w:val="none" w:sz="0" w:space="0" w:color="auto"/>
                    <w:right w:val="none" w:sz="0" w:space="0" w:color="auto"/>
                  </w:divBdr>
                </w:div>
              </w:divsChild>
            </w:div>
            <w:div w:id="354162718">
              <w:marLeft w:val="0"/>
              <w:marRight w:val="0"/>
              <w:marTop w:val="0"/>
              <w:marBottom w:val="0"/>
              <w:divBdr>
                <w:top w:val="none" w:sz="0" w:space="0" w:color="auto"/>
                <w:left w:val="none" w:sz="0" w:space="0" w:color="auto"/>
                <w:bottom w:val="none" w:sz="0" w:space="0" w:color="auto"/>
                <w:right w:val="none" w:sz="0" w:space="0" w:color="auto"/>
              </w:divBdr>
              <w:divsChild>
                <w:div w:id="1944419257">
                  <w:marLeft w:val="0"/>
                  <w:marRight w:val="0"/>
                  <w:marTop w:val="0"/>
                  <w:marBottom w:val="0"/>
                  <w:divBdr>
                    <w:top w:val="none" w:sz="0" w:space="0" w:color="auto"/>
                    <w:left w:val="none" w:sz="0" w:space="0" w:color="auto"/>
                    <w:bottom w:val="none" w:sz="0" w:space="0" w:color="auto"/>
                    <w:right w:val="none" w:sz="0" w:space="0" w:color="auto"/>
                  </w:divBdr>
                </w:div>
              </w:divsChild>
            </w:div>
            <w:div w:id="163015186">
              <w:marLeft w:val="0"/>
              <w:marRight w:val="0"/>
              <w:marTop w:val="0"/>
              <w:marBottom w:val="0"/>
              <w:divBdr>
                <w:top w:val="none" w:sz="0" w:space="0" w:color="auto"/>
                <w:left w:val="none" w:sz="0" w:space="0" w:color="auto"/>
                <w:bottom w:val="none" w:sz="0" w:space="0" w:color="auto"/>
                <w:right w:val="none" w:sz="0" w:space="0" w:color="auto"/>
              </w:divBdr>
              <w:divsChild>
                <w:div w:id="1329596710">
                  <w:marLeft w:val="0"/>
                  <w:marRight w:val="0"/>
                  <w:marTop w:val="0"/>
                  <w:marBottom w:val="0"/>
                  <w:divBdr>
                    <w:top w:val="none" w:sz="0" w:space="0" w:color="auto"/>
                    <w:left w:val="none" w:sz="0" w:space="0" w:color="auto"/>
                    <w:bottom w:val="none" w:sz="0" w:space="0" w:color="auto"/>
                    <w:right w:val="none" w:sz="0" w:space="0" w:color="auto"/>
                  </w:divBdr>
                </w:div>
              </w:divsChild>
            </w:div>
            <w:div w:id="437531800">
              <w:marLeft w:val="0"/>
              <w:marRight w:val="0"/>
              <w:marTop w:val="0"/>
              <w:marBottom w:val="0"/>
              <w:divBdr>
                <w:top w:val="none" w:sz="0" w:space="0" w:color="auto"/>
                <w:left w:val="none" w:sz="0" w:space="0" w:color="auto"/>
                <w:bottom w:val="none" w:sz="0" w:space="0" w:color="auto"/>
                <w:right w:val="none" w:sz="0" w:space="0" w:color="auto"/>
              </w:divBdr>
              <w:divsChild>
                <w:div w:id="1420909391">
                  <w:marLeft w:val="0"/>
                  <w:marRight w:val="0"/>
                  <w:marTop w:val="0"/>
                  <w:marBottom w:val="0"/>
                  <w:divBdr>
                    <w:top w:val="none" w:sz="0" w:space="0" w:color="auto"/>
                    <w:left w:val="none" w:sz="0" w:space="0" w:color="auto"/>
                    <w:bottom w:val="none" w:sz="0" w:space="0" w:color="auto"/>
                    <w:right w:val="none" w:sz="0" w:space="0" w:color="auto"/>
                  </w:divBdr>
                </w:div>
              </w:divsChild>
            </w:div>
            <w:div w:id="907376414">
              <w:marLeft w:val="0"/>
              <w:marRight w:val="0"/>
              <w:marTop w:val="0"/>
              <w:marBottom w:val="0"/>
              <w:divBdr>
                <w:top w:val="none" w:sz="0" w:space="0" w:color="auto"/>
                <w:left w:val="none" w:sz="0" w:space="0" w:color="auto"/>
                <w:bottom w:val="none" w:sz="0" w:space="0" w:color="auto"/>
                <w:right w:val="none" w:sz="0" w:space="0" w:color="auto"/>
              </w:divBdr>
              <w:divsChild>
                <w:div w:id="1064447394">
                  <w:marLeft w:val="0"/>
                  <w:marRight w:val="0"/>
                  <w:marTop w:val="0"/>
                  <w:marBottom w:val="0"/>
                  <w:divBdr>
                    <w:top w:val="none" w:sz="0" w:space="0" w:color="auto"/>
                    <w:left w:val="none" w:sz="0" w:space="0" w:color="auto"/>
                    <w:bottom w:val="none" w:sz="0" w:space="0" w:color="auto"/>
                    <w:right w:val="none" w:sz="0" w:space="0" w:color="auto"/>
                  </w:divBdr>
                </w:div>
              </w:divsChild>
            </w:div>
            <w:div w:id="672756496">
              <w:marLeft w:val="0"/>
              <w:marRight w:val="0"/>
              <w:marTop w:val="0"/>
              <w:marBottom w:val="0"/>
              <w:divBdr>
                <w:top w:val="none" w:sz="0" w:space="0" w:color="auto"/>
                <w:left w:val="none" w:sz="0" w:space="0" w:color="auto"/>
                <w:bottom w:val="none" w:sz="0" w:space="0" w:color="auto"/>
                <w:right w:val="none" w:sz="0" w:space="0" w:color="auto"/>
              </w:divBdr>
              <w:divsChild>
                <w:div w:id="1596745960">
                  <w:marLeft w:val="0"/>
                  <w:marRight w:val="0"/>
                  <w:marTop w:val="0"/>
                  <w:marBottom w:val="0"/>
                  <w:divBdr>
                    <w:top w:val="none" w:sz="0" w:space="0" w:color="auto"/>
                    <w:left w:val="none" w:sz="0" w:space="0" w:color="auto"/>
                    <w:bottom w:val="none" w:sz="0" w:space="0" w:color="auto"/>
                    <w:right w:val="none" w:sz="0" w:space="0" w:color="auto"/>
                  </w:divBdr>
                </w:div>
              </w:divsChild>
            </w:div>
            <w:div w:id="1783187111">
              <w:marLeft w:val="0"/>
              <w:marRight w:val="0"/>
              <w:marTop w:val="0"/>
              <w:marBottom w:val="0"/>
              <w:divBdr>
                <w:top w:val="none" w:sz="0" w:space="0" w:color="auto"/>
                <w:left w:val="none" w:sz="0" w:space="0" w:color="auto"/>
                <w:bottom w:val="none" w:sz="0" w:space="0" w:color="auto"/>
                <w:right w:val="none" w:sz="0" w:space="0" w:color="auto"/>
              </w:divBdr>
              <w:divsChild>
                <w:div w:id="1643924108">
                  <w:marLeft w:val="0"/>
                  <w:marRight w:val="0"/>
                  <w:marTop w:val="0"/>
                  <w:marBottom w:val="0"/>
                  <w:divBdr>
                    <w:top w:val="none" w:sz="0" w:space="0" w:color="auto"/>
                    <w:left w:val="none" w:sz="0" w:space="0" w:color="auto"/>
                    <w:bottom w:val="none" w:sz="0" w:space="0" w:color="auto"/>
                    <w:right w:val="none" w:sz="0" w:space="0" w:color="auto"/>
                  </w:divBdr>
                </w:div>
              </w:divsChild>
            </w:div>
            <w:div w:id="1206064788">
              <w:marLeft w:val="0"/>
              <w:marRight w:val="0"/>
              <w:marTop w:val="0"/>
              <w:marBottom w:val="0"/>
              <w:divBdr>
                <w:top w:val="none" w:sz="0" w:space="0" w:color="auto"/>
                <w:left w:val="none" w:sz="0" w:space="0" w:color="auto"/>
                <w:bottom w:val="none" w:sz="0" w:space="0" w:color="auto"/>
                <w:right w:val="none" w:sz="0" w:space="0" w:color="auto"/>
              </w:divBdr>
              <w:divsChild>
                <w:div w:id="225993373">
                  <w:marLeft w:val="0"/>
                  <w:marRight w:val="0"/>
                  <w:marTop w:val="0"/>
                  <w:marBottom w:val="0"/>
                  <w:divBdr>
                    <w:top w:val="none" w:sz="0" w:space="0" w:color="auto"/>
                    <w:left w:val="none" w:sz="0" w:space="0" w:color="auto"/>
                    <w:bottom w:val="none" w:sz="0" w:space="0" w:color="auto"/>
                    <w:right w:val="none" w:sz="0" w:space="0" w:color="auto"/>
                  </w:divBdr>
                </w:div>
              </w:divsChild>
            </w:div>
            <w:div w:id="2055694710">
              <w:marLeft w:val="0"/>
              <w:marRight w:val="0"/>
              <w:marTop w:val="0"/>
              <w:marBottom w:val="0"/>
              <w:divBdr>
                <w:top w:val="none" w:sz="0" w:space="0" w:color="auto"/>
                <w:left w:val="none" w:sz="0" w:space="0" w:color="auto"/>
                <w:bottom w:val="none" w:sz="0" w:space="0" w:color="auto"/>
                <w:right w:val="none" w:sz="0" w:space="0" w:color="auto"/>
              </w:divBdr>
              <w:divsChild>
                <w:div w:id="881550620">
                  <w:marLeft w:val="0"/>
                  <w:marRight w:val="0"/>
                  <w:marTop w:val="0"/>
                  <w:marBottom w:val="0"/>
                  <w:divBdr>
                    <w:top w:val="none" w:sz="0" w:space="0" w:color="auto"/>
                    <w:left w:val="none" w:sz="0" w:space="0" w:color="auto"/>
                    <w:bottom w:val="none" w:sz="0" w:space="0" w:color="auto"/>
                    <w:right w:val="none" w:sz="0" w:space="0" w:color="auto"/>
                  </w:divBdr>
                </w:div>
              </w:divsChild>
            </w:div>
            <w:div w:id="1713768510">
              <w:marLeft w:val="0"/>
              <w:marRight w:val="0"/>
              <w:marTop w:val="0"/>
              <w:marBottom w:val="0"/>
              <w:divBdr>
                <w:top w:val="none" w:sz="0" w:space="0" w:color="auto"/>
                <w:left w:val="none" w:sz="0" w:space="0" w:color="auto"/>
                <w:bottom w:val="none" w:sz="0" w:space="0" w:color="auto"/>
                <w:right w:val="none" w:sz="0" w:space="0" w:color="auto"/>
              </w:divBdr>
              <w:divsChild>
                <w:div w:id="1917784485">
                  <w:marLeft w:val="0"/>
                  <w:marRight w:val="0"/>
                  <w:marTop w:val="0"/>
                  <w:marBottom w:val="0"/>
                  <w:divBdr>
                    <w:top w:val="none" w:sz="0" w:space="0" w:color="auto"/>
                    <w:left w:val="none" w:sz="0" w:space="0" w:color="auto"/>
                    <w:bottom w:val="none" w:sz="0" w:space="0" w:color="auto"/>
                    <w:right w:val="none" w:sz="0" w:space="0" w:color="auto"/>
                  </w:divBdr>
                </w:div>
              </w:divsChild>
            </w:div>
            <w:div w:id="1112016182">
              <w:marLeft w:val="0"/>
              <w:marRight w:val="0"/>
              <w:marTop w:val="0"/>
              <w:marBottom w:val="0"/>
              <w:divBdr>
                <w:top w:val="none" w:sz="0" w:space="0" w:color="auto"/>
                <w:left w:val="none" w:sz="0" w:space="0" w:color="auto"/>
                <w:bottom w:val="none" w:sz="0" w:space="0" w:color="auto"/>
                <w:right w:val="none" w:sz="0" w:space="0" w:color="auto"/>
              </w:divBdr>
              <w:divsChild>
                <w:div w:id="957489683">
                  <w:marLeft w:val="0"/>
                  <w:marRight w:val="0"/>
                  <w:marTop w:val="0"/>
                  <w:marBottom w:val="0"/>
                  <w:divBdr>
                    <w:top w:val="none" w:sz="0" w:space="0" w:color="auto"/>
                    <w:left w:val="none" w:sz="0" w:space="0" w:color="auto"/>
                    <w:bottom w:val="none" w:sz="0" w:space="0" w:color="auto"/>
                    <w:right w:val="none" w:sz="0" w:space="0" w:color="auto"/>
                  </w:divBdr>
                </w:div>
              </w:divsChild>
            </w:div>
            <w:div w:id="1406684898">
              <w:marLeft w:val="0"/>
              <w:marRight w:val="0"/>
              <w:marTop w:val="0"/>
              <w:marBottom w:val="0"/>
              <w:divBdr>
                <w:top w:val="none" w:sz="0" w:space="0" w:color="auto"/>
                <w:left w:val="none" w:sz="0" w:space="0" w:color="auto"/>
                <w:bottom w:val="none" w:sz="0" w:space="0" w:color="auto"/>
                <w:right w:val="none" w:sz="0" w:space="0" w:color="auto"/>
              </w:divBdr>
              <w:divsChild>
                <w:div w:id="2001150857">
                  <w:marLeft w:val="0"/>
                  <w:marRight w:val="0"/>
                  <w:marTop w:val="0"/>
                  <w:marBottom w:val="0"/>
                  <w:divBdr>
                    <w:top w:val="none" w:sz="0" w:space="0" w:color="auto"/>
                    <w:left w:val="none" w:sz="0" w:space="0" w:color="auto"/>
                    <w:bottom w:val="none" w:sz="0" w:space="0" w:color="auto"/>
                    <w:right w:val="none" w:sz="0" w:space="0" w:color="auto"/>
                  </w:divBdr>
                </w:div>
              </w:divsChild>
            </w:div>
            <w:div w:id="1430586454">
              <w:marLeft w:val="0"/>
              <w:marRight w:val="0"/>
              <w:marTop w:val="0"/>
              <w:marBottom w:val="0"/>
              <w:divBdr>
                <w:top w:val="none" w:sz="0" w:space="0" w:color="auto"/>
                <w:left w:val="none" w:sz="0" w:space="0" w:color="auto"/>
                <w:bottom w:val="none" w:sz="0" w:space="0" w:color="auto"/>
                <w:right w:val="none" w:sz="0" w:space="0" w:color="auto"/>
              </w:divBdr>
              <w:divsChild>
                <w:div w:id="1520848690">
                  <w:marLeft w:val="0"/>
                  <w:marRight w:val="0"/>
                  <w:marTop w:val="0"/>
                  <w:marBottom w:val="0"/>
                  <w:divBdr>
                    <w:top w:val="none" w:sz="0" w:space="0" w:color="auto"/>
                    <w:left w:val="none" w:sz="0" w:space="0" w:color="auto"/>
                    <w:bottom w:val="none" w:sz="0" w:space="0" w:color="auto"/>
                    <w:right w:val="none" w:sz="0" w:space="0" w:color="auto"/>
                  </w:divBdr>
                </w:div>
              </w:divsChild>
            </w:div>
            <w:div w:id="887692337">
              <w:marLeft w:val="0"/>
              <w:marRight w:val="0"/>
              <w:marTop w:val="0"/>
              <w:marBottom w:val="0"/>
              <w:divBdr>
                <w:top w:val="none" w:sz="0" w:space="0" w:color="auto"/>
                <w:left w:val="none" w:sz="0" w:space="0" w:color="auto"/>
                <w:bottom w:val="none" w:sz="0" w:space="0" w:color="auto"/>
                <w:right w:val="none" w:sz="0" w:space="0" w:color="auto"/>
              </w:divBdr>
              <w:divsChild>
                <w:div w:id="1300570886">
                  <w:marLeft w:val="0"/>
                  <w:marRight w:val="0"/>
                  <w:marTop w:val="0"/>
                  <w:marBottom w:val="0"/>
                  <w:divBdr>
                    <w:top w:val="none" w:sz="0" w:space="0" w:color="auto"/>
                    <w:left w:val="none" w:sz="0" w:space="0" w:color="auto"/>
                    <w:bottom w:val="none" w:sz="0" w:space="0" w:color="auto"/>
                    <w:right w:val="none" w:sz="0" w:space="0" w:color="auto"/>
                  </w:divBdr>
                </w:div>
              </w:divsChild>
            </w:div>
            <w:div w:id="690492282">
              <w:marLeft w:val="0"/>
              <w:marRight w:val="0"/>
              <w:marTop w:val="0"/>
              <w:marBottom w:val="0"/>
              <w:divBdr>
                <w:top w:val="none" w:sz="0" w:space="0" w:color="auto"/>
                <w:left w:val="none" w:sz="0" w:space="0" w:color="auto"/>
                <w:bottom w:val="none" w:sz="0" w:space="0" w:color="auto"/>
                <w:right w:val="none" w:sz="0" w:space="0" w:color="auto"/>
              </w:divBdr>
              <w:divsChild>
                <w:div w:id="155340366">
                  <w:marLeft w:val="0"/>
                  <w:marRight w:val="0"/>
                  <w:marTop w:val="0"/>
                  <w:marBottom w:val="0"/>
                  <w:divBdr>
                    <w:top w:val="none" w:sz="0" w:space="0" w:color="auto"/>
                    <w:left w:val="none" w:sz="0" w:space="0" w:color="auto"/>
                    <w:bottom w:val="none" w:sz="0" w:space="0" w:color="auto"/>
                    <w:right w:val="none" w:sz="0" w:space="0" w:color="auto"/>
                  </w:divBdr>
                </w:div>
              </w:divsChild>
            </w:div>
            <w:div w:id="949165688">
              <w:marLeft w:val="0"/>
              <w:marRight w:val="0"/>
              <w:marTop w:val="0"/>
              <w:marBottom w:val="0"/>
              <w:divBdr>
                <w:top w:val="none" w:sz="0" w:space="0" w:color="auto"/>
                <w:left w:val="none" w:sz="0" w:space="0" w:color="auto"/>
                <w:bottom w:val="none" w:sz="0" w:space="0" w:color="auto"/>
                <w:right w:val="none" w:sz="0" w:space="0" w:color="auto"/>
              </w:divBdr>
              <w:divsChild>
                <w:div w:id="712387468">
                  <w:marLeft w:val="0"/>
                  <w:marRight w:val="0"/>
                  <w:marTop w:val="0"/>
                  <w:marBottom w:val="0"/>
                  <w:divBdr>
                    <w:top w:val="none" w:sz="0" w:space="0" w:color="auto"/>
                    <w:left w:val="none" w:sz="0" w:space="0" w:color="auto"/>
                    <w:bottom w:val="none" w:sz="0" w:space="0" w:color="auto"/>
                    <w:right w:val="none" w:sz="0" w:space="0" w:color="auto"/>
                  </w:divBdr>
                </w:div>
              </w:divsChild>
            </w:div>
            <w:div w:id="694696334">
              <w:marLeft w:val="0"/>
              <w:marRight w:val="0"/>
              <w:marTop w:val="0"/>
              <w:marBottom w:val="0"/>
              <w:divBdr>
                <w:top w:val="none" w:sz="0" w:space="0" w:color="auto"/>
                <w:left w:val="none" w:sz="0" w:space="0" w:color="auto"/>
                <w:bottom w:val="none" w:sz="0" w:space="0" w:color="auto"/>
                <w:right w:val="none" w:sz="0" w:space="0" w:color="auto"/>
              </w:divBdr>
              <w:divsChild>
                <w:div w:id="2096856968">
                  <w:marLeft w:val="0"/>
                  <w:marRight w:val="0"/>
                  <w:marTop w:val="0"/>
                  <w:marBottom w:val="0"/>
                  <w:divBdr>
                    <w:top w:val="none" w:sz="0" w:space="0" w:color="auto"/>
                    <w:left w:val="none" w:sz="0" w:space="0" w:color="auto"/>
                    <w:bottom w:val="none" w:sz="0" w:space="0" w:color="auto"/>
                    <w:right w:val="none" w:sz="0" w:space="0" w:color="auto"/>
                  </w:divBdr>
                </w:div>
              </w:divsChild>
            </w:div>
            <w:div w:id="1091580961">
              <w:marLeft w:val="0"/>
              <w:marRight w:val="0"/>
              <w:marTop w:val="0"/>
              <w:marBottom w:val="0"/>
              <w:divBdr>
                <w:top w:val="none" w:sz="0" w:space="0" w:color="auto"/>
                <w:left w:val="none" w:sz="0" w:space="0" w:color="auto"/>
                <w:bottom w:val="none" w:sz="0" w:space="0" w:color="auto"/>
                <w:right w:val="none" w:sz="0" w:space="0" w:color="auto"/>
              </w:divBdr>
              <w:divsChild>
                <w:div w:id="651328586">
                  <w:marLeft w:val="0"/>
                  <w:marRight w:val="0"/>
                  <w:marTop w:val="0"/>
                  <w:marBottom w:val="0"/>
                  <w:divBdr>
                    <w:top w:val="none" w:sz="0" w:space="0" w:color="auto"/>
                    <w:left w:val="none" w:sz="0" w:space="0" w:color="auto"/>
                    <w:bottom w:val="none" w:sz="0" w:space="0" w:color="auto"/>
                    <w:right w:val="none" w:sz="0" w:space="0" w:color="auto"/>
                  </w:divBdr>
                </w:div>
              </w:divsChild>
            </w:div>
            <w:div w:id="2033146541">
              <w:marLeft w:val="0"/>
              <w:marRight w:val="0"/>
              <w:marTop w:val="0"/>
              <w:marBottom w:val="0"/>
              <w:divBdr>
                <w:top w:val="none" w:sz="0" w:space="0" w:color="auto"/>
                <w:left w:val="none" w:sz="0" w:space="0" w:color="auto"/>
                <w:bottom w:val="none" w:sz="0" w:space="0" w:color="auto"/>
                <w:right w:val="none" w:sz="0" w:space="0" w:color="auto"/>
              </w:divBdr>
              <w:divsChild>
                <w:div w:id="1551452719">
                  <w:marLeft w:val="0"/>
                  <w:marRight w:val="0"/>
                  <w:marTop w:val="0"/>
                  <w:marBottom w:val="0"/>
                  <w:divBdr>
                    <w:top w:val="none" w:sz="0" w:space="0" w:color="auto"/>
                    <w:left w:val="none" w:sz="0" w:space="0" w:color="auto"/>
                    <w:bottom w:val="none" w:sz="0" w:space="0" w:color="auto"/>
                    <w:right w:val="none" w:sz="0" w:space="0" w:color="auto"/>
                  </w:divBdr>
                </w:div>
              </w:divsChild>
            </w:div>
            <w:div w:id="1693071581">
              <w:marLeft w:val="0"/>
              <w:marRight w:val="0"/>
              <w:marTop w:val="0"/>
              <w:marBottom w:val="0"/>
              <w:divBdr>
                <w:top w:val="none" w:sz="0" w:space="0" w:color="auto"/>
                <w:left w:val="none" w:sz="0" w:space="0" w:color="auto"/>
                <w:bottom w:val="none" w:sz="0" w:space="0" w:color="auto"/>
                <w:right w:val="none" w:sz="0" w:space="0" w:color="auto"/>
              </w:divBdr>
              <w:divsChild>
                <w:div w:id="1332180029">
                  <w:marLeft w:val="0"/>
                  <w:marRight w:val="0"/>
                  <w:marTop w:val="0"/>
                  <w:marBottom w:val="0"/>
                  <w:divBdr>
                    <w:top w:val="none" w:sz="0" w:space="0" w:color="auto"/>
                    <w:left w:val="none" w:sz="0" w:space="0" w:color="auto"/>
                    <w:bottom w:val="none" w:sz="0" w:space="0" w:color="auto"/>
                    <w:right w:val="none" w:sz="0" w:space="0" w:color="auto"/>
                  </w:divBdr>
                </w:div>
              </w:divsChild>
            </w:div>
            <w:div w:id="419641488">
              <w:marLeft w:val="0"/>
              <w:marRight w:val="0"/>
              <w:marTop w:val="0"/>
              <w:marBottom w:val="0"/>
              <w:divBdr>
                <w:top w:val="none" w:sz="0" w:space="0" w:color="auto"/>
                <w:left w:val="none" w:sz="0" w:space="0" w:color="auto"/>
                <w:bottom w:val="none" w:sz="0" w:space="0" w:color="auto"/>
                <w:right w:val="none" w:sz="0" w:space="0" w:color="auto"/>
              </w:divBdr>
              <w:divsChild>
                <w:div w:id="145125378">
                  <w:marLeft w:val="0"/>
                  <w:marRight w:val="0"/>
                  <w:marTop w:val="0"/>
                  <w:marBottom w:val="0"/>
                  <w:divBdr>
                    <w:top w:val="none" w:sz="0" w:space="0" w:color="auto"/>
                    <w:left w:val="none" w:sz="0" w:space="0" w:color="auto"/>
                    <w:bottom w:val="none" w:sz="0" w:space="0" w:color="auto"/>
                    <w:right w:val="none" w:sz="0" w:space="0" w:color="auto"/>
                  </w:divBdr>
                </w:div>
              </w:divsChild>
            </w:div>
            <w:div w:id="1604142076">
              <w:marLeft w:val="0"/>
              <w:marRight w:val="0"/>
              <w:marTop w:val="0"/>
              <w:marBottom w:val="0"/>
              <w:divBdr>
                <w:top w:val="none" w:sz="0" w:space="0" w:color="auto"/>
                <w:left w:val="none" w:sz="0" w:space="0" w:color="auto"/>
                <w:bottom w:val="none" w:sz="0" w:space="0" w:color="auto"/>
                <w:right w:val="none" w:sz="0" w:space="0" w:color="auto"/>
              </w:divBdr>
              <w:divsChild>
                <w:div w:id="355275439">
                  <w:marLeft w:val="0"/>
                  <w:marRight w:val="0"/>
                  <w:marTop w:val="0"/>
                  <w:marBottom w:val="0"/>
                  <w:divBdr>
                    <w:top w:val="none" w:sz="0" w:space="0" w:color="auto"/>
                    <w:left w:val="none" w:sz="0" w:space="0" w:color="auto"/>
                    <w:bottom w:val="none" w:sz="0" w:space="0" w:color="auto"/>
                    <w:right w:val="none" w:sz="0" w:space="0" w:color="auto"/>
                  </w:divBdr>
                </w:div>
              </w:divsChild>
            </w:div>
            <w:div w:id="1096289521">
              <w:marLeft w:val="0"/>
              <w:marRight w:val="0"/>
              <w:marTop w:val="0"/>
              <w:marBottom w:val="0"/>
              <w:divBdr>
                <w:top w:val="none" w:sz="0" w:space="0" w:color="auto"/>
                <w:left w:val="none" w:sz="0" w:space="0" w:color="auto"/>
                <w:bottom w:val="none" w:sz="0" w:space="0" w:color="auto"/>
                <w:right w:val="none" w:sz="0" w:space="0" w:color="auto"/>
              </w:divBdr>
              <w:divsChild>
                <w:div w:id="848327012">
                  <w:marLeft w:val="0"/>
                  <w:marRight w:val="0"/>
                  <w:marTop w:val="0"/>
                  <w:marBottom w:val="0"/>
                  <w:divBdr>
                    <w:top w:val="none" w:sz="0" w:space="0" w:color="auto"/>
                    <w:left w:val="none" w:sz="0" w:space="0" w:color="auto"/>
                    <w:bottom w:val="none" w:sz="0" w:space="0" w:color="auto"/>
                    <w:right w:val="none" w:sz="0" w:space="0" w:color="auto"/>
                  </w:divBdr>
                </w:div>
              </w:divsChild>
            </w:div>
            <w:div w:id="925922052">
              <w:marLeft w:val="0"/>
              <w:marRight w:val="0"/>
              <w:marTop w:val="0"/>
              <w:marBottom w:val="0"/>
              <w:divBdr>
                <w:top w:val="none" w:sz="0" w:space="0" w:color="auto"/>
                <w:left w:val="none" w:sz="0" w:space="0" w:color="auto"/>
                <w:bottom w:val="none" w:sz="0" w:space="0" w:color="auto"/>
                <w:right w:val="none" w:sz="0" w:space="0" w:color="auto"/>
              </w:divBdr>
              <w:divsChild>
                <w:div w:id="69886898">
                  <w:marLeft w:val="0"/>
                  <w:marRight w:val="0"/>
                  <w:marTop w:val="0"/>
                  <w:marBottom w:val="0"/>
                  <w:divBdr>
                    <w:top w:val="none" w:sz="0" w:space="0" w:color="auto"/>
                    <w:left w:val="none" w:sz="0" w:space="0" w:color="auto"/>
                    <w:bottom w:val="none" w:sz="0" w:space="0" w:color="auto"/>
                    <w:right w:val="none" w:sz="0" w:space="0" w:color="auto"/>
                  </w:divBdr>
                </w:div>
              </w:divsChild>
            </w:div>
            <w:div w:id="2098477681">
              <w:marLeft w:val="0"/>
              <w:marRight w:val="0"/>
              <w:marTop w:val="0"/>
              <w:marBottom w:val="0"/>
              <w:divBdr>
                <w:top w:val="none" w:sz="0" w:space="0" w:color="auto"/>
                <w:left w:val="none" w:sz="0" w:space="0" w:color="auto"/>
                <w:bottom w:val="none" w:sz="0" w:space="0" w:color="auto"/>
                <w:right w:val="none" w:sz="0" w:space="0" w:color="auto"/>
              </w:divBdr>
              <w:divsChild>
                <w:div w:id="2086488326">
                  <w:marLeft w:val="0"/>
                  <w:marRight w:val="0"/>
                  <w:marTop w:val="0"/>
                  <w:marBottom w:val="0"/>
                  <w:divBdr>
                    <w:top w:val="none" w:sz="0" w:space="0" w:color="auto"/>
                    <w:left w:val="none" w:sz="0" w:space="0" w:color="auto"/>
                    <w:bottom w:val="none" w:sz="0" w:space="0" w:color="auto"/>
                    <w:right w:val="none" w:sz="0" w:space="0" w:color="auto"/>
                  </w:divBdr>
                </w:div>
              </w:divsChild>
            </w:div>
            <w:div w:id="5838255">
              <w:marLeft w:val="0"/>
              <w:marRight w:val="0"/>
              <w:marTop w:val="0"/>
              <w:marBottom w:val="0"/>
              <w:divBdr>
                <w:top w:val="none" w:sz="0" w:space="0" w:color="auto"/>
                <w:left w:val="none" w:sz="0" w:space="0" w:color="auto"/>
                <w:bottom w:val="none" w:sz="0" w:space="0" w:color="auto"/>
                <w:right w:val="none" w:sz="0" w:space="0" w:color="auto"/>
              </w:divBdr>
              <w:divsChild>
                <w:div w:id="239674867">
                  <w:marLeft w:val="0"/>
                  <w:marRight w:val="0"/>
                  <w:marTop w:val="0"/>
                  <w:marBottom w:val="0"/>
                  <w:divBdr>
                    <w:top w:val="none" w:sz="0" w:space="0" w:color="auto"/>
                    <w:left w:val="none" w:sz="0" w:space="0" w:color="auto"/>
                    <w:bottom w:val="none" w:sz="0" w:space="0" w:color="auto"/>
                    <w:right w:val="none" w:sz="0" w:space="0" w:color="auto"/>
                  </w:divBdr>
                </w:div>
              </w:divsChild>
            </w:div>
            <w:div w:id="134181339">
              <w:marLeft w:val="0"/>
              <w:marRight w:val="0"/>
              <w:marTop w:val="0"/>
              <w:marBottom w:val="0"/>
              <w:divBdr>
                <w:top w:val="none" w:sz="0" w:space="0" w:color="auto"/>
                <w:left w:val="none" w:sz="0" w:space="0" w:color="auto"/>
                <w:bottom w:val="none" w:sz="0" w:space="0" w:color="auto"/>
                <w:right w:val="none" w:sz="0" w:space="0" w:color="auto"/>
              </w:divBdr>
              <w:divsChild>
                <w:div w:id="1684893273">
                  <w:marLeft w:val="0"/>
                  <w:marRight w:val="0"/>
                  <w:marTop w:val="0"/>
                  <w:marBottom w:val="0"/>
                  <w:divBdr>
                    <w:top w:val="none" w:sz="0" w:space="0" w:color="auto"/>
                    <w:left w:val="none" w:sz="0" w:space="0" w:color="auto"/>
                    <w:bottom w:val="none" w:sz="0" w:space="0" w:color="auto"/>
                    <w:right w:val="none" w:sz="0" w:space="0" w:color="auto"/>
                  </w:divBdr>
                </w:div>
              </w:divsChild>
            </w:div>
            <w:div w:id="1251506698">
              <w:marLeft w:val="0"/>
              <w:marRight w:val="0"/>
              <w:marTop w:val="0"/>
              <w:marBottom w:val="0"/>
              <w:divBdr>
                <w:top w:val="none" w:sz="0" w:space="0" w:color="auto"/>
                <w:left w:val="none" w:sz="0" w:space="0" w:color="auto"/>
                <w:bottom w:val="none" w:sz="0" w:space="0" w:color="auto"/>
                <w:right w:val="none" w:sz="0" w:space="0" w:color="auto"/>
              </w:divBdr>
              <w:divsChild>
                <w:div w:id="183134104">
                  <w:marLeft w:val="0"/>
                  <w:marRight w:val="0"/>
                  <w:marTop w:val="0"/>
                  <w:marBottom w:val="0"/>
                  <w:divBdr>
                    <w:top w:val="none" w:sz="0" w:space="0" w:color="auto"/>
                    <w:left w:val="none" w:sz="0" w:space="0" w:color="auto"/>
                    <w:bottom w:val="none" w:sz="0" w:space="0" w:color="auto"/>
                    <w:right w:val="none" w:sz="0" w:space="0" w:color="auto"/>
                  </w:divBdr>
                </w:div>
              </w:divsChild>
            </w:div>
            <w:div w:id="457259177">
              <w:marLeft w:val="0"/>
              <w:marRight w:val="0"/>
              <w:marTop w:val="0"/>
              <w:marBottom w:val="0"/>
              <w:divBdr>
                <w:top w:val="none" w:sz="0" w:space="0" w:color="auto"/>
                <w:left w:val="none" w:sz="0" w:space="0" w:color="auto"/>
                <w:bottom w:val="none" w:sz="0" w:space="0" w:color="auto"/>
                <w:right w:val="none" w:sz="0" w:space="0" w:color="auto"/>
              </w:divBdr>
              <w:divsChild>
                <w:div w:id="78450039">
                  <w:marLeft w:val="0"/>
                  <w:marRight w:val="0"/>
                  <w:marTop w:val="0"/>
                  <w:marBottom w:val="0"/>
                  <w:divBdr>
                    <w:top w:val="none" w:sz="0" w:space="0" w:color="auto"/>
                    <w:left w:val="none" w:sz="0" w:space="0" w:color="auto"/>
                    <w:bottom w:val="none" w:sz="0" w:space="0" w:color="auto"/>
                    <w:right w:val="none" w:sz="0" w:space="0" w:color="auto"/>
                  </w:divBdr>
                </w:div>
              </w:divsChild>
            </w:div>
            <w:div w:id="1346248717">
              <w:marLeft w:val="0"/>
              <w:marRight w:val="0"/>
              <w:marTop w:val="0"/>
              <w:marBottom w:val="0"/>
              <w:divBdr>
                <w:top w:val="none" w:sz="0" w:space="0" w:color="auto"/>
                <w:left w:val="none" w:sz="0" w:space="0" w:color="auto"/>
                <w:bottom w:val="none" w:sz="0" w:space="0" w:color="auto"/>
                <w:right w:val="none" w:sz="0" w:space="0" w:color="auto"/>
              </w:divBdr>
              <w:divsChild>
                <w:div w:id="874469711">
                  <w:marLeft w:val="0"/>
                  <w:marRight w:val="0"/>
                  <w:marTop w:val="0"/>
                  <w:marBottom w:val="0"/>
                  <w:divBdr>
                    <w:top w:val="none" w:sz="0" w:space="0" w:color="auto"/>
                    <w:left w:val="none" w:sz="0" w:space="0" w:color="auto"/>
                    <w:bottom w:val="none" w:sz="0" w:space="0" w:color="auto"/>
                    <w:right w:val="none" w:sz="0" w:space="0" w:color="auto"/>
                  </w:divBdr>
                </w:div>
              </w:divsChild>
            </w:div>
            <w:div w:id="170879411">
              <w:marLeft w:val="0"/>
              <w:marRight w:val="0"/>
              <w:marTop w:val="0"/>
              <w:marBottom w:val="0"/>
              <w:divBdr>
                <w:top w:val="none" w:sz="0" w:space="0" w:color="auto"/>
                <w:left w:val="none" w:sz="0" w:space="0" w:color="auto"/>
                <w:bottom w:val="none" w:sz="0" w:space="0" w:color="auto"/>
                <w:right w:val="none" w:sz="0" w:space="0" w:color="auto"/>
              </w:divBdr>
              <w:divsChild>
                <w:div w:id="547959815">
                  <w:marLeft w:val="0"/>
                  <w:marRight w:val="0"/>
                  <w:marTop w:val="0"/>
                  <w:marBottom w:val="0"/>
                  <w:divBdr>
                    <w:top w:val="none" w:sz="0" w:space="0" w:color="auto"/>
                    <w:left w:val="none" w:sz="0" w:space="0" w:color="auto"/>
                    <w:bottom w:val="none" w:sz="0" w:space="0" w:color="auto"/>
                    <w:right w:val="none" w:sz="0" w:space="0" w:color="auto"/>
                  </w:divBdr>
                </w:div>
              </w:divsChild>
            </w:div>
            <w:div w:id="1802453234">
              <w:marLeft w:val="0"/>
              <w:marRight w:val="0"/>
              <w:marTop w:val="0"/>
              <w:marBottom w:val="0"/>
              <w:divBdr>
                <w:top w:val="none" w:sz="0" w:space="0" w:color="auto"/>
                <w:left w:val="none" w:sz="0" w:space="0" w:color="auto"/>
                <w:bottom w:val="none" w:sz="0" w:space="0" w:color="auto"/>
                <w:right w:val="none" w:sz="0" w:space="0" w:color="auto"/>
              </w:divBdr>
              <w:divsChild>
                <w:div w:id="842358250">
                  <w:marLeft w:val="0"/>
                  <w:marRight w:val="0"/>
                  <w:marTop w:val="0"/>
                  <w:marBottom w:val="0"/>
                  <w:divBdr>
                    <w:top w:val="none" w:sz="0" w:space="0" w:color="auto"/>
                    <w:left w:val="none" w:sz="0" w:space="0" w:color="auto"/>
                    <w:bottom w:val="none" w:sz="0" w:space="0" w:color="auto"/>
                    <w:right w:val="none" w:sz="0" w:space="0" w:color="auto"/>
                  </w:divBdr>
                </w:div>
              </w:divsChild>
            </w:div>
            <w:div w:id="839273739">
              <w:marLeft w:val="0"/>
              <w:marRight w:val="0"/>
              <w:marTop w:val="0"/>
              <w:marBottom w:val="0"/>
              <w:divBdr>
                <w:top w:val="none" w:sz="0" w:space="0" w:color="auto"/>
                <w:left w:val="none" w:sz="0" w:space="0" w:color="auto"/>
                <w:bottom w:val="none" w:sz="0" w:space="0" w:color="auto"/>
                <w:right w:val="none" w:sz="0" w:space="0" w:color="auto"/>
              </w:divBdr>
              <w:divsChild>
                <w:div w:id="484057061">
                  <w:marLeft w:val="0"/>
                  <w:marRight w:val="0"/>
                  <w:marTop w:val="0"/>
                  <w:marBottom w:val="0"/>
                  <w:divBdr>
                    <w:top w:val="none" w:sz="0" w:space="0" w:color="auto"/>
                    <w:left w:val="none" w:sz="0" w:space="0" w:color="auto"/>
                    <w:bottom w:val="none" w:sz="0" w:space="0" w:color="auto"/>
                    <w:right w:val="none" w:sz="0" w:space="0" w:color="auto"/>
                  </w:divBdr>
                </w:div>
              </w:divsChild>
            </w:div>
            <w:div w:id="1277713751">
              <w:marLeft w:val="0"/>
              <w:marRight w:val="0"/>
              <w:marTop w:val="0"/>
              <w:marBottom w:val="0"/>
              <w:divBdr>
                <w:top w:val="none" w:sz="0" w:space="0" w:color="auto"/>
                <w:left w:val="none" w:sz="0" w:space="0" w:color="auto"/>
                <w:bottom w:val="none" w:sz="0" w:space="0" w:color="auto"/>
                <w:right w:val="none" w:sz="0" w:space="0" w:color="auto"/>
              </w:divBdr>
              <w:divsChild>
                <w:div w:id="769817390">
                  <w:marLeft w:val="0"/>
                  <w:marRight w:val="0"/>
                  <w:marTop w:val="0"/>
                  <w:marBottom w:val="0"/>
                  <w:divBdr>
                    <w:top w:val="none" w:sz="0" w:space="0" w:color="auto"/>
                    <w:left w:val="none" w:sz="0" w:space="0" w:color="auto"/>
                    <w:bottom w:val="none" w:sz="0" w:space="0" w:color="auto"/>
                    <w:right w:val="none" w:sz="0" w:space="0" w:color="auto"/>
                  </w:divBdr>
                </w:div>
              </w:divsChild>
            </w:div>
            <w:div w:id="2042894923">
              <w:marLeft w:val="0"/>
              <w:marRight w:val="0"/>
              <w:marTop w:val="0"/>
              <w:marBottom w:val="0"/>
              <w:divBdr>
                <w:top w:val="none" w:sz="0" w:space="0" w:color="auto"/>
                <w:left w:val="none" w:sz="0" w:space="0" w:color="auto"/>
                <w:bottom w:val="none" w:sz="0" w:space="0" w:color="auto"/>
                <w:right w:val="none" w:sz="0" w:space="0" w:color="auto"/>
              </w:divBdr>
              <w:divsChild>
                <w:div w:id="148909973">
                  <w:marLeft w:val="0"/>
                  <w:marRight w:val="0"/>
                  <w:marTop w:val="0"/>
                  <w:marBottom w:val="0"/>
                  <w:divBdr>
                    <w:top w:val="none" w:sz="0" w:space="0" w:color="auto"/>
                    <w:left w:val="none" w:sz="0" w:space="0" w:color="auto"/>
                    <w:bottom w:val="none" w:sz="0" w:space="0" w:color="auto"/>
                    <w:right w:val="none" w:sz="0" w:space="0" w:color="auto"/>
                  </w:divBdr>
                </w:div>
              </w:divsChild>
            </w:div>
            <w:div w:id="1847400860">
              <w:marLeft w:val="0"/>
              <w:marRight w:val="0"/>
              <w:marTop w:val="0"/>
              <w:marBottom w:val="0"/>
              <w:divBdr>
                <w:top w:val="none" w:sz="0" w:space="0" w:color="auto"/>
                <w:left w:val="none" w:sz="0" w:space="0" w:color="auto"/>
                <w:bottom w:val="none" w:sz="0" w:space="0" w:color="auto"/>
                <w:right w:val="none" w:sz="0" w:space="0" w:color="auto"/>
              </w:divBdr>
              <w:divsChild>
                <w:div w:id="825242971">
                  <w:marLeft w:val="0"/>
                  <w:marRight w:val="0"/>
                  <w:marTop w:val="0"/>
                  <w:marBottom w:val="0"/>
                  <w:divBdr>
                    <w:top w:val="none" w:sz="0" w:space="0" w:color="auto"/>
                    <w:left w:val="none" w:sz="0" w:space="0" w:color="auto"/>
                    <w:bottom w:val="none" w:sz="0" w:space="0" w:color="auto"/>
                    <w:right w:val="none" w:sz="0" w:space="0" w:color="auto"/>
                  </w:divBdr>
                </w:div>
              </w:divsChild>
            </w:div>
            <w:div w:id="1310209264">
              <w:marLeft w:val="0"/>
              <w:marRight w:val="0"/>
              <w:marTop w:val="0"/>
              <w:marBottom w:val="0"/>
              <w:divBdr>
                <w:top w:val="none" w:sz="0" w:space="0" w:color="auto"/>
                <w:left w:val="none" w:sz="0" w:space="0" w:color="auto"/>
                <w:bottom w:val="none" w:sz="0" w:space="0" w:color="auto"/>
                <w:right w:val="none" w:sz="0" w:space="0" w:color="auto"/>
              </w:divBdr>
              <w:divsChild>
                <w:div w:id="2111244030">
                  <w:marLeft w:val="0"/>
                  <w:marRight w:val="0"/>
                  <w:marTop w:val="0"/>
                  <w:marBottom w:val="0"/>
                  <w:divBdr>
                    <w:top w:val="none" w:sz="0" w:space="0" w:color="auto"/>
                    <w:left w:val="none" w:sz="0" w:space="0" w:color="auto"/>
                    <w:bottom w:val="none" w:sz="0" w:space="0" w:color="auto"/>
                    <w:right w:val="none" w:sz="0" w:space="0" w:color="auto"/>
                  </w:divBdr>
                </w:div>
              </w:divsChild>
            </w:div>
            <w:div w:id="1823112931">
              <w:marLeft w:val="0"/>
              <w:marRight w:val="0"/>
              <w:marTop w:val="0"/>
              <w:marBottom w:val="0"/>
              <w:divBdr>
                <w:top w:val="none" w:sz="0" w:space="0" w:color="auto"/>
                <w:left w:val="none" w:sz="0" w:space="0" w:color="auto"/>
                <w:bottom w:val="none" w:sz="0" w:space="0" w:color="auto"/>
                <w:right w:val="none" w:sz="0" w:space="0" w:color="auto"/>
              </w:divBdr>
              <w:divsChild>
                <w:div w:id="98330190">
                  <w:marLeft w:val="0"/>
                  <w:marRight w:val="0"/>
                  <w:marTop w:val="0"/>
                  <w:marBottom w:val="0"/>
                  <w:divBdr>
                    <w:top w:val="none" w:sz="0" w:space="0" w:color="auto"/>
                    <w:left w:val="none" w:sz="0" w:space="0" w:color="auto"/>
                    <w:bottom w:val="none" w:sz="0" w:space="0" w:color="auto"/>
                    <w:right w:val="none" w:sz="0" w:space="0" w:color="auto"/>
                  </w:divBdr>
                </w:div>
              </w:divsChild>
            </w:div>
            <w:div w:id="726731282">
              <w:marLeft w:val="0"/>
              <w:marRight w:val="0"/>
              <w:marTop w:val="0"/>
              <w:marBottom w:val="0"/>
              <w:divBdr>
                <w:top w:val="none" w:sz="0" w:space="0" w:color="auto"/>
                <w:left w:val="none" w:sz="0" w:space="0" w:color="auto"/>
                <w:bottom w:val="none" w:sz="0" w:space="0" w:color="auto"/>
                <w:right w:val="none" w:sz="0" w:space="0" w:color="auto"/>
              </w:divBdr>
              <w:divsChild>
                <w:div w:id="40205188">
                  <w:marLeft w:val="0"/>
                  <w:marRight w:val="0"/>
                  <w:marTop w:val="0"/>
                  <w:marBottom w:val="0"/>
                  <w:divBdr>
                    <w:top w:val="none" w:sz="0" w:space="0" w:color="auto"/>
                    <w:left w:val="none" w:sz="0" w:space="0" w:color="auto"/>
                    <w:bottom w:val="none" w:sz="0" w:space="0" w:color="auto"/>
                    <w:right w:val="none" w:sz="0" w:space="0" w:color="auto"/>
                  </w:divBdr>
                </w:div>
              </w:divsChild>
            </w:div>
            <w:div w:id="101801011">
              <w:marLeft w:val="0"/>
              <w:marRight w:val="0"/>
              <w:marTop w:val="0"/>
              <w:marBottom w:val="0"/>
              <w:divBdr>
                <w:top w:val="none" w:sz="0" w:space="0" w:color="auto"/>
                <w:left w:val="none" w:sz="0" w:space="0" w:color="auto"/>
                <w:bottom w:val="none" w:sz="0" w:space="0" w:color="auto"/>
                <w:right w:val="none" w:sz="0" w:space="0" w:color="auto"/>
              </w:divBdr>
              <w:divsChild>
                <w:div w:id="1789811525">
                  <w:marLeft w:val="0"/>
                  <w:marRight w:val="0"/>
                  <w:marTop w:val="0"/>
                  <w:marBottom w:val="0"/>
                  <w:divBdr>
                    <w:top w:val="none" w:sz="0" w:space="0" w:color="auto"/>
                    <w:left w:val="none" w:sz="0" w:space="0" w:color="auto"/>
                    <w:bottom w:val="none" w:sz="0" w:space="0" w:color="auto"/>
                    <w:right w:val="none" w:sz="0" w:space="0" w:color="auto"/>
                  </w:divBdr>
                </w:div>
              </w:divsChild>
            </w:div>
            <w:div w:id="621115710">
              <w:marLeft w:val="0"/>
              <w:marRight w:val="0"/>
              <w:marTop w:val="0"/>
              <w:marBottom w:val="0"/>
              <w:divBdr>
                <w:top w:val="none" w:sz="0" w:space="0" w:color="auto"/>
                <w:left w:val="none" w:sz="0" w:space="0" w:color="auto"/>
                <w:bottom w:val="none" w:sz="0" w:space="0" w:color="auto"/>
                <w:right w:val="none" w:sz="0" w:space="0" w:color="auto"/>
              </w:divBdr>
              <w:divsChild>
                <w:div w:id="787747819">
                  <w:marLeft w:val="0"/>
                  <w:marRight w:val="0"/>
                  <w:marTop w:val="0"/>
                  <w:marBottom w:val="0"/>
                  <w:divBdr>
                    <w:top w:val="none" w:sz="0" w:space="0" w:color="auto"/>
                    <w:left w:val="none" w:sz="0" w:space="0" w:color="auto"/>
                    <w:bottom w:val="none" w:sz="0" w:space="0" w:color="auto"/>
                    <w:right w:val="none" w:sz="0" w:space="0" w:color="auto"/>
                  </w:divBdr>
                </w:div>
              </w:divsChild>
            </w:div>
            <w:div w:id="1569606210">
              <w:marLeft w:val="0"/>
              <w:marRight w:val="0"/>
              <w:marTop w:val="0"/>
              <w:marBottom w:val="0"/>
              <w:divBdr>
                <w:top w:val="none" w:sz="0" w:space="0" w:color="auto"/>
                <w:left w:val="none" w:sz="0" w:space="0" w:color="auto"/>
                <w:bottom w:val="none" w:sz="0" w:space="0" w:color="auto"/>
                <w:right w:val="none" w:sz="0" w:space="0" w:color="auto"/>
              </w:divBdr>
              <w:divsChild>
                <w:div w:id="1886259433">
                  <w:marLeft w:val="0"/>
                  <w:marRight w:val="0"/>
                  <w:marTop w:val="0"/>
                  <w:marBottom w:val="0"/>
                  <w:divBdr>
                    <w:top w:val="none" w:sz="0" w:space="0" w:color="auto"/>
                    <w:left w:val="none" w:sz="0" w:space="0" w:color="auto"/>
                    <w:bottom w:val="none" w:sz="0" w:space="0" w:color="auto"/>
                    <w:right w:val="none" w:sz="0" w:space="0" w:color="auto"/>
                  </w:divBdr>
                </w:div>
              </w:divsChild>
            </w:div>
            <w:div w:id="1897810889">
              <w:marLeft w:val="0"/>
              <w:marRight w:val="0"/>
              <w:marTop w:val="0"/>
              <w:marBottom w:val="0"/>
              <w:divBdr>
                <w:top w:val="none" w:sz="0" w:space="0" w:color="auto"/>
                <w:left w:val="none" w:sz="0" w:space="0" w:color="auto"/>
                <w:bottom w:val="none" w:sz="0" w:space="0" w:color="auto"/>
                <w:right w:val="none" w:sz="0" w:space="0" w:color="auto"/>
              </w:divBdr>
              <w:divsChild>
                <w:div w:id="1980306463">
                  <w:marLeft w:val="0"/>
                  <w:marRight w:val="0"/>
                  <w:marTop w:val="0"/>
                  <w:marBottom w:val="0"/>
                  <w:divBdr>
                    <w:top w:val="none" w:sz="0" w:space="0" w:color="auto"/>
                    <w:left w:val="none" w:sz="0" w:space="0" w:color="auto"/>
                    <w:bottom w:val="none" w:sz="0" w:space="0" w:color="auto"/>
                    <w:right w:val="none" w:sz="0" w:space="0" w:color="auto"/>
                  </w:divBdr>
                </w:div>
              </w:divsChild>
            </w:div>
            <w:div w:id="382289450">
              <w:marLeft w:val="0"/>
              <w:marRight w:val="0"/>
              <w:marTop w:val="0"/>
              <w:marBottom w:val="0"/>
              <w:divBdr>
                <w:top w:val="none" w:sz="0" w:space="0" w:color="auto"/>
                <w:left w:val="none" w:sz="0" w:space="0" w:color="auto"/>
                <w:bottom w:val="none" w:sz="0" w:space="0" w:color="auto"/>
                <w:right w:val="none" w:sz="0" w:space="0" w:color="auto"/>
              </w:divBdr>
              <w:divsChild>
                <w:div w:id="203325279">
                  <w:marLeft w:val="0"/>
                  <w:marRight w:val="0"/>
                  <w:marTop w:val="0"/>
                  <w:marBottom w:val="0"/>
                  <w:divBdr>
                    <w:top w:val="none" w:sz="0" w:space="0" w:color="auto"/>
                    <w:left w:val="none" w:sz="0" w:space="0" w:color="auto"/>
                    <w:bottom w:val="none" w:sz="0" w:space="0" w:color="auto"/>
                    <w:right w:val="none" w:sz="0" w:space="0" w:color="auto"/>
                  </w:divBdr>
                </w:div>
              </w:divsChild>
            </w:div>
            <w:div w:id="570578184">
              <w:marLeft w:val="0"/>
              <w:marRight w:val="0"/>
              <w:marTop w:val="0"/>
              <w:marBottom w:val="0"/>
              <w:divBdr>
                <w:top w:val="none" w:sz="0" w:space="0" w:color="auto"/>
                <w:left w:val="none" w:sz="0" w:space="0" w:color="auto"/>
                <w:bottom w:val="none" w:sz="0" w:space="0" w:color="auto"/>
                <w:right w:val="none" w:sz="0" w:space="0" w:color="auto"/>
              </w:divBdr>
              <w:divsChild>
                <w:div w:id="1358387667">
                  <w:marLeft w:val="0"/>
                  <w:marRight w:val="0"/>
                  <w:marTop w:val="0"/>
                  <w:marBottom w:val="0"/>
                  <w:divBdr>
                    <w:top w:val="none" w:sz="0" w:space="0" w:color="auto"/>
                    <w:left w:val="none" w:sz="0" w:space="0" w:color="auto"/>
                    <w:bottom w:val="none" w:sz="0" w:space="0" w:color="auto"/>
                    <w:right w:val="none" w:sz="0" w:space="0" w:color="auto"/>
                  </w:divBdr>
                </w:div>
              </w:divsChild>
            </w:div>
            <w:div w:id="1275165779">
              <w:marLeft w:val="0"/>
              <w:marRight w:val="0"/>
              <w:marTop w:val="0"/>
              <w:marBottom w:val="0"/>
              <w:divBdr>
                <w:top w:val="none" w:sz="0" w:space="0" w:color="auto"/>
                <w:left w:val="none" w:sz="0" w:space="0" w:color="auto"/>
                <w:bottom w:val="none" w:sz="0" w:space="0" w:color="auto"/>
                <w:right w:val="none" w:sz="0" w:space="0" w:color="auto"/>
              </w:divBdr>
              <w:divsChild>
                <w:div w:id="789587008">
                  <w:marLeft w:val="0"/>
                  <w:marRight w:val="0"/>
                  <w:marTop w:val="0"/>
                  <w:marBottom w:val="0"/>
                  <w:divBdr>
                    <w:top w:val="none" w:sz="0" w:space="0" w:color="auto"/>
                    <w:left w:val="none" w:sz="0" w:space="0" w:color="auto"/>
                    <w:bottom w:val="none" w:sz="0" w:space="0" w:color="auto"/>
                    <w:right w:val="none" w:sz="0" w:space="0" w:color="auto"/>
                  </w:divBdr>
                </w:div>
              </w:divsChild>
            </w:div>
            <w:div w:id="1533037024">
              <w:marLeft w:val="0"/>
              <w:marRight w:val="0"/>
              <w:marTop w:val="0"/>
              <w:marBottom w:val="0"/>
              <w:divBdr>
                <w:top w:val="none" w:sz="0" w:space="0" w:color="auto"/>
                <w:left w:val="none" w:sz="0" w:space="0" w:color="auto"/>
                <w:bottom w:val="none" w:sz="0" w:space="0" w:color="auto"/>
                <w:right w:val="none" w:sz="0" w:space="0" w:color="auto"/>
              </w:divBdr>
              <w:divsChild>
                <w:div w:id="964581611">
                  <w:marLeft w:val="0"/>
                  <w:marRight w:val="0"/>
                  <w:marTop w:val="0"/>
                  <w:marBottom w:val="0"/>
                  <w:divBdr>
                    <w:top w:val="none" w:sz="0" w:space="0" w:color="auto"/>
                    <w:left w:val="none" w:sz="0" w:space="0" w:color="auto"/>
                    <w:bottom w:val="none" w:sz="0" w:space="0" w:color="auto"/>
                    <w:right w:val="none" w:sz="0" w:space="0" w:color="auto"/>
                  </w:divBdr>
                </w:div>
              </w:divsChild>
            </w:div>
            <w:div w:id="1128205721">
              <w:marLeft w:val="0"/>
              <w:marRight w:val="0"/>
              <w:marTop w:val="0"/>
              <w:marBottom w:val="0"/>
              <w:divBdr>
                <w:top w:val="none" w:sz="0" w:space="0" w:color="auto"/>
                <w:left w:val="none" w:sz="0" w:space="0" w:color="auto"/>
                <w:bottom w:val="none" w:sz="0" w:space="0" w:color="auto"/>
                <w:right w:val="none" w:sz="0" w:space="0" w:color="auto"/>
              </w:divBdr>
              <w:divsChild>
                <w:div w:id="942494250">
                  <w:marLeft w:val="0"/>
                  <w:marRight w:val="0"/>
                  <w:marTop w:val="0"/>
                  <w:marBottom w:val="0"/>
                  <w:divBdr>
                    <w:top w:val="none" w:sz="0" w:space="0" w:color="auto"/>
                    <w:left w:val="none" w:sz="0" w:space="0" w:color="auto"/>
                    <w:bottom w:val="none" w:sz="0" w:space="0" w:color="auto"/>
                    <w:right w:val="none" w:sz="0" w:space="0" w:color="auto"/>
                  </w:divBdr>
                </w:div>
              </w:divsChild>
            </w:div>
            <w:div w:id="695888699">
              <w:marLeft w:val="0"/>
              <w:marRight w:val="0"/>
              <w:marTop w:val="0"/>
              <w:marBottom w:val="0"/>
              <w:divBdr>
                <w:top w:val="none" w:sz="0" w:space="0" w:color="auto"/>
                <w:left w:val="none" w:sz="0" w:space="0" w:color="auto"/>
                <w:bottom w:val="none" w:sz="0" w:space="0" w:color="auto"/>
                <w:right w:val="none" w:sz="0" w:space="0" w:color="auto"/>
              </w:divBdr>
              <w:divsChild>
                <w:div w:id="903687195">
                  <w:marLeft w:val="0"/>
                  <w:marRight w:val="0"/>
                  <w:marTop w:val="0"/>
                  <w:marBottom w:val="0"/>
                  <w:divBdr>
                    <w:top w:val="none" w:sz="0" w:space="0" w:color="auto"/>
                    <w:left w:val="none" w:sz="0" w:space="0" w:color="auto"/>
                    <w:bottom w:val="none" w:sz="0" w:space="0" w:color="auto"/>
                    <w:right w:val="none" w:sz="0" w:space="0" w:color="auto"/>
                  </w:divBdr>
                </w:div>
              </w:divsChild>
            </w:div>
            <w:div w:id="454716283">
              <w:marLeft w:val="0"/>
              <w:marRight w:val="0"/>
              <w:marTop w:val="0"/>
              <w:marBottom w:val="0"/>
              <w:divBdr>
                <w:top w:val="none" w:sz="0" w:space="0" w:color="auto"/>
                <w:left w:val="none" w:sz="0" w:space="0" w:color="auto"/>
                <w:bottom w:val="none" w:sz="0" w:space="0" w:color="auto"/>
                <w:right w:val="none" w:sz="0" w:space="0" w:color="auto"/>
              </w:divBdr>
              <w:divsChild>
                <w:div w:id="1581601245">
                  <w:marLeft w:val="0"/>
                  <w:marRight w:val="0"/>
                  <w:marTop w:val="0"/>
                  <w:marBottom w:val="0"/>
                  <w:divBdr>
                    <w:top w:val="none" w:sz="0" w:space="0" w:color="auto"/>
                    <w:left w:val="none" w:sz="0" w:space="0" w:color="auto"/>
                    <w:bottom w:val="none" w:sz="0" w:space="0" w:color="auto"/>
                    <w:right w:val="none" w:sz="0" w:space="0" w:color="auto"/>
                  </w:divBdr>
                </w:div>
              </w:divsChild>
            </w:div>
            <w:div w:id="114443686">
              <w:marLeft w:val="0"/>
              <w:marRight w:val="0"/>
              <w:marTop w:val="0"/>
              <w:marBottom w:val="0"/>
              <w:divBdr>
                <w:top w:val="none" w:sz="0" w:space="0" w:color="auto"/>
                <w:left w:val="none" w:sz="0" w:space="0" w:color="auto"/>
                <w:bottom w:val="none" w:sz="0" w:space="0" w:color="auto"/>
                <w:right w:val="none" w:sz="0" w:space="0" w:color="auto"/>
              </w:divBdr>
              <w:divsChild>
                <w:div w:id="1719357115">
                  <w:marLeft w:val="0"/>
                  <w:marRight w:val="0"/>
                  <w:marTop w:val="0"/>
                  <w:marBottom w:val="0"/>
                  <w:divBdr>
                    <w:top w:val="none" w:sz="0" w:space="0" w:color="auto"/>
                    <w:left w:val="none" w:sz="0" w:space="0" w:color="auto"/>
                    <w:bottom w:val="none" w:sz="0" w:space="0" w:color="auto"/>
                    <w:right w:val="none" w:sz="0" w:space="0" w:color="auto"/>
                  </w:divBdr>
                </w:div>
              </w:divsChild>
            </w:div>
            <w:div w:id="1796175373">
              <w:marLeft w:val="0"/>
              <w:marRight w:val="0"/>
              <w:marTop w:val="0"/>
              <w:marBottom w:val="0"/>
              <w:divBdr>
                <w:top w:val="none" w:sz="0" w:space="0" w:color="auto"/>
                <w:left w:val="none" w:sz="0" w:space="0" w:color="auto"/>
                <w:bottom w:val="none" w:sz="0" w:space="0" w:color="auto"/>
                <w:right w:val="none" w:sz="0" w:space="0" w:color="auto"/>
              </w:divBdr>
              <w:divsChild>
                <w:div w:id="438332089">
                  <w:marLeft w:val="0"/>
                  <w:marRight w:val="0"/>
                  <w:marTop w:val="0"/>
                  <w:marBottom w:val="0"/>
                  <w:divBdr>
                    <w:top w:val="none" w:sz="0" w:space="0" w:color="auto"/>
                    <w:left w:val="none" w:sz="0" w:space="0" w:color="auto"/>
                    <w:bottom w:val="none" w:sz="0" w:space="0" w:color="auto"/>
                    <w:right w:val="none" w:sz="0" w:space="0" w:color="auto"/>
                  </w:divBdr>
                </w:div>
              </w:divsChild>
            </w:div>
            <w:div w:id="1528130578">
              <w:marLeft w:val="0"/>
              <w:marRight w:val="0"/>
              <w:marTop w:val="0"/>
              <w:marBottom w:val="0"/>
              <w:divBdr>
                <w:top w:val="none" w:sz="0" w:space="0" w:color="auto"/>
                <w:left w:val="none" w:sz="0" w:space="0" w:color="auto"/>
                <w:bottom w:val="none" w:sz="0" w:space="0" w:color="auto"/>
                <w:right w:val="none" w:sz="0" w:space="0" w:color="auto"/>
              </w:divBdr>
              <w:divsChild>
                <w:div w:id="39405058">
                  <w:marLeft w:val="0"/>
                  <w:marRight w:val="0"/>
                  <w:marTop w:val="0"/>
                  <w:marBottom w:val="0"/>
                  <w:divBdr>
                    <w:top w:val="none" w:sz="0" w:space="0" w:color="auto"/>
                    <w:left w:val="none" w:sz="0" w:space="0" w:color="auto"/>
                    <w:bottom w:val="none" w:sz="0" w:space="0" w:color="auto"/>
                    <w:right w:val="none" w:sz="0" w:space="0" w:color="auto"/>
                  </w:divBdr>
                </w:div>
              </w:divsChild>
            </w:div>
            <w:div w:id="499582117">
              <w:marLeft w:val="0"/>
              <w:marRight w:val="0"/>
              <w:marTop w:val="0"/>
              <w:marBottom w:val="0"/>
              <w:divBdr>
                <w:top w:val="none" w:sz="0" w:space="0" w:color="auto"/>
                <w:left w:val="none" w:sz="0" w:space="0" w:color="auto"/>
                <w:bottom w:val="none" w:sz="0" w:space="0" w:color="auto"/>
                <w:right w:val="none" w:sz="0" w:space="0" w:color="auto"/>
              </w:divBdr>
              <w:divsChild>
                <w:div w:id="95754836">
                  <w:marLeft w:val="0"/>
                  <w:marRight w:val="0"/>
                  <w:marTop w:val="0"/>
                  <w:marBottom w:val="0"/>
                  <w:divBdr>
                    <w:top w:val="none" w:sz="0" w:space="0" w:color="auto"/>
                    <w:left w:val="none" w:sz="0" w:space="0" w:color="auto"/>
                    <w:bottom w:val="none" w:sz="0" w:space="0" w:color="auto"/>
                    <w:right w:val="none" w:sz="0" w:space="0" w:color="auto"/>
                  </w:divBdr>
                </w:div>
              </w:divsChild>
            </w:div>
            <w:div w:id="467822408">
              <w:marLeft w:val="0"/>
              <w:marRight w:val="0"/>
              <w:marTop w:val="0"/>
              <w:marBottom w:val="0"/>
              <w:divBdr>
                <w:top w:val="none" w:sz="0" w:space="0" w:color="auto"/>
                <w:left w:val="none" w:sz="0" w:space="0" w:color="auto"/>
                <w:bottom w:val="none" w:sz="0" w:space="0" w:color="auto"/>
                <w:right w:val="none" w:sz="0" w:space="0" w:color="auto"/>
              </w:divBdr>
              <w:divsChild>
                <w:div w:id="754547421">
                  <w:marLeft w:val="0"/>
                  <w:marRight w:val="0"/>
                  <w:marTop w:val="0"/>
                  <w:marBottom w:val="0"/>
                  <w:divBdr>
                    <w:top w:val="none" w:sz="0" w:space="0" w:color="auto"/>
                    <w:left w:val="none" w:sz="0" w:space="0" w:color="auto"/>
                    <w:bottom w:val="none" w:sz="0" w:space="0" w:color="auto"/>
                    <w:right w:val="none" w:sz="0" w:space="0" w:color="auto"/>
                  </w:divBdr>
                </w:div>
              </w:divsChild>
            </w:div>
            <w:div w:id="555513681">
              <w:marLeft w:val="0"/>
              <w:marRight w:val="0"/>
              <w:marTop w:val="0"/>
              <w:marBottom w:val="0"/>
              <w:divBdr>
                <w:top w:val="none" w:sz="0" w:space="0" w:color="auto"/>
                <w:left w:val="none" w:sz="0" w:space="0" w:color="auto"/>
                <w:bottom w:val="none" w:sz="0" w:space="0" w:color="auto"/>
                <w:right w:val="none" w:sz="0" w:space="0" w:color="auto"/>
              </w:divBdr>
              <w:divsChild>
                <w:div w:id="1841853115">
                  <w:marLeft w:val="0"/>
                  <w:marRight w:val="0"/>
                  <w:marTop w:val="0"/>
                  <w:marBottom w:val="0"/>
                  <w:divBdr>
                    <w:top w:val="none" w:sz="0" w:space="0" w:color="auto"/>
                    <w:left w:val="none" w:sz="0" w:space="0" w:color="auto"/>
                    <w:bottom w:val="none" w:sz="0" w:space="0" w:color="auto"/>
                    <w:right w:val="none" w:sz="0" w:space="0" w:color="auto"/>
                  </w:divBdr>
                </w:div>
              </w:divsChild>
            </w:div>
            <w:div w:id="898327342">
              <w:marLeft w:val="0"/>
              <w:marRight w:val="0"/>
              <w:marTop w:val="0"/>
              <w:marBottom w:val="0"/>
              <w:divBdr>
                <w:top w:val="none" w:sz="0" w:space="0" w:color="auto"/>
                <w:left w:val="none" w:sz="0" w:space="0" w:color="auto"/>
                <w:bottom w:val="none" w:sz="0" w:space="0" w:color="auto"/>
                <w:right w:val="none" w:sz="0" w:space="0" w:color="auto"/>
              </w:divBdr>
              <w:divsChild>
                <w:div w:id="403340491">
                  <w:marLeft w:val="0"/>
                  <w:marRight w:val="0"/>
                  <w:marTop w:val="0"/>
                  <w:marBottom w:val="0"/>
                  <w:divBdr>
                    <w:top w:val="none" w:sz="0" w:space="0" w:color="auto"/>
                    <w:left w:val="none" w:sz="0" w:space="0" w:color="auto"/>
                    <w:bottom w:val="none" w:sz="0" w:space="0" w:color="auto"/>
                    <w:right w:val="none" w:sz="0" w:space="0" w:color="auto"/>
                  </w:divBdr>
                </w:div>
              </w:divsChild>
            </w:div>
            <w:div w:id="1881626135">
              <w:marLeft w:val="0"/>
              <w:marRight w:val="0"/>
              <w:marTop w:val="0"/>
              <w:marBottom w:val="0"/>
              <w:divBdr>
                <w:top w:val="none" w:sz="0" w:space="0" w:color="auto"/>
                <w:left w:val="none" w:sz="0" w:space="0" w:color="auto"/>
                <w:bottom w:val="none" w:sz="0" w:space="0" w:color="auto"/>
                <w:right w:val="none" w:sz="0" w:space="0" w:color="auto"/>
              </w:divBdr>
              <w:divsChild>
                <w:div w:id="316081012">
                  <w:marLeft w:val="0"/>
                  <w:marRight w:val="0"/>
                  <w:marTop w:val="0"/>
                  <w:marBottom w:val="0"/>
                  <w:divBdr>
                    <w:top w:val="none" w:sz="0" w:space="0" w:color="auto"/>
                    <w:left w:val="none" w:sz="0" w:space="0" w:color="auto"/>
                    <w:bottom w:val="none" w:sz="0" w:space="0" w:color="auto"/>
                    <w:right w:val="none" w:sz="0" w:space="0" w:color="auto"/>
                  </w:divBdr>
                </w:div>
              </w:divsChild>
            </w:div>
            <w:div w:id="2094620667">
              <w:marLeft w:val="0"/>
              <w:marRight w:val="0"/>
              <w:marTop w:val="0"/>
              <w:marBottom w:val="0"/>
              <w:divBdr>
                <w:top w:val="none" w:sz="0" w:space="0" w:color="auto"/>
                <w:left w:val="none" w:sz="0" w:space="0" w:color="auto"/>
                <w:bottom w:val="none" w:sz="0" w:space="0" w:color="auto"/>
                <w:right w:val="none" w:sz="0" w:space="0" w:color="auto"/>
              </w:divBdr>
              <w:divsChild>
                <w:div w:id="1092550996">
                  <w:marLeft w:val="0"/>
                  <w:marRight w:val="0"/>
                  <w:marTop w:val="0"/>
                  <w:marBottom w:val="0"/>
                  <w:divBdr>
                    <w:top w:val="none" w:sz="0" w:space="0" w:color="auto"/>
                    <w:left w:val="none" w:sz="0" w:space="0" w:color="auto"/>
                    <w:bottom w:val="none" w:sz="0" w:space="0" w:color="auto"/>
                    <w:right w:val="none" w:sz="0" w:space="0" w:color="auto"/>
                  </w:divBdr>
                </w:div>
              </w:divsChild>
            </w:div>
            <w:div w:id="1350719249">
              <w:marLeft w:val="0"/>
              <w:marRight w:val="0"/>
              <w:marTop w:val="0"/>
              <w:marBottom w:val="0"/>
              <w:divBdr>
                <w:top w:val="none" w:sz="0" w:space="0" w:color="auto"/>
                <w:left w:val="none" w:sz="0" w:space="0" w:color="auto"/>
                <w:bottom w:val="none" w:sz="0" w:space="0" w:color="auto"/>
                <w:right w:val="none" w:sz="0" w:space="0" w:color="auto"/>
              </w:divBdr>
              <w:divsChild>
                <w:div w:id="1079792284">
                  <w:marLeft w:val="0"/>
                  <w:marRight w:val="0"/>
                  <w:marTop w:val="0"/>
                  <w:marBottom w:val="0"/>
                  <w:divBdr>
                    <w:top w:val="none" w:sz="0" w:space="0" w:color="auto"/>
                    <w:left w:val="none" w:sz="0" w:space="0" w:color="auto"/>
                    <w:bottom w:val="none" w:sz="0" w:space="0" w:color="auto"/>
                    <w:right w:val="none" w:sz="0" w:space="0" w:color="auto"/>
                  </w:divBdr>
                </w:div>
              </w:divsChild>
            </w:div>
            <w:div w:id="1197349949">
              <w:marLeft w:val="0"/>
              <w:marRight w:val="0"/>
              <w:marTop w:val="0"/>
              <w:marBottom w:val="0"/>
              <w:divBdr>
                <w:top w:val="none" w:sz="0" w:space="0" w:color="auto"/>
                <w:left w:val="none" w:sz="0" w:space="0" w:color="auto"/>
                <w:bottom w:val="none" w:sz="0" w:space="0" w:color="auto"/>
                <w:right w:val="none" w:sz="0" w:space="0" w:color="auto"/>
              </w:divBdr>
              <w:divsChild>
                <w:div w:id="1075544028">
                  <w:marLeft w:val="0"/>
                  <w:marRight w:val="0"/>
                  <w:marTop w:val="0"/>
                  <w:marBottom w:val="0"/>
                  <w:divBdr>
                    <w:top w:val="none" w:sz="0" w:space="0" w:color="auto"/>
                    <w:left w:val="none" w:sz="0" w:space="0" w:color="auto"/>
                    <w:bottom w:val="none" w:sz="0" w:space="0" w:color="auto"/>
                    <w:right w:val="none" w:sz="0" w:space="0" w:color="auto"/>
                  </w:divBdr>
                </w:div>
              </w:divsChild>
            </w:div>
            <w:div w:id="1376928374">
              <w:marLeft w:val="0"/>
              <w:marRight w:val="0"/>
              <w:marTop w:val="0"/>
              <w:marBottom w:val="0"/>
              <w:divBdr>
                <w:top w:val="none" w:sz="0" w:space="0" w:color="auto"/>
                <w:left w:val="none" w:sz="0" w:space="0" w:color="auto"/>
                <w:bottom w:val="none" w:sz="0" w:space="0" w:color="auto"/>
                <w:right w:val="none" w:sz="0" w:space="0" w:color="auto"/>
              </w:divBdr>
              <w:divsChild>
                <w:div w:id="1679309410">
                  <w:marLeft w:val="0"/>
                  <w:marRight w:val="0"/>
                  <w:marTop w:val="0"/>
                  <w:marBottom w:val="0"/>
                  <w:divBdr>
                    <w:top w:val="none" w:sz="0" w:space="0" w:color="auto"/>
                    <w:left w:val="none" w:sz="0" w:space="0" w:color="auto"/>
                    <w:bottom w:val="none" w:sz="0" w:space="0" w:color="auto"/>
                    <w:right w:val="none" w:sz="0" w:space="0" w:color="auto"/>
                  </w:divBdr>
                </w:div>
              </w:divsChild>
            </w:div>
            <w:div w:id="1704672283">
              <w:marLeft w:val="0"/>
              <w:marRight w:val="0"/>
              <w:marTop w:val="0"/>
              <w:marBottom w:val="0"/>
              <w:divBdr>
                <w:top w:val="none" w:sz="0" w:space="0" w:color="auto"/>
                <w:left w:val="none" w:sz="0" w:space="0" w:color="auto"/>
                <w:bottom w:val="none" w:sz="0" w:space="0" w:color="auto"/>
                <w:right w:val="none" w:sz="0" w:space="0" w:color="auto"/>
              </w:divBdr>
              <w:divsChild>
                <w:div w:id="998114924">
                  <w:marLeft w:val="0"/>
                  <w:marRight w:val="0"/>
                  <w:marTop w:val="0"/>
                  <w:marBottom w:val="0"/>
                  <w:divBdr>
                    <w:top w:val="none" w:sz="0" w:space="0" w:color="auto"/>
                    <w:left w:val="none" w:sz="0" w:space="0" w:color="auto"/>
                    <w:bottom w:val="none" w:sz="0" w:space="0" w:color="auto"/>
                    <w:right w:val="none" w:sz="0" w:space="0" w:color="auto"/>
                  </w:divBdr>
                </w:div>
              </w:divsChild>
            </w:div>
            <w:div w:id="120345298">
              <w:marLeft w:val="0"/>
              <w:marRight w:val="0"/>
              <w:marTop w:val="0"/>
              <w:marBottom w:val="0"/>
              <w:divBdr>
                <w:top w:val="none" w:sz="0" w:space="0" w:color="auto"/>
                <w:left w:val="none" w:sz="0" w:space="0" w:color="auto"/>
                <w:bottom w:val="none" w:sz="0" w:space="0" w:color="auto"/>
                <w:right w:val="none" w:sz="0" w:space="0" w:color="auto"/>
              </w:divBdr>
              <w:divsChild>
                <w:div w:id="1785030406">
                  <w:marLeft w:val="0"/>
                  <w:marRight w:val="0"/>
                  <w:marTop w:val="0"/>
                  <w:marBottom w:val="0"/>
                  <w:divBdr>
                    <w:top w:val="none" w:sz="0" w:space="0" w:color="auto"/>
                    <w:left w:val="none" w:sz="0" w:space="0" w:color="auto"/>
                    <w:bottom w:val="none" w:sz="0" w:space="0" w:color="auto"/>
                    <w:right w:val="none" w:sz="0" w:space="0" w:color="auto"/>
                  </w:divBdr>
                </w:div>
              </w:divsChild>
            </w:div>
            <w:div w:id="854073528">
              <w:marLeft w:val="0"/>
              <w:marRight w:val="0"/>
              <w:marTop w:val="0"/>
              <w:marBottom w:val="0"/>
              <w:divBdr>
                <w:top w:val="none" w:sz="0" w:space="0" w:color="auto"/>
                <w:left w:val="none" w:sz="0" w:space="0" w:color="auto"/>
                <w:bottom w:val="none" w:sz="0" w:space="0" w:color="auto"/>
                <w:right w:val="none" w:sz="0" w:space="0" w:color="auto"/>
              </w:divBdr>
              <w:divsChild>
                <w:div w:id="1477798817">
                  <w:marLeft w:val="0"/>
                  <w:marRight w:val="0"/>
                  <w:marTop w:val="0"/>
                  <w:marBottom w:val="0"/>
                  <w:divBdr>
                    <w:top w:val="none" w:sz="0" w:space="0" w:color="auto"/>
                    <w:left w:val="none" w:sz="0" w:space="0" w:color="auto"/>
                    <w:bottom w:val="none" w:sz="0" w:space="0" w:color="auto"/>
                    <w:right w:val="none" w:sz="0" w:space="0" w:color="auto"/>
                  </w:divBdr>
                </w:div>
              </w:divsChild>
            </w:div>
            <w:div w:id="8338416">
              <w:marLeft w:val="0"/>
              <w:marRight w:val="0"/>
              <w:marTop w:val="0"/>
              <w:marBottom w:val="0"/>
              <w:divBdr>
                <w:top w:val="none" w:sz="0" w:space="0" w:color="auto"/>
                <w:left w:val="none" w:sz="0" w:space="0" w:color="auto"/>
                <w:bottom w:val="none" w:sz="0" w:space="0" w:color="auto"/>
                <w:right w:val="none" w:sz="0" w:space="0" w:color="auto"/>
              </w:divBdr>
              <w:divsChild>
                <w:div w:id="1098940151">
                  <w:marLeft w:val="0"/>
                  <w:marRight w:val="0"/>
                  <w:marTop w:val="0"/>
                  <w:marBottom w:val="0"/>
                  <w:divBdr>
                    <w:top w:val="none" w:sz="0" w:space="0" w:color="auto"/>
                    <w:left w:val="none" w:sz="0" w:space="0" w:color="auto"/>
                    <w:bottom w:val="none" w:sz="0" w:space="0" w:color="auto"/>
                    <w:right w:val="none" w:sz="0" w:space="0" w:color="auto"/>
                  </w:divBdr>
                </w:div>
              </w:divsChild>
            </w:div>
            <w:div w:id="1812140234">
              <w:marLeft w:val="0"/>
              <w:marRight w:val="0"/>
              <w:marTop w:val="0"/>
              <w:marBottom w:val="0"/>
              <w:divBdr>
                <w:top w:val="none" w:sz="0" w:space="0" w:color="auto"/>
                <w:left w:val="none" w:sz="0" w:space="0" w:color="auto"/>
                <w:bottom w:val="none" w:sz="0" w:space="0" w:color="auto"/>
                <w:right w:val="none" w:sz="0" w:space="0" w:color="auto"/>
              </w:divBdr>
              <w:divsChild>
                <w:div w:id="2128038803">
                  <w:marLeft w:val="0"/>
                  <w:marRight w:val="0"/>
                  <w:marTop w:val="0"/>
                  <w:marBottom w:val="0"/>
                  <w:divBdr>
                    <w:top w:val="none" w:sz="0" w:space="0" w:color="auto"/>
                    <w:left w:val="none" w:sz="0" w:space="0" w:color="auto"/>
                    <w:bottom w:val="none" w:sz="0" w:space="0" w:color="auto"/>
                    <w:right w:val="none" w:sz="0" w:space="0" w:color="auto"/>
                  </w:divBdr>
                </w:div>
              </w:divsChild>
            </w:div>
            <w:div w:id="616838867">
              <w:marLeft w:val="0"/>
              <w:marRight w:val="0"/>
              <w:marTop w:val="0"/>
              <w:marBottom w:val="0"/>
              <w:divBdr>
                <w:top w:val="none" w:sz="0" w:space="0" w:color="auto"/>
                <w:left w:val="none" w:sz="0" w:space="0" w:color="auto"/>
                <w:bottom w:val="none" w:sz="0" w:space="0" w:color="auto"/>
                <w:right w:val="none" w:sz="0" w:space="0" w:color="auto"/>
              </w:divBdr>
              <w:divsChild>
                <w:div w:id="856964808">
                  <w:marLeft w:val="0"/>
                  <w:marRight w:val="0"/>
                  <w:marTop w:val="0"/>
                  <w:marBottom w:val="0"/>
                  <w:divBdr>
                    <w:top w:val="none" w:sz="0" w:space="0" w:color="auto"/>
                    <w:left w:val="none" w:sz="0" w:space="0" w:color="auto"/>
                    <w:bottom w:val="none" w:sz="0" w:space="0" w:color="auto"/>
                    <w:right w:val="none" w:sz="0" w:space="0" w:color="auto"/>
                  </w:divBdr>
                </w:div>
              </w:divsChild>
            </w:div>
            <w:div w:id="442918759">
              <w:marLeft w:val="0"/>
              <w:marRight w:val="0"/>
              <w:marTop w:val="0"/>
              <w:marBottom w:val="0"/>
              <w:divBdr>
                <w:top w:val="none" w:sz="0" w:space="0" w:color="auto"/>
                <w:left w:val="none" w:sz="0" w:space="0" w:color="auto"/>
                <w:bottom w:val="none" w:sz="0" w:space="0" w:color="auto"/>
                <w:right w:val="none" w:sz="0" w:space="0" w:color="auto"/>
              </w:divBdr>
              <w:divsChild>
                <w:div w:id="1307197819">
                  <w:marLeft w:val="0"/>
                  <w:marRight w:val="0"/>
                  <w:marTop w:val="0"/>
                  <w:marBottom w:val="0"/>
                  <w:divBdr>
                    <w:top w:val="none" w:sz="0" w:space="0" w:color="auto"/>
                    <w:left w:val="none" w:sz="0" w:space="0" w:color="auto"/>
                    <w:bottom w:val="none" w:sz="0" w:space="0" w:color="auto"/>
                    <w:right w:val="none" w:sz="0" w:space="0" w:color="auto"/>
                  </w:divBdr>
                </w:div>
              </w:divsChild>
            </w:div>
            <w:div w:id="169107764">
              <w:marLeft w:val="0"/>
              <w:marRight w:val="0"/>
              <w:marTop w:val="0"/>
              <w:marBottom w:val="0"/>
              <w:divBdr>
                <w:top w:val="none" w:sz="0" w:space="0" w:color="auto"/>
                <w:left w:val="none" w:sz="0" w:space="0" w:color="auto"/>
                <w:bottom w:val="none" w:sz="0" w:space="0" w:color="auto"/>
                <w:right w:val="none" w:sz="0" w:space="0" w:color="auto"/>
              </w:divBdr>
              <w:divsChild>
                <w:div w:id="2098537">
                  <w:marLeft w:val="0"/>
                  <w:marRight w:val="0"/>
                  <w:marTop w:val="0"/>
                  <w:marBottom w:val="0"/>
                  <w:divBdr>
                    <w:top w:val="none" w:sz="0" w:space="0" w:color="auto"/>
                    <w:left w:val="none" w:sz="0" w:space="0" w:color="auto"/>
                    <w:bottom w:val="none" w:sz="0" w:space="0" w:color="auto"/>
                    <w:right w:val="none" w:sz="0" w:space="0" w:color="auto"/>
                  </w:divBdr>
                </w:div>
              </w:divsChild>
            </w:div>
            <w:div w:id="1176000904">
              <w:marLeft w:val="0"/>
              <w:marRight w:val="0"/>
              <w:marTop w:val="0"/>
              <w:marBottom w:val="0"/>
              <w:divBdr>
                <w:top w:val="none" w:sz="0" w:space="0" w:color="auto"/>
                <w:left w:val="none" w:sz="0" w:space="0" w:color="auto"/>
                <w:bottom w:val="none" w:sz="0" w:space="0" w:color="auto"/>
                <w:right w:val="none" w:sz="0" w:space="0" w:color="auto"/>
              </w:divBdr>
              <w:divsChild>
                <w:div w:id="1025909691">
                  <w:marLeft w:val="0"/>
                  <w:marRight w:val="0"/>
                  <w:marTop w:val="0"/>
                  <w:marBottom w:val="0"/>
                  <w:divBdr>
                    <w:top w:val="none" w:sz="0" w:space="0" w:color="auto"/>
                    <w:left w:val="none" w:sz="0" w:space="0" w:color="auto"/>
                    <w:bottom w:val="none" w:sz="0" w:space="0" w:color="auto"/>
                    <w:right w:val="none" w:sz="0" w:space="0" w:color="auto"/>
                  </w:divBdr>
                </w:div>
              </w:divsChild>
            </w:div>
            <w:div w:id="437139164">
              <w:marLeft w:val="0"/>
              <w:marRight w:val="0"/>
              <w:marTop w:val="0"/>
              <w:marBottom w:val="0"/>
              <w:divBdr>
                <w:top w:val="none" w:sz="0" w:space="0" w:color="auto"/>
                <w:left w:val="none" w:sz="0" w:space="0" w:color="auto"/>
                <w:bottom w:val="none" w:sz="0" w:space="0" w:color="auto"/>
                <w:right w:val="none" w:sz="0" w:space="0" w:color="auto"/>
              </w:divBdr>
              <w:divsChild>
                <w:div w:id="1632129013">
                  <w:marLeft w:val="0"/>
                  <w:marRight w:val="0"/>
                  <w:marTop w:val="0"/>
                  <w:marBottom w:val="0"/>
                  <w:divBdr>
                    <w:top w:val="none" w:sz="0" w:space="0" w:color="auto"/>
                    <w:left w:val="none" w:sz="0" w:space="0" w:color="auto"/>
                    <w:bottom w:val="none" w:sz="0" w:space="0" w:color="auto"/>
                    <w:right w:val="none" w:sz="0" w:space="0" w:color="auto"/>
                  </w:divBdr>
                </w:div>
              </w:divsChild>
            </w:div>
            <w:div w:id="797139533">
              <w:marLeft w:val="0"/>
              <w:marRight w:val="0"/>
              <w:marTop w:val="0"/>
              <w:marBottom w:val="0"/>
              <w:divBdr>
                <w:top w:val="none" w:sz="0" w:space="0" w:color="auto"/>
                <w:left w:val="none" w:sz="0" w:space="0" w:color="auto"/>
                <w:bottom w:val="none" w:sz="0" w:space="0" w:color="auto"/>
                <w:right w:val="none" w:sz="0" w:space="0" w:color="auto"/>
              </w:divBdr>
              <w:divsChild>
                <w:div w:id="602611719">
                  <w:marLeft w:val="0"/>
                  <w:marRight w:val="0"/>
                  <w:marTop w:val="0"/>
                  <w:marBottom w:val="0"/>
                  <w:divBdr>
                    <w:top w:val="none" w:sz="0" w:space="0" w:color="auto"/>
                    <w:left w:val="none" w:sz="0" w:space="0" w:color="auto"/>
                    <w:bottom w:val="none" w:sz="0" w:space="0" w:color="auto"/>
                    <w:right w:val="none" w:sz="0" w:space="0" w:color="auto"/>
                  </w:divBdr>
                </w:div>
              </w:divsChild>
            </w:div>
            <w:div w:id="308361867">
              <w:marLeft w:val="0"/>
              <w:marRight w:val="0"/>
              <w:marTop w:val="0"/>
              <w:marBottom w:val="0"/>
              <w:divBdr>
                <w:top w:val="none" w:sz="0" w:space="0" w:color="auto"/>
                <w:left w:val="none" w:sz="0" w:space="0" w:color="auto"/>
                <w:bottom w:val="none" w:sz="0" w:space="0" w:color="auto"/>
                <w:right w:val="none" w:sz="0" w:space="0" w:color="auto"/>
              </w:divBdr>
              <w:divsChild>
                <w:div w:id="918635288">
                  <w:marLeft w:val="0"/>
                  <w:marRight w:val="0"/>
                  <w:marTop w:val="0"/>
                  <w:marBottom w:val="0"/>
                  <w:divBdr>
                    <w:top w:val="none" w:sz="0" w:space="0" w:color="auto"/>
                    <w:left w:val="none" w:sz="0" w:space="0" w:color="auto"/>
                    <w:bottom w:val="none" w:sz="0" w:space="0" w:color="auto"/>
                    <w:right w:val="none" w:sz="0" w:space="0" w:color="auto"/>
                  </w:divBdr>
                </w:div>
              </w:divsChild>
            </w:div>
            <w:div w:id="1433816704">
              <w:marLeft w:val="0"/>
              <w:marRight w:val="0"/>
              <w:marTop w:val="0"/>
              <w:marBottom w:val="0"/>
              <w:divBdr>
                <w:top w:val="none" w:sz="0" w:space="0" w:color="auto"/>
                <w:left w:val="none" w:sz="0" w:space="0" w:color="auto"/>
                <w:bottom w:val="none" w:sz="0" w:space="0" w:color="auto"/>
                <w:right w:val="none" w:sz="0" w:space="0" w:color="auto"/>
              </w:divBdr>
              <w:divsChild>
                <w:div w:id="1898393919">
                  <w:marLeft w:val="0"/>
                  <w:marRight w:val="0"/>
                  <w:marTop w:val="0"/>
                  <w:marBottom w:val="0"/>
                  <w:divBdr>
                    <w:top w:val="none" w:sz="0" w:space="0" w:color="auto"/>
                    <w:left w:val="none" w:sz="0" w:space="0" w:color="auto"/>
                    <w:bottom w:val="none" w:sz="0" w:space="0" w:color="auto"/>
                    <w:right w:val="none" w:sz="0" w:space="0" w:color="auto"/>
                  </w:divBdr>
                </w:div>
              </w:divsChild>
            </w:div>
            <w:div w:id="1433548026">
              <w:marLeft w:val="0"/>
              <w:marRight w:val="0"/>
              <w:marTop w:val="0"/>
              <w:marBottom w:val="0"/>
              <w:divBdr>
                <w:top w:val="none" w:sz="0" w:space="0" w:color="auto"/>
                <w:left w:val="none" w:sz="0" w:space="0" w:color="auto"/>
                <w:bottom w:val="none" w:sz="0" w:space="0" w:color="auto"/>
                <w:right w:val="none" w:sz="0" w:space="0" w:color="auto"/>
              </w:divBdr>
              <w:divsChild>
                <w:div w:id="624431768">
                  <w:marLeft w:val="0"/>
                  <w:marRight w:val="0"/>
                  <w:marTop w:val="0"/>
                  <w:marBottom w:val="0"/>
                  <w:divBdr>
                    <w:top w:val="none" w:sz="0" w:space="0" w:color="auto"/>
                    <w:left w:val="none" w:sz="0" w:space="0" w:color="auto"/>
                    <w:bottom w:val="none" w:sz="0" w:space="0" w:color="auto"/>
                    <w:right w:val="none" w:sz="0" w:space="0" w:color="auto"/>
                  </w:divBdr>
                </w:div>
              </w:divsChild>
            </w:div>
            <w:div w:id="665593975">
              <w:marLeft w:val="0"/>
              <w:marRight w:val="0"/>
              <w:marTop w:val="0"/>
              <w:marBottom w:val="0"/>
              <w:divBdr>
                <w:top w:val="none" w:sz="0" w:space="0" w:color="auto"/>
                <w:left w:val="none" w:sz="0" w:space="0" w:color="auto"/>
                <w:bottom w:val="none" w:sz="0" w:space="0" w:color="auto"/>
                <w:right w:val="none" w:sz="0" w:space="0" w:color="auto"/>
              </w:divBdr>
              <w:divsChild>
                <w:div w:id="1659460562">
                  <w:marLeft w:val="0"/>
                  <w:marRight w:val="0"/>
                  <w:marTop w:val="0"/>
                  <w:marBottom w:val="0"/>
                  <w:divBdr>
                    <w:top w:val="none" w:sz="0" w:space="0" w:color="auto"/>
                    <w:left w:val="none" w:sz="0" w:space="0" w:color="auto"/>
                    <w:bottom w:val="none" w:sz="0" w:space="0" w:color="auto"/>
                    <w:right w:val="none" w:sz="0" w:space="0" w:color="auto"/>
                  </w:divBdr>
                </w:div>
              </w:divsChild>
            </w:div>
            <w:div w:id="1160076765">
              <w:marLeft w:val="0"/>
              <w:marRight w:val="0"/>
              <w:marTop w:val="0"/>
              <w:marBottom w:val="0"/>
              <w:divBdr>
                <w:top w:val="none" w:sz="0" w:space="0" w:color="auto"/>
                <w:left w:val="none" w:sz="0" w:space="0" w:color="auto"/>
                <w:bottom w:val="none" w:sz="0" w:space="0" w:color="auto"/>
                <w:right w:val="none" w:sz="0" w:space="0" w:color="auto"/>
              </w:divBdr>
              <w:divsChild>
                <w:div w:id="161424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235807">
      <w:bodyDiv w:val="1"/>
      <w:marLeft w:val="0"/>
      <w:marRight w:val="0"/>
      <w:marTop w:val="0"/>
      <w:marBottom w:val="0"/>
      <w:divBdr>
        <w:top w:val="none" w:sz="0" w:space="0" w:color="auto"/>
        <w:left w:val="none" w:sz="0" w:space="0" w:color="auto"/>
        <w:bottom w:val="none" w:sz="0" w:space="0" w:color="auto"/>
        <w:right w:val="none" w:sz="0" w:space="0" w:color="auto"/>
      </w:divBdr>
    </w:div>
    <w:div w:id="1130049453">
      <w:bodyDiv w:val="1"/>
      <w:marLeft w:val="0"/>
      <w:marRight w:val="0"/>
      <w:marTop w:val="0"/>
      <w:marBottom w:val="0"/>
      <w:divBdr>
        <w:top w:val="none" w:sz="0" w:space="0" w:color="auto"/>
        <w:left w:val="none" w:sz="0" w:space="0" w:color="auto"/>
        <w:bottom w:val="none" w:sz="0" w:space="0" w:color="auto"/>
        <w:right w:val="none" w:sz="0" w:space="0" w:color="auto"/>
      </w:divBdr>
    </w:div>
    <w:div w:id="1141460429">
      <w:bodyDiv w:val="1"/>
      <w:marLeft w:val="0"/>
      <w:marRight w:val="0"/>
      <w:marTop w:val="0"/>
      <w:marBottom w:val="0"/>
      <w:divBdr>
        <w:top w:val="none" w:sz="0" w:space="0" w:color="auto"/>
        <w:left w:val="none" w:sz="0" w:space="0" w:color="auto"/>
        <w:bottom w:val="none" w:sz="0" w:space="0" w:color="auto"/>
        <w:right w:val="none" w:sz="0" w:space="0" w:color="auto"/>
      </w:divBdr>
    </w:div>
    <w:div w:id="1156606655">
      <w:bodyDiv w:val="1"/>
      <w:marLeft w:val="0"/>
      <w:marRight w:val="0"/>
      <w:marTop w:val="0"/>
      <w:marBottom w:val="0"/>
      <w:divBdr>
        <w:top w:val="none" w:sz="0" w:space="0" w:color="auto"/>
        <w:left w:val="none" w:sz="0" w:space="0" w:color="auto"/>
        <w:bottom w:val="none" w:sz="0" w:space="0" w:color="auto"/>
        <w:right w:val="none" w:sz="0" w:space="0" w:color="auto"/>
      </w:divBdr>
    </w:div>
    <w:div w:id="1156730184">
      <w:bodyDiv w:val="1"/>
      <w:marLeft w:val="0"/>
      <w:marRight w:val="0"/>
      <w:marTop w:val="0"/>
      <w:marBottom w:val="0"/>
      <w:divBdr>
        <w:top w:val="none" w:sz="0" w:space="0" w:color="auto"/>
        <w:left w:val="none" w:sz="0" w:space="0" w:color="auto"/>
        <w:bottom w:val="none" w:sz="0" w:space="0" w:color="auto"/>
        <w:right w:val="none" w:sz="0" w:space="0" w:color="auto"/>
      </w:divBdr>
      <w:divsChild>
        <w:div w:id="27142095">
          <w:marLeft w:val="0"/>
          <w:marRight w:val="0"/>
          <w:marTop w:val="0"/>
          <w:marBottom w:val="0"/>
          <w:divBdr>
            <w:top w:val="none" w:sz="0" w:space="0" w:color="auto"/>
            <w:left w:val="none" w:sz="0" w:space="0" w:color="auto"/>
            <w:bottom w:val="none" w:sz="0" w:space="0" w:color="auto"/>
            <w:right w:val="none" w:sz="0" w:space="0" w:color="auto"/>
          </w:divBdr>
          <w:divsChild>
            <w:div w:id="1881623197">
              <w:marLeft w:val="0"/>
              <w:marRight w:val="0"/>
              <w:marTop w:val="0"/>
              <w:marBottom w:val="0"/>
              <w:divBdr>
                <w:top w:val="none" w:sz="0" w:space="0" w:color="auto"/>
                <w:left w:val="none" w:sz="0" w:space="0" w:color="auto"/>
                <w:bottom w:val="none" w:sz="0" w:space="0" w:color="auto"/>
                <w:right w:val="none" w:sz="0" w:space="0" w:color="auto"/>
              </w:divBdr>
              <w:divsChild>
                <w:div w:id="131171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879931">
      <w:bodyDiv w:val="1"/>
      <w:marLeft w:val="0"/>
      <w:marRight w:val="0"/>
      <w:marTop w:val="0"/>
      <w:marBottom w:val="0"/>
      <w:divBdr>
        <w:top w:val="none" w:sz="0" w:space="0" w:color="auto"/>
        <w:left w:val="none" w:sz="0" w:space="0" w:color="auto"/>
        <w:bottom w:val="none" w:sz="0" w:space="0" w:color="auto"/>
        <w:right w:val="none" w:sz="0" w:space="0" w:color="auto"/>
      </w:divBdr>
    </w:div>
    <w:div w:id="1174802034">
      <w:bodyDiv w:val="1"/>
      <w:marLeft w:val="0"/>
      <w:marRight w:val="0"/>
      <w:marTop w:val="0"/>
      <w:marBottom w:val="0"/>
      <w:divBdr>
        <w:top w:val="none" w:sz="0" w:space="0" w:color="auto"/>
        <w:left w:val="none" w:sz="0" w:space="0" w:color="auto"/>
        <w:bottom w:val="none" w:sz="0" w:space="0" w:color="auto"/>
        <w:right w:val="none" w:sz="0" w:space="0" w:color="auto"/>
      </w:divBdr>
    </w:div>
    <w:div w:id="1181625096">
      <w:bodyDiv w:val="1"/>
      <w:marLeft w:val="0"/>
      <w:marRight w:val="0"/>
      <w:marTop w:val="0"/>
      <w:marBottom w:val="0"/>
      <w:divBdr>
        <w:top w:val="none" w:sz="0" w:space="0" w:color="auto"/>
        <w:left w:val="none" w:sz="0" w:space="0" w:color="auto"/>
        <w:bottom w:val="none" w:sz="0" w:space="0" w:color="auto"/>
        <w:right w:val="none" w:sz="0" w:space="0" w:color="auto"/>
      </w:divBdr>
    </w:div>
    <w:div w:id="1192452673">
      <w:bodyDiv w:val="1"/>
      <w:marLeft w:val="0"/>
      <w:marRight w:val="0"/>
      <w:marTop w:val="0"/>
      <w:marBottom w:val="0"/>
      <w:divBdr>
        <w:top w:val="none" w:sz="0" w:space="0" w:color="auto"/>
        <w:left w:val="none" w:sz="0" w:space="0" w:color="auto"/>
        <w:bottom w:val="none" w:sz="0" w:space="0" w:color="auto"/>
        <w:right w:val="none" w:sz="0" w:space="0" w:color="auto"/>
      </w:divBdr>
    </w:div>
    <w:div w:id="1195966578">
      <w:bodyDiv w:val="1"/>
      <w:marLeft w:val="0"/>
      <w:marRight w:val="0"/>
      <w:marTop w:val="0"/>
      <w:marBottom w:val="0"/>
      <w:divBdr>
        <w:top w:val="none" w:sz="0" w:space="0" w:color="auto"/>
        <w:left w:val="none" w:sz="0" w:space="0" w:color="auto"/>
        <w:bottom w:val="none" w:sz="0" w:space="0" w:color="auto"/>
        <w:right w:val="none" w:sz="0" w:space="0" w:color="auto"/>
      </w:divBdr>
    </w:div>
    <w:div w:id="1204948164">
      <w:bodyDiv w:val="1"/>
      <w:marLeft w:val="0"/>
      <w:marRight w:val="0"/>
      <w:marTop w:val="0"/>
      <w:marBottom w:val="0"/>
      <w:divBdr>
        <w:top w:val="none" w:sz="0" w:space="0" w:color="auto"/>
        <w:left w:val="none" w:sz="0" w:space="0" w:color="auto"/>
        <w:bottom w:val="none" w:sz="0" w:space="0" w:color="auto"/>
        <w:right w:val="none" w:sz="0" w:space="0" w:color="auto"/>
      </w:divBdr>
    </w:div>
    <w:div w:id="1208448139">
      <w:bodyDiv w:val="1"/>
      <w:marLeft w:val="0"/>
      <w:marRight w:val="0"/>
      <w:marTop w:val="0"/>
      <w:marBottom w:val="0"/>
      <w:divBdr>
        <w:top w:val="none" w:sz="0" w:space="0" w:color="auto"/>
        <w:left w:val="none" w:sz="0" w:space="0" w:color="auto"/>
        <w:bottom w:val="none" w:sz="0" w:space="0" w:color="auto"/>
        <w:right w:val="none" w:sz="0" w:space="0" w:color="auto"/>
      </w:divBdr>
    </w:div>
    <w:div w:id="1225723944">
      <w:bodyDiv w:val="1"/>
      <w:marLeft w:val="0"/>
      <w:marRight w:val="0"/>
      <w:marTop w:val="0"/>
      <w:marBottom w:val="0"/>
      <w:divBdr>
        <w:top w:val="none" w:sz="0" w:space="0" w:color="auto"/>
        <w:left w:val="none" w:sz="0" w:space="0" w:color="auto"/>
        <w:bottom w:val="none" w:sz="0" w:space="0" w:color="auto"/>
        <w:right w:val="none" w:sz="0" w:space="0" w:color="auto"/>
      </w:divBdr>
    </w:div>
    <w:div w:id="1241718937">
      <w:bodyDiv w:val="1"/>
      <w:marLeft w:val="0"/>
      <w:marRight w:val="0"/>
      <w:marTop w:val="0"/>
      <w:marBottom w:val="0"/>
      <w:divBdr>
        <w:top w:val="none" w:sz="0" w:space="0" w:color="auto"/>
        <w:left w:val="none" w:sz="0" w:space="0" w:color="auto"/>
        <w:bottom w:val="none" w:sz="0" w:space="0" w:color="auto"/>
        <w:right w:val="none" w:sz="0" w:space="0" w:color="auto"/>
      </w:divBdr>
    </w:div>
    <w:div w:id="1250307563">
      <w:bodyDiv w:val="1"/>
      <w:marLeft w:val="0"/>
      <w:marRight w:val="0"/>
      <w:marTop w:val="0"/>
      <w:marBottom w:val="0"/>
      <w:divBdr>
        <w:top w:val="none" w:sz="0" w:space="0" w:color="auto"/>
        <w:left w:val="none" w:sz="0" w:space="0" w:color="auto"/>
        <w:bottom w:val="none" w:sz="0" w:space="0" w:color="auto"/>
        <w:right w:val="none" w:sz="0" w:space="0" w:color="auto"/>
      </w:divBdr>
    </w:div>
    <w:div w:id="1261135334">
      <w:bodyDiv w:val="1"/>
      <w:marLeft w:val="0"/>
      <w:marRight w:val="0"/>
      <w:marTop w:val="0"/>
      <w:marBottom w:val="0"/>
      <w:divBdr>
        <w:top w:val="none" w:sz="0" w:space="0" w:color="auto"/>
        <w:left w:val="none" w:sz="0" w:space="0" w:color="auto"/>
        <w:bottom w:val="none" w:sz="0" w:space="0" w:color="auto"/>
        <w:right w:val="none" w:sz="0" w:space="0" w:color="auto"/>
      </w:divBdr>
    </w:div>
    <w:div w:id="1274049705">
      <w:bodyDiv w:val="1"/>
      <w:marLeft w:val="0"/>
      <w:marRight w:val="0"/>
      <w:marTop w:val="0"/>
      <w:marBottom w:val="0"/>
      <w:divBdr>
        <w:top w:val="none" w:sz="0" w:space="0" w:color="auto"/>
        <w:left w:val="none" w:sz="0" w:space="0" w:color="auto"/>
        <w:bottom w:val="none" w:sz="0" w:space="0" w:color="auto"/>
        <w:right w:val="none" w:sz="0" w:space="0" w:color="auto"/>
      </w:divBdr>
    </w:div>
    <w:div w:id="1285504251">
      <w:bodyDiv w:val="1"/>
      <w:marLeft w:val="0"/>
      <w:marRight w:val="0"/>
      <w:marTop w:val="0"/>
      <w:marBottom w:val="0"/>
      <w:divBdr>
        <w:top w:val="none" w:sz="0" w:space="0" w:color="auto"/>
        <w:left w:val="none" w:sz="0" w:space="0" w:color="auto"/>
        <w:bottom w:val="none" w:sz="0" w:space="0" w:color="auto"/>
        <w:right w:val="none" w:sz="0" w:space="0" w:color="auto"/>
      </w:divBdr>
      <w:divsChild>
        <w:div w:id="1038703339">
          <w:marLeft w:val="274"/>
          <w:marRight w:val="0"/>
          <w:marTop w:val="0"/>
          <w:marBottom w:val="0"/>
          <w:divBdr>
            <w:top w:val="none" w:sz="0" w:space="0" w:color="auto"/>
            <w:left w:val="none" w:sz="0" w:space="0" w:color="auto"/>
            <w:bottom w:val="none" w:sz="0" w:space="0" w:color="auto"/>
            <w:right w:val="none" w:sz="0" w:space="0" w:color="auto"/>
          </w:divBdr>
        </w:div>
        <w:div w:id="610746608">
          <w:marLeft w:val="274"/>
          <w:marRight w:val="0"/>
          <w:marTop w:val="0"/>
          <w:marBottom w:val="0"/>
          <w:divBdr>
            <w:top w:val="none" w:sz="0" w:space="0" w:color="auto"/>
            <w:left w:val="none" w:sz="0" w:space="0" w:color="auto"/>
            <w:bottom w:val="none" w:sz="0" w:space="0" w:color="auto"/>
            <w:right w:val="none" w:sz="0" w:space="0" w:color="auto"/>
          </w:divBdr>
        </w:div>
      </w:divsChild>
    </w:div>
    <w:div w:id="1291017260">
      <w:bodyDiv w:val="1"/>
      <w:marLeft w:val="0"/>
      <w:marRight w:val="0"/>
      <w:marTop w:val="0"/>
      <w:marBottom w:val="0"/>
      <w:divBdr>
        <w:top w:val="none" w:sz="0" w:space="0" w:color="auto"/>
        <w:left w:val="none" w:sz="0" w:space="0" w:color="auto"/>
        <w:bottom w:val="none" w:sz="0" w:space="0" w:color="auto"/>
        <w:right w:val="none" w:sz="0" w:space="0" w:color="auto"/>
      </w:divBdr>
      <w:divsChild>
        <w:div w:id="1766225033">
          <w:marLeft w:val="0"/>
          <w:marRight w:val="0"/>
          <w:marTop w:val="0"/>
          <w:marBottom w:val="0"/>
          <w:divBdr>
            <w:top w:val="none" w:sz="0" w:space="0" w:color="auto"/>
            <w:left w:val="none" w:sz="0" w:space="0" w:color="auto"/>
            <w:bottom w:val="none" w:sz="0" w:space="0" w:color="auto"/>
            <w:right w:val="none" w:sz="0" w:space="0" w:color="auto"/>
          </w:divBdr>
          <w:divsChild>
            <w:div w:id="849487991">
              <w:marLeft w:val="0"/>
              <w:marRight w:val="0"/>
              <w:marTop w:val="0"/>
              <w:marBottom w:val="0"/>
              <w:divBdr>
                <w:top w:val="none" w:sz="0" w:space="0" w:color="auto"/>
                <w:left w:val="none" w:sz="0" w:space="0" w:color="auto"/>
                <w:bottom w:val="none" w:sz="0" w:space="0" w:color="auto"/>
                <w:right w:val="none" w:sz="0" w:space="0" w:color="auto"/>
              </w:divBdr>
              <w:divsChild>
                <w:div w:id="1998920450">
                  <w:marLeft w:val="0"/>
                  <w:marRight w:val="0"/>
                  <w:marTop w:val="0"/>
                  <w:marBottom w:val="0"/>
                  <w:divBdr>
                    <w:top w:val="none" w:sz="0" w:space="0" w:color="auto"/>
                    <w:left w:val="none" w:sz="0" w:space="0" w:color="auto"/>
                    <w:bottom w:val="none" w:sz="0" w:space="0" w:color="auto"/>
                    <w:right w:val="none" w:sz="0" w:space="0" w:color="auto"/>
                  </w:divBdr>
                  <w:divsChild>
                    <w:div w:id="126229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646130">
      <w:bodyDiv w:val="1"/>
      <w:marLeft w:val="0"/>
      <w:marRight w:val="0"/>
      <w:marTop w:val="0"/>
      <w:marBottom w:val="0"/>
      <w:divBdr>
        <w:top w:val="none" w:sz="0" w:space="0" w:color="auto"/>
        <w:left w:val="none" w:sz="0" w:space="0" w:color="auto"/>
        <w:bottom w:val="none" w:sz="0" w:space="0" w:color="auto"/>
        <w:right w:val="none" w:sz="0" w:space="0" w:color="auto"/>
      </w:divBdr>
    </w:div>
    <w:div w:id="1297754676">
      <w:bodyDiv w:val="1"/>
      <w:marLeft w:val="0"/>
      <w:marRight w:val="0"/>
      <w:marTop w:val="0"/>
      <w:marBottom w:val="0"/>
      <w:divBdr>
        <w:top w:val="none" w:sz="0" w:space="0" w:color="auto"/>
        <w:left w:val="none" w:sz="0" w:space="0" w:color="auto"/>
        <w:bottom w:val="none" w:sz="0" w:space="0" w:color="auto"/>
        <w:right w:val="none" w:sz="0" w:space="0" w:color="auto"/>
      </w:divBdr>
    </w:div>
    <w:div w:id="1314093938">
      <w:bodyDiv w:val="1"/>
      <w:marLeft w:val="0"/>
      <w:marRight w:val="0"/>
      <w:marTop w:val="0"/>
      <w:marBottom w:val="0"/>
      <w:divBdr>
        <w:top w:val="none" w:sz="0" w:space="0" w:color="auto"/>
        <w:left w:val="none" w:sz="0" w:space="0" w:color="auto"/>
        <w:bottom w:val="none" w:sz="0" w:space="0" w:color="auto"/>
        <w:right w:val="none" w:sz="0" w:space="0" w:color="auto"/>
      </w:divBdr>
    </w:div>
    <w:div w:id="1320112615">
      <w:bodyDiv w:val="1"/>
      <w:marLeft w:val="0"/>
      <w:marRight w:val="0"/>
      <w:marTop w:val="0"/>
      <w:marBottom w:val="0"/>
      <w:divBdr>
        <w:top w:val="none" w:sz="0" w:space="0" w:color="auto"/>
        <w:left w:val="none" w:sz="0" w:space="0" w:color="auto"/>
        <w:bottom w:val="none" w:sz="0" w:space="0" w:color="auto"/>
        <w:right w:val="none" w:sz="0" w:space="0" w:color="auto"/>
      </w:divBdr>
      <w:divsChild>
        <w:div w:id="1705665799">
          <w:marLeft w:val="907"/>
          <w:marRight w:val="0"/>
          <w:marTop w:val="0"/>
          <w:marBottom w:val="0"/>
          <w:divBdr>
            <w:top w:val="none" w:sz="0" w:space="0" w:color="auto"/>
            <w:left w:val="none" w:sz="0" w:space="0" w:color="auto"/>
            <w:bottom w:val="none" w:sz="0" w:space="0" w:color="auto"/>
            <w:right w:val="none" w:sz="0" w:space="0" w:color="auto"/>
          </w:divBdr>
        </w:div>
        <w:div w:id="1035159726">
          <w:marLeft w:val="907"/>
          <w:marRight w:val="0"/>
          <w:marTop w:val="0"/>
          <w:marBottom w:val="0"/>
          <w:divBdr>
            <w:top w:val="none" w:sz="0" w:space="0" w:color="auto"/>
            <w:left w:val="none" w:sz="0" w:space="0" w:color="auto"/>
            <w:bottom w:val="none" w:sz="0" w:space="0" w:color="auto"/>
            <w:right w:val="none" w:sz="0" w:space="0" w:color="auto"/>
          </w:divBdr>
        </w:div>
        <w:div w:id="2082093683">
          <w:marLeft w:val="907"/>
          <w:marRight w:val="0"/>
          <w:marTop w:val="0"/>
          <w:marBottom w:val="0"/>
          <w:divBdr>
            <w:top w:val="none" w:sz="0" w:space="0" w:color="auto"/>
            <w:left w:val="none" w:sz="0" w:space="0" w:color="auto"/>
            <w:bottom w:val="none" w:sz="0" w:space="0" w:color="auto"/>
            <w:right w:val="none" w:sz="0" w:space="0" w:color="auto"/>
          </w:divBdr>
        </w:div>
        <w:div w:id="1464735877">
          <w:marLeft w:val="907"/>
          <w:marRight w:val="0"/>
          <w:marTop w:val="0"/>
          <w:marBottom w:val="0"/>
          <w:divBdr>
            <w:top w:val="none" w:sz="0" w:space="0" w:color="auto"/>
            <w:left w:val="none" w:sz="0" w:space="0" w:color="auto"/>
            <w:bottom w:val="none" w:sz="0" w:space="0" w:color="auto"/>
            <w:right w:val="none" w:sz="0" w:space="0" w:color="auto"/>
          </w:divBdr>
        </w:div>
        <w:div w:id="1960607351">
          <w:marLeft w:val="907"/>
          <w:marRight w:val="0"/>
          <w:marTop w:val="0"/>
          <w:marBottom w:val="0"/>
          <w:divBdr>
            <w:top w:val="none" w:sz="0" w:space="0" w:color="auto"/>
            <w:left w:val="none" w:sz="0" w:space="0" w:color="auto"/>
            <w:bottom w:val="none" w:sz="0" w:space="0" w:color="auto"/>
            <w:right w:val="none" w:sz="0" w:space="0" w:color="auto"/>
          </w:divBdr>
        </w:div>
        <w:div w:id="964239157">
          <w:marLeft w:val="907"/>
          <w:marRight w:val="0"/>
          <w:marTop w:val="0"/>
          <w:marBottom w:val="0"/>
          <w:divBdr>
            <w:top w:val="none" w:sz="0" w:space="0" w:color="auto"/>
            <w:left w:val="none" w:sz="0" w:space="0" w:color="auto"/>
            <w:bottom w:val="none" w:sz="0" w:space="0" w:color="auto"/>
            <w:right w:val="none" w:sz="0" w:space="0" w:color="auto"/>
          </w:divBdr>
        </w:div>
      </w:divsChild>
    </w:div>
    <w:div w:id="1335493171">
      <w:bodyDiv w:val="1"/>
      <w:marLeft w:val="0"/>
      <w:marRight w:val="0"/>
      <w:marTop w:val="0"/>
      <w:marBottom w:val="0"/>
      <w:divBdr>
        <w:top w:val="none" w:sz="0" w:space="0" w:color="auto"/>
        <w:left w:val="none" w:sz="0" w:space="0" w:color="auto"/>
        <w:bottom w:val="none" w:sz="0" w:space="0" w:color="auto"/>
        <w:right w:val="none" w:sz="0" w:space="0" w:color="auto"/>
      </w:divBdr>
      <w:divsChild>
        <w:div w:id="111245588">
          <w:marLeft w:val="0"/>
          <w:marRight w:val="0"/>
          <w:marTop w:val="0"/>
          <w:marBottom w:val="0"/>
          <w:divBdr>
            <w:top w:val="none" w:sz="0" w:space="0" w:color="auto"/>
            <w:left w:val="none" w:sz="0" w:space="0" w:color="auto"/>
            <w:bottom w:val="none" w:sz="0" w:space="0" w:color="auto"/>
            <w:right w:val="none" w:sz="0" w:space="0" w:color="auto"/>
          </w:divBdr>
        </w:div>
        <w:div w:id="394933948">
          <w:marLeft w:val="0"/>
          <w:marRight w:val="0"/>
          <w:marTop w:val="150"/>
          <w:marBottom w:val="0"/>
          <w:divBdr>
            <w:top w:val="none" w:sz="0" w:space="0" w:color="auto"/>
            <w:left w:val="none" w:sz="0" w:space="0" w:color="auto"/>
            <w:bottom w:val="none" w:sz="0" w:space="0" w:color="auto"/>
            <w:right w:val="none" w:sz="0" w:space="0" w:color="auto"/>
          </w:divBdr>
        </w:div>
      </w:divsChild>
    </w:div>
    <w:div w:id="1338776301">
      <w:bodyDiv w:val="1"/>
      <w:marLeft w:val="0"/>
      <w:marRight w:val="0"/>
      <w:marTop w:val="0"/>
      <w:marBottom w:val="0"/>
      <w:divBdr>
        <w:top w:val="none" w:sz="0" w:space="0" w:color="auto"/>
        <w:left w:val="none" w:sz="0" w:space="0" w:color="auto"/>
        <w:bottom w:val="none" w:sz="0" w:space="0" w:color="auto"/>
        <w:right w:val="none" w:sz="0" w:space="0" w:color="auto"/>
      </w:divBdr>
    </w:div>
    <w:div w:id="1348481705">
      <w:bodyDiv w:val="1"/>
      <w:marLeft w:val="0"/>
      <w:marRight w:val="0"/>
      <w:marTop w:val="0"/>
      <w:marBottom w:val="0"/>
      <w:divBdr>
        <w:top w:val="none" w:sz="0" w:space="0" w:color="auto"/>
        <w:left w:val="none" w:sz="0" w:space="0" w:color="auto"/>
        <w:bottom w:val="none" w:sz="0" w:space="0" w:color="auto"/>
        <w:right w:val="none" w:sz="0" w:space="0" w:color="auto"/>
      </w:divBdr>
    </w:div>
    <w:div w:id="1354650530">
      <w:bodyDiv w:val="1"/>
      <w:marLeft w:val="0"/>
      <w:marRight w:val="0"/>
      <w:marTop w:val="0"/>
      <w:marBottom w:val="0"/>
      <w:divBdr>
        <w:top w:val="none" w:sz="0" w:space="0" w:color="auto"/>
        <w:left w:val="none" w:sz="0" w:space="0" w:color="auto"/>
        <w:bottom w:val="none" w:sz="0" w:space="0" w:color="auto"/>
        <w:right w:val="none" w:sz="0" w:space="0" w:color="auto"/>
      </w:divBdr>
    </w:div>
    <w:div w:id="1356226996">
      <w:bodyDiv w:val="1"/>
      <w:marLeft w:val="0"/>
      <w:marRight w:val="0"/>
      <w:marTop w:val="0"/>
      <w:marBottom w:val="0"/>
      <w:divBdr>
        <w:top w:val="none" w:sz="0" w:space="0" w:color="auto"/>
        <w:left w:val="none" w:sz="0" w:space="0" w:color="auto"/>
        <w:bottom w:val="none" w:sz="0" w:space="0" w:color="auto"/>
        <w:right w:val="none" w:sz="0" w:space="0" w:color="auto"/>
      </w:divBdr>
    </w:div>
    <w:div w:id="1356661897">
      <w:bodyDiv w:val="1"/>
      <w:marLeft w:val="0"/>
      <w:marRight w:val="0"/>
      <w:marTop w:val="0"/>
      <w:marBottom w:val="0"/>
      <w:divBdr>
        <w:top w:val="none" w:sz="0" w:space="0" w:color="auto"/>
        <w:left w:val="none" w:sz="0" w:space="0" w:color="auto"/>
        <w:bottom w:val="none" w:sz="0" w:space="0" w:color="auto"/>
        <w:right w:val="none" w:sz="0" w:space="0" w:color="auto"/>
      </w:divBdr>
    </w:div>
    <w:div w:id="1359619077">
      <w:bodyDiv w:val="1"/>
      <w:marLeft w:val="0"/>
      <w:marRight w:val="0"/>
      <w:marTop w:val="0"/>
      <w:marBottom w:val="0"/>
      <w:divBdr>
        <w:top w:val="none" w:sz="0" w:space="0" w:color="auto"/>
        <w:left w:val="none" w:sz="0" w:space="0" w:color="auto"/>
        <w:bottom w:val="none" w:sz="0" w:space="0" w:color="auto"/>
        <w:right w:val="none" w:sz="0" w:space="0" w:color="auto"/>
      </w:divBdr>
    </w:div>
    <w:div w:id="1383015702">
      <w:bodyDiv w:val="1"/>
      <w:marLeft w:val="0"/>
      <w:marRight w:val="0"/>
      <w:marTop w:val="0"/>
      <w:marBottom w:val="0"/>
      <w:divBdr>
        <w:top w:val="none" w:sz="0" w:space="0" w:color="auto"/>
        <w:left w:val="none" w:sz="0" w:space="0" w:color="auto"/>
        <w:bottom w:val="none" w:sz="0" w:space="0" w:color="auto"/>
        <w:right w:val="none" w:sz="0" w:space="0" w:color="auto"/>
      </w:divBdr>
    </w:div>
    <w:div w:id="1387139430">
      <w:bodyDiv w:val="1"/>
      <w:marLeft w:val="0"/>
      <w:marRight w:val="0"/>
      <w:marTop w:val="0"/>
      <w:marBottom w:val="0"/>
      <w:divBdr>
        <w:top w:val="none" w:sz="0" w:space="0" w:color="auto"/>
        <w:left w:val="none" w:sz="0" w:space="0" w:color="auto"/>
        <w:bottom w:val="none" w:sz="0" w:space="0" w:color="auto"/>
        <w:right w:val="none" w:sz="0" w:space="0" w:color="auto"/>
      </w:divBdr>
    </w:div>
    <w:div w:id="1413815412">
      <w:bodyDiv w:val="1"/>
      <w:marLeft w:val="0"/>
      <w:marRight w:val="0"/>
      <w:marTop w:val="0"/>
      <w:marBottom w:val="0"/>
      <w:divBdr>
        <w:top w:val="none" w:sz="0" w:space="0" w:color="auto"/>
        <w:left w:val="none" w:sz="0" w:space="0" w:color="auto"/>
        <w:bottom w:val="none" w:sz="0" w:space="0" w:color="auto"/>
        <w:right w:val="none" w:sz="0" w:space="0" w:color="auto"/>
      </w:divBdr>
      <w:divsChild>
        <w:div w:id="1012219303">
          <w:marLeft w:val="274"/>
          <w:marRight w:val="0"/>
          <w:marTop w:val="0"/>
          <w:marBottom w:val="0"/>
          <w:divBdr>
            <w:top w:val="none" w:sz="0" w:space="0" w:color="auto"/>
            <w:left w:val="none" w:sz="0" w:space="0" w:color="auto"/>
            <w:bottom w:val="none" w:sz="0" w:space="0" w:color="auto"/>
            <w:right w:val="none" w:sz="0" w:space="0" w:color="auto"/>
          </w:divBdr>
        </w:div>
        <w:div w:id="5525705">
          <w:marLeft w:val="274"/>
          <w:marRight w:val="0"/>
          <w:marTop w:val="0"/>
          <w:marBottom w:val="0"/>
          <w:divBdr>
            <w:top w:val="none" w:sz="0" w:space="0" w:color="auto"/>
            <w:left w:val="none" w:sz="0" w:space="0" w:color="auto"/>
            <w:bottom w:val="none" w:sz="0" w:space="0" w:color="auto"/>
            <w:right w:val="none" w:sz="0" w:space="0" w:color="auto"/>
          </w:divBdr>
        </w:div>
      </w:divsChild>
    </w:div>
    <w:div w:id="1423183814">
      <w:bodyDiv w:val="1"/>
      <w:marLeft w:val="0"/>
      <w:marRight w:val="0"/>
      <w:marTop w:val="0"/>
      <w:marBottom w:val="0"/>
      <w:divBdr>
        <w:top w:val="none" w:sz="0" w:space="0" w:color="auto"/>
        <w:left w:val="none" w:sz="0" w:space="0" w:color="auto"/>
        <w:bottom w:val="none" w:sz="0" w:space="0" w:color="auto"/>
        <w:right w:val="none" w:sz="0" w:space="0" w:color="auto"/>
      </w:divBdr>
    </w:div>
    <w:div w:id="1429816355">
      <w:bodyDiv w:val="1"/>
      <w:marLeft w:val="0"/>
      <w:marRight w:val="0"/>
      <w:marTop w:val="0"/>
      <w:marBottom w:val="0"/>
      <w:divBdr>
        <w:top w:val="none" w:sz="0" w:space="0" w:color="auto"/>
        <w:left w:val="none" w:sz="0" w:space="0" w:color="auto"/>
        <w:bottom w:val="none" w:sz="0" w:space="0" w:color="auto"/>
        <w:right w:val="none" w:sz="0" w:space="0" w:color="auto"/>
      </w:divBdr>
    </w:div>
    <w:div w:id="1447968978">
      <w:bodyDiv w:val="1"/>
      <w:marLeft w:val="0"/>
      <w:marRight w:val="0"/>
      <w:marTop w:val="0"/>
      <w:marBottom w:val="0"/>
      <w:divBdr>
        <w:top w:val="none" w:sz="0" w:space="0" w:color="auto"/>
        <w:left w:val="none" w:sz="0" w:space="0" w:color="auto"/>
        <w:bottom w:val="none" w:sz="0" w:space="0" w:color="auto"/>
        <w:right w:val="none" w:sz="0" w:space="0" w:color="auto"/>
      </w:divBdr>
    </w:div>
    <w:div w:id="1460029905">
      <w:bodyDiv w:val="1"/>
      <w:marLeft w:val="0"/>
      <w:marRight w:val="0"/>
      <w:marTop w:val="0"/>
      <w:marBottom w:val="0"/>
      <w:divBdr>
        <w:top w:val="none" w:sz="0" w:space="0" w:color="auto"/>
        <w:left w:val="none" w:sz="0" w:space="0" w:color="auto"/>
        <w:bottom w:val="none" w:sz="0" w:space="0" w:color="auto"/>
        <w:right w:val="none" w:sz="0" w:space="0" w:color="auto"/>
      </w:divBdr>
      <w:divsChild>
        <w:div w:id="1914970781">
          <w:marLeft w:val="274"/>
          <w:marRight w:val="0"/>
          <w:marTop w:val="0"/>
          <w:marBottom w:val="0"/>
          <w:divBdr>
            <w:top w:val="none" w:sz="0" w:space="0" w:color="auto"/>
            <w:left w:val="none" w:sz="0" w:space="0" w:color="auto"/>
            <w:bottom w:val="none" w:sz="0" w:space="0" w:color="auto"/>
            <w:right w:val="none" w:sz="0" w:space="0" w:color="auto"/>
          </w:divBdr>
        </w:div>
        <w:div w:id="476453164">
          <w:marLeft w:val="274"/>
          <w:marRight w:val="0"/>
          <w:marTop w:val="0"/>
          <w:marBottom w:val="0"/>
          <w:divBdr>
            <w:top w:val="none" w:sz="0" w:space="0" w:color="auto"/>
            <w:left w:val="none" w:sz="0" w:space="0" w:color="auto"/>
            <w:bottom w:val="none" w:sz="0" w:space="0" w:color="auto"/>
            <w:right w:val="none" w:sz="0" w:space="0" w:color="auto"/>
          </w:divBdr>
        </w:div>
        <w:div w:id="137459238">
          <w:marLeft w:val="274"/>
          <w:marRight w:val="0"/>
          <w:marTop w:val="0"/>
          <w:marBottom w:val="0"/>
          <w:divBdr>
            <w:top w:val="none" w:sz="0" w:space="0" w:color="auto"/>
            <w:left w:val="none" w:sz="0" w:space="0" w:color="auto"/>
            <w:bottom w:val="none" w:sz="0" w:space="0" w:color="auto"/>
            <w:right w:val="none" w:sz="0" w:space="0" w:color="auto"/>
          </w:divBdr>
        </w:div>
        <w:div w:id="1702973290">
          <w:marLeft w:val="274"/>
          <w:marRight w:val="0"/>
          <w:marTop w:val="0"/>
          <w:marBottom w:val="0"/>
          <w:divBdr>
            <w:top w:val="none" w:sz="0" w:space="0" w:color="auto"/>
            <w:left w:val="none" w:sz="0" w:space="0" w:color="auto"/>
            <w:bottom w:val="none" w:sz="0" w:space="0" w:color="auto"/>
            <w:right w:val="none" w:sz="0" w:space="0" w:color="auto"/>
          </w:divBdr>
        </w:div>
        <w:div w:id="1428651589">
          <w:marLeft w:val="274"/>
          <w:marRight w:val="0"/>
          <w:marTop w:val="0"/>
          <w:marBottom w:val="0"/>
          <w:divBdr>
            <w:top w:val="none" w:sz="0" w:space="0" w:color="auto"/>
            <w:left w:val="none" w:sz="0" w:space="0" w:color="auto"/>
            <w:bottom w:val="none" w:sz="0" w:space="0" w:color="auto"/>
            <w:right w:val="none" w:sz="0" w:space="0" w:color="auto"/>
          </w:divBdr>
        </w:div>
        <w:div w:id="309136570">
          <w:marLeft w:val="274"/>
          <w:marRight w:val="0"/>
          <w:marTop w:val="0"/>
          <w:marBottom w:val="0"/>
          <w:divBdr>
            <w:top w:val="none" w:sz="0" w:space="0" w:color="auto"/>
            <w:left w:val="none" w:sz="0" w:space="0" w:color="auto"/>
            <w:bottom w:val="none" w:sz="0" w:space="0" w:color="auto"/>
            <w:right w:val="none" w:sz="0" w:space="0" w:color="auto"/>
          </w:divBdr>
        </w:div>
      </w:divsChild>
    </w:div>
    <w:div w:id="1488128712">
      <w:bodyDiv w:val="1"/>
      <w:marLeft w:val="0"/>
      <w:marRight w:val="0"/>
      <w:marTop w:val="0"/>
      <w:marBottom w:val="0"/>
      <w:divBdr>
        <w:top w:val="none" w:sz="0" w:space="0" w:color="auto"/>
        <w:left w:val="none" w:sz="0" w:space="0" w:color="auto"/>
        <w:bottom w:val="none" w:sz="0" w:space="0" w:color="auto"/>
        <w:right w:val="none" w:sz="0" w:space="0" w:color="auto"/>
      </w:divBdr>
    </w:div>
    <w:div w:id="1491408315">
      <w:bodyDiv w:val="1"/>
      <w:marLeft w:val="0"/>
      <w:marRight w:val="0"/>
      <w:marTop w:val="0"/>
      <w:marBottom w:val="0"/>
      <w:divBdr>
        <w:top w:val="none" w:sz="0" w:space="0" w:color="auto"/>
        <w:left w:val="none" w:sz="0" w:space="0" w:color="auto"/>
        <w:bottom w:val="none" w:sz="0" w:space="0" w:color="auto"/>
        <w:right w:val="none" w:sz="0" w:space="0" w:color="auto"/>
      </w:divBdr>
      <w:divsChild>
        <w:div w:id="1924877220">
          <w:marLeft w:val="274"/>
          <w:marRight w:val="0"/>
          <w:marTop w:val="0"/>
          <w:marBottom w:val="0"/>
          <w:divBdr>
            <w:top w:val="none" w:sz="0" w:space="0" w:color="auto"/>
            <w:left w:val="none" w:sz="0" w:space="0" w:color="auto"/>
            <w:bottom w:val="none" w:sz="0" w:space="0" w:color="auto"/>
            <w:right w:val="none" w:sz="0" w:space="0" w:color="auto"/>
          </w:divBdr>
        </w:div>
        <w:div w:id="1565215339">
          <w:marLeft w:val="274"/>
          <w:marRight w:val="0"/>
          <w:marTop w:val="0"/>
          <w:marBottom w:val="0"/>
          <w:divBdr>
            <w:top w:val="none" w:sz="0" w:space="0" w:color="auto"/>
            <w:left w:val="none" w:sz="0" w:space="0" w:color="auto"/>
            <w:bottom w:val="none" w:sz="0" w:space="0" w:color="auto"/>
            <w:right w:val="none" w:sz="0" w:space="0" w:color="auto"/>
          </w:divBdr>
        </w:div>
        <w:div w:id="1187674707">
          <w:marLeft w:val="274"/>
          <w:marRight w:val="0"/>
          <w:marTop w:val="0"/>
          <w:marBottom w:val="0"/>
          <w:divBdr>
            <w:top w:val="none" w:sz="0" w:space="0" w:color="auto"/>
            <w:left w:val="none" w:sz="0" w:space="0" w:color="auto"/>
            <w:bottom w:val="none" w:sz="0" w:space="0" w:color="auto"/>
            <w:right w:val="none" w:sz="0" w:space="0" w:color="auto"/>
          </w:divBdr>
        </w:div>
        <w:div w:id="832531347">
          <w:marLeft w:val="274"/>
          <w:marRight w:val="0"/>
          <w:marTop w:val="0"/>
          <w:marBottom w:val="0"/>
          <w:divBdr>
            <w:top w:val="none" w:sz="0" w:space="0" w:color="auto"/>
            <w:left w:val="none" w:sz="0" w:space="0" w:color="auto"/>
            <w:bottom w:val="none" w:sz="0" w:space="0" w:color="auto"/>
            <w:right w:val="none" w:sz="0" w:space="0" w:color="auto"/>
          </w:divBdr>
        </w:div>
        <w:div w:id="1697123462">
          <w:marLeft w:val="274"/>
          <w:marRight w:val="0"/>
          <w:marTop w:val="0"/>
          <w:marBottom w:val="0"/>
          <w:divBdr>
            <w:top w:val="none" w:sz="0" w:space="0" w:color="auto"/>
            <w:left w:val="none" w:sz="0" w:space="0" w:color="auto"/>
            <w:bottom w:val="none" w:sz="0" w:space="0" w:color="auto"/>
            <w:right w:val="none" w:sz="0" w:space="0" w:color="auto"/>
          </w:divBdr>
        </w:div>
        <w:div w:id="2047288335">
          <w:marLeft w:val="274"/>
          <w:marRight w:val="0"/>
          <w:marTop w:val="0"/>
          <w:marBottom w:val="0"/>
          <w:divBdr>
            <w:top w:val="none" w:sz="0" w:space="0" w:color="auto"/>
            <w:left w:val="none" w:sz="0" w:space="0" w:color="auto"/>
            <w:bottom w:val="none" w:sz="0" w:space="0" w:color="auto"/>
            <w:right w:val="none" w:sz="0" w:space="0" w:color="auto"/>
          </w:divBdr>
        </w:div>
      </w:divsChild>
    </w:div>
    <w:div w:id="1495341671">
      <w:bodyDiv w:val="1"/>
      <w:marLeft w:val="0"/>
      <w:marRight w:val="0"/>
      <w:marTop w:val="0"/>
      <w:marBottom w:val="0"/>
      <w:divBdr>
        <w:top w:val="none" w:sz="0" w:space="0" w:color="auto"/>
        <w:left w:val="none" w:sz="0" w:space="0" w:color="auto"/>
        <w:bottom w:val="none" w:sz="0" w:space="0" w:color="auto"/>
        <w:right w:val="none" w:sz="0" w:space="0" w:color="auto"/>
      </w:divBdr>
    </w:div>
    <w:div w:id="1498153790">
      <w:bodyDiv w:val="1"/>
      <w:marLeft w:val="0"/>
      <w:marRight w:val="0"/>
      <w:marTop w:val="0"/>
      <w:marBottom w:val="0"/>
      <w:divBdr>
        <w:top w:val="none" w:sz="0" w:space="0" w:color="auto"/>
        <w:left w:val="none" w:sz="0" w:space="0" w:color="auto"/>
        <w:bottom w:val="none" w:sz="0" w:space="0" w:color="auto"/>
        <w:right w:val="none" w:sz="0" w:space="0" w:color="auto"/>
      </w:divBdr>
      <w:divsChild>
        <w:div w:id="598683577">
          <w:marLeft w:val="274"/>
          <w:marRight w:val="0"/>
          <w:marTop w:val="0"/>
          <w:marBottom w:val="0"/>
          <w:divBdr>
            <w:top w:val="none" w:sz="0" w:space="0" w:color="auto"/>
            <w:left w:val="none" w:sz="0" w:space="0" w:color="auto"/>
            <w:bottom w:val="none" w:sz="0" w:space="0" w:color="auto"/>
            <w:right w:val="none" w:sz="0" w:space="0" w:color="auto"/>
          </w:divBdr>
        </w:div>
        <w:div w:id="498473075">
          <w:marLeft w:val="274"/>
          <w:marRight w:val="0"/>
          <w:marTop w:val="0"/>
          <w:marBottom w:val="0"/>
          <w:divBdr>
            <w:top w:val="none" w:sz="0" w:space="0" w:color="auto"/>
            <w:left w:val="none" w:sz="0" w:space="0" w:color="auto"/>
            <w:bottom w:val="none" w:sz="0" w:space="0" w:color="auto"/>
            <w:right w:val="none" w:sz="0" w:space="0" w:color="auto"/>
          </w:divBdr>
        </w:div>
        <w:div w:id="868639514">
          <w:marLeft w:val="274"/>
          <w:marRight w:val="0"/>
          <w:marTop w:val="0"/>
          <w:marBottom w:val="0"/>
          <w:divBdr>
            <w:top w:val="none" w:sz="0" w:space="0" w:color="auto"/>
            <w:left w:val="none" w:sz="0" w:space="0" w:color="auto"/>
            <w:bottom w:val="none" w:sz="0" w:space="0" w:color="auto"/>
            <w:right w:val="none" w:sz="0" w:space="0" w:color="auto"/>
          </w:divBdr>
        </w:div>
        <w:div w:id="1078288610">
          <w:marLeft w:val="274"/>
          <w:marRight w:val="0"/>
          <w:marTop w:val="0"/>
          <w:marBottom w:val="0"/>
          <w:divBdr>
            <w:top w:val="none" w:sz="0" w:space="0" w:color="auto"/>
            <w:left w:val="none" w:sz="0" w:space="0" w:color="auto"/>
            <w:bottom w:val="none" w:sz="0" w:space="0" w:color="auto"/>
            <w:right w:val="none" w:sz="0" w:space="0" w:color="auto"/>
          </w:divBdr>
        </w:div>
      </w:divsChild>
    </w:div>
    <w:div w:id="1527063187">
      <w:bodyDiv w:val="1"/>
      <w:marLeft w:val="0"/>
      <w:marRight w:val="0"/>
      <w:marTop w:val="0"/>
      <w:marBottom w:val="0"/>
      <w:divBdr>
        <w:top w:val="none" w:sz="0" w:space="0" w:color="auto"/>
        <w:left w:val="none" w:sz="0" w:space="0" w:color="auto"/>
        <w:bottom w:val="none" w:sz="0" w:space="0" w:color="auto"/>
        <w:right w:val="none" w:sz="0" w:space="0" w:color="auto"/>
      </w:divBdr>
      <w:divsChild>
        <w:div w:id="754787818">
          <w:marLeft w:val="547"/>
          <w:marRight w:val="0"/>
          <w:marTop w:val="0"/>
          <w:marBottom w:val="0"/>
          <w:divBdr>
            <w:top w:val="none" w:sz="0" w:space="0" w:color="auto"/>
            <w:left w:val="none" w:sz="0" w:space="0" w:color="auto"/>
            <w:bottom w:val="none" w:sz="0" w:space="0" w:color="auto"/>
            <w:right w:val="none" w:sz="0" w:space="0" w:color="auto"/>
          </w:divBdr>
        </w:div>
        <w:div w:id="1033187680">
          <w:marLeft w:val="547"/>
          <w:marRight w:val="0"/>
          <w:marTop w:val="0"/>
          <w:marBottom w:val="0"/>
          <w:divBdr>
            <w:top w:val="none" w:sz="0" w:space="0" w:color="auto"/>
            <w:left w:val="none" w:sz="0" w:space="0" w:color="auto"/>
            <w:bottom w:val="none" w:sz="0" w:space="0" w:color="auto"/>
            <w:right w:val="none" w:sz="0" w:space="0" w:color="auto"/>
          </w:divBdr>
        </w:div>
        <w:div w:id="161046720">
          <w:marLeft w:val="547"/>
          <w:marRight w:val="0"/>
          <w:marTop w:val="0"/>
          <w:marBottom w:val="0"/>
          <w:divBdr>
            <w:top w:val="none" w:sz="0" w:space="0" w:color="auto"/>
            <w:left w:val="none" w:sz="0" w:space="0" w:color="auto"/>
            <w:bottom w:val="none" w:sz="0" w:space="0" w:color="auto"/>
            <w:right w:val="none" w:sz="0" w:space="0" w:color="auto"/>
          </w:divBdr>
        </w:div>
        <w:div w:id="2000309565">
          <w:marLeft w:val="547"/>
          <w:marRight w:val="0"/>
          <w:marTop w:val="0"/>
          <w:marBottom w:val="0"/>
          <w:divBdr>
            <w:top w:val="none" w:sz="0" w:space="0" w:color="auto"/>
            <w:left w:val="none" w:sz="0" w:space="0" w:color="auto"/>
            <w:bottom w:val="none" w:sz="0" w:space="0" w:color="auto"/>
            <w:right w:val="none" w:sz="0" w:space="0" w:color="auto"/>
          </w:divBdr>
        </w:div>
        <w:div w:id="657342323">
          <w:marLeft w:val="547"/>
          <w:marRight w:val="0"/>
          <w:marTop w:val="0"/>
          <w:marBottom w:val="0"/>
          <w:divBdr>
            <w:top w:val="none" w:sz="0" w:space="0" w:color="auto"/>
            <w:left w:val="none" w:sz="0" w:space="0" w:color="auto"/>
            <w:bottom w:val="none" w:sz="0" w:space="0" w:color="auto"/>
            <w:right w:val="none" w:sz="0" w:space="0" w:color="auto"/>
          </w:divBdr>
        </w:div>
        <w:div w:id="291909734">
          <w:marLeft w:val="547"/>
          <w:marRight w:val="0"/>
          <w:marTop w:val="0"/>
          <w:marBottom w:val="0"/>
          <w:divBdr>
            <w:top w:val="none" w:sz="0" w:space="0" w:color="auto"/>
            <w:left w:val="none" w:sz="0" w:space="0" w:color="auto"/>
            <w:bottom w:val="none" w:sz="0" w:space="0" w:color="auto"/>
            <w:right w:val="none" w:sz="0" w:space="0" w:color="auto"/>
          </w:divBdr>
        </w:div>
      </w:divsChild>
    </w:div>
    <w:div w:id="1532185264">
      <w:bodyDiv w:val="1"/>
      <w:marLeft w:val="0"/>
      <w:marRight w:val="0"/>
      <w:marTop w:val="0"/>
      <w:marBottom w:val="0"/>
      <w:divBdr>
        <w:top w:val="none" w:sz="0" w:space="0" w:color="auto"/>
        <w:left w:val="none" w:sz="0" w:space="0" w:color="auto"/>
        <w:bottom w:val="none" w:sz="0" w:space="0" w:color="auto"/>
        <w:right w:val="none" w:sz="0" w:space="0" w:color="auto"/>
      </w:divBdr>
    </w:div>
    <w:div w:id="1544097274">
      <w:bodyDiv w:val="1"/>
      <w:marLeft w:val="0"/>
      <w:marRight w:val="0"/>
      <w:marTop w:val="0"/>
      <w:marBottom w:val="0"/>
      <w:divBdr>
        <w:top w:val="none" w:sz="0" w:space="0" w:color="auto"/>
        <w:left w:val="none" w:sz="0" w:space="0" w:color="auto"/>
        <w:bottom w:val="none" w:sz="0" w:space="0" w:color="auto"/>
        <w:right w:val="none" w:sz="0" w:space="0" w:color="auto"/>
      </w:divBdr>
      <w:divsChild>
        <w:div w:id="83306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4101327">
      <w:bodyDiv w:val="1"/>
      <w:marLeft w:val="0"/>
      <w:marRight w:val="0"/>
      <w:marTop w:val="0"/>
      <w:marBottom w:val="0"/>
      <w:divBdr>
        <w:top w:val="none" w:sz="0" w:space="0" w:color="auto"/>
        <w:left w:val="none" w:sz="0" w:space="0" w:color="auto"/>
        <w:bottom w:val="none" w:sz="0" w:space="0" w:color="auto"/>
        <w:right w:val="none" w:sz="0" w:space="0" w:color="auto"/>
      </w:divBdr>
      <w:divsChild>
        <w:div w:id="640812058">
          <w:marLeft w:val="0"/>
          <w:marRight w:val="0"/>
          <w:marTop w:val="0"/>
          <w:marBottom w:val="0"/>
          <w:divBdr>
            <w:top w:val="none" w:sz="0" w:space="0" w:color="auto"/>
            <w:left w:val="none" w:sz="0" w:space="0" w:color="auto"/>
            <w:bottom w:val="none" w:sz="0" w:space="0" w:color="auto"/>
            <w:right w:val="none" w:sz="0" w:space="0" w:color="auto"/>
          </w:divBdr>
          <w:divsChild>
            <w:div w:id="1996178738">
              <w:marLeft w:val="0"/>
              <w:marRight w:val="0"/>
              <w:marTop w:val="0"/>
              <w:marBottom w:val="0"/>
              <w:divBdr>
                <w:top w:val="none" w:sz="0" w:space="0" w:color="auto"/>
                <w:left w:val="none" w:sz="0" w:space="0" w:color="auto"/>
                <w:bottom w:val="none" w:sz="0" w:space="0" w:color="auto"/>
                <w:right w:val="none" w:sz="0" w:space="0" w:color="auto"/>
              </w:divBdr>
              <w:divsChild>
                <w:div w:id="207932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440820">
      <w:bodyDiv w:val="1"/>
      <w:marLeft w:val="0"/>
      <w:marRight w:val="0"/>
      <w:marTop w:val="0"/>
      <w:marBottom w:val="0"/>
      <w:divBdr>
        <w:top w:val="none" w:sz="0" w:space="0" w:color="auto"/>
        <w:left w:val="none" w:sz="0" w:space="0" w:color="auto"/>
        <w:bottom w:val="none" w:sz="0" w:space="0" w:color="auto"/>
        <w:right w:val="none" w:sz="0" w:space="0" w:color="auto"/>
      </w:divBdr>
    </w:div>
    <w:div w:id="1555583547">
      <w:bodyDiv w:val="1"/>
      <w:marLeft w:val="0"/>
      <w:marRight w:val="0"/>
      <w:marTop w:val="0"/>
      <w:marBottom w:val="0"/>
      <w:divBdr>
        <w:top w:val="none" w:sz="0" w:space="0" w:color="auto"/>
        <w:left w:val="none" w:sz="0" w:space="0" w:color="auto"/>
        <w:bottom w:val="none" w:sz="0" w:space="0" w:color="auto"/>
        <w:right w:val="none" w:sz="0" w:space="0" w:color="auto"/>
      </w:divBdr>
      <w:divsChild>
        <w:div w:id="152376862">
          <w:marLeft w:val="0"/>
          <w:marRight w:val="0"/>
          <w:marTop w:val="0"/>
          <w:marBottom w:val="0"/>
          <w:divBdr>
            <w:top w:val="none" w:sz="0" w:space="0" w:color="auto"/>
            <w:left w:val="none" w:sz="0" w:space="0" w:color="auto"/>
            <w:bottom w:val="none" w:sz="0" w:space="0" w:color="auto"/>
            <w:right w:val="none" w:sz="0" w:space="0" w:color="auto"/>
          </w:divBdr>
          <w:divsChild>
            <w:div w:id="1685092908">
              <w:marLeft w:val="0"/>
              <w:marRight w:val="0"/>
              <w:marTop w:val="0"/>
              <w:marBottom w:val="0"/>
              <w:divBdr>
                <w:top w:val="none" w:sz="0" w:space="0" w:color="auto"/>
                <w:left w:val="none" w:sz="0" w:space="0" w:color="auto"/>
                <w:bottom w:val="none" w:sz="0" w:space="0" w:color="auto"/>
                <w:right w:val="none" w:sz="0" w:space="0" w:color="auto"/>
              </w:divBdr>
              <w:divsChild>
                <w:div w:id="17119602">
                  <w:marLeft w:val="0"/>
                  <w:marRight w:val="0"/>
                  <w:marTop w:val="0"/>
                  <w:marBottom w:val="0"/>
                  <w:divBdr>
                    <w:top w:val="none" w:sz="0" w:space="0" w:color="auto"/>
                    <w:left w:val="none" w:sz="0" w:space="0" w:color="auto"/>
                    <w:bottom w:val="none" w:sz="0" w:space="0" w:color="auto"/>
                    <w:right w:val="none" w:sz="0" w:space="0" w:color="auto"/>
                  </w:divBdr>
                  <w:divsChild>
                    <w:div w:id="555823583">
                      <w:marLeft w:val="0"/>
                      <w:marRight w:val="0"/>
                      <w:marTop w:val="0"/>
                      <w:marBottom w:val="0"/>
                      <w:divBdr>
                        <w:top w:val="none" w:sz="0" w:space="0" w:color="auto"/>
                        <w:left w:val="none" w:sz="0" w:space="0" w:color="auto"/>
                        <w:bottom w:val="none" w:sz="0" w:space="0" w:color="auto"/>
                        <w:right w:val="none" w:sz="0" w:space="0" w:color="auto"/>
                      </w:divBdr>
                      <w:divsChild>
                        <w:div w:id="314340347">
                          <w:marLeft w:val="0"/>
                          <w:marRight w:val="0"/>
                          <w:marTop w:val="0"/>
                          <w:marBottom w:val="0"/>
                          <w:divBdr>
                            <w:top w:val="none" w:sz="0" w:space="0" w:color="auto"/>
                            <w:left w:val="none" w:sz="0" w:space="0" w:color="auto"/>
                            <w:bottom w:val="none" w:sz="0" w:space="0" w:color="auto"/>
                            <w:right w:val="none" w:sz="0" w:space="0" w:color="auto"/>
                          </w:divBdr>
                          <w:divsChild>
                            <w:div w:id="20282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845336">
                      <w:marLeft w:val="0"/>
                      <w:marRight w:val="0"/>
                      <w:marTop w:val="0"/>
                      <w:marBottom w:val="0"/>
                      <w:divBdr>
                        <w:top w:val="none" w:sz="0" w:space="0" w:color="auto"/>
                        <w:left w:val="none" w:sz="0" w:space="0" w:color="auto"/>
                        <w:bottom w:val="none" w:sz="0" w:space="0" w:color="auto"/>
                        <w:right w:val="none" w:sz="0" w:space="0" w:color="auto"/>
                      </w:divBdr>
                      <w:divsChild>
                        <w:div w:id="1918129831">
                          <w:marLeft w:val="0"/>
                          <w:marRight w:val="0"/>
                          <w:marTop w:val="0"/>
                          <w:marBottom w:val="0"/>
                          <w:divBdr>
                            <w:top w:val="none" w:sz="0" w:space="0" w:color="auto"/>
                            <w:left w:val="none" w:sz="0" w:space="0" w:color="auto"/>
                            <w:bottom w:val="none" w:sz="0" w:space="0" w:color="auto"/>
                            <w:right w:val="none" w:sz="0" w:space="0" w:color="auto"/>
                          </w:divBdr>
                          <w:divsChild>
                            <w:div w:id="1464150002">
                              <w:marLeft w:val="0"/>
                              <w:marRight w:val="0"/>
                              <w:marTop w:val="0"/>
                              <w:marBottom w:val="0"/>
                              <w:divBdr>
                                <w:top w:val="none" w:sz="0" w:space="0" w:color="auto"/>
                                <w:left w:val="none" w:sz="0" w:space="0" w:color="auto"/>
                                <w:bottom w:val="none" w:sz="0" w:space="0" w:color="auto"/>
                                <w:right w:val="none" w:sz="0" w:space="0" w:color="auto"/>
                              </w:divBdr>
                            </w:div>
                          </w:divsChild>
                        </w:div>
                        <w:div w:id="197729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844846">
          <w:marLeft w:val="0"/>
          <w:marRight w:val="0"/>
          <w:marTop w:val="0"/>
          <w:marBottom w:val="0"/>
          <w:divBdr>
            <w:top w:val="none" w:sz="0" w:space="0" w:color="auto"/>
            <w:left w:val="none" w:sz="0" w:space="0" w:color="auto"/>
            <w:bottom w:val="none" w:sz="0" w:space="0" w:color="auto"/>
            <w:right w:val="none" w:sz="0" w:space="0" w:color="auto"/>
          </w:divBdr>
          <w:divsChild>
            <w:div w:id="1811556053">
              <w:marLeft w:val="0"/>
              <w:marRight w:val="0"/>
              <w:marTop w:val="0"/>
              <w:marBottom w:val="0"/>
              <w:divBdr>
                <w:top w:val="none" w:sz="0" w:space="0" w:color="auto"/>
                <w:left w:val="none" w:sz="0" w:space="0" w:color="auto"/>
                <w:bottom w:val="none" w:sz="0" w:space="0" w:color="auto"/>
                <w:right w:val="none" w:sz="0" w:space="0" w:color="auto"/>
              </w:divBdr>
              <w:divsChild>
                <w:div w:id="410587103">
                  <w:marLeft w:val="0"/>
                  <w:marRight w:val="0"/>
                  <w:marTop w:val="0"/>
                  <w:marBottom w:val="0"/>
                  <w:divBdr>
                    <w:top w:val="none" w:sz="0" w:space="0" w:color="auto"/>
                    <w:left w:val="none" w:sz="0" w:space="0" w:color="auto"/>
                    <w:bottom w:val="none" w:sz="0" w:space="0" w:color="auto"/>
                    <w:right w:val="none" w:sz="0" w:space="0" w:color="auto"/>
                  </w:divBdr>
                  <w:divsChild>
                    <w:div w:id="1757089422">
                      <w:marLeft w:val="0"/>
                      <w:marRight w:val="0"/>
                      <w:marTop w:val="0"/>
                      <w:marBottom w:val="0"/>
                      <w:divBdr>
                        <w:top w:val="none" w:sz="0" w:space="0" w:color="auto"/>
                        <w:left w:val="none" w:sz="0" w:space="0" w:color="auto"/>
                        <w:bottom w:val="none" w:sz="0" w:space="0" w:color="auto"/>
                        <w:right w:val="none" w:sz="0" w:space="0" w:color="auto"/>
                      </w:divBdr>
                      <w:divsChild>
                        <w:div w:id="328943937">
                          <w:marLeft w:val="0"/>
                          <w:marRight w:val="0"/>
                          <w:marTop w:val="0"/>
                          <w:marBottom w:val="0"/>
                          <w:divBdr>
                            <w:top w:val="none" w:sz="0" w:space="0" w:color="auto"/>
                            <w:left w:val="none" w:sz="0" w:space="0" w:color="auto"/>
                            <w:bottom w:val="none" w:sz="0" w:space="0" w:color="auto"/>
                            <w:right w:val="none" w:sz="0" w:space="0" w:color="auto"/>
                          </w:divBdr>
                          <w:divsChild>
                            <w:div w:id="214237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7540">
                      <w:marLeft w:val="0"/>
                      <w:marRight w:val="0"/>
                      <w:marTop w:val="0"/>
                      <w:marBottom w:val="0"/>
                      <w:divBdr>
                        <w:top w:val="none" w:sz="0" w:space="0" w:color="auto"/>
                        <w:left w:val="none" w:sz="0" w:space="0" w:color="auto"/>
                        <w:bottom w:val="none" w:sz="0" w:space="0" w:color="auto"/>
                        <w:right w:val="none" w:sz="0" w:space="0" w:color="auto"/>
                      </w:divBdr>
                      <w:divsChild>
                        <w:div w:id="700394512">
                          <w:marLeft w:val="0"/>
                          <w:marRight w:val="0"/>
                          <w:marTop w:val="0"/>
                          <w:marBottom w:val="0"/>
                          <w:divBdr>
                            <w:top w:val="none" w:sz="0" w:space="0" w:color="auto"/>
                            <w:left w:val="none" w:sz="0" w:space="0" w:color="auto"/>
                            <w:bottom w:val="none" w:sz="0" w:space="0" w:color="auto"/>
                            <w:right w:val="none" w:sz="0" w:space="0" w:color="auto"/>
                          </w:divBdr>
                          <w:divsChild>
                            <w:div w:id="1816532117">
                              <w:marLeft w:val="0"/>
                              <w:marRight w:val="0"/>
                              <w:marTop w:val="0"/>
                              <w:marBottom w:val="0"/>
                              <w:divBdr>
                                <w:top w:val="none" w:sz="0" w:space="0" w:color="auto"/>
                                <w:left w:val="none" w:sz="0" w:space="0" w:color="auto"/>
                                <w:bottom w:val="none" w:sz="0" w:space="0" w:color="auto"/>
                                <w:right w:val="none" w:sz="0" w:space="0" w:color="auto"/>
                              </w:divBdr>
                            </w:div>
                          </w:divsChild>
                        </w:div>
                        <w:div w:id="15560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589586">
          <w:marLeft w:val="0"/>
          <w:marRight w:val="0"/>
          <w:marTop w:val="0"/>
          <w:marBottom w:val="0"/>
          <w:divBdr>
            <w:top w:val="none" w:sz="0" w:space="0" w:color="auto"/>
            <w:left w:val="none" w:sz="0" w:space="0" w:color="auto"/>
            <w:bottom w:val="none" w:sz="0" w:space="0" w:color="auto"/>
            <w:right w:val="none" w:sz="0" w:space="0" w:color="auto"/>
          </w:divBdr>
          <w:divsChild>
            <w:div w:id="764376084">
              <w:marLeft w:val="0"/>
              <w:marRight w:val="0"/>
              <w:marTop w:val="0"/>
              <w:marBottom w:val="0"/>
              <w:divBdr>
                <w:top w:val="none" w:sz="0" w:space="0" w:color="auto"/>
                <w:left w:val="none" w:sz="0" w:space="0" w:color="auto"/>
                <w:bottom w:val="none" w:sz="0" w:space="0" w:color="auto"/>
                <w:right w:val="none" w:sz="0" w:space="0" w:color="auto"/>
              </w:divBdr>
              <w:divsChild>
                <w:div w:id="843743022">
                  <w:marLeft w:val="0"/>
                  <w:marRight w:val="0"/>
                  <w:marTop w:val="0"/>
                  <w:marBottom w:val="0"/>
                  <w:divBdr>
                    <w:top w:val="none" w:sz="0" w:space="0" w:color="auto"/>
                    <w:left w:val="none" w:sz="0" w:space="0" w:color="auto"/>
                    <w:bottom w:val="none" w:sz="0" w:space="0" w:color="auto"/>
                    <w:right w:val="none" w:sz="0" w:space="0" w:color="auto"/>
                  </w:divBdr>
                  <w:divsChild>
                    <w:div w:id="1017921748">
                      <w:marLeft w:val="0"/>
                      <w:marRight w:val="0"/>
                      <w:marTop w:val="0"/>
                      <w:marBottom w:val="0"/>
                      <w:divBdr>
                        <w:top w:val="none" w:sz="0" w:space="0" w:color="auto"/>
                        <w:left w:val="none" w:sz="0" w:space="0" w:color="auto"/>
                        <w:bottom w:val="none" w:sz="0" w:space="0" w:color="auto"/>
                        <w:right w:val="none" w:sz="0" w:space="0" w:color="auto"/>
                      </w:divBdr>
                      <w:divsChild>
                        <w:div w:id="1623030677">
                          <w:marLeft w:val="0"/>
                          <w:marRight w:val="0"/>
                          <w:marTop w:val="0"/>
                          <w:marBottom w:val="0"/>
                          <w:divBdr>
                            <w:top w:val="none" w:sz="0" w:space="0" w:color="auto"/>
                            <w:left w:val="none" w:sz="0" w:space="0" w:color="auto"/>
                            <w:bottom w:val="none" w:sz="0" w:space="0" w:color="auto"/>
                            <w:right w:val="none" w:sz="0" w:space="0" w:color="auto"/>
                          </w:divBdr>
                          <w:divsChild>
                            <w:div w:id="129074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75878">
                      <w:marLeft w:val="0"/>
                      <w:marRight w:val="0"/>
                      <w:marTop w:val="0"/>
                      <w:marBottom w:val="0"/>
                      <w:divBdr>
                        <w:top w:val="none" w:sz="0" w:space="0" w:color="auto"/>
                        <w:left w:val="none" w:sz="0" w:space="0" w:color="auto"/>
                        <w:bottom w:val="none" w:sz="0" w:space="0" w:color="auto"/>
                        <w:right w:val="none" w:sz="0" w:space="0" w:color="auto"/>
                      </w:divBdr>
                      <w:divsChild>
                        <w:div w:id="191503917">
                          <w:marLeft w:val="0"/>
                          <w:marRight w:val="0"/>
                          <w:marTop w:val="0"/>
                          <w:marBottom w:val="0"/>
                          <w:divBdr>
                            <w:top w:val="none" w:sz="0" w:space="0" w:color="auto"/>
                            <w:left w:val="none" w:sz="0" w:space="0" w:color="auto"/>
                            <w:bottom w:val="none" w:sz="0" w:space="0" w:color="auto"/>
                            <w:right w:val="none" w:sz="0" w:space="0" w:color="auto"/>
                          </w:divBdr>
                          <w:divsChild>
                            <w:div w:id="779758966">
                              <w:marLeft w:val="0"/>
                              <w:marRight w:val="0"/>
                              <w:marTop w:val="0"/>
                              <w:marBottom w:val="0"/>
                              <w:divBdr>
                                <w:top w:val="none" w:sz="0" w:space="0" w:color="auto"/>
                                <w:left w:val="none" w:sz="0" w:space="0" w:color="auto"/>
                                <w:bottom w:val="none" w:sz="0" w:space="0" w:color="auto"/>
                                <w:right w:val="none" w:sz="0" w:space="0" w:color="auto"/>
                              </w:divBdr>
                            </w:div>
                          </w:divsChild>
                        </w:div>
                        <w:div w:id="108881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0512">
      <w:bodyDiv w:val="1"/>
      <w:marLeft w:val="0"/>
      <w:marRight w:val="0"/>
      <w:marTop w:val="0"/>
      <w:marBottom w:val="0"/>
      <w:divBdr>
        <w:top w:val="none" w:sz="0" w:space="0" w:color="auto"/>
        <w:left w:val="none" w:sz="0" w:space="0" w:color="auto"/>
        <w:bottom w:val="none" w:sz="0" w:space="0" w:color="auto"/>
        <w:right w:val="none" w:sz="0" w:space="0" w:color="auto"/>
      </w:divBdr>
    </w:div>
    <w:div w:id="1563784096">
      <w:bodyDiv w:val="1"/>
      <w:marLeft w:val="0"/>
      <w:marRight w:val="0"/>
      <w:marTop w:val="0"/>
      <w:marBottom w:val="0"/>
      <w:divBdr>
        <w:top w:val="none" w:sz="0" w:space="0" w:color="auto"/>
        <w:left w:val="none" w:sz="0" w:space="0" w:color="auto"/>
        <w:bottom w:val="none" w:sz="0" w:space="0" w:color="auto"/>
        <w:right w:val="none" w:sz="0" w:space="0" w:color="auto"/>
      </w:divBdr>
    </w:div>
    <w:div w:id="1566448658">
      <w:bodyDiv w:val="1"/>
      <w:marLeft w:val="0"/>
      <w:marRight w:val="0"/>
      <w:marTop w:val="0"/>
      <w:marBottom w:val="0"/>
      <w:divBdr>
        <w:top w:val="none" w:sz="0" w:space="0" w:color="auto"/>
        <w:left w:val="none" w:sz="0" w:space="0" w:color="auto"/>
        <w:bottom w:val="none" w:sz="0" w:space="0" w:color="auto"/>
        <w:right w:val="none" w:sz="0" w:space="0" w:color="auto"/>
      </w:divBdr>
    </w:div>
    <w:div w:id="1568613547">
      <w:bodyDiv w:val="1"/>
      <w:marLeft w:val="0"/>
      <w:marRight w:val="0"/>
      <w:marTop w:val="0"/>
      <w:marBottom w:val="0"/>
      <w:divBdr>
        <w:top w:val="none" w:sz="0" w:space="0" w:color="auto"/>
        <w:left w:val="none" w:sz="0" w:space="0" w:color="auto"/>
        <w:bottom w:val="none" w:sz="0" w:space="0" w:color="auto"/>
        <w:right w:val="none" w:sz="0" w:space="0" w:color="auto"/>
      </w:divBdr>
      <w:divsChild>
        <w:div w:id="1446851853">
          <w:marLeft w:val="0"/>
          <w:marRight w:val="0"/>
          <w:marTop w:val="0"/>
          <w:marBottom w:val="0"/>
          <w:divBdr>
            <w:top w:val="none" w:sz="0" w:space="0" w:color="auto"/>
            <w:left w:val="none" w:sz="0" w:space="0" w:color="auto"/>
            <w:bottom w:val="none" w:sz="0" w:space="0" w:color="auto"/>
            <w:right w:val="none" w:sz="0" w:space="0" w:color="auto"/>
          </w:divBdr>
          <w:divsChild>
            <w:div w:id="290132248">
              <w:marLeft w:val="0"/>
              <w:marRight w:val="0"/>
              <w:marTop w:val="0"/>
              <w:marBottom w:val="0"/>
              <w:divBdr>
                <w:top w:val="none" w:sz="0" w:space="0" w:color="auto"/>
                <w:left w:val="none" w:sz="0" w:space="0" w:color="auto"/>
                <w:bottom w:val="none" w:sz="0" w:space="0" w:color="auto"/>
                <w:right w:val="none" w:sz="0" w:space="0" w:color="auto"/>
              </w:divBdr>
              <w:divsChild>
                <w:div w:id="202331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737542">
      <w:bodyDiv w:val="1"/>
      <w:marLeft w:val="0"/>
      <w:marRight w:val="0"/>
      <w:marTop w:val="0"/>
      <w:marBottom w:val="0"/>
      <w:divBdr>
        <w:top w:val="none" w:sz="0" w:space="0" w:color="auto"/>
        <w:left w:val="none" w:sz="0" w:space="0" w:color="auto"/>
        <w:bottom w:val="none" w:sz="0" w:space="0" w:color="auto"/>
        <w:right w:val="none" w:sz="0" w:space="0" w:color="auto"/>
      </w:divBdr>
    </w:div>
    <w:div w:id="1588005066">
      <w:bodyDiv w:val="1"/>
      <w:marLeft w:val="0"/>
      <w:marRight w:val="0"/>
      <w:marTop w:val="0"/>
      <w:marBottom w:val="0"/>
      <w:divBdr>
        <w:top w:val="none" w:sz="0" w:space="0" w:color="auto"/>
        <w:left w:val="none" w:sz="0" w:space="0" w:color="auto"/>
        <w:bottom w:val="none" w:sz="0" w:space="0" w:color="auto"/>
        <w:right w:val="none" w:sz="0" w:space="0" w:color="auto"/>
      </w:divBdr>
    </w:div>
    <w:div w:id="1608192417">
      <w:bodyDiv w:val="1"/>
      <w:marLeft w:val="0"/>
      <w:marRight w:val="0"/>
      <w:marTop w:val="0"/>
      <w:marBottom w:val="0"/>
      <w:divBdr>
        <w:top w:val="none" w:sz="0" w:space="0" w:color="auto"/>
        <w:left w:val="none" w:sz="0" w:space="0" w:color="auto"/>
        <w:bottom w:val="none" w:sz="0" w:space="0" w:color="auto"/>
        <w:right w:val="none" w:sz="0" w:space="0" w:color="auto"/>
      </w:divBdr>
    </w:div>
    <w:div w:id="1621834769">
      <w:bodyDiv w:val="1"/>
      <w:marLeft w:val="0"/>
      <w:marRight w:val="0"/>
      <w:marTop w:val="0"/>
      <w:marBottom w:val="0"/>
      <w:divBdr>
        <w:top w:val="none" w:sz="0" w:space="0" w:color="auto"/>
        <w:left w:val="none" w:sz="0" w:space="0" w:color="auto"/>
        <w:bottom w:val="none" w:sz="0" w:space="0" w:color="auto"/>
        <w:right w:val="none" w:sz="0" w:space="0" w:color="auto"/>
      </w:divBdr>
      <w:divsChild>
        <w:div w:id="1473672630">
          <w:marLeft w:val="274"/>
          <w:marRight w:val="0"/>
          <w:marTop w:val="0"/>
          <w:marBottom w:val="0"/>
          <w:divBdr>
            <w:top w:val="none" w:sz="0" w:space="0" w:color="auto"/>
            <w:left w:val="none" w:sz="0" w:space="0" w:color="auto"/>
            <w:bottom w:val="none" w:sz="0" w:space="0" w:color="auto"/>
            <w:right w:val="none" w:sz="0" w:space="0" w:color="auto"/>
          </w:divBdr>
        </w:div>
        <w:div w:id="481045343">
          <w:marLeft w:val="274"/>
          <w:marRight w:val="0"/>
          <w:marTop w:val="0"/>
          <w:marBottom w:val="0"/>
          <w:divBdr>
            <w:top w:val="none" w:sz="0" w:space="0" w:color="auto"/>
            <w:left w:val="none" w:sz="0" w:space="0" w:color="auto"/>
            <w:bottom w:val="none" w:sz="0" w:space="0" w:color="auto"/>
            <w:right w:val="none" w:sz="0" w:space="0" w:color="auto"/>
          </w:divBdr>
        </w:div>
        <w:div w:id="1908877994">
          <w:marLeft w:val="274"/>
          <w:marRight w:val="0"/>
          <w:marTop w:val="0"/>
          <w:marBottom w:val="0"/>
          <w:divBdr>
            <w:top w:val="none" w:sz="0" w:space="0" w:color="auto"/>
            <w:left w:val="none" w:sz="0" w:space="0" w:color="auto"/>
            <w:bottom w:val="none" w:sz="0" w:space="0" w:color="auto"/>
            <w:right w:val="none" w:sz="0" w:space="0" w:color="auto"/>
          </w:divBdr>
        </w:div>
      </w:divsChild>
    </w:div>
    <w:div w:id="1623684049">
      <w:bodyDiv w:val="1"/>
      <w:marLeft w:val="0"/>
      <w:marRight w:val="0"/>
      <w:marTop w:val="0"/>
      <w:marBottom w:val="0"/>
      <w:divBdr>
        <w:top w:val="none" w:sz="0" w:space="0" w:color="auto"/>
        <w:left w:val="none" w:sz="0" w:space="0" w:color="auto"/>
        <w:bottom w:val="none" w:sz="0" w:space="0" w:color="auto"/>
        <w:right w:val="none" w:sz="0" w:space="0" w:color="auto"/>
      </w:divBdr>
    </w:div>
    <w:div w:id="1633444612">
      <w:bodyDiv w:val="1"/>
      <w:marLeft w:val="0"/>
      <w:marRight w:val="0"/>
      <w:marTop w:val="0"/>
      <w:marBottom w:val="0"/>
      <w:divBdr>
        <w:top w:val="none" w:sz="0" w:space="0" w:color="auto"/>
        <w:left w:val="none" w:sz="0" w:space="0" w:color="auto"/>
        <w:bottom w:val="none" w:sz="0" w:space="0" w:color="auto"/>
        <w:right w:val="none" w:sz="0" w:space="0" w:color="auto"/>
      </w:divBdr>
    </w:div>
    <w:div w:id="1633709576">
      <w:bodyDiv w:val="1"/>
      <w:marLeft w:val="0"/>
      <w:marRight w:val="0"/>
      <w:marTop w:val="0"/>
      <w:marBottom w:val="0"/>
      <w:divBdr>
        <w:top w:val="none" w:sz="0" w:space="0" w:color="auto"/>
        <w:left w:val="none" w:sz="0" w:space="0" w:color="auto"/>
        <w:bottom w:val="none" w:sz="0" w:space="0" w:color="auto"/>
        <w:right w:val="none" w:sz="0" w:space="0" w:color="auto"/>
      </w:divBdr>
      <w:divsChild>
        <w:div w:id="331762693">
          <w:marLeft w:val="274"/>
          <w:marRight w:val="0"/>
          <w:marTop w:val="0"/>
          <w:marBottom w:val="0"/>
          <w:divBdr>
            <w:top w:val="none" w:sz="0" w:space="0" w:color="auto"/>
            <w:left w:val="none" w:sz="0" w:space="0" w:color="auto"/>
            <w:bottom w:val="none" w:sz="0" w:space="0" w:color="auto"/>
            <w:right w:val="none" w:sz="0" w:space="0" w:color="auto"/>
          </w:divBdr>
        </w:div>
        <w:div w:id="1967277307">
          <w:marLeft w:val="274"/>
          <w:marRight w:val="0"/>
          <w:marTop w:val="0"/>
          <w:marBottom w:val="0"/>
          <w:divBdr>
            <w:top w:val="none" w:sz="0" w:space="0" w:color="auto"/>
            <w:left w:val="none" w:sz="0" w:space="0" w:color="auto"/>
            <w:bottom w:val="none" w:sz="0" w:space="0" w:color="auto"/>
            <w:right w:val="none" w:sz="0" w:space="0" w:color="auto"/>
          </w:divBdr>
        </w:div>
      </w:divsChild>
    </w:div>
    <w:div w:id="1643147194">
      <w:bodyDiv w:val="1"/>
      <w:marLeft w:val="0"/>
      <w:marRight w:val="0"/>
      <w:marTop w:val="0"/>
      <w:marBottom w:val="0"/>
      <w:divBdr>
        <w:top w:val="none" w:sz="0" w:space="0" w:color="auto"/>
        <w:left w:val="none" w:sz="0" w:space="0" w:color="auto"/>
        <w:bottom w:val="none" w:sz="0" w:space="0" w:color="auto"/>
        <w:right w:val="none" w:sz="0" w:space="0" w:color="auto"/>
      </w:divBdr>
    </w:div>
    <w:div w:id="1658918974">
      <w:bodyDiv w:val="1"/>
      <w:marLeft w:val="0"/>
      <w:marRight w:val="0"/>
      <w:marTop w:val="0"/>
      <w:marBottom w:val="0"/>
      <w:divBdr>
        <w:top w:val="none" w:sz="0" w:space="0" w:color="auto"/>
        <w:left w:val="none" w:sz="0" w:space="0" w:color="auto"/>
        <w:bottom w:val="none" w:sz="0" w:space="0" w:color="auto"/>
        <w:right w:val="none" w:sz="0" w:space="0" w:color="auto"/>
      </w:divBdr>
    </w:div>
    <w:div w:id="1678269256">
      <w:bodyDiv w:val="1"/>
      <w:marLeft w:val="0"/>
      <w:marRight w:val="0"/>
      <w:marTop w:val="0"/>
      <w:marBottom w:val="0"/>
      <w:divBdr>
        <w:top w:val="none" w:sz="0" w:space="0" w:color="auto"/>
        <w:left w:val="none" w:sz="0" w:space="0" w:color="auto"/>
        <w:bottom w:val="none" w:sz="0" w:space="0" w:color="auto"/>
        <w:right w:val="none" w:sz="0" w:space="0" w:color="auto"/>
      </w:divBdr>
    </w:div>
    <w:div w:id="1692028059">
      <w:bodyDiv w:val="1"/>
      <w:marLeft w:val="0"/>
      <w:marRight w:val="0"/>
      <w:marTop w:val="0"/>
      <w:marBottom w:val="0"/>
      <w:divBdr>
        <w:top w:val="none" w:sz="0" w:space="0" w:color="auto"/>
        <w:left w:val="none" w:sz="0" w:space="0" w:color="auto"/>
        <w:bottom w:val="none" w:sz="0" w:space="0" w:color="auto"/>
        <w:right w:val="none" w:sz="0" w:space="0" w:color="auto"/>
      </w:divBdr>
      <w:divsChild>
        <w:div w:id="1237278794">
          <w:marLeft w:val="0"/>
          <w:marRight w:val="0"/>
          <w:marTop w:val="0"/>
          <w:marBottom w:val="0"/>
          <w:divBdr>
            <w:top w:val="none" w:sz="0" w:space="0" w:color="auto"/>
            <w:left w:val="none" w:sz="0" w:space="0" w:color="auto"/>
            <w:bottom w:val="none" w:sz="0" w:space="0" w:color="auto"/>
            <w:right w:val="none" w:sz="0" w:space="0" w:color="auto"/>
          </w:divBdr>
          <w:divsChild>
            <w:div w:id="780031184">
              <w:marLeft w:val="0"/>
              <w:marRight w:val="0"/>
              <w:marTop w:val="0"/>
              <w:marBottom w:val="0"/>
              <w:divBdr>
                <w:top w:val="none" w:sz="0" w:space="0" w:color="auto"/>
                <w:left w:val="none" w:sz="0" w:space="0" w:color="auto"/>
                <w:bottom w:val="none" w:sz="0" w:space="0" w:color="auto"/>
                <w:right w:val="none" w:sz="0" w:space="0" w:color="auto"/>
              </w:divBdr>
            </w:div>
          </w:divsChild>
        </w:div>
        <w:div w:id="658505764">
          <w:marLeft w:val="0"/>
          <w:marRight w:val="0"/>
          <w:marTop w:val="0"/>
          <w:marBottom w:val="0"/>
          <w:divBdr>
            <w:top w:val="none" w:sz="0" w:space="0" w:color="auto"/>
            <w:left w:val="none" w:sz="0" w:space="0" w:color="auto"/>
            <w:bottom w:val="none" w:sz="0" w:space="0" w:color="auto"/>
            <w:right w:val="none" w:sz="0" w:space="0" w:color="auto"/>
          </w:divBdr>
        </w:div>
      </w:divsChild>
    </w:div>
    <w:div w:id="1721242177">
      <w:bodyDiv w:val="1"/>
      <w:marLeft w:val="0"/>
      <w:marRight w:val="0"/>
      <w:marTop w:val="0"/>
      <w:marBottom w:val="0"/>
      <w:divBdr>
        <w:top w:val="none" w:sz="0" w:space="0" w:color="auto"/>
        <w:left w:val="none" w:sz="0" w:space="0" w:color="auto"/>
        <w:bottom w:val="none" w:sz="0" w:space="0" w:color="auto"/>
        <w:right w:val="none" w:sz="0" w:space="0" w:color="auto"/>
      </w:divBdr>
      <w:divsChild>
        <w:div w:id="289946841">
          <w:marLeft w:val="0"/>
          <w:marRight w:val="0"/>
          <w:marTop w:val="0"/>
          <w:marBottom w:val="0"/>
          <w:divBdr>
            <w:top w:val="none" w:sz="0" w:space="0" w:color="auto"/>
            <w:left w:val="none" w:sz="0" w:space="0" w:color="auto"/>
            <w:bottom w:val="none" w:sz="0" w:space="0" w:color="auto"/>
            <w:right w:val="none" w:sz="0" w:space="0" w:color="auto"/>
          </w:divBdr>
          <w:divsChild>
            <w:div w:id="1671366543">
              <w:marLeft w:val="0"/>
              <w:marRight w:val="0"/>
              <w:marTop w:val="0"/>
              <w:marBottom w:val="0"/>
              <w:divBdr>
                <w:top w:val="none" w:sz="0" w:space="0" w:color="auto"/>
                <w:left w:val="none" w:sz="0" w:space="0" w:color="auto"/>
                <w:bottom w:val="none" w:sz="0" w:space="0" w:color="auto"/>
                <w:right w:val="none" w:sz="0" w:space="0" w:color="auto"/>
              </w:divBdr>
              <w:divsChild>
                <w:div w:id="1316101985">
                  <w:marLeft w:val="0"/>
                  <w:marRight w:val="0"/>
                  <w:marTop w:val="0"/>
                  <w:marBottom w:val="0"/>
                  <w:divBdr>
                    <w:top w:val="none" w:sz="0" w:space="0" w:color="auto"/>
                    <w:left w:val="none" w:sz="0" w:space="0" w:color="auto"/>
                    <w:bottom w:val="none" w:sz="0" w:space="0" w:color="auto"/>
                    <w:right w:val="none" w:sz="0" w:space="0" w:color="auto"/>
                  </w:divBdr>
                  <w:divsChild>
                    <w:div w:id="7405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822018">
      <w:bodyDiv w:val="1"/>
      <w:marLeft w:val="0"/>
      <w:marRight w:val="0"/>
      <w:marTop w:val="0"/>
      <w:marBottom w:val="0"/>
      <w:divBdr>
        <w:top w:val="none" w:sz="0" w:space="0" w:color="auto"/>
        <w:left w:val="none" w:sz="0" w:space="0" w:color="auto"/>
        <w:bottom w:val="none" w:sz="0" w:space="0" w:color="auto"/>
        <w:right w:val="none" w:sz="0" w:space="0" w:color="auto"/>
      </w:divBdr>
    </w:div>
    <w:div w:id="1723749271">
      <w:bodyDiv w:val="1"/>
      <w:marLeft w:val="0"/>
      <w:marRight w:val="0"/>
      <w:marTop w:val="0"/>
      <w:marBottom w:val="0"/>
      <w:divBdr>
        <w:top w:val="none" w:sz="0" w:space="0" w:color="auto"/>
        <w:left w:val="none" w:sz="0" w:space="0" w:color="auto"/>
        <w:bottom w:val="none" w:sz="0" w:space="0" w:color="auto"/>
        <w:right w:val="none" w:sz="0" w:space="0" w:color="auto"/>
      </w:divBdr>
    </w:div>
    <w:div w:id="1739329291">
      <w:bodyDiv w:val="1"/>
      <w:marLeft w:val="0"/>
      <w:marRight w:val="0"/>
      <w:marTop w:val="0"/>
      <w:marBottom w:val="0"/>
      <w:divBdr>
        <w:top w:val="none" w:sz="0" w:space="0" w:color="auto"/>
        <w:left w:val="none" w:sz="0" w:space="0" w:color="auto"/>
        <w:bottom w:val="none" w:sz="0" w:space="0" w:color="auto"/>
        <w:right w:val="none" w:sz="0" w:space="0" w:color="auto"/>
      </w:divBdr>
      <w:divsChild>
        <w:div w:id="1572810634">
          <w:marLeft w:val="0"/>
          <w:marRight w:val="0"/>
          <w:marTop w:val="0"/>
          <w:marBottom w:val="0"/>
          <w:divBdr>
            <w:top w:val="none" w:sz="0" w:space="0" w:color="auto"/>
            <w:left w:val="none" w:sz="0" w:space="0" w:color="auto"/>
            <w:bottom w:val="none" w:sz="0" w:space="0" w:color="auto"/>
            <w:right w:val="none" w:sz="0" w:space="0" w:color="auto"/>
          </w:divBdr>
          <w:divsChild>
            <w:div w:id="314379163">
              <w:marLeft w:val="0"/>
              <w:marRight w:val="0"/>
              <w:marTop w:val="0"/>
              <w:marBottom w:val="0"/>
              <w:divBdr>
                <w:top w:val="none" w:sz="0" w:space="0" w:color="auto"/>
                <w:left w:val="none" w:sz="0" w:space="0" w:color="auto"/>
                <w:bottom w:val="none" w:sz="0" w:space="0" w:color="auto"/>
                <w:right w:val="none" w:sz="0" w:space="0" w:color="auto"/>
              </w:divBdr>
              <w:divsChild>
                <w:div w:id="998117090">
                  <w:marLeft w:val="0"/>
                  <w:marRight w:val="0"/>
                  <w:marTop w:val="0"/>
                  <w:marBottom w:val="0"/>
                  <w:divBdr>
                    <w:top w:val="none" w:sz="0" w:space="0" w:color="auto"/>
                    <w:left w:val="none" w:sz="0" w:space="0" w:color="auto"/>
                    <w:bottom w:val="none" w:sz="0" w:space="0" w:color="auto"/>
                    <w:right w:val="none" w:sz="0" w:space="0" w:color="auto"/>
                  </w:divBdr>
                </w:div>
              </w:divsChild>
            </w:div>
            <w:div w:id="93528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753458">
      <w:bodyDiv w:val="1"/>
      <w:marLeft w:val="0"/>
      <w:marRight w:val="0"/>
      <w:marTop w:val="0"/>
      <w:marBottom w:val="0"/>
      <w:divBdr>
        <w:top w:val="none" w:sz="0" w:space="0" w:color="auto"/>
        <w:left w:val="none" w:sz="0" w:space="0" w:color="auto"/>
        <w:bottom w:val="none" w:sz="0" w:space="0" w:color="auto"/>
        <w:right w:val="none" w:sz="0" w:space="0" w:color="auto"/>
      </w:divBdr>
    </w:div>
    <w:div w:id="1745178506">
      <w:bodyDiv w:val="1"/>
      <w:marLeft w:val="0"/>
      <w:marRight w:val="0"/>
      <w:marTop w:val="0"/>
      <w:marBottom w:val="0"/>
      <w:divBdr>
        <w:top w:val="none" w:sz="0" w:space="0" w:color="auto"/>
        <w:left w:val="none" w:sz="0" w:space="0" w:color="auto"/>
        <w:bottom w:val="none" w:sz="0" w:space="0" w:color="auto"/>
        <w:right w:val="none" w:sz="0" w:space="0" w:color="auto"/>
      </w:divBdr>
    </w:div>
    <w:div w:id="1757749442">
      <w:bodyDiv w:val="1"/>
      <w:marLeft w:val="0"/>
      <w:marRight w:val="0"/>
      <w:marTop w:val="0"/>
      <w:marBottom w:val="0"/>
      <w:divBdr>
        <w:top w:val="none" w:sz="0" w:space="0" w:color="auto"/>
        <w:left w:val="none" w:sz="0" w:space="0" w:color="auto"/>
        <w:bottom w:val="none" w:sz="0" w:space="0" w:color="auto"/>
        <w:right w:val="none" w:sz="0" w:space="0" w:color="auto"/>
      </w:divBdr>
    </w:div>
    <w:div w:id="1759867345">
      <w:bodyDiv w:val="1"/>
      <w:marLeft w:val="0"/>
      <w:marRight w:val="0"/>
      <w:marTop w:val="0"/>
      <w:marBottom w:val="0"/>
      <w:divBdr>
        <w:top w:val="none" w:sz="0" w:space="0" w:color="auto"/>
        <w:left w:val="none" w:sz="0" w:space="0" w:color="auto"/>
        <w:bottom w:val="none" w:sz="0" w:space="0" w:color="auto"/>
        <w:right w:val="none" w:sz="0" w:space="0" w:color="auto"/>
      </w:divBdr>
    </w:div>
    <w:div w:id="1771702241">
      <w:bodyDiv w:val="1"/>
      <w:marLeft w:val="0"/>
      <w:marRight w:val="0"/>
      <w:marTop w:val="0"/>
      <w:marBottom w:val="0"/>
      <w:divBdr>
        <w:top w:val="none" w:sz="0" w:space="0" w:color="auto"/>
        <w:left w:val="none" w:sz="0" w:space="0" w:color="auto"/>
        <w:bottom w:val="none" w:sz="0" w:space="0" w:color="auto"/>
        <w:right w:val="none" w:sz="0" w:space="0" w:color="auto"/>
      </w:divBdr>
    </w:div>
    <w:div w:id="1781072921">
      <w:bodyDiv w:val="1"/>
      <w:marLeft w:val="0"/>
      <w:marRight w:val="0"/>
      <w:marTop w:val="0"/>
      <w:marBottom w:val="0"/>
      <w:divBdr>
        <w:top w:val="none" w:sz="0" w:space="0" w:color="auto"/>
        <w:left w:val="none" w:sz="0" w:space="0" w:color="auto"/>
        <w:bottom w:val="none" w:sz="0" w:space="0" w:color="auto"/>
        <w:right w:val="none" w:sz="0" w:space="0" w:color="auto"/>
      </w:divBdr>
    </w:div>
    <w:div w:id="1794060616">
      <w:bodyDiv w:val="1"/>
      <w:marLeft w:val="0"/>
      <w:marRight w:val="0"/>
      <w:marTop w:val="0"/>
      <w:marBottom w:val="0"/>
      <w:divBdr>
        <w:top w:val="none" w:sz="0" w:space="0" w:color="auto"/>
        <w:left w:val="none" w:sz="0" w:space="0" w:color="auto"/>
        <w:bottom w:val="none" w:sz="0" w:space="0" w:color="auto"/>
        <w:right w:val="none" w:sz="0" w:space="0" w:color="auto"/>
      </w:divBdr>
    </w:div>
    <w:div w:id="1809669732">
      <w:bodyDiv w:val="1"/>
      <w:marLeft w:val="0"/>
      <w:marRight w:val="0"/>
      <w:marTop w:val="0"/>
      <w:marBottom w:val="0"/>
      <w:divBdr>
        <w:top w:val="none" w:sz="0" w:space="0" w:color="auto"/>
        <w:left w:val="none" w:sz="0" w:space="0" w:color="auto"/>
        <w:bottom w:val="none" w:sz="0" w:space="0" w:color="auto"/>
        <w:right w:val="none" w:sz="0" w:space="0" w:color="auto"/>
      </w:divBdr>
    </w:div>
    <w:div w:id="1812013856">
      <w:bodyDiv w:val="1"/>
      <w:marLeft w:val="0"/>
      <w:marRight w:val="0"/>
      <w:marTop w:val="0"/>
      <w:marBottom w:val="0"/>
      <w:divBdr>
        <w:top w:val="none" w:sz="0" w:space="0" w:color="auto"/>
        <w:left w:val="none" w:sz="0" w:space="0" w:color="auto"/>
        <w:bottom w:val="none" w:sz="0" w:space="0" w:color="auto"/>
        <w:right w:val="none" w:sz="0" w:space="0" w:color="auto"/>
      </w:divBdr>
    </w:div>
    <w:div w:id="1819615819">
      <w:bodyDiv w:val="1"/>
      <w:marLeft w:val="0"/>
      <w:marRight w:val="0"/>
      <w:marTop w:val="0"/>
      <w:marBottom w:val="0"/>
      <w:divBdr>
        <w:top w:val="none" w:sz="0" w:space="0" w:color="auto"/>
        <w:left w:val="none" w:sz="0" w:space="0" w:color="auto"/>
        <w:bottom w:val="none" w:sz="0" w:space="0" w:color="auto"/>
        <w:right w:val="none" w:sz="0" w:space="0" w:color="auto"/>
      </w:divBdr>
    </w:div>
    <w:div w:id="1849754827">
      <w:bodyDiv w:val="1"/>
      <w:marLeft w:val="0"/>
      <w:marRight w:val="0"/>
      <w:marTop w:val="0"/>
      <w:marBottom w:val="0"/>
      <w:divBdr>
        <w:top w:val="none" w:sz="0" w:space="0" w:color="auto"/>
        <w:left w:val="none" w:sz="0" w:space="0" w:color="auto"/>
        <w:bottom w:val="none" w:sz="0" w:space="0" w:color="auto"/>
        <w:right w:val="none" w:sz="0" w:space="0" w:color="auto"/>
      </w:divBdr>
      <w:divsChild>
        <w:div w:id="2053849050">
          <w:marLeft w:val="0"/>
          <w:marRight w:val="0"/>
          <w:marTop w:val="0"/>
          <w:marBottom w:val="0"/>
          <w:divBdr>
            <w:top w:val="none" w:sz="0" w:space="0" w:color="auto"/>
            <w:left w:val="none" w:sz="0" w:space="0" w:color="auto"/>
            <w:bottom w:val="none" w:sz="0" w:space="0" w:color="auto"/>
            <w:right w:val="none" w:sz="0" w:space="0" w:color="auto"/>
          </w:divBdr>
        </w:div>
        <w:div w:id="723523475">
          <w:marLeft w:val="0"/>
          <w:marRight w:val="0"/>
          <w:marTop w:val="150"/>
          <w:marBottom w:val="0"/>
          <w:divBdr>
            <w:top w:val="none" w:sz="0" w:space="0" w:color="auto"/>
            <w:left w:val="none" w:sz="0" w:space="0" w:color="auto"/>
            <w:bottom w:val="none" w:sz="0" w:space="0" w:color="auto"/>
            <w:right w:val="none" w:sz="0" w:space="0" w:color="auto"/>
          </w:divBdr>
        </w:div>
      </w:divsChild>
    </w:div>
    <w:div w:id="1859076942">
      <w:bodyDiv w:val="1"/>
      <w:marLeft w:val="0"/>
      <w:marRight w:val="0"/>
      <w:marTop w:val="0"/>
      <w:marBottom w:val="0"/>
      <w:divBdr>
        <w:top w:val="none" w:sz="0" w:space="0" w:color="auto"/>
        <w:left w:val="none" w:sz="0" w:space="0" w:color="auto"/>
        <w:bottom w:val="none" w:sz="0" w:space="0" w:color="auto"/>
        <w:right w:val="none" w:sz="0" w:space="0" w:color="auto"/>
      </w:divBdr>
    </w:div>
    <w:div w:id="1871912762">
      <w:bodyDiv w:val="1"/>
      <w:marLeft w:val="0"/>
      <w:marRight w:val="0"/>
      <w:marTop w:val="0"/>
      <w:marBottom w:val="0"/>
      <w:divBdr>
        <w:top w:val="none" w:sz="0" w:space="0" w:color="auto"/>
        <w:left w:val="none" w:sz="0" w:space="0" w:color="auto"/>
        <w:bottom w:val="none" w:sz="0" w:space="0" w:color="auto"/>
        <w:right w:val="none" w:sz="0" w:space="0" w:color="auto"/>
      </w:divBdr>
      <w:divsChild>
        <w:div w:id="231621860">
          <w:marLeft w:val="0"/>
          <w:marRight w:val="0"/>
          <w:marTop w:val="0"/>
          <w:marBottom w:val="0"/>
          <w:divBdr>
            <w:top w:val="none" w:sz="0" w:space="0" w:color="auto"/>
            <w:left w:val="none" w:sz="0" w:space="0" w:color="auto"/>
            <w:bottom w:val="none" w:sz="0" w:space="0" w:color="auto"/>
            <w:right w:val="none" w:sz="0" w:space="0" w:color="auto"/>
          </w:divBdr>
        </w:div>
      </w:divsChild>
    </w:div>
    <w:div w:id="1875803994">
      <w:bodyDiv w:val="1"/>
      <w:marLeft w:val="0"/>
      <w:marRight w:val="0"/>
      <w:marTop w:val="0"/>
      <w:marBottom w:val="0"/>
      <w:divBdr>
        <w:top w:val="none" w:sz="0" w:space="0" w:color="auto"/>
        <w:left w:val="none" w:sz="0" w:space="0" w:color="auto"/>
        <w:bottom w:val="none" w:sz="0" w:space="0" w:color="auto"/>
        <w:right w:val="none" w:sz="0" w:space="0" w:color="auto"/>
      </w:divBdr>
    </w:div>
    <w:div w:id="1878932134">
      <w:bodyDiv w:val="1"/>
      <w:marLeft w:val="0"/>
      <w:marRight w:val="0"/>
      <w:marTop w:val="0"/>
      <w:marBottom w:val="0"/>
      <w:divBdr>
        <w:top w:val="none" w:sz="0" w:space="0" w:color="auto"/>
        <w:left w:val="none" w:sz="0" w:space="0" w:color="auto"/>
        <w:bottom w:val="none" w:sz="0" w:space="0" w:color="auto"/>
        <w:right w:val="none" w:sz="0" w:space="0" w:color="auto"/>
      </w:divBdr>
      <w:divsChild>
        <w:div w:id="1765763149">
          <w:marLeft w:val="0"/>
          <w:marRight w:val="0"/>
          <w:marTop w:val="0"/>
          <w:marBottom w:val="0"/>
          <w:divBdr>
            <w:top w:val="none" w:sz="0" w:space="0" w:color="auto"/>
            <w:left w:val="none" w:sz="0" w:space="0" w:color="auto"/>
            <w:bottom w:val="none" w:sz="0" w:space="0" w:color="auto"/>
            <w:right w:val="none" w:sz="0" w:space="0" w:color="auto"/>
          </w:divBdr>
          <w:divsChild>
            <w:div w:id="672758472">
              <w:marLeft w:val="0"/>
              <w:marRight w:val="0"/>
              <w:marTop w:val="0"/>
              <w:marBottom w:val="0"/>
              <w:divBdr>
                <w:top w:val="none" w:sz="0" w:space="0" w:color="auto"/>
                <w:left w:val="none" w:sz="0" w:space="0" w:color="auto"/>
                <w:bottom w:val="none" w:sz="0" w:space="0" w:color="auto"/>
                <w:right w:val="none" w:sz="0" w:space="0" w:color="auto"/>
              </w:divBdr>
              <w:divsChild>
                <w:div w:id="928583105">
                  <w:marLeft w:val="0"/>
                  <w:marRight w:val="0"/>
                  <w:marTop w:val="0"/>
                  <w:marBottom w:val="0"/>
                  <w:divBdr>
                    <w:top w:val="none" w:sz="0" w:space="0" w:color="auto"/>
                    <w:left w:val="none" w:sz="0" w:space="0" w:color="auto"/>
                    <w:bottom w:val="none" w:sz="0" w:space="0" w:color="auto"/>
                    <w:right w:val="none" w:sz="0" w:space="0" w:color="auto"/>
                  </w:divBdr>
                </w:div>
              </w:divsChild>
            </w:div>
            <w:div w:id="209951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02944">
      <w:bodyDiv w:val="1"/>
      <w:marLeft w:val="0"/>
      <w:marRight w:val="0"/>
      <w:marTop w:val="0"/>
      <w:marBottom w:val="0"/>
      <w:divBdr>
        <w:top w:val="none" w:sz="0" w:space="0" w:color="auto"/>
        <w:left w:val="none" w:sz="0" w:space="0" w:color="auto"/>
        <w:bottom w:val="none" w:sz="0" w:space="0" w:color="auto"/>
        <w:right w:val="none" w:sz="0" w:space="0" w:color="auto"/>
      </w:divBdr>
      <w:divsChild>
        <w:div w:id="752315595">
          <w:marLeft w:val="0"/>
          <w:marRight w:val="0"/>
          <w:marTop w:val="0"/>
          <w:marBottom w:val="0"/>
          <w:divBdr>
            <w:top w:val="none" w:sz="0" w:space="0" w:color="auto"/>
            <w:left w:val="none" w:sz="0" w:space="0" w:color="auto"/>
            <w:bottom w:val="none" w:sz="0" w:space="0" w:color="auto"/>
            <w:right w:val="none" w:sz="0" w:space="0" w:color="auto"/>
          </w:divBdr>
        </w:div>
        <w:div w:id="1540631765">
          <w:marLeft w:val="0"/>
          <w:marRight w:val="0"/>
          <w:marTop w:val="150"/>
          <w:marBottom w:val="0"/>
          <w:divBdr>
            <w:top w:val="none" w:sz="0" w:space="0" w:color="auto"/>
            <w:left w:val="none" w:sz="0" w:space="0" w:color="auto"/>
            <w:bottom w:val="none" w:sz="0" w:space="0" w:color="auto"/>
            <w:right w:val="none" w:sz="0" w:space="0" w:color="auto"/>
          </w:divBdr>
        </w:div>
      </w:divsChild>
    </w:div>
    <w:div w:id="1889338046">
      <w:bodyDiv w:val="1"/>
      <w:marLeft w:val="0"/>
      <w:marRight w:val="0"/>
      <w:marTop w:val="0"/>
      <w:marBottom w:val="0"/>
      <w:divBdr>
        <w:top w:val="none" w:sz="0" w:space="0" w:color="auto"/>
        <w:left w:val="none" w:sz="0" w:space="0" w:color="auto"/>
        <w:bottom w:val="none" w:sz="0" w:space="0" w:color="auto"/>
        <w:right w:val="none" w:sz="0" w:space="0" w:color="auto"/>
      </w:divBdr>
    </w:div>
    <w:div w:id="1905021956">
      <w:bodyDiv w:val="1"/>
      <w:marLeft w:val="0"/>
      <w:marRight w:val="0"/>
      <w:marTop w:val="0"/>
      <w:marBottom w:val="0"/>
      <w:divBdr>
        <w:top w:val="none" w:sz="0" w:space="0" w:color="auto"/>
        <w:left w:val="none" w:sz="0" w:space="0" w:color="auto"/>
        <w:bottom w:val="none" w:sz="0" w:space="0" w:color="auto"/>
        <w:right w:val="none" w:sz="0" w:space="0" w:color="auto"/>
      </w:divBdr>
    </w:div>
    <w:div w:id="1906648141">
      <w:bodyDiv w:val="1"/>
      <w:marLeft w:val="0"/>
      <w:marRight w:val="0"/>
      <w:marTop w:val="0"/>
      <w:marBottom w:val="0"/>
      <w:divBdr>
        <w:top w:val="none" w:sz="0" w:space="0" w:color="auto"/>
        <w:left w:val="none" w:sz="0" w:space="0" w:color="auto"/>
        <w:bottom w:val="none" w:sz="0" w:space="0" w:color="auto"/>
        <w:right w:val="none" w:sz="0" w:space="0" w:color="auto"/>
      </w:divBdr>
      <w:divsChild>
        <w:div w:id="686247574">
          <w:marLeft w:val="274"/>
          <w:marRight w:val="0"/>
          <w:marTop w:val="0"/>
          <w:marBottom w:val="0"/>
          <w:divBdr>
            <w:top w:val="none" w:sz="0" w:space="0" w:color="auto"/>
            <w:left w:val="none" w:sz="0" w:space="0" w:color="auto"/>
            <w:bottom w:val="none" w:sz="0" w:space="0" w:color="auto"/>
            <w:right w:val="none" w:sz="0" w:space="0" w:color="auto"/>
          </w:divBdr>
        </w:div>
        <w:div w:id="190149394">
          <w:marLeft w:val="274"/>
          <w:marRight w:val="0"/>
          <w:marTop w:val="0"/>
          <w:marBottom w:val="0"/>
          <w:divBdr>
            <w:top w:val="none" w:sz="0" w:space="0" w:color="auto"/>
            <w:left w:val="none" w:sz="0" w:space="0" w:color="auto"/>
            <w:bottom w:val="none" w:sz="0" w:space="0" w:color="auto"/>
            <w:right w:val="none" w:sz="0" w:space="0" w:color="auto"/>
          </w:divBdr>
        </w:div>
        <w:div w:id="2008972866">
          <w:marLeft w:val="274"/>
          <w:marRight w:val="0"/>
          <w:marTop w:val="0"/>
          <w:marBottom w:val="0"/>
          <w:divBdr>
            <w:top w:val="none" w:sz="0" w:space="0" w:color="auto"/>
            <w:left w:val="none" w:sz="0" w:space="0" w:color="auto"/>
            <w:bottom w:val="none" w:sz="0" w:space="0" w:color="auto"/>
            <w:right w:val="none" w:sz="0" w:space="0" w:color="auto"/>
          </w:divBdr>
        </w:div>
        <w:div w:id="690716359">
          <w:marLeft w:val="274"/>
          <w:marRight w:val="0"/>
          <w:marTop w:val="0"/>
          <w:marBottom w:val="0"/>
          <w:divBdr>
            <w:top w:val="none" w:sz="0" w:space="0" w:color="auto"/>
            <w:left w:val="none" w:sz="0" w:space="0" w:color="auto"/>
            <w:bottom w:val="none" w:sz="0" w:space="0" w:color="auto"/>
            <w:right w:val="none" w:sz="0" w:space="0" w:color="auto"/>
          </w:divBdr>
        </w:div>
        <w:div w:id="1393967293">
          <w:marLeft w:val="274"/>
          <w:marRight w:val="0"/>
          <w:marTop w:val="0"/>
          <w:marBottom w:val="0"/>
          <w:divBdr>
            <w:top w:val="none" w:sz="0" w:space="0" w:color="auto"/>
            <w:left w:val="none" w:sz="0" w:space="0" w:color="auto"/>
            <w:bottom w:val="none" w:sz="0" w:space="0" w:color="auto"/>
            <w:right w:val="none" w:sz="0" w:space="0" w:color="auto"/>
          </w:divBdr>
        </w:div>
        <w:div w:id="2098939354">
          <w:marLeft w:val="274"/>
          <w:marRight w:val="0"/>
          <w:marTop w:val="0"/>
          <w:marBottom w:val="0"/>
          <w:divBdr>
            <w:top w:val="none" w:sz="0" w:space="0" w:color="auto"/>
            <w:left w:val="none" w:sz="0" w:space="0" w:color="auto"/>
            <w:bottom w:val="none" w:sz="0" w:space="0" w:color="auto"/>
            <w:right w:val="none" w:sz="0" w:space="0" w:color="auto"/>
          </w:divBdr>
        </w:div>
        <w:div w:id="560168668">
          <w:marLeft w:val="274"/>
          <w:marRight w:val="0"/>
          <w:marTop w:val="0"/>
          <w:marBottom w:val="0"/>
          <w:divBdr>
            <w:top w:val="none" w:sz="0" w:space="0" w:color="auto"/>
            <w:left w:val="none" w:sz="0" w:space="0" w:color="auto"/>
            <w:bottom w:val="none" w:sz="0" w:space="0" w:color="auto"/>
            <w:right w:val="none" w:sz="0" w:space="0" w:color="auto"/>
          </w:divBdr>
        </w:div>
        <w:div w:id="1793286394">
          <w:marLeft w:val="274"/>
          <w:marRight w:val="0"/>
          <w:marTop w:val="0"/>
          <w:marBottom w:val="0"/>
          <w:divBdr>
            <w:top w:val="none" w:sz="0" w:space="0" w:color="auto"/>
            <w:left w:val="none" w:sz="0" w:space="0" w:color="auto"/>
            <w:bottom w:val="none" w:sz="0" w:space="0" w:color="auto"/>
            <w:right w:val="none" w:sz="0" w:space="0" w:color="auto"/>
          </w:divBdr>
        </w:div>
      </w:divsChild>
    </w:div>
    <w:div w:id="1919509552">
      <w:bodyDiv w:val="1"/>
      <w:marLeft w:val="0"/>
      <w:marRight w:val="0"/>
      <w:marTop w:val="0"/>
      <w:marBottom w:val="0"/>
      <w:divBdr>
        <w:top w:val="none" w:sz="0" w:space="0" w:color="auto"/>
        <w:left w:val="none" w:sz="0" w:space="0" w:color="auto"/>
        <w:bottom w:val="none" w:sz="0" w:space="0" w:color="auto"/>
        <w:right w:val="none" w:sz="0" w:space="0" w:color="auto"/>
      </w:divBdr>
    </w:div>
    <w:div w:id="1926258549">
      <w:bodyDiv w:val="1"/>
      <w:marLeft w:val="0"/>
      <w:marRight w:val="0"/>
      <w:marTop w:val="0"/>
      <w:marBottom w:val="0"/>
      <w:divBdr>
        <w:top w:val="none" w:sz="0" w:space="0" w:color="auto"/>
        <w:left w:val="none" w:sz="0" w:space="0" w:color="auto"/>
        <w:bottom w:val="none" w:sz="0" w:space="0" w:color="auto"/>
        <w:right w:val="none" w:sz="0" w:space="0" w:color="auto"/>
      </w:divBdr>
      <w:divsChild>
        <w:div w:id="198276860">
          <w:marLeft w:val="274"/>
          <w:marRight w:val="0"/>
          <w:marTop w:val="0"/>
          <w:marBottom w:val="0"/>
          <w:divBdr>
            <w:top w:val="none" w:sz="0" w:space="0" w:color="auto"/>
            <w:left w:val="none" w:sz="0" w:space="0" w:color="auto"/>
            <w:bottom w:val="none" w:sz="0" w:space="0" w:color="auto"/>
            <w:right w:val="none" w:sz="0" w:space="0" w:color="auto"/>
          </w:divBdr>
        </w:div>
        <w:div w:id="1570842364">
          <w:marLeft w:val="274"/>
          <w:marRight w:val="0"/>
          <w:marTop w:val="0"/>
          <w:marBottom w:val="0"/>
          <w:divBdr>
            <w:top w:val="none" w:sz="0" w:space="0" w:color="auto"/>
            <w:left w:val="none" w:sz="0" w:space="0" w:color="auto"/>
            <w:bottom w:val="none" w:sz="0" w:space="0" w:color="auto"/>
            <w:right w:val="none" w:sz="0" w:space="0" w:color="auto"/>
          </w:divBdr>
        </w:div>
        <w:div w:id="1431857641">
          <w:marLeft w:val="274"/>
          <w:marRight w:val="0"/>
          <w:marTop w:val="0"/>
          <w:marBottom w:val="0"/>
          <w:divBdr>
            <w:top w:val="none" w:sz="0" w:space="0" w:color="auto"/>
            <w:left w:val="none" w:sz="0" w:space="0" w:color="auto"/>
            <w:bottom w:val="none" w:sz="0" w:space="0" w:color="auto"/>
            <w:right w:val="none" w:sz="0" w:space="0" w:color="auto"/>
          </w:divBdr>
        </w:div>
        <w:div w:id="502403807">
          <w:marLeft w:val="274"/>
          <w:marRight w:val="0"/>
          <w:marTop w:val="0"/>
          <w:marBottom w:val="0"/>
          <w:divBdr>
            <w:top w:val="none" w:sz="0" w:space="0" w:color="auto"/>
            <w:left w:val="none" w:sz="0" w:space="0" w:color="auto"/>
            <w:bottom w:val="none" w:sz="0" w:space="0" w:color="auto"/>
            <w:right w:val="none" w:sz="0" w:space="0" w:color="auto"/>
          </w:divBdr>
        </w:div>
      </w:divsChild>
    </w:div>
    <w:div w:id="1933397172">
      <w:bodyDiv w:val="1"/>
      <w:marLeft w:val="0"/>
      <w:marRight w:val="0"/>
      <w:marTop w:val="0"/>
      <w:marBottom w:val="0"/>
      <w:divBdr>
        <w:top w:val="none" w:sz="0" w:space="0" w:color="auto"/>
        <w:left w:val="none" w:sz="0" w:space="0" w:color="auto"/>
        <w:bottom w:val="none" w:sz="0" w:space="0" w:color="auto"/>
        <w:right w:val="none" w:sz="0" w:space="0" w:color="auto"/>
      </w:divBdr>
    </w:div>
    <w:div w:id="1935476866">
      <w:bodyDiv w:val="1"/>
      <w:marLeft w:val="0"/>
      <w:marRight w:val="0"/>
      <w:marTop w:val="0"/>
      <w:marBottom w:val="0"/>
      <w:divBdr>
        <w:top w:val="none" w:sz="0" w:space="0" w:color="auto"/>
        <w:left w:val="none" w:sz="0" w:space="0" w:color="auto"/>
        <w:bottom w:val="none" w:sz="0" w:space="0" w:color="auto"/>
        <w:right w:val="none" w:sz="0" w:space="0" w:color="auto"/>
      </w:divBdr>
    </w:div>
    <w:div w:id="1957832718">
      <w:bodyDiv w:val="1"/>
      <w:marLeft w:val="0"/>
      <w:marRight w:val="0"/>
      <w:marTop w:val="0"/>
      <w:marBottom w:val="0"/>
      <w:divBdr>
        <w:top w:val="none" w:sz="0" w:space="0" w:color="auto"/>
        <w:left w:val="none" w:sz="0" w:space="0" w:color="auto"/>
        <w:bottom w:val="none" w:sz="0" w:space="0" w:color="auto"/>
        <w:right w:val="none" w:sz="0" w:space="0" w:color="auto"/>
      </w:divBdr>
    </w:div>
    <w:div w:id="1962958200">
      <w:bodyDiv w:val="1"/>
      <w:marLeft w:val="0"/>
      <w:marRight w:val="0"/>
      <w:marTop w:val="0"/>
      <w:marBottom w:val="0"/>
      <w:divBdr>
        <w:top w:val="none" w:sz="0" w:space="0" w:color="auto"/>
        <w:left w:val="none" w:sz="0" w:space="0" w:color="auto"/>
        <w:bottom w:val="none" w:sz="0" w:space="0" w:color="auto"/>
        <w:right w:val="none" w:sz="0" w:space="0" w:color="auto"/>
      </w:divBdr>
      <w:divsChild>
        <w:div w:id="2083986758">
          <w:marLeft w:val="0"/>
          <w:marRight w:val="0"/>
          <w:marTop w:val="0"/>
          <w:marBottom w:val="0"/>
          <w:divBdr>
            <w:top w:val="none" w:sz="0" w:space="0" w:color="auto"/>
            <w:left w:val="none" w:sz="0" w:space="0" w:color="auto"/>
            <w:bottom w:val="none" w:sz="0" w:space="0" w:color="auto"/>
            <w:right w:val="none" w:sz="0" w:space="0" w:color="auto"/>
          </w:divBdr>
        </w:div>
      </w:divsChild>
    </w:div>
    <w:div w:id="1983465109">
      <w:bodyDiv w:val="1"/>
      <w:marLeft w:val="0"/>
      <w:marRight w:val="0"/>
      <w:marTop w:val="0"/>
      <w:marBottom w:val="0"/>
      <w:divBdr>
        <w:top w:val="none" w:sz="0" w:space="0" w:color="auto"/>
        <w:left w:val="none" w:sz="0" w:space="0" w:color="auto"/>
        <w:bottom w:val="none" w:sz="0" w:space="0" w:color="auto"/>
        <w:right w:val="none" w:sz="0" w:space="0" w:color="auto"/>
      </w:divBdr>
    </w:div>
    <w:div w:id="1988896839">
      <w:bodyDiv w:val="1"/>
      <w:marLeft w:val="0"/>
      <w:marRight w:val="0"/>
      <w:marTop w:val="0"/>
      <w:marBottom w:val="0"/>
      <w:divBdr>
        <w:top w:val="none" w:sz="0" w:space="0" w:color="auto"/>
        <w:left w:val="none" w:sz="0" w:space="0" w:color="auto"/>
        <w:bottom w:val="none" w:sz="0" w:space="0" w:color="auto"/>
        <w:right w:val="none" w:sz="0" w:space="0" w:color="auto"/>
      </w:divBdr>
    </w:div>
    <w:div w:id="1994138625">
      <w:bodyDiv w:val="1"/>
      <w:marLeft w:val="0"/>
      <w:marRight w:val="0"/>
      <w:marTop w:val="0"/>
      <w:marBottom w:val="0"/>
      <w:divBdr>
        <w:top w:val="none" w:sz="0" w:space="0" w:color="auto"/>
        <w:left w:val="none" w:sz="0" w:space="0" w:color="auto"/>
        <w:bottom w:val="none" w:sz="0" w:space="0" w:color="auto"/>
        <w:right w:val="none" w:sz="0" w:space="0" w:color="auto"/>
      </w:divBdr>
    </w:div>
    <w:div w:id="1994480277">
      <w:bodyDiv w:val="1"/>
      <w:marLeft w:val="0"/>
      <w:marRight w:val="0"/>
      <w:marTop w:val="0"/>
      <w:marBottom w:val="0"/>
      <w:divBdr>
        <w:top w:val="none" w:sz="0" w:space="0" w:color="auto"/>
        <w:left w:val="none" w:sz="0" w:space="0" w:color="auto"/>
        <w:bottom w:val="none" w:sz="0" w:space="0" w:color="auto"/>
        <w:right w:val="none" w:sz="0" w:space="0" w:color="auto"/>
      </w:divBdr>
    </w:div>
    <w:div w:id="2006391711">
      <w:bodyDiv w:val="1"/>
      <w:marLeft w:val="0"/>
      <w:marRight w:val="0"/>
      <w:marTop w:val="0"/>
      <w:marBottom w:val="0"/>
      <w:divBdr>
        <w:top w:val="none" w:sz="0" w:space="0" w:color="auto"/>
        <w:left w:val="none" w:sz="0" w:space="0" w:color="auto"/>
        <w:bottom w:val="none" w:sz="0" w:space="0" w:color="auto"/>
        <w:right w:val="none" w:sz="0" w:space="0" w:color="auto"/>
      </w:divBdr>
    </w:div>
    <w:div w:id="2032559742">
      <w:bodyDiv w:val="1"/>
      <w:marLeft w:val="0"/>
      <w:marRight w:val="0"/>
      <w:marTop w:val="0"/>
      <w:marBottom w:val="0"/>
      <w:divBdr>
        <w:top w:val="none" w:sz="0" w:space="0" w:color="auto"/>
        <w:left w:val="none" w:sz="0" w:space="0" w:color="auto"/>
        <w:bottom w:val="none" w:sz="0" w:space="0" w:color="auto"/>
        <w:right w:val="none" w:sz="0" w:space="0" w:color="auto"/>
      </w:divBdr>
      <w:divsChild>
        <w:div w:id="2143769123">
          <w:marLeft w:val="274"/>
          <w:marRight w:val="0"/>
          <w:marTop w:val="0"/>
          <w:marBottom w:val="0"/>
          <w:divBdr>
            <w:top w:val="none" w:sz="0" w:space="0" w:color="auto"/>
            <w:left w:val="none" w:sz="0" w:space="0" w:color="auto"/>
            <w:bottom w:val="none" w:sz="0" w:space="0" w:color="auto"/>
            <w:right w:val="none" w:sz="0" w:space="0" w:color="auto"/>
          </w:divBdr>
        </w:div>
        <w:div w:id="1535649587">
          <w:marLeft w:val="274"/>
          <w:marRight w:val="0"/>
          <w:marTop w:val="0"/>
          <w:marBottom w:val="0"/>
          <w:divBdr>
            <w:top w:val="none" w:sz="0" w:space="0" w:color="auto"/>
            <w:left w:val="none" w:sz="0" w:space="0" w:color="auto"/>
            <w:bottom w:val="none" w:sz="0" w:space="0" w:color="auto"/>
            <w:right w:val="none" w:sz="0" w:space="0" w:color="auto"/>
          </w:divBdr>
        </w:div>
        <w:div w:id="1226724207">
          <w:marLeft w:val="274"/>
          <w:marRight w:val="0"/>
          <w:marTop w:val="0"/>
          <w:marBottom w:val="0"/>
          <w:divBdr>
            <w:top w:val="none" w:sz="0" w:space="0" w:color="auto"/>
            <w:left w:val="none" w:sz="0" w:space="0" w:color="auto"/>
            <w:bottom w:val="none" w:sz="0" w:space="0" w:color="auto"/>
            <w:right w:val="none" w:sz="0" w:space="0" w:color="auto"/>
          </w:divBdr>
        </w:div>
      </w:divsChild>
    </w:div>
    <w:div w:id="2033723408">
      <w:bodyDiv w:val="1"/>
      <w:marLeft w:val="0"/>
      <w:marRight w:val="0"/>
      <w:marTop w:val="0"/>
      <w:marBottom w:val="0"/>
      <w:divBdr>
        <w:top w:val="none" w:sz="0" w:space="0" w:color="auto"/>
        <w:left w:val="none" w:sz="0" w:space="0" w:color="auto"/>
        <w:bottom w:val="none" w:sz="0" w:space="0" w:color="auto"/>
        <w:right w:val="none" w:sz="0" w:space="0" w:color="auto"/>
      </w:divBdr>
    </w:div>
    <w:div w:id="2034722495">
      <w:bodyDiv w:val="1"/>
      <w:marLeft w:val="0"/>
      <w:marRight w:val="0"/>
      <w:marTop w:val="0"/>
      <w:marBottom w:val="0"/>
      <w:divBdr>
        <w:top w:val="none" w:sz="0" w:space="0" w:color="auto"/>
        <w:left w:val="none" w:sz="0" w:space="0" w:color="auto"/>
        <w:bottom w:val="none" w:sz="0" w:space="0" w:color="auto"/>
        <w:right w:val="none" w:sz="0" w:space="0" w:color="auto"/>
      </w:divBdr>
    </w:div>
    <w:div w:id="2042045911">
      <w:bodyDiv w:val="1"/>
      <w:marLeft w:val="0"/>
      <w:marRight w:val="0"/>
      <w:marTop w:val="0"/>
      <w:marBottom w:val="0"/>
      <w:divBdr>
        <w:top w:val="none" w:sz="0" w:space="0" w:color="auto"/>
        <w:left w:val="none" w:sz="0" w:space="0" w:color="auto"/>
        <w:bottom w:val="none" w:sz="0" w:space="0" w:color="auto"/>
        <w:right w:val="none" w:sz="0" w:space="0" w:color="auto"/>
      </w:divBdr>
      <w:divsChild>
        <w:div w:id="1768034932">
          <w:marLeft w:val="0"/>
          <w:marRight w:val="0"/>
          <w:marTop w:val="0"/>
          <w:marBottom w:val="0"/>
          <w:divBdr>
            <w:top w:val="none" w:sz="0" w:space="0" w:color="auto"/>
            <w:left w:val="none" w:sz="0" w:space="0" w:color="auto"/>
            <w:bottom w:val="none" w:sz="0" w:space="0" w:color="auto"/>
            <w:right w:val="none" w:sz="0" w:space="0" w:color="auto"/>
          </w:divBdr>
          <w:divsChild>
            <w:div w:id="56513965">
              <w:marLeft w:val="0"/>
              <w:marRight w:val="0"/>
              <w:marTop w:val="0"/>
              <w:marBottom w:val="0"/>
              <w:divBdr>
                <w:top w:val="none" w:sz="0" w:space="0" w:color="auto"/>
                <w:left w:val="none" w:sz="0" w:space="0" w:color="auto"/>
                <w:bottom w:val="none" w:sz="0" w:space="0" w:color="auto"/>
                <w:right w:val="none" w:sz="0" w:space="0" w:color="auto"/>
              </w:divBdr>
              <w:divsChild>
                <w:div w:id="165479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20645">
      <w:bodyDiv w:val="1"/>
      <w:marLeft w:val="0"/>
      <w:marRight w:val="0"/>
      <w:marTop w:val="0"/>
      <w:marBottom w:val="0"/>
      <w:divBdr>
        <w:top w:val="none" w:sz="0" w:space="0" w:color="auto"/>
        <w:left w:val="none" w:sz="0" w:space="0" w:color="auto"/>
        <w:bottom w:val="none" w:sz="0" w:space="0" w:color="auto"/>
        <w:right w:val="none" w:sz="0" w:space="0" w:color="auto"/>
      </w:divBdr>
    </w:div>
    <w:div w:id="2047295190">
      <w:bodyDiv w:val="1"/>
      <w:marLeft w:val="0"/>
      <w:marRight w:val="0"/>
      <w:marTop w:val="0"/>
      <w:marBottom w:val="0"/>
      <w:divBdr>
        <w:top w:val="none" w:sz="0" w:space="0" w:color="auto"/>
        <w:left w:val="none" w:sz="0" w:space="0" w:color="auto"/>
        <w:bottom w:val="none" w:sz="0" w:space="0" w:color="auto"/>
        <w:right w:val="none" w:sz="0" w:space="0" w:color="auto"/>
      </w:divBdr>
      <w:divsChild>
        <w:div w:id="762840254">
          <w:marLeft w:val="0"/>
          <w:marRight w:val="0"/>
          <w:marTop w:val="0"/>
          <w:marBottom w:val="0"/>
          <w:divBdr>
            <w:top w:val="none" w:sz="0" w:space="0" w:color="auto"/>
            <w:left w:val="none" w:sz="0" w:space="0" w:color="auto"/>
            <w:bottom w:val="none" w:sz="0" w:space="0" w:color="auto"/>
            <w:right w:val="none" w:sz="0" w:space="0" w:color="auto"/>
          </w:divBdr>
          <w:divsChild>
            <w:div w:id="1065492814">
              <w:marLeft w:val="0"/>
              <w:marRight w:val="0"/>
              <w:marTop w:val="0"/>
              <w:marBottom w:val="0"/>
              <w:divBdr>
                <w:top w:val="none" w:sz="0" w:space="0" w:color="auto"/>
                <w:left w:val="none" w:sz="0" w:space="0" w:color="auto"/>
                <w:bottom w:val="none" w:sz="0" w:space="0" w:color="auto"/>
                <w:right w:val="none" w:sz="0" w:space="0" w:color="auto"/>
              </w:divBdr>
              <w:divsChild>
                <w:div w:id="17201953">
                  <w:marLeft w:val="0"/>
                  <w:marRight w:val="0"/>
                  <w:marTop w:val="0"/>
                  <w:marBottom w:val="0"/>
                  <w:divBdr>
                    <w:top w:val="none" w:sz="0" w:space="0" w:color="auto"/>
                    <w:left w:val="none" w:sz="0" w:space="0" w:color="auto"/>
                    <w:bottom w:val="none" w:sz="0" w:space="0" w:color="auto"/>
                    <w:right w:val="none" w:sz="0" w:space="0" w:color="auto"/>
                  </w:divBdr>
                  <w:divsChild>
                    <w:div w:id="1511292451">
                      <w:marLeft w:val="0"/>
                      <w:marRight w:val="0"/>
                      <w:marTop w:val="0"/>
                      <w:marBottom w:val="0"/>
                      <w:divBdr>
                        <w:top w:val="none" w:sz="0" w:space="0" w:color="auto"/>
                        <w:left w:val="none" w:sz="0" w:space="0" w:color="auto"/>
                        <w:bottom w:val="none" w:sz="0" w:space="0" w:color="auto"/>
                        <w:right w:val="none" w:sz="0" w:space="0" w:color="auto"/>
                      </w:divBdr>
                      <w:divsChild>
                        <w:div w:id="2000230437">
                          <w:marLeft w:val="0"/>
                          <w:marRight w:val="0"/>
                          <w:marTop w:val="0"/>
                          <w:marBottom w:val="0"/>
                          <w:divBdr>
                            <w:top w:val="none" w:sz="0" w:space="0" w:color="auto"/>
                            <w:left w:val="none" w:sz="0" w:space="0" w:color="auto"/>
                            <w:bottom w:val="none" w:sz="0" w:space="0" w:color="auto"/>
                            <w:right w:val="none" w:sz="0" w:space="0" w:color="auto"/>
                          </w:divBdr>
                          <w:divsChild>
                            <w:div w:id="12709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396606">
                      <w:marLeft w:val="0"/>
                      <w:marRight w:val="0"/>
                      <w:marTop w:val="0"/>
                      <w:marBottom w:val="0"/>
                      <w:divBdr>
                        <w:top w:val="none" w:sz="0" w:space="0" w:color="auto"/>
                        <w:left w:val="none" w:sz="0" w:space="0" w:color="auto"/>
                        <w:bottom w:val="none" w:sz="0" w:space="0" w:color="auto"/>
                        <w:right w:val="none" w:sz="0" w:space="0" w:color="auto"/>
                      </w:divBdr>
                      <w:divsChild>
                        <w:div w:id="73280696">
                          <w:marLeft w:val="0"/>
                          <w:marRight w:val="0"/>
                          <w:marTop w:val="0"/>
                          <w:marBottom w:val="0"/>
                          <w:divBdr>
                            <w:top w:val="none" w:sz="0" w:space="0" w:color="auto"/>
                            <w:left w:val="none" w:sz="0" w:space="0" w:color="auto"/>
                            <w:bottom w:val="none" w:sz="0" w:space="0" w:color="auto"/>
                            <w:right w:val="none" w:sz="0" w:space="0" w:color="auto"/>
                          </w:divBdr>
                          <w:divsChild>
                            <w:div w:id="691302428">
                              <w:marLeft w:val="0"/>
                              <w:marRight w:val="0"/>
                              <w:marTop w:val="0"/>
                              <w:marBottom w:val="0"/>
                              <w:divBdr>
                                <w:top w:val="none" w:sz="0" w:space="0" w:color="auto"/>
                                <w:left w:val="none" w:sz="0" w:space="0" w:color="auto"/>
                                <w:bottom w:val="none" w:sz="0" w:space="0" w:color="auto"/>
                                <w:right w:val="none" w:sz="0" w:space="0" w:color="auto"/>
                              </w:divBdr>
                            </w:div>
                          </w:divsChild>
                        </w:div>
                        <w:div w:id="57679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439394">
          <w:marLeft w:val="0"/>
          <w:marRight w:val="0"/>
          <w:marTop w:val="0"/>
          <w:marBottom w:val="0"/>
          <w:divBdr>
            <w:top w:val="none" w:sz="0" w:space="0" w:color="auto"/>
            <w:left w:val="none" w:sz="0" w:space="0" w:color="auto"/>
            <w:bottom w:val="none" w:sz="0" w:space="0" w:color="auto"/>
            <w:right w:val="none" w:sz="0" w:space="0" w:color="auto"/>
          </w:divBdr>
          <w:divsChild>
            <w:div w:id="452989499">
              <w:marLeft w:val="0"/>
              <w:marRight w:val="0"/>
              <w:marTop w:val="0"/>
              <w:marBottom w:val="0"/>
              <w:divBdr>
                <w:top w:val="none" w:sz="0" w:space="0" w:color="auto"/>
                <w:left w:val="none" w:sz="0" w:space="0" w:color="auto"/>
                <w:bottom w:val="none" w:sz="0" w:space="0" w:color="auto"/>
                <w:right w:val="none" w:sz="0" w:space="0" w:color="auto"/>
              </w:divBdr>
              <w:divsChild>
                <w:div w:id="1609727816">
                  <w:marLeft w:val="0"/>
                  <w:marRight w:val="0"/>
                  <w:marTop w:val="0"/>
                  <w:marBottom w:val="0"/>
                  <w:divBdr>
                    <w:top w:val="none" w:sz="0" w:space="0" w:color="auto"/>
                    <w:left w:val="none" w:sz="0" w:space="0" w:color="auto"/>
                    <w:bottom w:val="none" w:sz="0" w:space="0" w:color="auto"/>
                    <w:right w:val="none" w:sz="0" w:space="0" w:color="auto"/>
                  </w:divBdr>
                  <w:divsChild>
                    <w:div w:id="997610172">
                      <w:marLeft w:val="0"/>
                      <w:marRight w:val="0"/>
                      <w:marTop w:val="0"/>
                      <w:marBottom w:val="0"/>
                      <w:divBdr>
                        <w:top w:val="none" w:sz="0" w:space="0" w:color="auto"/>
                        <w:left w:val="none" w:sz="0" w:space="0" w:color="auto"/>
                        <w:bottom w:val="none" w:sz="0" w:space="0" w:color="auto"/>
                        <w:right w:val="none" w:sz="0" w:space="0" w:color="auto"/>
                      </w:divBdr>
                      <w:divsChild>
                        <w:div w:id="1233277886">
                          <w:marLeft w:val="0"/>
                          <w:marRight w:val="0"/>
                          <w:marTop w:val="0"/>
                          <w:marBottom w:val="0"/>
                          <w:divBdr>
                            <w:top w:val="none" w:sz="0" w:space="0" w:color="auto"/>
                            <w:left w:val="none" w:sz="0" w:space="0" w:color="auto"/>
                            <w:bottom w:val="none" w:sz="0" w:space="0" w:color="auto"/>
                            <w:right w:val="none" w:sz="0" w:space="0" w:color="auto"/>
                          </w:divBdr>
                          <w:divsChild>
                            <w:div w:id="171809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567316">
                      <w:marLeft w:val="0"/>
                      <w:marRight w:val="0"/>
                      <w:marTop w:val="0"/>
                      <w:marBottom w:val="0"/>
                      <w:divBdr>
                        <w:top w:val="none" w:sz="0" w:space="0" w:color="auto"/>
                        <w:left w:val="none" w:sz="0" w:space="0" w:color="auto"/>
                        <w:bottom w:val="none" w:sz="0" w:space="0" w:color="auto"/>
                        <w:right w:val="none" w:sz="0" w:space="0" w:color="auto"/>
                      </w:divBdr>
                      <w:divsChild>
                        <w:div w:id="755439875">
                          <w:marLeft w:val="0"/>
                          <w:marRight w:val="0"/>
                          <w:marTop w:val="0"/>
                          <w:marBottom w:val="0"/>
                          <w:divBdr>
                            <w:top w:val="none" w:sz="0" w:space="0" w:color="auto"/>
                            <w:left w:val="none" w:sz="0" w:space="0" w:color="auto"/>
                            <w:bottom w:val="none" w:sz="0" w:space="0" w:color="auto"/>
                            <w:right w:val="none" w:sz="0" w:space="0" w:color="auto"/>
                          </w:divBdr>
                          <w:divsChild>
                            <w:div w:id="341126945">
                              <w:marLeft w:val="0"/>
                              <w:marRight w:val="0"/>
                              <w:marTop w:val="0"/>
                              <w:marBottom w:val="0"/>
                              <w:divBdr>
                                <w:top w:val="none" w:sz="0" w:space="0" w:color="auto"/>
                                <w:left w:val="none" w:sz="0" w:space="0" w:color="auto"/>
                                <w:bottom w:val="none" w:sz="0" w:space="0" w:color="auto"/>
                                <w:right w:val="none" w:sz="0" w:space="0" w:color="auto"/>
                              </w:divBdr>
                            </w:div>
                          </w:divsChild>
                        </w:div>
                        <w:div w:id="3191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647452">
          <w:marLeft w:val="0"/>
          <w:marRight w:val="0"/>
          <w:marTop w:val="0"/>
          <w:marBottom w:val="0"/>
          <w:divBdr>
            <w:top w:val="none" w:sz="0" w:space="0" w:color="auto"/>
            <w:left w:val="none" w:sz="0" w:space="0" w:color="auto"/>
            <w:bottom w:val="none" w:sz="0" w:space="0" w:color="auto"/>
            <w:right w:val="none" w:sz="0" w:space="0" w:color="auto"/>
          </w:divBdr>
          <w:divsChild>
            <w:div w:id="867832907">
              <w:marLeft w:val="0"/>
              <w:marRight w:val="0"/>
              <w:marTop w:val="0"/>
              <w:marBottom w:val="0"/>
              <w:divBdr>
                <w:top w:val="none" w:sz="0" w:space="0" w:color="auto"/>
                <w:left w:val="none" w:sz="0" w:space="0" w:color="auto"/>
                <w:bottom w:val="none" w:sz="0" w:space="0" w:color="auto"/>
                <w:right w:val="none" w:sz="0" w:space="0" w:color="auto"/>
              </w:divBdr>
              <w:divsChild>
                <w:div w:id="1107966187">
                  <w:marLeft w:val="0"/>
                  <w:marRight w:val="0"/>
                  <w:marTop w:val="0"/>
                  <w:marBottom w:val="0"/>
                  <w:divBdr>
                    <w:top w:val="none" w:sz="0" w:space="0" w:color="auto"/>
                    <w:left w:val="none" w:sz="0" w:space="0" w:color="auto"/>
                    <w:bottom w:val="none" w:sz="0" w:space="0" w:color="auto"/>
                    <w:right w:val="none" w:sz="0" w:space="0" w:color="auto"/>
                  </w:divBdr>
                  <w:divsChild>
                    <w:div w:id="989015848">
                      <w:marLeft w:val="0"/>
                      <w:marRight w:val="0"/>
                      <w:marTop w:val="0"/>
                      <w:marBottom w:val="0"/>
                      <w:divBdr>
                        <w:top w:val="none" w:sz="0" w:space="0" w:color="auto"/>
                        <w:left w:val="none" w:sz="0" w:space="0" w:color="auto"/>
                        <w:bottom w:val="none" w:sz="0" w:space="0" w:color="auto"/>
                        <w:right w:val="none" w:sz="0" w:space="0" w:color="auto"/>
                      </w:divBdr>
                      <w:divsChild>
                        <w:div w:id="1220484340">
                          <w:marLeft w:val="0"/>
                          <w:marRight w:val="0"/>
                          <w:marTop w:val="0"/>
                          <w:marBottom w:val="0"/>
                          <w:divBdr>
                            <w:top w:val="none" w:sz="0" w:space="0" w:color="auto"/>
                            <w:left w:val="none" w:sz="0" w:space="0" w:color="auto"/>
                            <w:bottom w:val="none" w:sz="0" w:space="0" w:color="auto"/>
                            <w:right w:val="none" w:sz="0" w:space="0" w:color="auto"/>
                          </w:divBdr>
                          <w:divsChild>
                            <w:div w:id="74685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577283">
                      <w:marLeft w:val="0"/>
                      <w:marRight w:val="0"/>
                      <w:marTop w:val="0"/>
                      <w:marBottom w:val="0"/>
                      <w:divBdr>
                        <w:top w:val="none" w:sz="0" w:space="0" w:color="auto"/>
                        <w:left w:val="none" w:sz="0" w:space="0" w:color="auto"/>
                        <w:bottom w:val="none" w:sz="0" w:space="0" w:color="auto"/>
                        <w:right w:val="none" w:sz="0" w:space="0" w:color="auto"/>
                      </w:divBdr>
                      <w:divsChild>
                        <w:div w:id="1433621339">
                          <w:marLeft w:val="0"/>
                          <w:marRight w:val="0"/>
                          <w:marTop w:val="0"/>
                          <w:marBottom w:val="0"/>
                          <w:divBdr>
                            <w:top w:val="none" w:sz="0" w:space="0" w:color="auto"/>
                            <w:left w:val="none" w:sz="0" w:space="0" w:color="auto"/>
                            <w:bottom w:val="none" w:sz="0" w:space="0" w:color="auto"/>
                            <w:right w:val="none" w:sz="0" w:space="0" w:color="auto"/>
                          </w:divBdr>
                          <w:divsChild>
                            <w:div w:id="531960018">
                              <w:marLeft w:val="0"/>
                              <w:marRight w:val="0"/>
                              <w:marTop w:val="0"/>
                              <w:marBottom w:val="0"/>
                              <w:divBdr>
                                <w:top w:val="none" w:sz="0" w:space="0" w:color="auto"/>
                                <w:left w:val="none" w:sz="0" w:space="0" w:color="auto"/>
                                <w:bottom w:val="none" w:sz="0" w:space="0" w:color="auto"/>
                                <w:right w:val="none" w:sz="0" w:space="0" w:color="auto"/>
                              </w:divBdr>
                            </w:div>
                          </w:divsChild>
                        </w:div>
                        <w:div w:id="154424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129837">
          <w:marLeft w:val="0"/>
          <w:marRight w:val="0"/>
          <w:marTop w:val="0"/>
          <w:marBottom w:val="0"/>
          <w:divBdr>
            <w:top w:val="none" w:sz="0" w:space="0" w:color="auto"/>
            <w:left w:val="none" w:sz="0" w:space="0" w:color="auto"/>
            <w:bottom w:val="none" w:sz="0" w:space="0" w:color="auto"/>
            <w:right w:val="none" w:sz="0" w:space="0" w:color="auto"/>
          </w:divBdr>
          <w:divsChild>
            <w:div w:id="501505044">
              <w:marLeft w:val="0"/>
              <w:marRight w:val="0"/>
              <w:marTop w:val="0"/>
              <w:marBottom w:val="0"/>
              <w:divBdr>
                <w:top w:val="none" w:sz="0" w:space="0" w:color="auto"/>
                <w:left w:val="none" w:sz="0" w:space="0" w:color="auto"/>
                <w:bottom w:val="none" w:sz="0" w:space="0" w:color="auto"/>
                <w:right w:val="none" w:sz="0" w:space="0" w:color="auto"/>
              </w:divBdr>
              <w:divsChild>
                <w:div w:id="967318477">
                  <w:marLeft w:val="0"/>
                  <w:marRight w:val="0"/>
                  <w:marTop w:val="0"/>
                  <w:marBottom w:val="0"/>
                  <w:divBdr>
                    <w:top w:val="none" w:sz="0" w:space="0" w:color="auto"/>
                    <w:left w:val="none" w:sz="0" w:space="0" w:color="auto"/>
                    <w:bottom w:val="none" w:sz="0" w:space="0" w:color="auto"/>
                    <w:right w:val="none" w:sz="0" w:space="0" w:color="auto"/>
                  </w:divBdr>
                  <w:divsChild>
                    <w:div w:id="1461070729">
                      <w:marLeft w:val="0"/>
                      <w:marRight w:val="0"/>
                      <w:marTop w:val="0"/>
                      <w:marBottom w:val="0"/>
                      <w:divBdr>
                        <w:top w:val="none" w:sz="0" w:space="0" w:color="auto"/>
                        <w:left w:val="none" w:sz="0" w:space="0" w:color="auto"/>
                        <w:bottom w:val="none" w:sz="0" w:space="0" w:color="auto"/>
                        <w:right w:val="none" w:sz="0" w:space="0" w:color="auto"/>
                      </w:divBdr>
                      <w:divsChild>
                        <w:div w:id="1788498658">
                          <w:marLeft w:val="0"/>
                          <w:marRight w:val="0"/>
                          <w:marTop w:val="0"/>
                          <w:marBottom w:val="0"/>
                          <w:divBdr>
                            <w:top w:val="none" w:sz="0" w:space="0" w:color="auto"/>
                            <w:left w:val="none" w:sz="0" w:space="0" w:color="auto"/>
                            <w:bottom w:val="none" w:sz="0" w:space="0" w:color="auto"/>
                            <w:right w:val="none" w:sz="0" w:space="0" w:color="auto"/>
                          </w:divBdr>
                          <w:divsChild>
                            <w:div w:id="24454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717980">
                      <w:marLeft w:val="0"/>
                      <w:marRight w:val="0"/>
                      <w:marTop w:val="0"/>
                      <w:marBottom w:val="0"/>
                      <w:divBdr>
                        <w:top w:val="none" w:sz="0" w:space="0" w:color="auto"/>
                        <w:left w:val="none" w:sz="0" w:space="0" w:color="auto"/>
                        <w:bottom w:val="none" w:sz="0" w:space="0" w:color="auto"/>
                        <w:right w:val="none" w:sz="0" w:space="0" w:color="auto"/>
                      </w:divBdr>
                      <w:divsChild>
                        <w:div w:id="3559682">
                          <w:marLeft w:val="0"/>
                          <w:marRight w:val="0"/>
                          <w:marTop w:val="0"/>
                          <w:marBottom w:val="0"/>
                          <w:divBdr>
                            <w:top w:val="none" w:sz="0" w:space="0" w:color="auto"/>
                            <w:left w:val="none" w:sz="0" w:space="0" w:color="auto"/>
                            <w:bottom w:val="none" w:sz="0" w:space="0" w:color="auto"/>
                            <w:right w:val="none" w:sz="0" w:space="0" w:color="auto"/>
                          </w:divBdr>
                          <w:divsChild>
                            <w:div w:id="777336789">
                              <w:marLeft w:val="0"/>
                              <w:marRight w:val="0"/>
                              <w:marTop w:val="0"/>
                              <w:marBottom w:val="0"/>
                              <w:divBdr>
                                <w:top w:val="none" w:sz="0" w:space="0" w:color="auto"/>
                                <w:left w:val="none" w:sz="0" w:space="0" w:color="auto"/>
                                <w:bottom w:val="none" w:sz="0" w:space="0" w:color="auto"/>
                                <w:right w:val="none" w:sz="0" w:space="0" w:color="auto"/>
                              </w:divBdr>
                            </w:div>
                          </w:divsChild>
                        </w:div>
                        <w:div w:id="12668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063104">
      <w:bodyDiv w:val="1"/>
      <w:marLeft w:val="0"/>
      <w:marRight w:val="0"/>
      <w:marTop w:val="0"/>
      <w:marBottom w:val="0"/>
      <w:divBdr>
        <w:top w:val="none" w:sz="0" w:space="0" w:color="auto"/>
        <w:left w:val="none" w:sz="0" w:space="0" w:color="auto"/>
        <w:bottom w:val="none" w:sz="0" w:space="0" w:color="auto"/>
        <w:right w:val="none" w:sz="0" w:space="0" w:color="auto"/>
      </w:divBdr>
    </w:div>
    <w:div w:id="2070347960">
      <w:bodyDiv w:val="1"/>
      <w:marLeft w:val="0"/>
      <w:marRight w:val="0"/>
      <w:marTop w:val="0"/>
      <w:marBottom w:val="0"/>
      <w:divBdr>
        <w:top w:val="none" w:sz="0" w:space="0" w:color="auto"/>
        <w:left w:val="none" w:sz="0" w:space="0" w:color="auto"/>
        <w:bottom w:val="none" w:sz="0" w:space="0" w:color="auto"/>
        <w:right w:val="none" w:sz="0" w:space="0" w:color="auto"/>
      </w:divBdr>
    </w:div>
    <w:div w:id="2078287075">
      <w:bodyDiv w:val="1"/>
      <w:marLeft w:val="0"/>
      <w:marRight w:val="0"/>
      <w:marTop w:val="0"/>
      <w:marBottom w:val="0"/>
      <w:divBdr>
        <w:top w:val="none" w:sz="0" w:space="0" w:color="auto"/>
        <w:left w:val="none" w:sz="0" w:space="0" w:color="auto"/>
        <w:bottom w:val="none" w:sz="0" w:space="0" w:color="auto"/>
        <w:right w:val="none" w:sz="0" w:space="0" w:color="auto"/>
      </w:divBdr>
    </w:div>
    <w:div w:id="2084571163">
      <w:bodyDiv w:val="1"/>
      <w:marLeft w:val="0"/>
      <w:marRight w:val="0"/>
      <w:marTop w:val="0"/>
      <w:marBottom w:val="0"/>
      <w:divBdr>
        <w:top w:val="none" w:sz="0" w:space="0" w:color="auto"/>
        <w:left w:val="none" w:sz="0" w:space="0" w:color="auto"/>
        <w:bottom w:val="none" w:sz="0" w:space="0" w:color="auto"/>
        <w:right w:val="none" w:sz="0" w:space="0" w:color="auto"/>
      </w:divBdr>
    </w:div>
    <w:div w:id="2096591275">
      <w:bodyDiv w:val="1"/>
      <w:marLeft w:val="0"/>
      <w:marRight w:val="0"/>
      <w:marTop w:val="0"/>
      <w:marBottom w:val="0"/>
      <w:divBdr>
        <w:top w:val="none" w:sz="0" w:space="0" w:color="auto"/>
        <w:left w:val="none" w:sz="0" w:space="0" w:color="auto"/>
        <w:bottom w:val="none" w:sz="0" w:space="0" w:color="auto"/>
        <w:right w:val="none" w:sz="0" w:space="0" w:color="auto"/>
      </w:divBdr>
    </w:div>
    <w:div w:id="2126730132">
      <w:bodyDiv w:val="1"/>
      <w:marLeft w:val="0"/>
      <w:marRight w:val="0"/>
      <w:marTop w:val="0"/>
      <w:marBottom w:val="0"/>
      <w:divBdr>
        <w:top w:val="none" w:sz="0" w:space="0" w:color="auto"/>
        <w:left w:val="none" w:sz="0" w:space="0" w:color="auto"/>
        <w:bottom w:val="none" w:sz="0" w:space="0" w:color="auto"/>
        <w:right w:val="none" w:sz="0" w:space="0" w:color="auto"/>
      </w:divBdr>
      <w:divsChild>
        <w:div w:id="329985413">
          <w:marLeft w:val="274"/>
          <w:marRight w:val="0"/>
          <w:marTop w:val="0"/>
          <w:marBottom w:val="0"/>
          <w:divBdr>
            <w:top w:val="none" w:sz="0" w:space="0" w:color="auto"/>
            <w:left w:val="none" w:sz="0" w:space="0" w:color="auto"/>
            <w:bottom w:val="none" w:sz="0" w:space="0" w:color="auto"/>
            <w:right w:val="none" w:sz="0" w:space="0" w:color="auto"/>
          </w:divBdr>
        </w:div>
        <w:div w:id="492721163">
          <w:marLeft w:val="274"/>
          <w:marRight w:val="0"/>
          <w:marTop w:val="0"/>
          <w:marBottom w:val="0"/>
          <w:divBdr>
            <w:top w:val="none" w:sz="0" w:space="0" w:color="auto"/>
            <w:left w:val="none" w:sz="0" w:space="0" w:color="auto"/>
            <w:bottom w:val="none" w:sz="0" w:space="0" w:color="auto"/>
            <w:right w:val="none" w:sz="0" w:space="0" w:color="auto"/>
          </w:divBdr>
        </w:div>
        <w:div w:id="1110971980">
          <w:marLeft w:val="274"/>
          <w:marRight w:val="0"/>
          <w:marTop w:val="0"/>
          <w:marBottom w:val="0"/>
          <w:divBdr>
            <w:top w:val="none" w:sz="0" w:space="0" w:color="auto"/>
            <w:left w:val="none" w:sz="0" w:space="0" w:color="auto"/>
            <w:bottom w:val="none" w:sz="0" w:space="0" w:color="auto"/>
            <w:right w:val="none" w:sz="0" w:space="0" w:color="auto"/>
          </w:divBdr>
        </w:div>
      </w:divsChild>
    </w:div>
    <w:div w:id="2134211242">
      <w:bodyDiv w:val="1"/>
      <w:marLeft w:val="0"/>
      <w:marRight w:val="0"/>
      <w:marTop w:val="0"/>
      <w:marBottom w:val="0"/>
      <w:divBdr>
        <w:top w:val="none" w:sz="0" w:space="0" w:color="auto"/>
        <w:left w:val="none" w:sz="0" w:space="0" w:color="auto"/>
        <w:bottom w:val="none" w:sz="0" w:space="0" w:color="auto"/>
        <w:right w:val="none" w:sz="0" w:space="0" w:color="auto"/>
      </w:divBdr>
    </w:div>
    <w:div w:id="2140416511">
      <w:bodyDiv w:val="1"/>
      <w:marLeft w:val="0"/>
      <w:marRight w:val="0"/>
      <w:marTop w:val="0"/>
      <w:marBottom w:val="0"/>
      <w:divBdr>
        <w:top w:val="none" w:sz="0" w:space="0" w:color="auto"/>
        <w:left w:val="none" w:sz="0" w:space="0" w:color="auto"/>
        <w:bottom w:val="none" w:sz="0" w:space="0" w:color="auto"/>
        <w:right w:val="none" w:sz="0" w:space="0" w:color="auto"/>
      </w:divBdr>
      <w:divsChild>
        <w:div w:id="839850119">
          <w:marLeft w:val="0"/>
          <w:marRight w:val="0"/>
          <w:marTop w:val="0"/>
          <w:marBottom w:val="0"/>
          <w:divBdr>
            <w:top w:val="none" w:sz="0" w:space="0" w:color="auto"/>
            <w:left w:val="none" w:sz="0" w:space="0" w:color="auto"/>
            <w:bottom w:val="none" w:sz="0" w:space="0" w:color="auto"/>
            <w:right w:val="none" w:sz="0" w:space="0" w:color="auto"/>
          </w:divBdr>
        </w:div>
        <w:div w:id="1998920135">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yperlink" Target="mailto:belov@meteo.ru"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classroom.oceanteacher.org/course/view.php?id=708" TargetMode="External"/><Relationship Id="rId23"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hyperlink" Target="https://surveys.ioc-cd.org"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classroom.oceanteacher.org/course/view.php?id=718" TargetMode="External"/><Relationship Id="rId22" Type="http://schemas.openxmlformats.org/officeDocument/2006/relationships/image" Target="media/image8.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channel/UCI9bCuLFiDJ6fb7tCCW4ElQ" TargetMode="External"/><Relationship Id="rId2" Type="http://schemas.openxmlformats.org/officeDocument/2006/relationships/hyperlink" Target="https://www.youtube.com/watch?v=BpDvuqT2E2U" TargetMode="External"/><Relationship Id="rId1" Type="http://schemas.openxmlformats.org/officeDocument/2006/relationships/hyperlink" Target="https://www.youtube.com/watch?v=jGRMXTis-lA" TargetMode="External"/><Relationship Id="rId4" Type="http://schemas.openxmlformats.org/officeDocument/2006/relationships/hyperlink" Target="https://classroom.oceanteacher.org/pluginfile.php/49104/mod_label/intro/OTGA_Course_Management_Guidelines_v3.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1FD1E-EB50-8346-9B99-794754BEE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39</Pages>
  <Words>14190</Words>
  <Characters>80886</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IODE Quality Management Framework for</vt:lpstr>
    </vt:vector>
  </TitlesOfParts>
  <Company>HP</Company>
  <LinksUpToDate>false</LinksUpToDate>
  <CharactersWithSpaces>94887</CharactersWithSpaces>
  <SharedDoc>false</SharedDoc>
  <HLinks>
    <vt:vector size="198" baseType="variant">
      <vt:variant>
        <vt:i4>1048660</vt:i4>
      </vt:variant>
      <vt:variant>
        <vt:i4>174</vt:i4>
      </vt:variant>
      <vt:variant>
        <vt:i4>0</vt:i4>
      </vt:variant>
      <vt:variant>
        <vt:i4>5</vt:i4>
      </vt:variant>
      <vt:variant>
        <vt:lpwstr>http://bestpractice.iode.org/</vt:lpwstr>
      </vt:variant>
      <vt:variant>
        <vt:lpwstr/>
      </vt:variant>
      <vt:variant>
        <vt:i4>2293821</vt:i4>
      </vt:variant>
      <vt:variant>
        <vt:i4>171</vt:i4>
      </vt:variant>
      <vt:variant>
        <vt:i4>0</vt:i4>
      </vt:variant>
      <vt:variant>
        <vt:i4>5</vt:i4>
      </vt:variant>
      <vt:variant>
        <vt:lpwstr>http://www.oceandatastandards.org/</vt:lpwstr>
      </vt:variant>
      <vt:variant>
        <vt:lpwstr/>
      </vt:variant>
      <vt:variant>
        <vt:i4>5832768</vt:i4>
      </vt:variant>
      <vt:variant>
        <vt:i4>168</vt:i4>
      </vt:variant>
      <vt:variant>
        <vt:i4>0</vt:i4>
      </vt:variant>
      <vt:variant>
        <vt:i4>5</vt:i4>
      </vt:variant>
      <vt:variant>
        <vt:lpwstr>http://www.oceannet.org/</vt:lpwstr>
      </vt:variant>
      <vt:variant>
        <vt:lpwstr/>
      </vt:variant>
      <vt:variant>
        <vt:i4>2752557</vt:i4>
      </vt:variant>
      <vt:variant>
        <vt:i4>165</vt:i4>
      </vt:variant>
      <vt:variant>
        <vt:i4>0</vt:i4>
      </vt:variant>
      <vt:variant>
        <vt:i4>5</vt:i4>
      </vt:variant>
      <vt:variant>
        <vt:lpwstr>http://www.iode.org/policy</vt:lpwstr>
      </vt:variant>
      <vt:variant>
        <vt:lpwstr/>
      </vt:variant>
      <vt:variant>
        <vt:i4>1048660</vt:i4>
      </vt:variant>
      <vt:variant>
        <vt:i4>162</vt:i4>
      </vt:variant>
      <vt:variant>
        <vt:i4>0</vt:i4>
      </vt:variant>
      <vt:variant>
        <vt:i4>5</vt:i4>
      </vt:variant>
      <vt:variant>
        <vt:lpwstr>http://bestpractice.iode.org/</vt:lpwstr>
      </vt:variant>
      <vt:variant>
        <vt:lpwstr/>
      </vt:variant>
      <vt:variant>
        <vt:i4>2293821</vt:i4>
      </vt:variant>
      <vt:variant>
        <vt:i4>159</vt:i4>
      </vt:variant>
      <vt:variant>
        <vt:i4>0</vt:i4>
      </vt:variant>
      <vt:variant>
        <vt:i4>5</vt:i4>
      </vt:variant>
      <vt:variant>
        <vt:lpwstr>http://www.oceandatastandards.org/</vt:lpwstr>
      </vt:variant>
      <vt:variant>
        <vt:lpwstr/>
      </vt:variant>
      <vt:variant>
        <vt:i4>1507346</vt:i4>
      </vt:variant>
      <vt:variant>
        <vt:i4>156</vt:i4>
      </vt:variant>
      <vt:variant>
        <vt:i4>0</vt:i4>
      </vt:variant>
      <vt:variant>
        <vt:i4>5</vt:i4>
      </vt:variant>
      <vt:variant>
        <vt:lpwstr>http://data.oceandataportal.org/</vt:lpwstr>
      </vt:variant>
      <vt:variant>
        <vt:lpwstr/>
      </vt:variant>
      <vt:variant>
        <vt:i4>3145853</vt:i4>
      </vt:variant>
      <vt:variant>
        <vt:i4>153</vt:i4>
      </vt:variant>
      <vt:variant>
        <vt:i4>0</vt:i4>
      </vt:variant>
      <vt:variant>
        <vt:i4>5</vt:i4>
      </vt:variant>
      <vt:variant>
        <vt:lpwstr>http://www.oceandataportal.org/</vt:lpwstr>
      </vt:variant>
      <vt:variant>
        <vt:lpwstr/>
      </vt:variant>
      <vt:variant>
        <vt:i4>2031664</vt:i4>
      </vt:variant>
      <vt:variant>
        <vt:i4>146</vt:i4>
      </vt:variant>
      <vt:variant>
        <vt:i4>0</vt:i4>
      </vt:variant>
      <vt:variant>
        <vt:i4>5</vt:i4>
      </vt:variant>
      <vt:variant>
        <vt:lpwstr/>
      </vt:variant>
      <vt:variant>
        <vt:lpwstr>_Toc314578042</vt:lpwstr>
      </vt:variant>
      <vt:variant>
        <vt:i4>2031664</vt:i4>
      </vt:variant>
      <vt:variant>
        <vt:i4>140</vt:i4>
      </vt:variant>
      <vt:variant>
        <vt:i4>0</vt:i4>
      </vt:variant>
      <vt:variant>
        <vt:i4>5</vt:i4>
      </vt:variant>
      <vt:variant>
        <vt:lpwstr/>
      </vt:variant>
      <vt:variant>
        <vt:lpwstr>_Toc314578041</vt:lpwstr>
      </vt:variant>
      <vt:variant>
        <vt:i4>2031664</vt:i4>
      </vt:variant>
      <vt:variant>
        <vt:i4>134</vt:i4>
      </vt:variant>
      <vt:variant>
        <vt:i4>0</vt:i4>
      </vt:variant>
      <vt:variant>
        <vt:i4>5</vt:i4>
      </vt:variant>
      <vt:variant>
        <vt:lpwstr/>
      </vt:variant>
      <vt:variant>
        <vt:lpwstr>_Toc314578040</vt:lpwstr>
      </vt:variant>
      <vt:variant>
        <vt:i4>1572912</vt:i4>
      </vt:variant>
      <vt:variant>
        <vt:i4>128</vt:i4>
      </vt:variant>
      <vt:variant>
        <vt:i4>0</vt:i4>
      </vt:variant>
      <vt:variant>
        <vt:i4>5</vt:i4>
      </vt:variant>
      <vt:variant>
        <vt:lpwstr/>
      </vt:variant>
      <vt:variant>
        <vt:lpwstr>_Toc314578039</vt:lpwstr>
      </vt:variant>
      <vt:variant>
        <vt:i4>1572912</vt:i4>
      </vt:variant>
      <vt:variant>
        <vt:i4>122</vt:i4>
      </vt:variant>
      <vt:variant>
        <vt:i4>0</vt:i4>
      </vt:variant>
      <vt:variant>
        <vt:i4>5</vt:i4>
      </vt:variant>
      <vt:variant>
        <vt:lpwstr/>
      </vt:variant>
      <vt:variant>
        <vt:lpwstr>_Toc314578038</vt:lpwstr>
      </vt:variant>
      <vt:variant>
        <vt:i4>1572912</vt:i4>
      </vt:variant>
      <vt:variant>
        <vt:i4>116</vt:i4>
      </vt:variant>
      <vt:variant>
        <vt:i4>0</vt:i4>
      </vt:variant>
      <vt:variant>
        <vt:i4>5</vt:i4>
      </vt:variant>
      <vt:variant>
        <vt:lpwstr/>
      </vt:variant>
      <vt:variant>
        <vt:lpwstr>_Toc314578037</vt:lpwstr>
      </vt:variant>
      <vt:variant>
        <vt:i4>1572912</vt:i4>
      </vt:variant>
      <vt:variant>
        <vt:i4>110</vt:i4>
      </vt:variant>
      <vt:variant>
        <vt:i4>0</vt:i4>
      </vt:variant>
      <vt:variant>
        <vt:i4>5</vt:i4>
      </vt:variant>
      <vt:variant>
        <vt:lpwstr/>
      </vt:variant>
      <vt:variant>
        <vt:lpwstr>_Toc314578036</vt:lpwstr>
      </vt:variant>
      <vt:variant>
        <vt:i4>1572912</vt:i4>
      </vt:variant>
      <vt:variant>
        <vt:i4>104</vt:i4>
      </vt:variant>
      <vt:variant>
        <vt:i4>0</vt:i4>
      </vt:variant>
      <vt:variant>
        <vt:i4>5</vt:i4>
      </vt:variant>
      <vt:variant>
        <vt:lpwstr/>
      </vt:variant>
      <vt:variant>
        <vt:lpwstr>_Toc314578035</vt:lpwstr>
      </vt:variant>
      <vt:variant>
        <vt:i4>1572912</vt:i4>
      </vt:variant>
      <vt:variant>
        <vt:i4>98</vt:i4>
      </vt:variant>
      <vt:variant>
        <vt:i4>0</vt:i4>
      </vt:variant>
      <vt:variant>
        <vt:i4>5</vt:i4>
      </vt:variant>
      <vt:variant>
        <vt:lpwstr/>
      </vt:variant>
      <vt:variant>
        <vt:lpwstr>_Toc314578034</vt:lpwstr>
      </vt:variant>
      <vt:variant>
        <vt:i4>1572912</vt:i4>
      </vt:variant>
      <vt:variant>
        <vt:i4>92</vt:i4>
      </vt:variant>
      <vt:variant>
        <vt:i4>0</vt:i4>
      </vt:variant>
      <vt:variant>
        <vt:i4>5</vt:i4>
      </vt:variant>
      <vt:variant>
        <vt:lpwstr/>
      </vt:variant>
      <vt:variant>
        <vt:lpwstr>_Toc314578033</vt:lpwstr>
      </vt:variant>
      <vt:variant>
        <vt:i4>1572912</vt:i4>
      </vt:variant>
      <vt:variant>
        <vt:i4>86</vt:i4>
      </vt:variant>
      <vt:variant>
        <vt:i4>0</vt:i4>
      </vt:variant>
      <vt:variant>
        <vt:i4>5</vt:i4>
      </vt:variant>
      <vt:variant>
        <vt:lpwstr/>
      </vt:variant>
      <vt:variant>
        <vt:lpwstr>_Toc314578032</vt:lpwstr>
      </vt:variant>
      <vt:variant>
        <vt:i4>1572912</vt:i4>
      </vt:variant>
      <vt:variant>
        <vt:i4>80</vt:i4>
      </vt:variant>
      <vt:variant>
        <vt:i4>0</vt:i4>
      </vt:variant>
      <vt:variant>
        <vt:i4>5</vt:i4>
      </vt:variant>
      <vt:variant>
        <vt:lpwstr/>
      </vt:variant>
      <vt:variant>
        <vt:lpwstr>_Toc314578031</vt:lpwstr>
      </vt:variant>
      <vt:variant>
        <vt:i4>1572912</vt:i4>
      </vt:variant>
      <vt:variant>
        <vt:i4>74</vt:i4>
      </vt:variant>
      <vt:variant>
        <vt:i4>0</vt:i4>
      </vt:variant>
      <vt:variant>
        <vt:i4>5</vt:i4>
      </vt:variant>
      <vt:variant>
        <vt:lpwstr/>
      </vt:variant>
      <vt:variant>
        <vt:lpwstr>_Toc314578030</vt:lpwstr>
      </vt:variant>
      <vt:variant>
        <vt:i4>1638448</vt:i4>
      </vt:variant>
      <vt:variant>
        <vt:i4>68</vt:i4>
      </vt:variant>
      <vt:variant>
        <vt:i4>0</vt:i4>
      </vt:variant>
      <vt:variant>
        <vt:i4>5</vt:i4>
      </vt:variant>
      <vt:variant>
        <vt:lpwstr/>
      </vt:variant>
      <vt:variant>
        <vt:lpwstr>_Toc314578029</vt:lpwstr>
      </vt:variant>
      <vt:variant>
        <vt:i4>1638448</vt:i4>
      </vt:variant>
      <vt:variant>
        <vt:i4>62</vt:i4>
      </vt:variant>
      <vt:variant>
        <vt:i4>0</vt:i4>
      </vt:variant>
      <vt:variant>
        <vt:i4>5</vt:i4>
      </vt:variant>
      <vt:variant>
        <vt:lpwstr/>
      </vt:variant>
      <vt:variant>
        <vt:lpwstr>_Toc314578028</vt:lpwstr>
      </vt:variant>
      <vt:variant>
        <vt:i4>1638448</vt:i4>
      </vt:variant>
      <vt:variant>
        <vt:i4>56</vt:i4>
      </vt:variant>
      <vt:variant>
        <vt:i4>0</vt:i4>
      </vt:variant>
      <vt:variant>
        <vt:i4>5</vt:i4>
      </vt:variant>
      <vt:variant>
        <vt:lpwstr/>
      </vt:variant>
      <vt:variant>
        <vt:lpwstr>_Toc314578027</vt:lpwstr>
      </vt:variant>
      <vt:variant>
        <vt:i4>1638448</vt:i4>
      </vt:variant>
      <vt:variant>
        <vt:i4>50</vt:i4>
      </vt:variant>
      <vt:variant>
        <vt:i4>0</vt:i4>
      </vt:variant>
      <vt:variant>
        <vt:i4>5</vt:i4>
      </vt:variant>
      <vt:variant>
        <vt:lpwstr/>
      </vt:variant>
      <vt:variant>
        <vt:lpwstr>_Toc314578026</vt:lpwstr>
      </vt:variant>
      <vt:variant>
        <vt:i4>1638448</vt:i4>
      </vt:variant>
      <vt:variant>
        <vt:i4>44</vt:i4>
      </vt:variant>
      <vt:variant>
        <vt:i4>0</vt:i4>
      </vt:variant>
      <vt:variant>
        <vt:i4>5</vt:i4>
      </vt:variant>
      <vt:variant>
        <vt:lpwstr/>
      </vt:variant>
      <vt:variant>
        <vt:lpwstr>_Toc314578025</vt:lpwstr>
      </vt:variant>
      <vt:variant>
        <vt:i4>1638448</vt:i4>
      </vt:variant>
      <vt:variant>
        <vt:i4>38</vt:i4>
      </vt:variant>
      <vt:variant>
        <vt:i4>0</vt:i4>
      </vt:variant>
      <vt:variant>
        <vt:i4>5</vt:i4>
      </vt:variant>
      <vt:variant>
        <vt:lpwstr/>
      </vt:variant>
      <vt:variant>
        <vt:lpwstr>_Toc314578024</vt:lpwstr>
      </vt:variant>
      <vt:variant>
        <vt:i4>1638448</vt:i4>
      </vt:variant>
      <vt:variant>
        <vt:i4>32</vt:i4>
      </vt:variant>
      <vt:variant>
        <vt:i4>0</vt:i4>
      </vt:variant>
      <vt:variant>
        <vt:i4>5</vt:i4>
      </vt:variant>
      <vt:variant>
        <vt:lpwstr/>
      </vt:variant>
      <vt:variant>
        <vt:lpwstr>_Toc314578023</vt:lpwstr>
      </vt:variant>
      <vt:variant>
        <vt:i4>1638448</vt:i4>
      </vt:variant>
      <vt:variant>
        <vt:i4>26</vt:i4>
      </vt:variant>
      <vt:variant>
        <vt:i4>0</vt:i4>
      </vt:variant>
      <vt:variant>
        <vt:i4>5</vt:i4>
      </vt:variant>
      <vt:variant>
        <vt:lpwstr/>
      </vt:variant>
      <vt:variant>
        <vt:lpwstr>_Toc314578022</vt:lpwstr>
      </vt:variant>
      <vt:variant>
        <vt:i4>1638448</vt:i4>
      </vt:variant>
      <vt:variant>
        <vt:i4>20</vt:i4>
      </vt:variant>
      <vt:variant>
        <vt:i4>0</vt:i4>
      </vt:variant>
      <vt:variant>
        <vt:i4>5</vt:i4>
      </vt:variant>
      <vt:variant>
        <vt:lpwstr/>
      </vt:variant>
      <vt:variant>
        <vt:lpwstr>_Toc314578021</vt:lpwstr>
      </vt:variant>
      <vt:variant>
        <vt:i4>1638448</vt:i4>
      </vt:variant>
      <vt:variant>
        <vt:i4>14</vt:i4>
      </vt:variant>
      <vt:variant>
        <vt:i4>0</vt:i4>
      </vt:variant>
      <vt:variant>
        <vt:i4>5</vt:i4>
      </vt:variant>
      <vt:variant>
        <vt:lpwstr/>
      </vt:variant>
      <vt:variant>
        <vt:lpwstr>_Toc314578020</vt:lpwstr>
      </vt:variant>
      <vt:variant>
        <vt:i4>1703984</vt:i4>
      </vt:variant>
      <vt:variant>
        <vt:i4>8</vt:i4>
      </vt:variant>
      <vt:variant>
        <vt:i4>0</vt:i4>
      </vt:variant>
      <vt:variant>
        <vt:i4>5</vt:i4>
      </vt:variant>
      <vt:variant>
        <vt:lpwstr/>
      </vt:variant>
      <vt:variant>
        <vt:lpwstr>_Toc314578019</vt:lpwstr>
      </vt:variant>
      <vt:variant>
        <vt:i4>1703984</vt:i4>
      </vt:variant>
      <vt:variant>
        <vt:i4>2</vt:i4>
      </vt:variant>
      <vt:variant>
        <vt:i4>0</vt:i4>
      </vt:variant>
      <vt:variant>
        <vt:i4>5</vt:i4>
      </vt:variant>
      <vt:variant>
        <vt:lpwstr/>
      </vt:variant>
      <vt:variant>
        <vt:lpwstr>_Toc314578018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IODE Quality Management Framework for</dc:title>
  <dc:creator>Greg Reed</dc:creator>
  <cp:lastModifiedBy>De Baenst, Sofie</cp:lastModifiedBy>
  <cp:revision>3</cp:revision>
  <cp:lastPrinted>2019-12-16T08:18:00Z</cp:lastPrinted>
  <dcterms:created xsi:type="dcterms:W3CDTF">2021-12-09T07:30:00Z</dcterms:created>
  <dcterms:modified xsi:type="dcterms:W3CDTF">2021-12-10T08:26:00Z</dcterms:modified>
</cp:coreProperties>
</file>