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337608" w14:paraId="67A91FD4" w14:textId="77777777">
        <w:trPr>
          <w:jc w:val="center"/>
        </w:trPr>
        <w:tc>
          <w:tcPr>
            <w:tcW w:w="7654" w:type="dxa"/>
            <w:tcMar>
              <w:top w:w="170" w:type="dxa"/>
              <w:left w:w="170" w:type="dxa"/>
              <w:bottom w:w="170" w:type="dxa"/>
              <w:right w:w="170" w:type="dxa"/>
            </w:tcMar>
          </w:tcPr>
          <w:p w14:paraId="29F016AC" w14:textId="77777777" w:rsidR="00467E3F" w:rsidRPr="00337608" w:rsidRDefault="00B83068" w:rsidP="00853565">
            <w:pPr>
              <w:pStyle w:val="Marge"/>
              <w:jc w:val="center"/>
              <w:rPr>
                <w:rFonts w:cs="Arial"/>
                <w:szCs w:val="22"/>
              </w:rPr>
            </w:pPr>
            <w:bookmarkStart w:id="0" w:name="_GoBack"/>
            <w:bookmarkEnd w:id="0"/>
            <w:r w:rsidRPr="00337608">
              <w:rPr>
                <w:rFonts w:cs="Arial"/>
                <w:szCs w:val="22"/>
                <w:u w:val="single"/>
              </w:rPr>
              <w:t>Summary</w:t>
            </w:r>
          </w:p>
          <w:p w14:paraId="7AA28E49" w14:textId="7FE4F11E" w:rsidR="00801388" w:rsidRPr="00337608" w:rsidRDefault="00152DC1" w:rsidP="00801388">
            <w:pPr>
              <w:spacing w:after="240"/>
              <w:jc w:val="both"/>
              <w:rPr>
                <w:rFonts w:cs="Arial"/>
                <w:szCs w:val="22"/>
              </w:rPr>
            </w:pPr>
            <w:hyperlink w:anchor="part_1" w:history="1">
              <w:r w:rsidR="00D321A1" w:rsidRPr="00337608">
                <w:rPr>
                  <w:rStyle w:val="Hyperlink"/>
                  <w:rFonts w:cs="Arial"/>
                  <w:szCs w:val="22"/>
                </w:rPr>
                <w:t>Part </w:t>
              </w:r>
            </w:hyperlink>
            <w:hyperlink w:anchor="part_1" w:history="1">
              <w:r w:rsidR="00885ECF" w:rsidRPr="00637FDB">
                <w:rPr>
                  <w:rStyle w:val="Hyperlink"/>
                  <w:rFonts w:cs="Arial"/>
                  <w:szCs w:val="22"/>
                </w:rPr>
                <w:t>I</w:t>
              </w:r>
            </w:hyperlink>
            <w:r w:rsidR="00A37299" w:rsidRPr="00337608">
              <w:rPr>
                <w:rFonts w:cs="Arial"/>
                <w:szCs w:val="22"/>
              </w:rPr>
              <w:t xml:space="preserve"> of this</w:t>
            </w:r>
            <w:r w:rsidR="00801388" w:rsidRPr="00337608">
              <w:rPr>
                <w:rFonts w:cs="Arial"/>
                <w:szCs w:val="22"/>
              </w:rPr>
              <w:t xml:space="preserve"> report provides a</w:t>
            </w:r>
            <w:r w:rsidR="00045C10" w:rsidRPr="00337608">
              <w:rPr>
                <w:rFonts w:cs="Arial"/>
                <w:szCs w:val="22"/>
              </w:rPr>
              <w:t>n</w:t>
            </w:r>
            <w:r w:rsidR="00801388" w:rsidRPr="00337608">
              <w:rPr>
                <w:rFonts w:cs="Arial"/>
                <w:szCs w:val="22"/>
              </w:rPr>
              <w:t xml:space="preserve"> overview with regard to the implementation of the </w:t>
            </w:r>
            <w:r w:rsidR="004C4620" w:rsidRPr="00337608">
              <w:rPr>
                <w:rFonts w:cs="Arial"/>
                <w:szCs w:val="22"/>
              </w:rPr>
              <w:t>201</w:t>
            </w:r>
            <w:r w:rsidR="00E14DBE" w:rsidRPr="00337608">
              <w:rPr>
                <w:rFonts w:cs="Arial"/>
                <w:szCs w:val="22"/>
              </w:rPr>
              <w:t>8</w:t>
            </w:r>
            <w:r w:rsidR="00C87E99" w:rsidRPr="00337608">
              <w:rPr>
                <w:rFonts w:cs="Arial"/>
                <w:szCs w:val="22"/>
              </w:rPr>
              <w:t>–</w:t>
            </w:r>
            <w:r w:rsidR="003A1259" w:rsidRPr="00337608">
              <w:rPr>
                <w:rFonts w:cs="Arial"/>
                <w:szCs w:val="22"/>
              </w:rPr>
              <w:t>2019</w:t>
            </w:r>
            <w:r w:rsidR="004C4620" w:rsidRPr="00337608">
              <w:rPr>
                <w:rFonts w:cs="Arial"/>
                <w:szCs w:val="22"/>
              </w:rPr>
              <w:t xml:space="preserve"> </w:t>
            </w:r>
            <w:r w:rsidR="00801388" w:rsidRPr="00337608">
              <w:rPr>
                <w:rFonts w:cs="Arial"/>
                <w:szCs w:val="22"/>
              </w:rPr>
              <w:t>IOC budget as at 31</w:t>
            </w:r>
            <w:r w:rsidR="00C87E99" w:rsidRPr="00337608">
              <w:rPr>
                <w:rFonts w:cs="Arial"/>
                <w:szCs w:val="22"/>
              </w:rPr>
              <w:t> </w:t>
            </w:r>
            <w:r w:rsidR="00801388" w:rsidRPr="00337608">
              <w:rPr>
                <w:rFonts w:cs="Arial"/>
                <w:szCs w:val="22"/>
              </w:rPr>
              <w:t>December</w:t>
            </w:r>
            <w:r w:rsidR="00C87E99" w:rsidRPr="00337608">
              <w:rPr>
                <w:rFonts w:cs="Arial"/>
                <w:szCs w:val="22"/>
              </w:rPr>
              <w:t> </w:t>
            </w:r>
            <w:r w:rsidR="00801388" w:rsidRPr="00337608">
              <w:rPr>
                <w:rFonts w:cs="Arial"/>
                <w:szCs w:val="22"/>
              </w:rPr>
              <w:t>201</w:t>
            </w:r>
            <w:r w:rsidR="00366EE5" w:rsidRPr="00337608">
              <w:rPr>
                <w:rFonts w:cs="Arial"/>
                <w:szCs w:val="22"/>
              </w:rPr>
              <w:t>9</w:t>
            </w:r>
            <w:r w:rsidR="00D574CD" w:rsidRPr="00337608">
              <w:rPr>
                <w:rFonts w:cs="Arial"/>
                <w:szCs w:val="22"/>
              </w:rPr>
              <w:t>, including an update on resource mobilisation</w:t>
            </w:r>
            <w:r w:rsidR="00801388" w:rsidRPr="00337608">
              <w:rPr>
                <w:rFonts w:cs="Arial"/>
                <w:szCs w:val="22"/>
              </w:rPr>
              <w:t>.</w:t>
            </w:r>
          </w:p>
          <w:p w14:paraId="49398380" w14:textId="7AB43160" w:rsidR="00A37299" w:rsidRPr="00337608" w:rsidRDefault="00152DC1" w:rsidP="00801388">
            <w:pPr>
              <w:spacing w:after="240"/>
              <w:jc w:val="both"/>
              <w:rPr>
                <w:rFonts w:cs="Arial"/>
                <w:szCs w:val="22"/>
              </w:rPr>
            </w:pPr>
            <w:hyperlink w:anchor="part_2" w:history="1">
              <w:r w:rsidR="00095AB2" w:rsidRPr="00337608">
                <w:rPr>
                  <w:rStyle w:val="Hyperlink"/>
                  <w:rFonts w:cs="Arial"/>
                  <w:szCs w:val="22"/>
                </w:rPr>
                <w:t>Part </w:t>
              </w:r>
              <w:r w:rsidR="005A0134" w:rsidRPr="00337608">
                <w:rPr>
                  <w:rStyle w:val="Hyperlink"/>
                  <w:rFonts w:cs="Arial"/>
                  <w:szCs w:val="22"/>
                </w:rPr>
                <w:t>II</w:t>
              </w:r>
            </w:hyperlink>
            <w:r w:rsidR="005A0134" w:rsidRPr="00337608">
              <w:rPr>
                <w:rFonts w:cs="Arial"/>
                <w:szCs w:val="22"/>
              </w:rPr>
              <w:t xml:space="preserve"> gives a</w:t>
            </w:r>
            <w:r w:rsidR="007354FD" w:rsidRPr="00337608">
              <w:rPr>
                <w:rFonts w:cs="Arial"/>
                <w:szCs w:val="22"/>
              </w:rPr>
              <w:t>n outline of the approved 2020</w:t>
            </w:r>
            <w:r w:rsidR="007C2CDA" w:rsidRPr="00337608">
              <w:rPr>
                <w:rFonts w:cs="Arial"/>
                <w:szCs w:val="22"/>
              </w:rPr>
              <w:t>–</w:t>
            </w:r>
            <w:r w:rsidR="007354FD" w:rsidRPr="00337608">
              <w:rPr>
                <w:rFonts w:cs="Arial"/>
                <w:szCs w:val="22"/>
              </w:rPr>
              <w:t>2021 budget and a</w:t>
            </w:r>
            <w:r w:rsidR="005A0134" w:rsidRPr="00337608">
              <w:rPr>
                <w:rFonts w:cs="Arial"/>
                <w:szCs w:val="22"/>
              </w:rPr>
              <w:t xml:space="preserve"> brief overview of the financial situation</w:t>
            </w:r>
            <w:r w:rsidR="00AC4320" w:rsidRPr="00337608">
              <w:rPr>
                <w:rFonts w:cs="Arial"/>
                <w:szCs w:val="22"/>
              </w:rPr>
              <w:t xml:space="preserve"> of the IOC Special Account at year-end 201</w:t>
            </w:r>
            <w:r w:rsidR="00366EE5" w:rsidRPr="00337608">
              <w:rPr>
                <w:rFonts w:cs="Arial"/>
                <w:szCs w:val="22"/>
              </w:rPr>
              <w:t>9</w:t>
            </w:r>
            <w:r w:rsidR="00EA554E" w:rsidRPr="00337608">
              <w:rPr>
                <w:rFonts w:cs="Arial"/>
                <w:szCs w:val="22"/>
              </w:rPr>
              <w:t>, including</w:t>
            </w:r>
            <w:r w:rsidR="000F5A99" w:rsidRPr="00337608">
              <w:rPr>
                <w:rFonts w:cs="Arial"/>
                <w:szCs w:val="22"/>
              </w:rPr>
              <w:t xml:space="preserve"> </w:t>
            </w:r>
            <w:r w:rsidR="00FB0AB3" w:rsidRPr="00337608">
              <w:rPr>
                <w:rFonts w:cs="Arial"/>
                <w:szCs w:val="22"/>
              </w:rPr>
              <w:t xml:space="preserve">an updated </w:t>
            </w:r>
            <w:r w:rsidR="00095AB2" w:rsidRPr="00337608">
              <w:rPr>
                <w:rFonts w:cs="Arial"/>
                <w:szCs w:val="22"/>
              </w:rPr>
              <w:t xml:space="preserve">forecast for </w:t>
            </w:r>
            <w:r w:rsidR="00FB0AB3" w:rsidRPr="00337608">
              <w:rPr>
                <w:rFonts w:cs="Arial"/>
                <w:szCs w:val="22"/>
              </w:rPr>
              <w:t>the period 20</w:t>
            </w:r>
            <w:r w:rsidR="00366EE5" w:rsidRPr="00337608">
              <w:rPr>
                <w:rFonts w:cs="Arial"/>
                <w:szCs w:val="22"/>
              </w:rPr>
              <w:t>20</w:t>
            </w:r>
            <w:r w:rsidR="00C87E99" w:rsidRPr="00337608">
              <w:rPr>
                <w:rFonts w:cs="Arial"/>
                <w:szCs w:val="22"/>
              </w:rPr>
              <w:t>–</w:t>
            </w:r>
            <w:r w:rsidR="00095AB2" w:rsidRPr="00337608">
              <w:rPr>
                <w:rFonts w:cs="Arial"/>
                <w:szCs w:val="22"/>
              </w:rPr>
              <w:t>20</w:t>
            </w:r>
            <w:r w:rsidR="00366EE5" w:rsidRPr="00337608">
              <w:rPr>
                <w:rFonts w:cs="Arial"/>
                <w:szCs w:val="22"/>
              </w:rPr>
              <w:t>21</w:t>
            </w:r>
            <w:r w:rsidR="005A0134" w:rsidRPr="00337608">
              <w:rPr>
                <w:rFonts w:cs="Arial"/>
                <w:szCs w:val="22"/>
              </w:rPr>
              <w:t>.</w:t>
            </w:r>
            <w:r w:rsidR="00EA554E" w:rsidRPr="00337608">
              <w:rPr>
                <w:rFonts w:cs="Arial"/>
                <w:szCs w:val="22"/>
              </w:rPr>
              <w:t xml:space="preserve"> T</w:t>
            </w:r>
            <w:r w:rsidR="00801388" w:rsidRPr="00337608">
              <w:rPr>
                <w:rFonts w:cs="Arial"/>
                <w:szCs w:val="22"/>
              </w:rPr>
              <w:t xml:space="preserve">he </w:t>
            </w:r>
            <w:r w:rsidR="00045C10" w:rsidRPr="00337608">
              <w:rPr>
                <w:rFonts w:cs="Arial"/>
                <w:szCs w:val="22"/>
              </w:rPr>
              <w:t xml:space="preserve">Financial Report </w:t>
            </w:r>
            <w:r w:rsidR="00FB0AB3" w:rsidRPr="00337608">
              <w:rPr>
                <w:rFonts w:cs="Arial"/>
                <w:szCs w:val="22"/>
              </w:rPr>
              <w:t>of</w:t>
            </w:r>
            <w:r w:rsidR="00EA554E" w:rsidRPr="00337608">
              <w:rPr>
                <w:rFonts w:cs="Arial"/>
                <w:szCs w:val="22"/>
              </w:rPr>
              <w:t xml:space="preserve"> the IOC Special Account </w:t>
            </w:r>
            <w:r w:rsidR="00045C10" w:rsidRPr="00337608">
              <w:rPr>
                <w:rFonts w:cs="Arial"/>
                <w:szCs w:val="22"/>
              </w:rPr>
              <w:t xml:space="preserve">for the period </w:t>
            </w:r>
            <w:r w:rsidR="00055EDC" w:rsidRPr="00337608">
              <w:rPr>
                <w:rFonts w:cs="Arial"/>
                <w:szCs w:val="22"/>
              </w:rPr>
              <w:t>1</w:t>
            </w:r>
            <w:r w:rsidR="00190224" w:rsidRPr="00337608">
              <w:rPr>
                <w:rFonts w:cs="Arial"/>
                <w:szCs w:val="22"/>
              </w:rPr>
              <w:t> </w:t>
            </w:r>
            <w:r w:rsidR="00045C10" w:rsidRPr="00337608">
              <w:rPr>
                <w:rFonts w:cs="Arial"/>
                <w:szCs w:val="22"/>
              </w:rPr>
              <w:t>January</w:t>
            </w:r>
            <w:r w:rsidR="00190224" w:rsidRPr="00337608">
              <w:rPr>
                <w:rFonts w:cs="Arial"/>
                <w:szCs w:val="22"/>
              </w:rPr>
              <w:t> </w:t>
            </w:r>
            <w:r w:rsidR="00AC4320" w:rsidRPr="00337608">
              <w:rPr>
                <w:rFonts w:cs="Arial"/>
                <w:szCs w:val="22"/>
              </w:rPr>
              <w:t>201</w:t>
            </w:r>
            <w:r w:rsidR="00E14DBE" w:rsidRPr="00337608">
              <w:rPr>
                <w:rFonts w:cs="Arial"/>
                <w:szCs w:val="22"/>
              </w:rPr>
              <w:t>8</w:t>
            </w:r>
            <w:r w:rsidR="00AC4320" w:rsidRPr="00337608">
              <w:rPr>
                <w:rFonts w:cs="Arial"/>
                <w:szCs w:val="22"/>
              </w:rPr>
              <w:t xml:space="preserve"> </w:t>
            </w:r>
            <w:r w:rsidR="00045C10" w:rsidRPr="00337608">
              <w:rPr>
                <w:rFonts w:cs="Arial"/>
                <w:szCs w:val="22"/>
              </w:rPr>
              <w:t xml:space="preserve">to </w:t>
            </w:r>
            <w:r w:rsidR="00055EDC" w:rsidRPr="00337608">
              <w:rPr>
                <w:rFonts w:cs="Arial"/>
                <w:szCs w:val="22"/>
              </w:rPr>
              <w:t>31</w:t>
            </w:r>
            <w:r w:rsidR="00190224" w:rsidRPr="00337608">
              <w:rPr>
                <w:rFonts w:cs="Arial"/>
                <w:szCs w:val="22"/>
              </w:rPr>
              <w:t> </w:t>
            </w:r>
            <w:r w:rsidR="00045C10" w:rsidRPr="00337608">
              <w:rPr>
                <w:rFonts w:cs="Arial"/>
                <w:szCs w:val="22"/>
              </w:rPr>
              <w:t>December</w:t>
            </w:r>
            <w:r w:rsidR="00C87E99" w:rsidRPr="00337608">
              <w:t> </w:t>
            </w:r>
            <w:r w:rsidR="00045C10" w:rsidRPr="00337608">
              <w:rPr>
                <w:rFonts w:cs="Arial"/>
                <w:szCs w:val="22"/>
              </w:rPr>
              <w:t>201</w:t>
            </w:r>
            <w:r w:rsidR="00366EE5" w:rsidRPr="00337608">
              <w:rPr>
                <w:rFonts w:cs="Arial"/>
                <w:szCs w:val="22"/>
              </w:rPr>
              <w:t>9</w:t>
            </w:r>
            <w:r w:rsidR="00801388" w:rsidRPr="00337608">
              <w:rPr>
                <w:rFonts w:cs="Arial"/>
                <w:szCs w:val="22"/>
              </w:rPr>
              <w:t xml:space="preserve"> is included</w:t>
            </w:r>
            <w:r w:rsidR="00AC4320" w:rsidRPr="00337608">
              <w:rPr>
                <w:rFonts w:cs="Arial"/>
                <w:szCs w:val="22"/>
              </w:rPr>
              <w:t xml:space="preserve"> in </w:t>
            </w:r>
            <w:hyperlink w:anchor="App_1" w:history="1">
              <w:r w:rsidR="00095AB2" w:rsidRPr="00337608">
                <w:rPr>
                  <w:rStyle w:val="Hyperlink"/>
                  <w:rFonts w:cs="Arial"/>
                  <w:szCs w:val="22"/>
                </w:rPr>
                <w:t>Appendix</w:t>
              </w:r>
              <w:r w:rsidR="00EB606F" w:rsidRPr="00337608">
                <w:rPr>
                  <w:rStyle w:val="Hyperlink"/>
                  <w:rFonts w:cs="Arial"/>
                  <w:szCs w:val="22"/>
                </w:rPr>
                <w:t> </w:t>
              </w:r>
              <w:r w:rsidR="00AC4320" w:rsidRPr="00337608">
                <w:rPr>
                  <w:rStyle w:val="Hyperlink"/>
                  <w:rFonts w:cs="Arial"/>
                  <w:szCs w:val="22"/>
                </w:rPr>
                <w:t>I</w:t>
              </w:r>
            </w:hyperlink>
            <w:r w:rsidR="00A37299" w:rsidRPr="00337608">
              <w:rPr>
                <w:rFonts w:cs="Arial"/>
                <w:szCs w:val="22"/>
              </w:rPr>
              <w:t>.</w:t>
            </w:r>
          </w:p>
          <w:p w14:paraId="3E769E71" w14:textId="0C5D8A91" w:rsidR="00737A18" w:rsidRPr="00337608" w:rsidRDefault="00801388" w:rsidP="00482BDA">
            <w:pPr>
              <w:pStyle w:val="Marge"/>
              <w:spacing w:after="120"/>
              <w:rPr>
                <w:rFonts w:cs="Arial"/>
                <w:sz w:val="20"/>
                <w:szCs w:val="20"/>
              </w:rPr>
            </w:pPr>
            <w:r w:rsidRPr="00337608">
              <w:rPr>
                <w:rFonts w:cs="Arial"/>
                <w:szCs w:val="22"/>
                <w:u w:val="single"/>
              </w:rPr>
              <w:t>Proposed decision</w:t>
            </w:r>
            <w:r w:rsidRPr="00337608">
              <w:rPr>
                <w:rFonts w:cs="Arial"/>
                <w:szCs w:val="22"/>
              </w:rPr>
              <w:t xml:space="preserve">: This document </w:t>
            </w:r>
            <w:r w:rsidR="000B2B38" w:rsidRPr="00337608">
              <w:rPr>
                <w:rFonts w:cs="Arial"/>
                <w:szCs w:val="22"/>
              </w:rPr>
              <w:t>is part of the report of the Execu</w:t>
            </w:r>
            <w:r w:rsidR="00C136B5" w:rsidRPr="00337608">
              <w:rPr>
                <w:rFonts w:cs="Arial"/>
                <w:szCs w:val="22"/>
              </w:rPr>
              <w:t xml:space="preserve">tive Secretary to the </w:t>
            </w:r>
            <w:r w:rsidR="00482BDA" w:rsidRPr="00337608">
              <w:rPr>
                <w:rFonts w:cs="Arial"/>
                <w:szCs w:val="22"/>
              </w:rPr>
              <w:t>Executive Council</w:t>
            </w:r>
            <w:r w:rsidR="00C136B5" w:rsidRPr="00337608">
              <w:rPr>
                <w:rFonts w:cs="Arial"/>
                <w:szCs w:val="22"/>
              </w:rPr>
              <w:t xml:space="preserve">. It </w:t>
            </w:r>
            <w:r w:rsidRPr="00337608">
              <w:rPr>
                <w:rFonts w:cs="Arial"/>
                <w:szCs w:val="22"/>
              </w:rPr>
              <w:t xml:space="preserve">will be </w:t>
            </w:r>
            <w:r w:rsidR="00C136B5" w:rsidRPr="00337608">
              <w:rPr>
                <w:rFonts w:cs="Arial"/>
                <w:szCs w:val="22"/>
              </w:rPr>
              <w:t xml:space="preserve">further </w:t>
            </w:r>
            <w:r w:rsidRPr="00337608">
              <w:rPr>
                <w:rFonts w:cs="Arial"/>
                <w:szCs w:val="22"/>
              </w:rPr>
              <w:t xml:space="preserve">examined by the statutory </w:t>
            </w:r>
            <w:r w:rsidR="00D321A1" w:rsidRPr="00337608">
              <w:rPr>
                <w:rFonts w:cs="Arial"/>
                <w:szCs w:val="22"/>
              </w:rPr>
              <w:t xml:space="preserve">sessional </w:t>
            </w:r>
            <w:r w:rsidRPr="00337608">
              <w:rPr>
                <w:rFonts w:cs="Arial"/>
                <w:szCs w:val="22"/>
              </w:rPr>
              <w:t>open-ended Financial Committee and</w:t>
            </w:r>
            <w:r w:rsidR="00B0251E" w:rsidRPr="00337608">
              <w:rPr>
                <w:rFonts w:cs="Arial"/>
                <w:szCs w:val="22"/>
              </w:rPr>
              <w:t xml:space="preserve"> the decision reflected in the Draft R</w:t>
            </w:r>
            <w:r w:rsidRPr="00337608">
              <w:rPr>
                <w:rFonts w:cs="Arial"/>
                <w:szCs w:val="22"/>
              </w:rPr>
              <w:t xml:space="preserve">esolution that the Financial Committee will submit for adoption by the </w:t>
            </w:r>
            <w:r w:rsidR="00970D20" w:rsidRPr="00337608">
              <w:rPr>
                <w:rFonts w:cs="Arial"/>
                <w:szCs w:val="22"/>
              </w:rPr>
              <w:t>Assembly</w:t>
            </w:r>
            <w:r w:rsidR="0048344D" w:rsidRPr="00337608">
              <w:rPr>
                <w:rFonts w:cs="Arial"/>
                <w:szCs w:val="22"/>
              </w:rPr>
              <w:t xml:space="preserve"> </w:t>
            </w:r>
            <w:r w:rsidR="00D321A1" w:rsidRPr="00337608">
              <w:rPr>
                <w:rFonts w:cs="Arial"/>
                <w:szCs w:val="22"/>
              </w:rPr>
              <w:t xml:space="preserve">under item </w:t>
            </w:r>
            <w:r w:rsidR="00482BDA" w:rsidRPr="00337608">
              <w:rPr>
                <w:rFonts w:cs="Arial"/>
                <w:szCs w:val="22"/>
              </w:rPr>
              <w:t>5.2</w:t>
            </w:r>
            <w:r w:rsidR="00D321A1" w:rsidRPr="00337608">
              <w:rPr>
                <w:rFonts w:cs="Arial"/>
                <w:szCs w:val="22"/>
              </w:rPr>
              <w:t xml:space="preserve"> </w:t>
            </w:r>
            <w:r w:rsidR="0048344D" w:rsidRPr="00337608">
              <w:rPr>
                <w:rFonts w:cs="Arial"/>
                <w:szCs w:val="22"/>
              </w:rPr>
              <w:t xml:space="preserve">in accordance with paragraph 15 of the </w:t>
            </w:r>
            <w:r w:rsidR="00C87E99" w:rsidRPr="00337608">
              <w:rPr>
                <w:rFonts w:cs="Arial"/>
                <w:i/>
                <w:szCs w:val="22"/>
              </w:rPr>
              <w:t xml:space="preserve">Revised </w:t>
            </w:r>
            <w:hyperlink r:id="rId8" w:history="1">
              <w:r w:rsidR="0048344D" w:rsidRPr="00337608">
                <w:rPr>
                  <w:rStyle w:val="Hyperlink"/>
                  <w:rFonts w:cs="Arial"/>
                  <w:i/>
                  <w:color w:val="000000"/>
                  <w:szCs w:val="22"/>
                  <w:u w:val="none"/>
                </w:rPr>
                <w:t>guidelines for the preparation and consideration of draft resolutions</w:t>
              </w:r>
            </w:hyperlink>
            <w:r w:rsidR="00B0251E" w:rsidRPr="00337608">
              <w:rPr>
                <w:rStyle w:val="Hyperlink"/>
                <w:rFonts w:cs="Arial"/>
                <w:color w:val="000000"/>
                <w:szCs w:val="22"/>
                <w:u w:val="none"/>
              </w:rPr>
              <w:t xml:space="preserve"> </w:t>
            </w:r>
            <w:r w:rsidR="00B0251E" w:rsidRPr="00337608">
              <w:rPr>
                <w:rFonts w:cs="Arial"/>
                <w:color w:val="000000"/>
                <w:szCs w:val="22"/>
              </w:rPr>
              <w:t>(</w:t>
            </w:r>
            <w:hyperlink r:id="rId9" w:history="1">
              <w:r w:rsidR="00B0251E" w:rsidRPr="00337608">
                <w:rPr>
                  <w:rStyle w:val="Hyperlink"/>
                  <w:rFonts w:cs="Arial"/>
                  <w:color w:val="000000" w:themeColor="text1"/>
                  <w:szCs w:val="22"/>
                  <w:u w:val="none"/>
                </w:rPr>
                <w:t>IOC/INF-1315</w:t>
              </w:r>
            </w:hyperlink>
            <w:r w:rsidR="00B0251E" w:rsidRPr="00337608">
              <w:rPr>
                <w:rFonts w:cs="Arial"/>
                <w:color w:val="000000" w:themeColor="text1"/>
                <w:szCs w:val="22"/>
              </w:rPr>
              <w:t>)</w:t>
            </w:r>
            <w:r w:rsidRPr="00337608">
              <w:rPr>
                <w:rFonts w:cs="Arial"/>
                <w:sz w:val="20"/>
                <w:szCs w:val="20"/>
              </w:rPr>
              <w:t>.</w:t>
            </w:r>
          </w:p>
        </w:tc>
      </w:tr>
    </w:tbl>
    <w:p w14:paraId="5E36EC7E" w14:textId="77777777" w:rsidR="00746B89" w:rsidRPr="00337608" w:rsidRDefault="00746B89" w:rsidP="005C7A36">
      <w:pPr>
        <w:pStyle w:val="Heading3"/>
        <w:sectPr w:rsidR="00746B89" w:rsidRPr="00337608" w:rsidSect="00881F30">
          <w:headerReference w:type="even" r:id="rId10"/>
          <w:headerReference w:type="default" r:id="rId11"/>
          <w:headerReference w:type="first" r:id="rId12"/>
          <w:type w:val="continuous"/>
          <w:pgSz w:w="11906" w:h="16838" w:code="9"/>
          <w:pgMar w:top="1418" w:right="1134" w:bottom="1134" w:left="1134" w:header="709" w:footer="680" w:gutter="0"/>
          <w:pgNumType w:start="1"/>
          <w:cols w:space="708"/>
          <w:titlePg/>
          <w:docGrid w:linePitch="360"/>
        </w:sectPr>
      </w:pPr>
    </w:p>
    <w:p w14:paraId="7C1B8DDD" w14:textId="77777777" w:rsidR="00885ECF" w:rsidRPr="00337608" w:rsidRDefault="00885ECF" w:rsidP="00496D73">
      <w:pPr>
        <w:rPr>
          <w:rFonts w:cs="Arial"/>
          <w:b/>
          <w:szCs w:val="22"/>
        </w:rPr>
      </w:pPr>
    </w:p>
    <w:p w14:paraId="481E4D4C" w14:textId="77777777" w:rsidR="00095AB2" w:rsidRPr="00337608" w:rsidRDefault="00095AB2" w:rsidP="00496D73">
      <w:pPr>
        <w:rPr>
          <w:rFonts w:cs="Arial"/>
          <w:b/>
          <w:szCs w:val="22"/>
        </w:rPr>
      </w:pPr>
    </w:p>
    <w:p w14:paraId="4D8839BF" w14:textId="77777777" w:rsidR="00E366CC" w:rsidRPr="00337608" w:rsidRDefault="00E366CC" w:rsidP="00496D73">
      <w:pPr>
        <w:rPr>
          <w:rFonts w:cs="Arial"/>
          <w:b/>
          <w:szCs w:val="22"/>
        </w:rPr>
      </w:pPr>
    </w:p>
    <w:p w14:paraId="7E1C25C1" w14:textId="77777777" w:rsidR="00E366CC" w:rsidRPr="00337608" w:rsidRDefault="00E366CC" w:rsidP="00496D73">
      <w:pPr>
        <w:rPr>
          <w:rFonts w:cs="Arial"/>
          <w:b/>
          <w:szCs w:val="22"/>
        </w:rPr>
      </w:pPr>
    </w:p>
    <w:p w14:paraId="18E1675C" w14:textId="77777777" w:rsidR="00E366CC" w:rsidRPr="00337608" w:rsidRDefault="00E366CC" w:rsidP="00496D73">
      <w:pPr>
        <w:rPr>
          <w:rFonts w:cs="Arial"/>
          <w:b/>
          <w:szCs w:val="22"/>
        </w:rPr>
      </w:pPr>
    </w:p>
    <w:p w14:paraId="1A46ECD8" w14:textId="77777777" w:rsidR="00E366CC" w:rsidRPr="00337608" w:rsidRDefault="00E366CC" w:rsidP="00496D73">
      <w:pPr>
        <w:rPr>
          <w:rFonts w:cs="Arial"/>
          <w:b/>
          <w:szCs w:val="22"/>
        </w:rPr>
      </w:pPr>
    </w:p>
    <w:p w14:paraId="2DF8EBB1" w14:textId="77777777" w:rsidR="00E366CC" w:rsidRPr="00337608" w:rsidRDefault="00E366CC" w:rsidP="00496D73">
      <w:pPr>
        <w:rPr>
          <w:rFonts w:cs="Arial"/>
          <w:b/>
          <w:szCs w:val="22"/>
        </w:rPr>
      </w:pPr>
    </w:p>
    <w:p w14:paraId="4176BB3E" w14:textId="77777777" w:rsidR="00E366CC" w:rsidRPr="00337608" w:rsidRDefault="00E366CC" w:rsidP="00496D73">
      <w:pPr>
        <w:rPr>
          <w:rFonts w:cs="Arial"/>
          <w:b/>
          <w:szCs w:val="22"/>
        </w:rPr>
      </w:pPr>
    </w:p>
    <w:p w14:paraId="02FA207B" w14:textId="77777777" w:rsidR="00E366CC" w:rsidRPr="00337608" w:rsidRDefault="00E366CC" w:rsidP="00496D73">
      <w:pPr>
        <w:rPr>
          <w:rFonts w:cs="Arial"/>
          <w:b/>
          <w:szCs w:val="22"/>
        </w:rPr>
      </w:pPr>
    </w:p>
    <w:p w14:paraId="50BCB1D3" w14:textId="77777777" w:rsidR="00E366CC" w:rsidRPr="00337608" w:rsidRDefault="00E366CC" w:rsidP="00496D73">
      <w:pPr>
        <w:rPr>
          <w:rFonts w:cs="Arial"/>
          <w:b/>
          <w:szCs w:val="22"/>
        </w:rPr>
      </w:pPr>
    </w:p>
    <w:p w14:paraId="71FECCC2" w14:textId="77777777" w:rsidR="00E366CC" w:rsidRPr="00337608" w:rsidRDefault="00E366CC" w:rsidP="00496D73">
      <w:pPr>
        <w:rPr>
          <w:rFonts w:cs="Arial"/>
          <w:b/>
          <w:szCs w:val="22"/>
        </w:rPr>
      </w:pPr>
    </w:p>
    <w:p w14:paraId="57022EE7" w14:textId="77777777" w:rsidR="00E366CC" w:rsidRPr="00337608" w:rsidRDefault="00E366CC" w:rsidP="00496D73">
      <w:pPr>
        <w:rPr>
          <w:rFonts w:cs="Arial"/>
          <w:b/>
          <w:szCs w:val="22"/>
        </w:rPr>
      </w:pPr>
    </w:p>
    <w:p w14:paraId="09CE3AA6" w14:textId="77777777" w:rsidR="00E366CC" w:rsidRPr="00337608" w:rsidRDefault="00E366CC" w:rsidP="00496D73">
      <w:pPr>
        <w:rPr>
          <w:rFonts w:cs="Arial"/>
          <w:b/>
          <w:szCs w:val="22"/>
        </w:rPr>
      </w:pPr>
    </w:p>
    <w:p w14:paraId="47ACA6E7" w14:textId="77777777" w:rsidR="00E366CC" w:rsidRPr="00337608" w:rsidRDefault="00E366CC" w:rsidP="00496D73">
      <w:pPr>
        <w:rPr>
          <w:rFonts w:cs="Arial"/>
          <w:b/>
          <w:szCs w:val="22"/>
        </w:rPr>
      </w:pPr>
    </w:p>
    <w:p w14:paraId="458BD963" w14:textId="77777777" w:rsidR="00095AB2" w:rsidRPr="00337608" w:rsidRDefault="00095AB2" w:rsidP="00496D73">
      <w:pPr>
        <w:rPr>
          <w:rFonts w:cs="Arial"/>
          <w:b/>
          <w:szCs w:val="22"/>
        </w:rPr>
      </w:pPr>
    </w:p>
    <w:p w14:paraId="211F9344" w14:textId="77777777" w:rsidR="00885ECF" w:rsidRPr="00337608" w:rsidRDefault="00885ECF" w:rsidP="00496D73">
      <w:pPr>
        <w:pBdr>
          <w:bottom w:val="single" w:sz="12" w:space="1" w:color="auto"/>
        </w:pBdr>
        <w:rPr>
          <w:rFonts w:cs="Arial"/>
          <w:b/>
          <w:szCs w:val="22"/>
        </w:rPr>
      </w:pPr>
    </w:p>
    <w:p w14:paraId="53616B8C" w14:textId="77777777" w:rsidR="001C1635" w:rsidRPr="00337608" w:rsidRDefault="001C1635" w:rsidP="00496D73">
      <w:pPr>
        <w:rPr>
          <w:rFonts w:cs="Arial"/>
          <w:b/>
          <w:szCs w:val="22"/>
        </w:rPr>
      </w:pPr>
    </w:p>
    <w:p w14:paraId="35DE3AC2" w14:textId="3E9A60E9" w:rsidR="00496D73" w:rsidRPr="00337608" w:rsidRDefault="00496D73" w:rsidP="005A4881">
      <w:pPr>
        <w:spacing w:after="240"/>
        <w:rPr>
          <w:rFonts w:cs="Arial"/>
          <w:szCs w:val="22"/>
        </w:rPr>
      </w:pPr>
      <w:r w:rsidRPr="00337608">
        <w:rPr>
          <w:rFonts w:cs="Arial"/>
          <w:b/>
          <w:szCs w:val="22"/>
        </w:rPr>
        <w:t xml:space="preserve">This report covers three types of funding </w:t>
      </w:r>
      <w:r w:rsidR="006856F2" w:rsidRPr="00337608">
        <w:rPr>
          <w:rFonts w:cs="Arial"/>
          <w:b/>
          <w:szCs w:val="22"/>
        </w:rPr>
        <w:t>that compose</w:t>
      </w:r>
      <w:r w:rsidRPr="00337608">
        <w:rPr>
          <w:rFonts w:cs="Arial"/>
          <w:b/>
          <w:szCs w:val="22"/>
        </w:rPr>
        <w:t xml:space="preserve"> the IOC budget:</w:t>
      </w:r>
    </w:p>
    <w:p w14:paraId="542DA0A8" w14:textId="7DA270C2" w:rsidR="00496D73" w:rsidRPr="00337608" w:rsidRDefault="00152DC1" w:rsidP="005A4881">
      <w:pPr>
        <w:numPr>
          <w:ilvl w:val="0"/>
          <w:numId w:val="4"/>
        </w:numPr>
        <w:tabs>
          <w:tab w:val="clear" w:pos="567"/>
          <w:tab w:val="clear" w:pos="720"/>
        </w:tabs>
        <w:snapToGrid/>
        <w:spacing w:after="240"/>
        <w:ind w:left="709" w:hanging="705"/>
        <w:rPr>
          <w:rFonts w:cs="Arial"/>
          <w:color w:val="000000"/>
          <w:szCs w:val="22"/>
        </w:rPr>
      </w:pPr>
      <w:hyperlink w:anchor="SecA" w:history="1">
        <w:r w:rsidR="00496D73" w:rsidRPr="00337608">
          <w:rPr>
            <w:rStyle w:val="Hyperlink"/>
            <w:rFonts w:cs="Arial"/>
            <w:color w:val="000000" w:themeColor="text1"/>
            <w:szCs w:val="22"/>
            <w:u w:val="none"/>
          </w:rPr>
          <w:t>Regular Programme</w:t>
        </w:r>
        <w:r w:rsidR="00C136B5" w:rsidRPr="00337608">
          <w:rPr>
            <w:rStyle w:val="Hyperlink"/>
            <w:rFonts w:cs="Arial"/>
            <w:color w:val="000000" w:themeColor="text1"/>
            <w:szCs w:val="22"/>
            <w:u w:val="none"/>
          </w:rPr>
          <w:t xml:space="preserve"> allocation (UNESCO budget–3</w:t>
        </w:r>
        <w:r w:rsidR="00A47890" w:rsidRPr="00337608">
          <w:rPr>
            <w:rStyle w:val="Hyperlink"/>
            <w:rFonts w:cs="Arial"/>
            <w:color w:val="000000" w:themeColor="text1"/>
            <w:szCs w:val="22"/>
            <w:u w:val="none"/>
          </w:rPr>
          <w:t>9</w:t>
        </w:r>
        <w:r w:rsidR="005D31C1" w:rsidRPr="00337608">
          <w:rPr>
            <w:rStyle w:val="Hyperlink"/>
            <w:rFonts w:cs="Arial"/>
            <w:color w:val="000000" w:themeColor="text1"/>
            <w:szCs w:val="22"/>
            <w:u w:val="none"/>
          </w:rPr>
          <w:t xml:space="preserve"> </w:t>
        </w:r>
        <w:r w:rsidR="00496D73" w:rsidRPr="00337608">
          <w:rPr>
            <w:rStyle w:val="Hyperlink"/>
            <w:rFonts w:cs="Arial"/>
            <w:color w:val="000000" w:themeColor="text1"/>
            <w:szCs w:val="22"/>
            <w:u w:val="none"/>
          </w:rPr>
          <w:t>C/5 for 201</w:t>
        </w:r>
        <w:r w:rsidR="00A47890" w:rsidRPr="00337608">
          <w:rPr>
            <w:rStyle w:val="Hyperlink"/>
            <w:rFonts w:cs="Arial"/>
            <w:color w:val="000000" w:themeColor="text1"/>
            <w:szCs w:val="22"/>
            <w:u w:val="none"/>
          </w:rPr>
          <w:t>8</w:t>
        </w:r>
        <w:r w:rsidR="00B0251E" w:rsidRPr="00337608">
          <w:rPr>
            <w:rStyle w:val="Hyperlink"/>
            <w:rFonts w:cs="Arial"/>
            <w:color w:val="000000" w:themeColor="text1"/>
            <w:szCs w:val="22"/>
            <w:u w:val="none"/>
          </w:rPr>
          <w:t>–</w:t>
        </w:r>
        <w:r w:rsidR="00496D73" w:rsidRPr="00337608">
          <w:rPr>
            <w:rStyle w:val="Hyperlink"/>
            <w:rFonts w:cs="Arial"/>
            <w:color w:val="000000" w:themeColor="text1"/>
            <w:szCs w:val="22"/>
            <w:u w:val="none"/>
          </w:rPr>
          <w:t>201</w:t>
        </w:r>
        <w:r w:rsidR="00A47890" w:rsidRPr="00337608">
          <w:rPr>
            <w:rStyle w:val="Hyperlink"/>
            <w:rFonts w:cs="Arial"/>
            <w:color w:val="000000" w:themeColor="text1"/>
            <w:szCs w:val="22"/>
            <w:u w:val="none"/>
          </w:rPr>
          <w:t>9</w:t>
        </w:r>
        <w:r w:rsidR="005071F5" w:rsidRPr="00337608">
          <w:rPr>
            <w:rStyle w:val="Hyperlink"/>
            <w:rFonts w:cs="Arial"/>
            <w:color w:val="000000" w:themeColor="text1"/>
            <w:szCs w:val="22"/>
            <w:u w:val="none"/>
          </w:rPr>
          <w:t xml:space="preserve"> </w:t>
        </w:r>
        <w:r w:rsidR="00F94062" w:rsidRPr="00337608">
          <w:rPr>
            <w:rStyle w:val="Hyperlink"/>
            <w:rFonts w:cs="Arial"/>
            <w:color w:val="000000" w:themeColor="text1"/>
            <w:szCs w:val="22"/>
            <w:u w:val="none"/>
          </w:rPr>
          <w:t xml:space="preserve">+ Additional </w:t>
        </w:r>
        <w:r w:rsidR="00B116D6" w:rsidRPr="00337608">
          <w:rPr>
            <w:rStyle w:val="Hyperlink"/>
            <w:rFonts w:cs="Arial"/>
            <w:color w:val="000000" w:themeColor="text1"/>
            <w:szCs w:val="22"/>
            <w:u w:val="none"/>
          </w:rPr>
          <w:t>A</w:t>
        </w:r>
        <w:r w:rsidR="00F94062" w:rsidRPr="00337608">
          <w:rPr>
            <w:rStyle w:val="Hyperlink"/>
            <w:rFonts w:cs="Arial"/>
            <w:color w:val="000000" w:themeColor="text1"/>
            <w:szCs w:val="22"/>
            <w:u w:val="none"/>
          </w:rPr>
          <w:t xml:space="preserve">ppropriations (voluntary contributions </w:t>
        </w:r>
        <w:r w:rsidR="00F94062" w:rsidRPr="00337608">
          <w:rPr>
            <w:rStyle w:val="Hyperlink"/>
            <w:color w:val="000000" w:themeColor="text1"/>
            <w:u w:val="none"/>
          </w:rPr>
          <w:t>intended to directly reinforce an existing budget line)</w:t>
        </w:r>
        <w:r w:rsidR="00AC4320" w:rsidRPr="00337608">
          <w:rPr>
            <w:rStyle w:val="Hyperlink"/>
            <w:color w:val="000000" w:themeColor="text1"/>
            <w:u w:val="none"/>
          </w:rPr>
          <w:t>, if applicable</w:t>
        </w:r>
        <w:r w:rsidR="004D2385" w:rsidRPr="00337608">
          <w:rPr>
            <w:rStyle w:val="Hyperlink"/>
            <w:color w:val="000000" w:themeColor="text1"/>
            <w:u w:val="none"/>
          </w:rPr>
          <w:t>).</w:t>
        </w:r>
      </w:hyperlink>
    </w:p>
    <w:p w14:paraId="75793E2C" w14:textId="58108DA5" w:rsidR="00496D73" w:rsidRPr="00337608" w:rsidRDefault="00F95416" w:rsidP="005A4881">
      <w:pPr>
        <w:numPr>
          <w:ilvl w:val="0"/>
          <w:numId w:val="4"/>
        </w:numPr>
        <w:tabs>
          <w:tab w:val="clear" w:pos="567"/>
          <w:tab w:val="clear" w:pos="720"/>
        </w:tabs>
        <w:snapToGrid/>
        <w:spacing w:after="120"/>
        <w:ind w:left="709" w:hanging="705"/>
        <w:rPr>
          <w:rFonts w:cs="Arial"/>
          <w:color w:val="000000"/>
          <w:szCs w:val="22"/>
        </w:rPr>
      </w:pPr>
      <w:bookmarkStart w:id="1" w:name="SecB"/>
      <w:r w:rsidRPr="00337608">
        <w:t>Voluntary (Extrabudgetary) Contributions to the IOC Special Account</w:t>
      </w:r>
      <w:r w:rsidR="00496D73" w:rsidRPr="00337608">
        <w:rPr>
          <w:rFonts w:cs="Arial"/>
          <w:color w:val="000000"/>
          <w:szCs w:val="22"/>
        </w:rPr>
        <w:t>:</w:t>
      </w:r>
    </w:p>
    <w:bookmarkEnd w:id="1"/>
    <w:p w14:paraId="47530277" w14:textId="77777777" w:rsidR="00496D73" w:rsidRPr="00337608" w:rsidRDefault="00496D73" w:rsidP="005A4881">
      <w:pPr>
        <w:tabs>
          <w:tab w:val="clear" w:pos="567"/>
          <w:tab w:val="left" w:pos="1276"/>
        </w:tabs>
        <w:spacing w:after="120"/>
        <w:ind w:left="1276" w:hanging="567"/>
        <w:rPr>
          <w:rFonts w:cs="Arial"/>
          <w:color w:val="000000"/>
          <w:szCs w:val="22"/>
        </w:rPr>
      </w:pPr>
      <w:r w:rsidRPr="00337608">
        <w:rPr>
          <w:rFonts w:cs="Arial"/>
          <w:b/>
          <w:color w:val="000000"/>
          <w:szCs w:val="22"/>
        </w:rPr>
        <w:t>B1.</w:t>
      </w:r>
      <w:r w:rsidRPr="00337608">
        <w:rPr>
          <w:rFonts w:cs="Arial"/>
          <w:color w:val="000000"/>
          <w:szCs w:val="22"/>
        </w:rPr>
        <w:t xml:space="preserve"> </w:t>
      </w:r>
      <w:r w:rsidR="004D2385" w:rsidRPr="00337608">
        <w:rPr>
          <w:rFonts w:cs="Arial"/>
          <w:color w:val="000000"/>
          <w:szCs w:val="22"/>
        </w:rPr>
        <w:tab/>
      </w:r>
      <w:r w:rsidRPr="00337608">
        <w:rPr>
          <w:rFonts w:cs="Arial"/>
          <w:color w:val="000000"/>
          <w:szCs w:val="22"/>
        </w:rPr>
        <w:t>Programme Activities (191-series accounts)</w:t>
      </w:r>
    </w:p>
    <w:p w14:paraId="476E84E3" w14:textId="1EE86C34" w:rsidR="00496D73" w:rsidRPr="00337608" w:rsidRDefault="00496D73" w:rsidP="005A4881">
      <w:pPr>
        <w:tabs>
          <w:tab w:val="clear" w:pos="567"/>
          <w:tab w:val="left" w:pos="709"/>
          <w:tab w:val="left" w:pos="1276"/>
        </w:tabs>
        <w:spacing w:after="240"/>
        <w:ind w:left="709"/>
        <w:rPr>
          <w:rFonts w:cs="Arial"/>
          <w:color w:val="000000"/>
          <w:szCs w:val="22"/>
        </w:rPr>
      </w:pPr>
      <w:r w:rsidRPr="00337608">
        <w:rPr>
          <w:rFonts w:cs="Arial"/>
          <w:b/>
          <w:color w:val="000000"/>
          <w:szCs w:val="22"/>
        </w:rPr>
        <w:t>B2.</w:t>
      </w:r>
      <w:r w:rsidRPr="00337608">
        <w:rPr>
          <w:rFonts w:cs="Arial"/>
          <w:color w:val="000000"/>
          <w:szCs w:val="22"/>
        </w:rPr>
        <w:t xml:space="preserve"> </w:t>
      </w:r>
      <w:r w:rsidR="004D2385" w:rsidRPr="00337608">
        <w:rPr>
          <w:rFonts w:cs="Arial"/>
          <w:color w:val="000000"/>
          <w:szCs w:val="22"/>
        </w:rPr>
        <w:tab/>
      </w:r>
      <w:r w:rsidRPr="00337608">
        <w:rPr>
          <w:rFonts w:cs="Arial"/>
          <w:color w:val="000000"/>
          <w:szCs w:val="22"/>
        </w:rPr>
        <w:t>Earmarked Activities (193-series accounts)</w:t>
      </w:r>
    </w:p>
    <w:p w14:paraId="192A4D90" w14:textId="7781E785" w:rsidR="00496D73" w:rsidRPr="004A0B37" w:rsidRDefault="00F95416" w:rsidP="004A0B37">
      <w:pPr>
        <w:numPr>
          <w:ilvl w:val="0"/>
          <w:numId w:val="4"/>
        </w:numPr>
        <w:tabs>
          <w:tab w:val="clear" w:pos="567"/>
          <w:tab w:val="clear" w:pos="720"/>
        </w:tabs>
        <w:snapToGrid/>
        <w:ind w:left="709" w:hanging="703"/>
        <w:rPr>
          <w:rFonts w:cs="Arial"/>
          <w:b/>
          <w:szCs w:val="22"/>
        </w:rPr>
      </w:pPr>
      <w:r w:rsidRPr="00337608">
        <w:t>Voluntary (Extrabudgetary) Contributions for specific projects</w:t>
      </w:r>
      <w:r w:rsidR="00496D73" w:rsidRPr="00337608">
        <w:rPr>
          <w:rFonts w:cs="Arial"/>
          <w:color w:val="000000"/>
          <w:szCs w:val="22"/>
        </w:rPr>
        <w:t xml:space="preserve"> </w:t>
      </w:r>
      <w:r w:rsidR="00AC4320" w:rsidRPr="00337608">
        <w:rPr>
          <w:rFonts w:cs="Arial"/>
          <w:color w:val="000000"/>
          <w:szCs w:val="22"/>
        </w:rPr>
        <w:t>under the funds-in-trust modality</w:t>
      </w:r>
      <w:r w:rsidR="004D2385" w:rsidRPr="00337608">
        <w:rPr>
          <w:rFonts w:cs="Arial"/>
          <w:color w:val="000000"/>
          <w:szCs w:val="22"/>
        </w:rPr>
        <w:t>.</w:t>
      </w:r>
    </w:p>
    <w:p w14:paraId="4D9BC00B" w14:textId="77777777" w:rsidR="00020229" w:rsidRPr="00337608" w:rsidRDefault="00020229" w:rsidP="004A0B37">
      <w:pPr>
        <w:pBdr>
          <w:bottom w:val="single" w:sz="4" w:space="1" w:color="auto"/>
        </w:pBdr>
        <w:tabs>
          <w:tab w:val="clear" w:pos="567"/>
        </w:tabs>
        <w:snapToGrid/>
        <w:spacing w:after="240"/>
        <w:ind w:left="4"/>
        <w:rPr>
          <w:rFonts w:cs="Arial"/>
          <w:b/>
          <w:szCs w:val="22"/>
        </w:rPr>
      </w:pPr>
    </w:p>
    <w:p w14:paraId="06EE4B95" w14:textId="749E3286" w:rsidR="00496D73" w:rsidRPr="00337608" w:rsidRDefault="009666C0" w:rsidP="005A4881">
      <w:pPr>
        <w:pBdr>
          <w:bottom w:val="single" w:sz="12" w:space="1" w:color="auto"/>
        </w:pBdr>
        <w:spacing w:after="240"/>
        <w:jc w:val="center"/>
        <w:rPr>
          <w:rFonts w:eastAsia="SimSun" w:cs="Arial"/>
          <w:b/>
          <w:bCs/>
          <w:caps/>
          <w:snapToGrid/>
          <w:color w:val="632423"/>
          <w:spacing w:val="20"/>
          <w:szCs w:val="22"/>
          <w:lang w:eastAsia="x-none" w:bidi="en-US"/>
        </w:rPr>
      </w:pPr>
      <w:r w:rsidRPr="00337608">
        <w:rPr>
          <w:rFonts w:cs="Arial"/>
          <w:b/>
          <w:szCs w:val="22"/>
        </w:rPr>
        <w:br w:type="page"/>
      </w:r>
      <w:bookmarkStart w:id="2" w:name="part_1"/>
      <w:r w:rsidR="00A91E09" w:rsidRPr="00337608">
        <w:rPr>
          <w:rFonts w:eastAsia="SimSun" w:cs="Arial"/>
          <w:b/>
          <w:bCs/>
          <w:caps/>
          <w:snapToGrid/>
          <w:color w:val="632423"/>
          <w:spacing w:val="20"/>
          <w:szCs w:val="22"/>
          <w:lang w:eastAsia="x-none" w:bidi="en-US"/>
        </w:rPr>
        <w:lastRenderedPageBreak/>
        <w:t xml:space="preserve">PART I </w:t>
      </w:r>
      <w:r w:rsidR="00DD381D" w:rsidRPr="00337608">
        <w:rPr>
          <w:rFonts w:eastAsia="SimSun" w:cs="Arial"/>
          <w:b/>
          <w:bCs/>
          <w:caps/>
          <w:snapToGrid/>
          <w:color w:val="632423"/>
          <w:spacing w:val="20"/>
          <w:szCs w:val="22"/>
          <w:lang w:eastAsia="x-none" w:bidi="en-US"/>
        </w:rPr>
        <w:t>–</w:t>
      </w:r>
      <w:r w:rsidR="00A91E09" w:rsidRPr="00337608">
        <w:rPr>
          <w:rFonts w:eastAsia="SimSun" w:cs="Arial"/>
          <w:b/>
          <w:bCs/>
          <w:caps/>
          <w:snapToGrid/>
          <w:color w:val="632423"/>
          <w:spacing w:val="20"/>
          <w:szCs w:val="22"/>
          <w:lang w:eastAsia="x-none" w:bidi="en-US"/>
        </w:rPr>
        <w:t xml:space="preserve"> </w:t>
      </w:r>
      <w:r w:rsidR="00496D73" w:rsidRPr="00337608">
        <w:rPr>
          <w:rFonts w:eastAsia="SimSun" w:cs="Arial"/>
          <w:b/>
          <w:bCs/>
          <w:caps/>
          <w:snapToGrid/>
          <w:color w:val="632423"/>
          <w:spacing w:val="20"/>
          <w:szCs w:val="22"/>
          <w:lang w:eastAsia="x-none" w:bidi="en-US"/>
        </w:rPr>
        <w:t>IMPLEMENTATION OF THE IOC BUDGET IN 201</w:t>
      </w:r>
      <w:r w:rsidR="00B309C4" w:rsidRPr="00337608">
        <w:rPr>
          <w:rFonts w:eastAsia="SimSun" w:cs="Arial"/>
          <w:b/>
          <w:bCs/>
          <w:caps/>
          <w:snapToGrid/>
          <w:color w:val="632423"/>
          <w:spacing w:val="20"/>
          <w:szCs w:val="22"/>
          <w:lang w:eastAsia="x-none" w:bidi="en-US"/>
        </w:rPr>
        <w:t>8</w:t>
      </w:r>
      <w:r w:rsidR="007C2CDA" w:rsidRPr="00337608">
        <w:rPr>
          <w:rFonts w:eastAsia="SimSun" w:cs="Arial"/>
          <w:b/>
          <w:bCs/>
          <w:caps/>
          <w:snapToGrid/>
          <w:color w:val="632423"/>
          <w:spacing w:val="20"/>
          <w:szCs w:val="22"/>
          <w:lang w:eastAsia="x-none" w:bidi="en-US"/>
        </w:rPr>
        <w:t>–</w:t>
      </w:r>
      <w:r w:rsidR="00471C96" w:rsidRPr="00337608">
        <w:rPr>
          <w:rFonts w:eastAsia="SimSun" w:cs="Arial"/>
          <w:b/>
          <w:bCs/>
          <w:caps/>
          <w:snapToGrid/>
          <w:color w:val="632423"/>
          <w:spacing w:val="20"/>
          <w:szCs w:val="22"/>
          <w:lang w:eastAsia="x-none" w:bidi="en-US"/>
        </w:rPr>
        <w:t>2019</w:t>
      </w:r>
    </w:p>
    <w:bookmarkEnd w:id="2"/>
    <w:p w14:paraId="7ED6446E" w14:textId="77777777" w:rsidR="00F341B7" w:rsidRPr="00337608" w:rsidRDefault="00F341B7" w:rsidP="005A4881">
      <w:pPr>
        <w:numPr>
          <w:ilvl w:val="0"/>
          <w:numId w:val="45"/>
        </w:numPr>
        <w:tabs>
          <w:tab w:val="clear" w:pos="567"/>
          <w:tab w:val="left" w:pos="0"/>
        </w:tabs>
        <w:spacing w:after="240"/>
        <w:ind w:left="0" w:firstLine="0"/>
        <w:jc w:val="both"/>
        <w:rPr>
          <w:b/>
          <w:szCs w:val="22"/>
          <w:lang w:eastAsia="zh-CN"/>
        </w:rPr>
      </w:pPr>
      <w:r w:rsidRPr="00337608">
        <w:rPr>
          <w:rFonts w:eastAsia="Times New Roman"/>
          <w:iCs/>
          <w:szCs w:val="22"/>
        </w:rPr>
        <w:t xml:space="preserve">In compliance with UNESCO Member States’ decisions, the 2018–2019 budget was based on an Integrated </w:t>
      </w:r>
      <w:r w:rsidRPr="00337608">
        <w:rPr>
          <w:rFonts w:cs="Arial"/>
          <w:szCs w:val="22"/>
          <w:lang w:eastAsia="zh-CN"/>
        </w:rPr>
        <w:t>Budgetary</w:t>
      </w:r>
      <w:r w:rsidRPr="00337608">
        <w:rPr>
          <w:rFonts w:eastAsia="Times New Roman"/>
          <w:iCs/>
          <w:szCs w:val="22"/>
        </w:rPr>
        <w:t xml:space="preserve"> Framework (IBF), allowing greater transparency of resources and helping to align resources with the collectively decided priorities.</w:t>
      </w:r>
    </w:p>
    <w:p w14:paraId="67E6BBF1" w14:textId="61473FDB" w:rsidR="00391826" w:rsidRPr="00337608" w:rsidRDefault="00F341B7" w:rsidP="005A4881">
      <w:pPr>
        <w:numPr>
          <w:ilvl w:val="0"/>
          <w:numId w:val="45"/>
        </w:numPr>
        <w:tabs>
          <w:tab w:val="clear" w:pos="567"/>
          <w:tab w:val="left" w:pos="0"/>
          <w:tab w:val="left" w:pos="709"/>
        </w:tabs>
        <w:spacing w:after="240"/>
        <w:ind w:left="0" w:firstLine="0"/>
        <w:jc w:val="both"/>
        <w:rPr>
          <w:rFonts w:eastAsia="Times New Roman"/>
          <w:iCs/>
          <w:szCs w:val="22"/>
        </w:rPr>
      </w:pPr>
      <w:r w:rsidRPr="00337608">
        <w:rPr>
          <w:rFonts w:eastAsia="Times New Roman"/>
          <w:iCs/>
          <w:szCs w:val="22"/>
        </w:rPr>
        <w:t>Following the approval of the Organi</w:t>
      </w:r>
      <w:r w:rsidR="004D2385" w:rsidRPr="00337608">
        <w:rPr>
          <w:rFonts w:eastAsia="Times New Roman"/>
          <w:iCs/>
          <w:szCs w:val="22"/>
        </w:rPr>
        <w:t>z</w:t>
      </w:r>
      <w:r w:rsidRPr="00337608">
        <w:rPr>
          <w:rFonts w:eastAsia="Times New Roman"/>
          <w:iCs/>
          <w:szCs w:val="22"/>
        </w:rPr>
        <w:t>ation’s Programme and budget for 2018</w:t>
      </w:r>
      <w:r w:rsidR="004D2385" w:rsidRPr="00337608">
        <w:rPr>
          <w:rFonts w:eastAsia="Times New Roman"/>
          <w:iCs/>
          <w:szCs w:val="22"/>
        </w:rPr>
        <w:t>–</w:t>
      </w:r>
      <w:r w:rsidRPr="00337608">
        <w:rPr>
          <w:rFonts w:eastAsia="Times New Roman"/>
          <w:iCs/>
          <w:szCs w:val="22"/>
        </w:rPr>
        <w:t xml:space="preserve">2019 by the UNESCO General Conference at its 39th session, the actual </w:t>
      </w:r>
      <w:r w:rsidRPr="00337608">
        <w:rPr>
          <w:rFonts w:cs="Arial"/>
          <w:szCs w:val="22"/>
          <w:lang w:eastAsia="zh-CN"/>
        </w:rPr>
        <w:t>working</w:t>
      </w:r>
      <w:r w:rsidRPr="00337608">
        <w:rPr>
          <w:rFonts w:eastAsia="Times New Roman"/>
          <w:iCs/>
          <w:szCs w:val="22"/>
        </w:rPr>
        <w:t xml:space="preserve"> budget of the Commission was set in accordance with the Assembly-adopted scenario of </w:t>
      </w:r>
      <w:r w:rsidR="00337608" w:rsidRPr="00337608">
        <w:rPr>
          <w:rFonts w:eastAsia="Times New Roman"/>
          <w:iCs/>
          <w:szCs w:val="22"/>
        </w:rPr>
        <w:t>US</w:t>
      </w:r>
      <w:r w:rsidRPr="00337608">
        <w:rPr>
          <w:rFonts w:eastAsia="Times New Roman"/>
          <w:iCs/>
          <w:szCs w:val="22"/>
        </w:rPr>
        <w:t xml:space="preserve">$ 10,681,300 for the IOC from UNESCO’s regular programme budget, plus </w:t>
      </w:r>
      <w:r w:rsidR="00337608" w:rsidRPr="00337608">
        <w:rPr>
          <w:rFonts w:eastAsia="Times New Roman"/>
          <w:iCs/>
          <w:szCs w:val="22"/>
        </w:rPr>
        <w:t>US</w:t>
      </w:r>
      <w:r w:rsidRPr="00337608">
        <w:rPr>
          <w:rFonts w:eastAsia="Times New Roman"/>
          <w:iCs/>
          <w:szCs w:val="22"/>
        </w:rPr>
        <w:t xml:space="preserve">$ 4,800,000 of </w:t>
      </w:r>
      <w:r w:rsidR="004D2385" w:rsidRPr="00337608">
        <w:rPr>
          <w:rFonts w:eastAsia="Times New Roman"/>
          <w:iCs/>
          <w:szCs w:val="22"/>
        </w:rPr>
        <w:t xml:space="preserve">Voluntary Contributions </w:t>
      </w:r>
      <w:r w:rsidR="003A20E8" w:rsidRPr="00337608">
        <w:rPr>
          <w:rFonts w:eastAsia="Times New Roman"/>
          <w:iCs/>
          <w:szCs w:val="22"/>
        </w:rPr>
        <w:t xml:space="preserve">(VC) </w:t>
      </w:r>
      <w:r w:rsidRPr="00337608">
        <w:rPr>
          <w:rFonts w:eastAsia="Times New Roman"/>
          <w:iCs/>
          <w:szCs w:val="22"/>
        </w:rPr>
        <w:t xml:space="preserve">secured at the moment of the budget adoption, plus </w:t>
      </w:r>
      <w:r w:rsidR="00337608" w:rsidRPr="00337608">
        <w:rPr>
          <w:rFonts w:eastAsia="Times New Roman"/>
          <w:iCs/>
          <w:szCs w:val="22"/>
        </w:rPr>
        <w:t>US</w:t>
      </w:r>
      <w:r w:rsidRPr="00337608">
        <w:rPr>
          <w:rFonts w:eastAsia="Times New Roman"/>
          <w:iCs/>
          <w:szCs w:val="22"/>
        </w:rPr>
        <w:t xml:space="preserve">$ 12,776,400 resource mobilisation target (gap), or total IBF budget of </w:t>
      </w:r>
      <w:r w:rsidR="00337608" w:rsidRPr="00337608">
        <w:rPr>
          <w:rFonts w:eastAsia="Times New Roman"/>
          <w:iCs/>
          <w:szCs w:val="22"/>
        </w:rPr>
        <w:t>US</w:t>
      </w:r>
      <w:r w:rsidRPr="00337608">
        <w:rPr>
          <w:rFonts w:eastAsia="Times New Roman"/>
          <w:iCs/>
          <w:szCs w:val="22"/>
        </w:rPr>
        <w:t>$ 28,257,700.</w:t>
      </w:r>
    </w:p>
    <w:p w14:paraId="77C0652A" w14:textId="2DB275CC" w:rsidR="00B8523E" w:rsidRPr="00337608" w:rsidRDefault="00391826" w:rsidP="00B8523E">
      <w:pPr>
        <w:pStyle w:val="ListParagraph"/>
        <w:spacing w:before="120"/>
        <w:ind w:hanging="720"/>
        <w:rPr>
          <w:rFonts w:cs="Arial"/>
          <w:sz w:val="20"/>
          <w:szCs w:val="20"/>
        </w:rPr>
      </w:pPr>
      <w:bookmarkStart w:id="3" w:name="table_1"/>
      <w:r w:rsidRPr="00337608">
        <w:rPr>
          <w:rFonts w:cs="Arial"/>
          <w:sz w:val="20"/>
          <w:szCs w:val="20"/>
          <w:u w:val="single"/>
        </w:rPr>
        <w:t>Table 1</w:t>
      </w:r>
      <w:bookmarkEnd w:id="3"/>
      <w:r w:rsidRPr="00337608">
        <w:rPr>
          <w:rFonts w:cs="Arial"/>
          <w:sz w:val="20"/>
          <w:szCs w:val="20"/>
          <w:u w:val="single"/>
        </w:rPr>
        <w:t>.</w:t>
      </w:r>
      <w:r w:rsidR="00B8523E" w:rsidRPr="00337608">
        <w:rPr>
          <w:rFonts w:cs="Arial"/>
          <w:sz w:val="20"/>
          <w:szCs w:val="20"/>
        </w:rPr>
        <w:t xml:space="preserve"> IOC IBF</w:t>
      </w:r>
      <w:r w:rsidRPr="00337608">
        <w:rPr>
          <w:rFonts w:cs="Arial"/>
          <w:sz w:val="20"/>
          <w:szCs w:val="20"/>
        </w:rPr>
        <w:t xml:space="preserve"> 2018–2019 (</w:t>
      </w:r>
      <w:r w:rsidR="00337608" w:rsidRPr="00337608">
        <w:rPr>
          <w:rFonts w:cs="Arial"/>
          <w:sz w:val="20"/>
          <w:szCs w:val="20"/>
        </w:rPr>
        <w:t>US</w:t>
      </w:r>
      <w:r w:rsidRPr="00337608">
        <w:rPr>
          <w:rFonts w:cs="Arial"/>
          <w:sz w:val="20"/>
          <w:szCs w:val="20"/>
        </w:rPr>
        <w:t>$ 518M Expenditure plan) at function level</w:t>
      </w:r>
      <w:r w:rsidR="00B8523E" w:rsidRPr="00337608">
        <w:rPr>
          <w:rFonts w:cs="Arial"/>
          <w:sz w:val="20"/>
          <w:szCs w:val="20"/>
        </w:rPr>
        <w:t xml:space="preserve">, as per </w:t>
      </w:r>
      <w:hyperlink r:id="rId13" w:history="1">
        <w:r w:rsidR="00B8523E" w:rsidRPr="00337608">
          <w:rPr>
            <w:rStyle w:val="Hyperlink"/>
            <w:rFonts w:cs="Arial"/>
            <w:sz w:val="20"/>
            <w:szCs w:val="20"/>
          </w:rPr>
          <w:t>Resolution X</w:t>
        </w:r>
        <w:r w:rsidR="00187B43" w:rsidRPr="00337608">
          <w:rPr>
            <w:rStyle w:val="Hyperlink"/>
            <w:rFonts w:cs="Arial"/>
            <w:sz w:val="20"/>
            <w:szCs w:val="20"/>
          </w:rPr>
          <w:t>X</w:t>
        </w:r>
        <w:r w:rsidR="00B8523E" w:rsidRPr="00337608">
          <w:rPr>
            <w:rStyle w:val="Hyperlink"/>
            <w:rFonts w:cs="Arial"/>
            <w:sz w:val="20"/>
            <w:szCs w:val="20"/>
          </w:rPr>
          <w:t>IX-2</w:t>
        </w:r>
      </w:hyperlink>
      <w:r w:rsidR="003827E5" w:rsidRPr="00337608">
        <w:rPr>
          <w:rFonts w:cs="Arial"/>
          <w:sz w:val="20"/>
          <w:szCs w:val="20"/>
        </w:rPr>
        <w:t>.</w:t>
      </w:r>
    </w:p>
    <w:p w14:paraId="5B43E600" w14:textId="77777777" w:rsidR="00B8523E" w:rsidRPr="00337608" w:rsidRDefault="00B8523E" w:rsidP="00B8523E">
      <w:pPr>
        <w:pStyle w:val="ListParagraph"/>
        <w:spacing w:before="120"/>
        <w:ind w:hanging="720"/>
        <w:rPr>
          <w:rFonts w:cs="Arial"/>
          <w:sz w:val="20"/>
          <w:szCs w:val="20"/>
        </w:rPr>
      </w:pPr>
    </w:p>
    <w:tbl>
      <w:tblPr>
        <w:tblW w:w="9640" w:type="dxa"/>
        <w:tblCellMar>
          <w:left w:w="70" w:type="dxa"/>
          <w:right w:w="70" w:type="dxa"/>
        </w:tblCellMar>
        <w:tblLook w:val="04A0" w:firstRow="1" w:lastRow="0" w:firstColumn="1" w:lastColumn="0" w:noHBand="0" w:noVBand="1"/>
      </w:tblPr>
      <w:tblGrid>
        <w:gridCol w:w="4880"/>
        <w:gridCol w:w="1780"/>
        <w:gridCol w:w="1740"/>
        <w:gridCol w:w="1275"/>
      </w:tblGrid>
      <w:tr w:rsidR="00B8523E" w:rsidRPr="00337608" w14:paraId="3048EAF5" w14:textId="77777777" w:rsidTr="00B8523E">
        <w:trPr>
          <w:trHeight w:val="325"/>
        </w:trPr>
        <w:tc>
          <w:tcPr>
            <w:tcW w:w="4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08722" w14:textId="2438AF55" w:rsidR="00B8523E" w:rsidRPr="004A0B37" w:rsidRDefault="00B8523E" w:rsidP="00B8523E">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Title</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9CE789" w14:textId="77777777" w:rsidR="00B8523E" w:rsidRPr="004A0B37" w:rsidRDefault="00B8523E" w:rsidP="00B8523E">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Regular Programme allocation</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B57DA" w14:textId="77777777" w:rsidR="00B8523E" w:rsidRPr="004A0B37" w:rsidRDefault="00B8523E" w:rsidP="00B8523E">
            <w:pPr>
              <w:tabs>
                <w:tab w:val="clear" w:pos="567"/>
              </w:tabs>
              <w:snapToGrid/>
              <w:jc w:val="center"/>
              <w:rPr>
                <w:rFonts w:ascii="Calibri" w:eastAsia="Times New Roman" w:hAnsi="Calibri" w:cs="Calibri"/>
                <w:b/>
                <w:bCs/>
                <w:snapToGrid/>
                <w:sz w:val="20"/>
                <w:szCs w:val="20"/>
                <w:lang w:eastAsia="fr-FR"/>
              </w:rPr>
            </w:pPr>
            <w:r w:rsidRPr="004A0B37">
              <w:rPr>
                <w:rFonts w:ascii="Calibri" w:eastAsia="Times New Roman" w:hAnsi="Calibri" w:cs="Calibri"/>
                <w:b/>
                <w:bCs/>
                <w:snapToGrid/>
                <w:sz w:val="20"/>
                <w:szCs w:val="20"/>
                <w:lang w:eastAsia="fr-FR"/>
              </w:rPr>
              <w:t>Voluntary Contributions target</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15FAF2" w14:textId="77777777" w:rsidR="00B8523E" w:rsidRPr="004A0B37" w:rsidRDefault="00B8523E" w:rsidP="00B8523E">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r>
      <w:tr w:rsidR="00B8523E" w:rsidRPr="00337608" w14:paraId="6BD7568E" w14:textId="77777777" w:rsidTr="00B8523E">
        <w:trPr>
          <w:trHeight w:val="590"/>
        </w:trPr>
        <w:tc>
          <w:tcPr>
            <w:tcW w:w="4880" w:type="dxa"/>
            <w:vMerge/>
            <w:tcBorders>
              <w:top w:val="single" w:sz="4" w:space="0" w:color="auto"/>
              <w:left w:val="single" w:sz="4" w:space="0" w:color="auto"/>
              <w:bottom w:val="single" w:sz="4" w:space="0" w:color="auto"/>
              <w:right w:val="single" w:sz="4" w:space="0" w:color="auto"/>
            </w:tcBorders>
            <w:vAlign w:val="center"/>
            <w:hideMark/>
          </w:tcPr>
          <w:p w14:paraId="786A990F"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14:paraId="2C7ECF68"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14:paraId="17E7A578" w14:textId="77777777" w:rsidR="00B8523E" w:rsidRPr="004A0B37" w:rsidRDefault="00B8523E" w:rsidP="00B8523E">
            <w:pPr>
              <w:tabs>
                <w:tab w:val="clear" w:pos="567"/>
              </w:tabs>
              <w:snapToGrid/>
              <w:rPr>
                <w:rFonts w:ascii="Calibri" w:eastAsia="Times New Roman" w:hAnsi="Calibri" w:cs="Calibri"/>
                <w:b/>
                <w:bCs/>
                <w:snapToGrid/>
                <w:sz w:val="20"/>
                <w:szCs w:val="20"/>
                <w:lang w:eastAsia="fr-FR"/>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2CC3BA85"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p>
        </w:tc>
      </w:tr>
      <w:tr w:rsidR="00B8523E" w:rsidRPr="00337608" w14:paraId="3C8BE0EF" w14:textId="77777777" w:rsidTr="00B8523E">
        <w:trPr>
          <w:trHeight w:val="260"/>
        </w:trPr>
        <w:tc>
          <w:tcPr>
            <w:tcW w:w="4880" w:type="dxa"/>
            <w:vMerge/>
            <w:tcBorders>
              <w:top w:val="single" w:sz="4" w:space="0" w:color="auto"/>
              <w:left w:val="single" w:sz="4" w:space="0" w:color="auto"/>
              <w:bottom w:val="single" w:sz="4" w:space="0" w:color="auto"/>
              <w:right w:val="single" w:sz="4" w:space="0" w:color="auto"/>
            </w:tcBorders>
            <w:vAlign w:val="center"/>
            <w:hideMark/>
          </w:tcPr>
          <w:p w14:paraId="3F208869"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p>
        </w:tc>
        <w:tc>
          <w:tcPr>
            <w:tcW w:w="1780" w:type="dxa"/>
            <w:tcBorders>
              <w:top w:val="nil"/>
              <w:left w:val="nil"/>
              <w:bottom w:val="single" w:sz="4" w:space="0" w:color="auto"/>
              <w:right w:val="single" w:sz="4" w:space="0" w:color="auto"/>
            </w:tcBorders>
            <w:shd w:val="clear" w:color="auto" w:fill="auto"/>
            <w:noWrap/>
            <w:vAlign w:val="bottom"/>
            <w:hideMark/>
          </w:tcPr>
          <w:p w14:paraId="5E1E03AD" w14:textId="77777777" w:rsidR="00B8523E" w:rsidRPr="004A0B37" w:rsidRDefault="00B8523E" w:rsidP="00B8523E">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740" w:type="dxa"/>
            <w:tcBorders>
              <w:top w:val="nil"/>
              <w:left w:val="nil"/>
              <w:bottom w:val="single" w:sz="4" w:space="0" w:color="auto"/>
              <w:right w:val="single" w:sz="4" w:space="0" w:color="auto"/>
            </w:tcBorders>
            <w:shd w:val="clear" w:color="auto" w:fill="auto"/>
            <w:noWrap/>
            <w:vAlign w:val="bottom"/>
            <w:hideMark/>
          </w:tcPr>
          <w:p w14:paraId="407FF464" w14:textId="77777777" w:rsidR="00B8523E" w:rsidRPr="004A0B37" w:rsidRDefault="00B8523E" w:rsidP="00B8523E">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240" w:type="dxa"/>
            <w:tcBorders>
              <w:top w:val="nil"/>
              <w:left w:val="nil"/>
              <w:bottom w:val="single" w:sz="4" w:space="0" w:color="auto"/>
              <w:right w:val="single" w:sz="4" w:space="0" w:color="auto"/>
            </w:tcBorders>
            <w:shd w:val="clear" w:color="auto" w:fill="auto"/>
            <w:noWrap/>
            <w:vAlign w:val="bottom"/>
            <w:hideMark/>
          </w:tcPr>
          <w:p w14:paraId="07CF736D" w14:textId="77777777" w:rsidR="00B8523E" w:rsidRPr="004A0B37" w:rsidRDefault="00B8523E" w:rsidP="00B8523E">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r>
      <w:tr w:rsidR="00B8523E" w:rsidRPr="00337608" w14:paraId="7964588A"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5D40FD79"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A (Ocean Research)</w:t>
            </w:r>
          </w:p>
        </w:tc>
        <w:tc>
          <w:tcPr>
            <w:tcW w:w="1780" w:type="dxa"/>
            <w:tcBorders>
              <w:top w:val="nil"/>
              <w:left w:val="nil"/>
              <w:bottom w:val="single" w:sz="4" w:space="0" w:color="auto"/>
              <w:right w:val="single" w:sz="4" w:space="0" w:color="auto"/>
            </w:tcBorders>
            <w:shd w:val="clear" w:color="000000" w:fill="DDEBF7"/>
            <w:noWrap/>
            <w:vAlign w:val="bottom"/>
            <w:hideMark/>
          </w:tcPr>
          <w:p w14:paraId="21490431"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185,000</w:t>
            </w:r>
          </w:p>
        </w:tc>
        <w:tc>
          <w:tcPr>
            <w:tcW w:w="1740" w:type="dxa"/>
            <w:tcBorders>
              <w:top w:val="nil"/>
              <w:left w:val="nil"/>
              <w:bottom w:val="single" w:sz="4" w:space="0" w:color="auto"/>
              <w:right w:val="single" w:sz="4" w:space="0" w:color="auto"/>
            </w:tcBorders>
            <w:shd w:val="clear" w:color="000000" w:fill="DDEBF7"/>
            <w:noWrap/>
            <w:vAlign w:val="bottom"/>
            <w:hideMark/>
          </w:tcPr>
          <w:p w14:paraId="0932A199" w14:textId="77777777" w:rsidR="00B8523E" w:rsidRPr="004A0B37" w:rsidRDefault="00B8523E" w:rsidP="004A0B37">
            <w:pPr>
              <w:tabs>
                <w:tab w:val="clear" w:pos="567"/>
              </w:tabs>
              <w:snapToGrid/>
              <w:ind w:right="401"/>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1,094,000</w:t>
            </w:r>
          </w:p>
        </w:tc>
        <w:tc>
          <w:tcPr>
            <w:tcW w:w="1240" w:type="dxa"/>
            <w:tcBorders>
              <w:top w:val="nil"/>
              <w:left w:val="nil"/>
              <w:bottom w:val="single" w:sz="4" w:space="0" w:color="auto"/>
              <w:right w:val="single" w:sz="4" w:space="0" w:color="auto"/>
            </w:tcBorders>
            <w:shd w:val="clear" w:color="000000" w:fill="DDEBF7"/>
            <w:noWrap/>
            <w:vAlign w:val="bottom"/>
            <w:hideMark/>
          </w:tcPr>
          <w:p w14:paraId="766E1D3B"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1,279,000</w:t>
            </w:r>
          </w:p>
        </w:tc>
      </w:tr>
      <w:tr w:rsidR="00B8523E" w:rsidRPr="00337608" w14:paraId="06D40DA9"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19A5ACEE"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B (Observing Systems/Data Management)</w:t>
            </w:r>
          </w:p>
        </w:tc>
        <w:tc>
          <w:tcPr>
            <w:tcW w:w="1780" w:type="dxa"/>
            <w:tcBorders>
              <w:top w:val="nil"/>
              <w:left w:val="nil"/>
              <w:bottom w:val="single" w:sz="4" w:space="0" w:color="auto"/>
              <w:right w:val="single" w:sz="4" w:space="0" w:color="auto"/>
            </w:tcBorders>
            <w:shd w:val="clear" w:color="000000" w:fill="DDEBF7"/>
            <w:noWrap/>
            <w:vAlign w:val="bottom"/>
            <w:hideMark/>
          </w:tcPr>
          <w:p w14:paraId="03E7F79D"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567,000</w:t>
            </w:r>
          </w:p>
        </w:tc>
        <w:tc>
          <w:tcPr>
            <w:tcW w:w="1740" w:type="dxa"/>
            <w:tcBorders>
              <w:top w:val="nil"/>
              <w:left w:val="nil"/>
              <w:bottom w:val="single" w:sz="4" w:space="0" w:color="auto"/>
              <w:right w:val="single" w:sz="4" w:space="0" w:color="auto"/>
            </w:tcBorders>
            <w:shd w:val="clear" w:color="000000" w:fill="DDEBF7"/>
            <w:noWrap/>
            <w:vAlign w:val="bottom"/>
            <w:hideMark/>
          </w:tcPr>
          <w:p w14:paraId="7512EAA5" w14:textId="77777777" w:rsidR="00B8523E" w:rsidRPr="004A0B37" w:rsidRDefault="00B8523E" w:rsidP="004A0B37">
            <w:pPr>
              <w:tabs>
                <w:tab w:val="clear" w:pos="567"/>
              </w:tabs>
              <w:snapToGrid/>
              <w:ind w:right="401"/>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2,745,200</w:t>
            </w:r>
          </w:p>
        </w:tc>
        <w:tc>
          <w:tcPr>
            <w:tcW w:w="1240" w:type="dxa"/>
            <w:tcBorders>
              <w:top w:val="nil"/>
              <w:left w:val="nil"/>
              <w:bottom w:val="single" w:sz="4" w:space="0" w:color="auto"/>
              <w:right w:val="single" w:sz="4" w:space="0" w:color="auto"/>
            </w:tcBorders>
            <w:shd w:val="clear" w:color="000000" w:fill="DDEBF7"/>
            <w:noWrap/>
            <w:vAlign w:val="bottom"/>
            <w:hideMark/>
          </w:tcPr>
          <w:p w14:paraId="71C0A703"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3,312,200</w:t>
            </w:r>
          </w:p>
        </w:tc>
      </w:tr>
      <w:tr w:rsidR="00B8523E" w:rsidRPr="00337608" w14:paraId="55E7E694"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101CD1B5"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C (Early Warning &amp; Services)</w:t>
            </w:r>
          </w:p>
        </w:tc>
        <w:tc>
          <w:tcPr>
            <w:tcW w:w="1780" w:type="dxa"/>
            <w:tcBorders>
              <w:top w:val="nil"/>
              <w:left w:val="nil"/>
              <w:bottom w:val="single" w:sz="4" w:space="0" w:color="auto"/>
              <w:right w:val="single" w:sz="4" w:space="0" w:color="auto"/>
            </w:tcBorders>
            <w:shd w:val="clear" w:color="000000" w:fill="DDEBF7"/>
            <w:noWrap/>
            <w:vAlign w:val="bottom"/>
            <w:hideMark/>
          </w:tcPr>
          <w:p w14:paraId="3CA5C0E8"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450,000</w:t>
            </w:r>
          </w:p>
        </w:tc>
        <w:tc>
          <w:tcPr>
            <w:tcW w:w="1740" w:type="dxa"/>
            <w:tcBorders>
              <w:top w:val="nil"/>
              <w:left w:val="nil"/>
              <w:bottom w:val="single" w:sz="4" w:space="0" w:color="auto"/>
              <w:right w:val="single" w:sz="4" w:space="0" w:color="auto"/>
            </w:tcBorders>
            <w:shd w:val="clear" w:color="000000" w:fill="DDEBF7"/>
            <w:noWrap/>
            <w:vAlign w:val="bottom"/>
            <w:hideMark/>
          </w:tcPr>
          <w:p w14:paraId="3DE647F1" w14:textId="77777777" w:rsidR="00B8523E" w:rsidRPr="004A0B37" w:rsidRDefault="00B8523E" w:rsidP="004A0B37">
            <w:pPr>
              <w:tabs>
                <w:tab w:val="clear" w:pos="567"/>
              </w:tabs>
              <w:snapToGrid/>
              <w:ind w:right="401"/>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3,582,000</w:t>
            </w:r>
          </w:p>
        </w:tc>
        <w:tc>
          <w:tcPr>
            <w:tcW w:w="1240" w:type="dxa"/>
            <w:tcBorders>
              <w:top w:val="nil"/>
              <w:left w:val="nil"/>
              <w:bottom w:val="single" w:sz="4" w:space="0" w:color="auto"/>
              <w:right w:val="single" w:sz="4" w:space="0" w:color="auto"/>
            </w:tcBorders>
            <w:shd w:val="clear" w:color="000000" w:fill="DDEBF7"/>
            <w:noWrap/>
            <w:vAlign w:val="bottom"/>
            <w:hideMark/>
          </w:tcPr>
          <w:p w14:paraId="4662C337"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4,032,000</w:t>
            </w:r>
          </w:p>
        </w:tc>
      </w:tr>
      <w:tr w:rsidR="00B8523E" w:rsidRPr="00337608" w14:paraId="414185C9"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3C858E30"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D (Assessment &amp; Information for Policy)</w:t>
            </w:r>
          </w:p>
        </w:tc>
        <w:tc>
          <w:tcPr>
            <w:tcW w:w="1780" w:type="dxa"/>
            <w:tcBorders>
              <w:top w:val="nil"/>
              <w:left w:val="nil"/>
              <w:bottom w:val="single" w:sz="4" w:space="0" w:color="auto"/>
              <w:right w:val="single" w:sz="4" w:space="0" w:color="auto"/>
            </w:tcBorders>
            <w:shd w:val="clear" w:color="000000" w:fill="DDEBF7"/>
            <w:noWrap/>
            <w:vAlign w:val="bottom"/>
            <w:hideMark/>
          </w:tcPr>
          <w:p w14:paraId="6AAC99C8"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287,000</w:t>
            </w:r>
          </w:p>
        </w:tc>
        <w:tc>
          <w:tcPr>
            <w:tcW w:w="1740" w:type="dxa"/>
            <w:tcBorders>
              <w:top w:val="nil"/>
              <w:left w:val="nil"/>
              <w:bottom w:val="single" w:sz="4" w:space="0" w:color="auto"/>
              <w:right w:val="single" w:sz="4" w:space="0" w:color="auto"/>
            </w:tcBorders>
            <w:shd w:val="clear" w:color="000000" w:fill="DDEBF7"/>
            <w:noWrap/>
            <w:vAlign w:val="bottom"/>
            <w:hideMark/>
          </w:tcPr>
          <w:p w14:paraId="7A947F65" w14:textId="77777777" w:rsidR="00B8523E" w:rsidRPr="004A0B37" w:rsidRDefault="00B8523E" w:rsidP="004A0B37">
            <w:pPr>
              <w:tabs>
                <w:tab w:val="clear" w:pos="567"/>
              </w:tabs>
              <w:snapToGrid/>
              <w:ind w:right="401"/>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1,877,200</w:t>
            </w:r>
          </w:p>
        </w:tc>
        <w:tc>
          <w:tcPr>
            <w:tcW w:w="1240" w:type="dxa"/>
            <w:tcBorders>
              <w:top w:val="nil"/>
              <w:left w:val="nil"/>
              <w:bottom w:val="single" w:sz="4" w:space="0" w:color="auto"/>
              <w:right w:val="single" w:sz="4" w:space="0" w:color="auto"/>
            </w:tcBorders>
            <w:shd w:val="clear" w:color="000000" w:fill="DDEBF7"/>
            <w:noWrap/>
            <w:vAlign w:val="bottom"/>
            <w:hideMark/>
          </w:tcPr>
          <w:p w14:paraId="2DE83B8E"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2,164,200</w:t>
            </w:r>
          </w:p>
        </w:tc>
      </w:tr>
      <w:tr w:rsidR="00B8523E" w:rsidRPr="00337608" w14:paraId="1B7B9934"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09B649A3"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E (Sustainable Management &amp; Governance)</w:t>
            </w:r>
          </w:p>
        </w:tc>
        <w:tc>
          <w:tcPr>
            <w:tcW w:w="1780" w:type="dxa"/>
            <w:tcBorders>
              <w:top w:val="nil"/>
              <w:left w:val="nil"/>
              <w:bottom w:val="single" w:sz="4" w:space="0" w:color="auto"/>
              <w:right w:val="single" w:sz="4" w:space="0" w:color="auto"/>
            </w:tcBorders>
            <w:shd w:val="clear" w:color="000000" w:fill="DDEBF7"/>
            <w:noWrap/>
            <w:vAlign w:val="bottom"/>
            <w:hideMark/>
          </w:tcPr>
          <w:p w14:paraId="3133AEFC"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527,700</w:t>
            </w:r>
          </w:p>
        </w:tc>
        <w:tc>
          <w:tcPr>
            <w:tcW w:w="1740" w:type="dxa"/>
            <w:tcBorders>
              <w:top w:val="nil"/>
              <w:left w:val="nil"/>
              <w:bottom w:val="single" w:sz="4" w:space="0" w:color="auto"/>
              <w:right w:val="single" w:sz="4" w:space="0" w:color="auto"/>
            </w:tcBorders>
            <w:shd w:val="clear" w:color="000000" w:fill="DDEBF7"/>
            <w:noWrap/>
            <w:vAlign w:val="bottom"/>
            <w:hideMark/>
          </w:tcPr>
          <w:p w14:paraId="26CCB8F0" w14:textId="77777777" w:rsidR="00B8523E" w:rsidRPr="004A0B37" w:rsidRDefault="00B8523E" w:rsidP="004A0B37">
            <w:pPr>
              <w:tabs>
                <w:tab w:val="clear" w:pos="567"/>
              </w:tabs>
              <w:snapToGrid/>
              <w:ind w:right="401"/>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4,443,000</w:t>
            </w:r>
          </w:p>
        </w:tc>
        <w:tc>
          <w:tcPr>
            <w:tcW w:w="1240" w:type="dxa"/>
            <w:tcBorders>
              <w:top w:val="nil"/>
              <w:left w:val="nil"/>
              <w:bottom w:val="single" w:sz="4" w:space="0" w:color="auto"/>
              <w:right w:val="single" w:sz="4" w:space="0" w:color="auto"/>
            </w:tcBorders>
            <w:shd w:val="clear" w:color="000000" w:fill="DDEBF7"/>
            <w:noWrap/>
            <w:vAlign w:val="bottom"/>
            <w:hideMark/>
          </w:tcPr>
          <w:p w14:paraId="16DF9C4B"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4,970,700</w:t>
            </w:r>
          </w:p>
        </w:tc>
      </w:tr>
      <w:tr w:rsidR="00B8523E" w:rsidRPr="00337608" w14:paraId="266B5353"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6FB11CF4"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F (Capacity Development)</w:t>
            </w:r>
          </w:p>
        </w:tc>
        <w:tc>
          <w:tcPr>
            <w:tcW w:w="1780" w:type="dxa"/>
            <w:tcBorders>
              <w:top w:val="nil"/>
              <w:left w:val="nil"/>
              <w:bottom w:val="single" w:sz="4" w:space="0" w:color="auto"/>
              <w:right w:val="single" w:sz="4" w:space="0" w:color="auto"/>
            </w:tcBorders>
            <w:shd w:val="clear" w:color="000000" w:fill="DDEBF7"/>
            <w:noWrap/>
            <w:vAlign w:val="bottom"/>
            <w:hideMark/>
          </w:tcPr>
          <w:p w14:paraId="78B0BE43"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391,300</w:t>
            </w:r>
          </w:p>
        </w:tc>
        <w:tc>
          <w:tcPr>
            <w:tcW w:w="1740" w:type="dxa"/>
            <w:tcBorders>
              <w:top w:val="nil"/>
              <w:left w:val="nil"/>
              <w:bottom w:val="single" w:sz="4" w:space="0" w:color="auto"/>
              <w:right w:val="single" w:sz="4" w:space="0" w:color="auto"/>
            </w:tcBorders>
            <w:shd w:val="clear" w:color="000000" w:fill="DDEBF7"/>
            <w:noWrap/>
            <w:vAlign w:val="bottom"/>
            <w:hideMark/>
          </w:tcPr>
          <w:p w14:paraId="2F8019D6" w14:textId="77777777" w:rsidR="00B8523E" w:rsidRPr="004A0B37" w:rsidRDefault="00B8523E" w:rsidP="004A0B37">
            <w:pPr>
              <w:tabs>
                <w:tab w:val="clear" w:pos="567"/>
              </w:tabs>
              <w:snapToGrid/>
              <w:ind w:right="401"/>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3,835,000</w:t>
            </w:r>
          </w:p>
        </w:tc>
        <w:tc>
          <w:tcPr>
            <w:tcW w:w="1240" w:type="dxa"/>
            <w:tcBorders>
              <w:top w:val="nil"/>
              <w:left w:val="nil"/>
              <w:bottom w:val="single" w:sz="4" w:space="0" w:color="auto"/>
              <w:right w:val="single" w:sz="4" w:space="0" w:color="auto"/>
            </w:tcBorders>
            <w:shd w:val="clear" w:color="000000" w:fill="DDEBF7"/>
            <w:noWrap/>
            <w:vAlign w:val="bottom"/>
            <w:hideMark/>
          </w:tcPr>
          <w:p w14:paraId="606BE634"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4,226,300</w:t>
            </w:r>
          </w:p>
        </w:tc>
      </w:tr>
      <w:tr w:rsidR="00B8523E" w:rsidRPr="00337608" w14:paraId="23B8F06E"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7E686958"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COMMON COSTS</w:t>
            </w:r>
          </w:p>
        </w:tc>
        <w:tc>
          <w:tcPr>
            <w:tcW w:w="1780" w:type="dxa"/>
            <w:tcBorders>
              <w:top w:val="nil"/>
              <w:left w:val="nil"/>
              <w:bottom w:val="single" w:sz="4" w:space="0" w:color="auto"/>
              <w:right w:val="single" w:sz="4" w:space="0" w:color="auto"/>
            </w:tcBorders>
            <w:shd w:val="clear" w:color="000000" w:fill="DDEBF7"/>
            <w:noWrap/>
            <w:vAlign w:val="bottom"/>
            <w:hideMark/>
          </w:tcPr>
          <w:p w14:paraId="069E5F24"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251,100</w:t>
            </w:r>
          </w:p>
        </w:tc>
        <w:tc>
          <w:tcPr>
            <w:tcW w:w="1740" w:type="dxa"/>
            <w:tcBorders>
              <w:top w:val="nil"/>
              <w:left w:val="nil"/>
              <w:bottom w:val="single" w:sz="4" w:space="0" w:color="auto"/>
              <w:right w:val="single" w:sz="4" w:space="0" w:color="auto"/>
            </w:tcBorders>
            <w:shd w:val="clear" w:color="000000" w:fill="DDEBF7"/>
            <w:noWrap/>
            <w:vAlign w:val="bottom"/>
            <w:hideMark/>
          </w:tcPr>
          <w:p w14:paraId="04B49976" w14:textId="77777777" w:rsidR="00B8523E" w:rsidRPr="004A0B37" w:rsidRDefault="00B8523E" w:rsidP="004A0B37">
            <w:pPr>
              <w:tabs>
                <w:tab w:val="clear" w:pos="567"/>
              </w:tabs>
              <w:snapToGrid/>
              <w:ind w:right="401"/>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240" w:type="dxa"/>
            <w:tcBorders>
              <w:top w:val="nil"/>
              <w:left w:val="nil"/>
              <w:bottom w:val="single" w:sz="4" w:space="0" w:color="auto"/>
              <w:right w:val="single" w:sz="4" w:space="0" w:color="auto"/>
            </w:tcBorders>
            <w:shd w:val="clear" w:color="000000" w:fill="DDEBF7"/>
            <w:noWrap/>
            <w:vAlign w:val="bottom"/>
            <w:hideMark/>
          </w:tcPr>
          <w:p w14:paraId="1F6FEBE2"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251,100</w:t>
            </w:r>
          </w:p>
        </w:tc>
      </w:tr>
      <w:tr w:rsidR="00B8523E" w:rsidRPr="00337608" w14:paraId="481097F3" w14:textId="77777777" w:rsidTr="00B8523E">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08EC6FB3" w14:textId="77777777" w:rsidR="00B8523E" w:rsidRPr="004A0B37" w:rsidRDefault="00B8523E" w:rsidP="00B8523E">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Evaluations</w:t>
            </w:r>
          </w:p>
        </w:tc>
        <w:tc>
          <w:tcPr>
            <w:tcW w:w="1780" w:type="dxa"/>
            <w:tcBorders>
              <w:top w:val="nil"/>
              <w:left w:val="nil"/>
              <w:bottom w:val="single" w:sz="4" w:space="0" w:color="auto"/>
              <w:right w:val="single" w:sz="4" w:space="0" w:color="auto"/>
            </w:tcBorders>
            <w:shd w:val="clear" w:color="auto" w:fill="auto"/>
            <w:noWrap/>
            <w:vAlign w:val="bottom"/>
            <w:hideMark/>
          </w:tcPr>
          <w:p w14:paraId="7185E14B" w14:textId="77777777" w:rsidR="00B8523E" w:rsidRPr="004A0B37" w:rsidRDefault="00B8523E" w:rsidP="004A0B37">
            <w:pPr>
              <w:tabs>
                <w:tab w:val="clear" w:pos="567"/>
              </w:tabs>
              <w:snapToGrid/>
              <w:ind w:right="50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w:t>
            </w:r>
          </w:p>
        </w:tc>
        <w:tc>
          <w:tcPr>
            <w:tcW w:w="1740" w:type="dxa"/>
            <w:tcBorders>
              <w:top w:val="nil"/>
              <w:left w:val="nil"/>
              <w:bottom w:val="single" w:sz="4" w:space="0" w:color="auto"/>
              <w:right w:val="single" w:sz="4" w:space="0" w:color="auto"/>
            </w:tcBorders>
            <w:shd w:val="clear" w:color="auto" w:fill="auto"/>
            <w:noWrap/>
            <w:vAlign w:val="bottom"/>
            <w:hideMark/>
          </w:tcPr>
          <w:p w14:paraId="3820EE16" w14:textId="77777777" w:rsidR="00B8523E" w:rsidRPr="004A0B37" w:rsidRDefault="00B8523E" w:rsidP="004A0B37">
            <w:pPr>
              <w:tabs>
                <w:tab w:val="clear" w:pos="567"/>
              </w:tabs>
              <w:snapToGrid/>
              <w:ind w:right="401"/>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240" w:type="dxa"/>
            <w:tcBorders>
              <w:top w:val="nil"/>
              <w:left w:val="nil"/>
              <w:bottom w:val="single" w:sz="4" w:space="0" w:color="auto"/>
              <w:right w:val="single" w:sz="4" w:space="0" w:color="auto"/>
            </w:tcBorders>
            <w:shd w:val="clear" w:color="auto" w:fill="auto"/>
            <w:noWrap/>
            <w:vAlign w:val="bottom"/>
            <w:hideMark/>
          </w:tcPr>
          <w:p w14:paraId="625A94F0" w14:textId="77777777" w:rsidR="00B8523E" w:rsidRPr="004A0B37" w:rsidRDefault="00B8523E" w:rsidP="004A0B37">
            <w:pPr>
              <w:tabs>
                <w:tab w:val="clear" w:pos="567"/>
              </w:tabs>
              <w:snapToGrid/>
              <w:ind w:right="22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w:t>
            </w:r>
          </w:p>
        </w:tc>
      </w:tr>
      <w:tr w:rsidR="00B8523E" w:rsidRPr="00337608" w14:paraId="5B7D41D6" w14:textId="77777777" w:rsidTr="00B8523E">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3FA21A2C" w14:textId="77777777" w:rsidR="00B8523E" w:rsidRPr="004A0B37" w:rsidRDefault="00B8523E" w:rsidP="00B8523E">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IOC Operating costs</w:t>
            </w:r>
          </w:p>
        </w:tc>
        <w:tc>
          <w:tcPr>
            <w:tcW w:w="1780" w:type="dxa"/>
            <w:tcBorders>
              <w:top w:val="nil"/>
              <w:left w:val="nil"/>
              <w:bottom w:val="single" w:sz="4" w:space="0" w:color="auto"/>
              <w:right w:val="single" w:sz="4" w:space="0" w:color="auto"/>
            </w:tcBorders>
            <w:shd w:val="clear" w:color="auto" w:fill="auto"/>
            <w:noWrap/>
            <w:vAlign w:val="bottom"/>
            <w:hideMark/>
          </w:tcPr>
          <w:p w14:paraId="48D2DC1B" w14:textId="77777777" w:rsidR="00B8523E" w:rsidRPr="004A0B37" w:rsidRDefault="00B8523E" w:rsidP="004A0B37">
            <w:pPr>
              <w:tabs>
                <w:tab w:val="clear" w:pos="567"/>
              </w:tabs>
              <w:snapToGrid/>
              <w:ind w:right="50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50,000</w:t>
            </w:r>
          </w:p>
        </w:tc>
        <w:tc>
          <w:tcPr>
            <w:tcW w:w="1740" w:type="dxa"/>
            <w:tcBorders>
              <w:top w:val="nil"/>
              <w:left w:val="nil"/>
              <w:bottom w:val="single" w:sz="4" w:space="0" w:color="auto"/>
              <w:right w:val="single" w:sz="4" w:space="0" w:color="auto"/>
            </w:tcBorders>
            <w:shd w:val="clear" w:color="auto" w:fill="auto"/>
            <w:noWrap/>
            <w:vAlign w:val="bottom"/>
            <w:hideMark/>
          </w:tcPr>
          <w:p w14:paraId="5C52D4A5" w14:textId="77777777" w:rsidR="00B8523E" w:rsidRPr="004A0B37" w:rsidRDefault="00B8523E" w:rsidP="004A0B37">
            <w:pPr>
              <w:tabs>
                <w:tab w:val="clear" w:pos="567"/>
              </w:tabs>
              <w:snapToGrid/>
              <w:ind w:right="401"/>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240" w:type="dxa"/>
            <w:tcBorders>
              <w:top w:val="nil"/>
              <w:left w:val="nil"/>
              <w:bottom w:val="single" w:sz="4" w:space="0" w:color="auto"/>
              <w:right w:val="single" w:sz="4" w:space="0" w:color="auto"/>
            </w:tcBorders>
            <w:shd w:val="clear" w:color="auto" w:fill="auto"/>
            <w:noWrap/>
            <w:vAlign w:val="bottom"/>
            <w:hideMark/>
          </w:tcPr>
          <w:p w14:paraId="70B499CD" w14:textId="77777777" w:rsidR="00B8523E" w:rsidRPr="004A0B37" w:rsidRDefault="00B8523E" w:rsidP="004A0B37">
            <w:pPr>
              <w:tabs>
                <w:tab w:val="clear" w:pos="567"/>
              </w:tabs>
              <w:snapToGrid/>
              <w:ind w:right="22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50,000</w:t>
            </w:r>
          </w:p>
        </w:tc>
      </w:tr>
      <w:tr w:rsidR="00B8523E" w:rsidRPr="00337608" w14:paraId="25845630" w14:textId="77777777" w:rsidTr="00B8523E">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F538C06" w14:textId="77777777" w:rsidR="00B8523E" w:rsidRPr="004A0B37" w:rsidRDefault="00B8523E" w:rsidP="00B8523E">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xml:space="preserve">IOC Contribution to common costs </w:t>
            </w:r>
          </w:p>
        </w:tc>
        <w:tc>
          <w:tcPr>
            <w:tcW w:w="1780" w:type="dxa"/>
            <w:tcBorders>
              <w:top w:val="nil"/>
              <w:left w:val="nil"/>
              <w:bottom w:val="single" w:sz="4" w:space="0" w:color="auto"/>
              <w:right w:val="single" w:sz="4" w:space="0" w:color="auto"/>
            </w:tcBorders>
            <w:shd w:val="clear" w:color="auto" w:fill="auto"/>
            <w:noWrap/>
            <w:vAlign w:val="bottom"/>
            <w:hideMark/>
          </w:tcPr>
          <w:p w14:paraId="732FC7D9" w14:textId="77777777" w:rsidR="00B8523E" w:rsidRPr="004A0B37" w:rsidRDefault="00B8523E" w:rsidP="004A0B37">
            <w:pPr>
              <w:tabs>
                <w:tab w:val="clear" w:pos="567"/>
              </w:tabs>
              <w:snapToGrid/>
              <w:ind w:right="50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181,100</w:t>
            </w:r>
          </w:p>
        </w:tc>
        <w:tc>
          <w:tcPr>
            <w:tcW w:w="1740" w:type="dxa"/>
            <w:tcBorders>
              <w:top w:val="nil"/>
              <w:left w:val="nil"/>
              <w:bottom w:val="single" w:sz="4" w:space="0" w:color="auto"/>
              <w:right w:val="single" w:sz="4" w:space="0" w:color="auto"/>
            </w:tcBorders>
            <w:shd w:val="clear" w:color="auto" w:fill="auto"/>
            <w:noWrap/>
            <w:vAlign w:val="bottom"/>
            <w:hideMark/>
          </w:tcPr>
          <w:p w14:paraId="0B12D1D6" w14:textId="77777777" w:rsidR="00B8523E" w:rsidRPr="004A0B37" w:rsidRDefault="00B8523E" w:rsidP="004A0B37">
            <w:pPr>
              <w:tabs>
                <w:tab w:val="clear" w:pos="567"/>
              </w:tabs>
              <w:snapToGrid/>
              <w:ind w:right="401"/>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240" w:type="dxa"/>
            <w:tcBorders>
              <w:top w:val="nil"/>
              <w:left w:val="nil"/>
              <w:bottom w:val="single" w:sz="4" w:space="0" w:color="auto"/>
              <w:right w:val="single" w:sz="4" w:space="0" w:color="auto"/>
            </w:tcBorders>
            <w:shd w:val="clear" w:color="auto" w:fill="auto"/>
            <w:noWrap/>
            <w:vAlign w:val="bottom"/>
            <w:hideMark/>
          </w:tcPr>
          <w:p w14:paraId="6C08B7E9" w14:textId="77777777" w:rsidR="00B8523E" w:rsidRPr="004A0B37" w:rsidRDefault="00B8523E" w:rsidP="004A0B37">
            <w:pPr>
              <w:tabs>
                <w:tab w:val="clear" w:pos="567"/>
              </w:tabs>
              <w:snapToGrid/>
              <w:ind w:right="22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181,100</w:t>
            </w:r>
          </w:p>
        </w:tc>
      </w:tr>
      <w:tr w:rsidR="00B8523E" w:rsidRPr="00337608" w14:paraId="17FCAA32"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60EB42AE"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 OPERATIONS</w:t>
            </w:r>
          </w:p>
        </w:tc>
        <w:tc>
          <w:tcPr>
            <w:tcW w:w="1780" w:type="dxa"/>
            <w:tcBorders>
              <w:top w:val="nil"/>
              <w:left w:val="nil"/>
              <w:bottom w:val="single" w:sz="4" w:space="0" w:color="auto"/>
              <w:right w:val="single" w:sz="4" w:space="0" w:color="auto"/>
            </w:tcBorders>
            <w:shd w:val="clear" w:color="000000" w:fill="D9D9D9"/>
            <w:noWrap/>
            <w:vAlign w:val="bottom"/>
            <w:hideMark/>
          </w:tcPr>
          <w:p w14:paraId="3C6A05D9"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2,659,100</w:t>
            </w:r>
          </w:p>
        </w:tc>
        <w:tc>
          <w:tcPr>
            <w:tcW w:w="1740" w:type="dxa"/>
            <w:tcBorders>
              <w:top w:val="nil"/>
              <w:left w:val="nil"/>
              <w:bottom w:val="single" w:sz="4" w:space="0" w:color="auto"/>
              <w:right w:val="single" w:sz="4" w:space="0" w:color="auto"/>
            </w:tcBorders>
            <w:shd w:val="clear" w:color="000000" w:fill="D9D9D9"/>
            <w:noWrap/>
            <w:vAlign w:val="bottom"/>
            <w:hideMark/>
          </w:tcPr>
          <w:p w14:paraId="4A6F1A3E" w14:textId="77777777" w:rsidR="00B8523E" w:rsidRPr="004A0B37" w:rsidRDefault="00B8523E" w:rsidP="004A0B37">
            <w:pPr>
              <w:tabs>
                <w:tab w:val="clear" w:pos="567"/>
              </w:tabs>
              <w:snapToGrid/>
              <w:ind w:right="401"/>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240" w:type="dxa"/>
            <w:tcBorders>
              <w:top w:val="nil"/>
              <w:left w:val="nil"/>
              <w:bottom w:val="single" w:sz="4" w:space="0" w:color="auto"/>
              <w:right w:val="single" w:sz="4" w:space="0" w:color="auto"/>
            </w:tcBorders>
            <w:shd w:val="clear" w:color="000000" w:fill="D9D9D9"/>
            <w:noWrap/>
            <w:vAlign w:val="bottom"/>
            <w:hideMark/>
          </w:tcPr>
          <w:p w14:paraId="234E9025"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2,659,100</w:t>
            </w:r>
          </w:p>
        </w:tc>
      </w:tr>
      <w:tr w:rsidR="00B8523E" w:rsidRPr="00337608" w14:paraId="4B41FA82"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5319EFF8"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STAFF ALLOCATION</w:t>
            </w:r>
          </w:p>
        </w:tc>
        <w:tc>
          <w:tcPr>
            <w:tcW w:w="1780" w:type="dxa"/>
            <w:tcBorders>
              <w:top w:val="nil"/>
              <w:left w:val="nil"/>
              <w:bottom w:val="single" w:sz="4" w:space="0" w:color="auto"/>
              <w:right w:val="single" w:sz="4" w:space="0" w:color="auto"/>
            </w:tcBorders>
            <w:shd w:val="clear" w:color="000000" w:fill="D9D9D9"/>
            <w:noWrap/>
            <w:vAlign w:val="bottom"/>
            <w:hideMark/>
          </w:tcPr>
          <w:p w14:paraId="2517D297"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8,022,200</w:t>
            </w:r>
          </w:p>
        </w:tc>
        <w:tc>
          <w:tcPr>
            <w:tcW w:w="1740" w:type="dxa"/>
            <w:tcBorders>
              <w:top w:val="nil"/>
              <w:left w:val="nil"/>
              <w:bottom w:val="single" w:sz="4" w:space="0" w:color="auto"/>
              <w:right w:val="single" w:sz="4" w:space="0" w:color="auto"/>
            </w:tcBorders>
            <w:shd w:val="clear" w:color="000000" w:fill="D9D9D9"/>
            <w:noWrap/>
            <w:vAlign w:val="bottom"/>
            <w:hideMark/>
          </w:tcPr>
          <w:p w14:paraId="1DF6A800" w14:textId="77777777" w:rsidR="00B8523E" w:rsidRPr="004A0B37" w:rsidRDefault="00B8523E" w:rsidP="004A0B37">
            <w:pPr>
              <w:tabs>
                <w:tab w:val="clear" w:pos="567"/>
              </w:tabs>
              <w:snapToGrid/>
              <w:ind w:right="401"/>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240" w:type="dxa"/>
            <w:tcBorders>
              <w:top w:val="nil"/>
              <w:left w:val="nil"/>
              <w:bottom w:val="single" w:sz="4" w:space="0" w:color="auto"/>
              <w:right w:val="single" w:sz="4" w:space="0" w:color="auto"/>
            </w:tcBorders>
            <w:shd w:val="clear" w:color="000000" w:fill="D9D9D9"/>
            <w:noWrap/>
            <w:vAlign w:val="bottom"/>
            <w:hideMark/>
          </w:tcPr>
          <w:p w14:paraId="1A97C3DF"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8,022,200</w:t>
            </w:r>
          </w:p>
        </w:tc>
      </w:tr>
      <w:tr w:rsidR="00B8523E" w:rsidRPr="00337608" w14:paraId="046D8876" w14:textId="77777777" w:rsidTr="00B8523E">
        <w:trPr>
          <w:trHeight w:val="260"/>
        </w:trPr>
        <w:tc>
          <w:tcPr>
            <w:tcW w:w="4880" w:type="dxa"/>
            <w:tcBorders>
              <w:top w:val="nil"/>
              <w:left w:val="single" w:sz="4" w:space="0" w:color="auto"/>
              <w:bottom w:val="single" w:sz="4" w:space="0" w:color="auto"/>
              <w:right w:val="single" w:sz="4" w:space="0" w:color="auto"/>
            </w:tcBorders>
            <w:shd w:val="clear" w:color="000000" w:fill="D9D9D9"/>
            <w:vAlign w:val="center"/>
            <w:hideMark/>
          </w:tcPr>
          <w:p w14:paraId="3D34256B"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xml:space="preserve">TOTAL </w:t>
            </w:r>
          </w:p>
        </w:tc>
        <w:tc>
          <w:tcPr>
            <w:tcW w:w="1780" w:type="dxa"/>
            <w:tcBorders>
              <w:top w:val="nil"/>
              <w:left w:val="nil"/>
              <w:bottom w:val="single" w:sz="4" w:space="0" w:color="auto"/>
              <w:right w:val="single" w:sz="4" w:space="0" w:color="auto"/>
            </w:tcBorders>
            <w:shd w:val="clear" w:color="000000" w:fill="D9D9D9"/>
            <w:noWrap/>
            <w:vAlign w:val="center"/>
            <w:hideMark/>
          </w:tcPr>
          <w:p w14:paraId="148C4BB2" w14:textId="77777777" w:rsidR="00B8523E" w:rsidRPr="004A0B37" w:rsidRDefault="00B8523E" w:rsidP="004A0B37">
            <w:pPr>
              <w:tabs>
                <w:tab w:val="clear" w:pos="567"/>
              </w:tabs>
              <w:snapToGrid/>
              <w:ind w:right="50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10,681,300</w:t>
            </w:r>
          </w:p>
        </w:tc>
        <w:tc>
          <w:tcPr>
            <w:tcW w:w="1740" w:type="dxa"/>
            <w:tcBorders>
              <w:top w:val="nil"/>
              <w:left w:val="nil"/>
              <w:bottom w:val="single" w:sz="4" w:space="0" w:color="auto"/>
              <w:right w:val="single" w:sz="4" w:space="0" w:color="auto"/>
            </w:tcBorders>
            <w:shd w:val="clear" w:color="000000" w:fill="D9D9D9"/>
            <w:noWrap/>
            <w:vAlign w:val="center"/>
            <w:hideMark/>
          </w:tcPr>
          <w:p w14:paraId="6540ACA0" w14:textId="77777777" w:rsidR="00B8523E" w:rsidRPr="004A0B37" w:rsidRDefault="00B8523E" w:rsidP="004A0B37">
            <w:pPr>
              <w:tabs>
                <w:tab w:val="clear" w:pos="567"/>
              </w:tabs>
              <w:snapToGrid/>
              <w:ind w:right="401"/>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17,576,400</w:t>
            </w:r>
          </w:p>
        </w:tc>
        <w:tc>
          <w:tcPr>
            <w:tcW w:w="1240" w:type="dxa"/>
            <w:tcBorders>
              <w:top w:val="nil"/>
              <w:left w:val="nil"/>
              <w:bottom w:val="single" w:sz="4" w:space="0" w:color="auto"/>
              <w:right w:val="single" w:sz="4" w:space="0" w:color="auto"/>
            </w:tcBorders>
            <w:shd w:val="clear" w:color="000000" w:fill="D9D9D9"/>
            <w:noWrap/>
            <w:vAlign w:val="center"/>
            <w:hideMark/>
          </w:tcPr>
          <w:p w14:paraId="7D2B6278" w14:textId="77777777" w:rsidR="00B8523E" w:rsidRPr="004A0B37" w:rsidRDefault="00B8523E" w:rsidP="004A0B37">
            <w:pPr>
              <w:tabs>
                <w:tab w:val="clear" w:pos="567"/>
              </w:tabs>
              <w:snapToGrid/>
              <w:ind w:right="220"/>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28,257,700</w:t>
            </w:r>
          </w:p>
        </w:tc>
      </w:tr>
    </w:tbl>
    <w:p w14:paraId="4DCD574A" w14:textId="77777777" w:rsidR="00B8523E" w:rsidRPr="00337608" w:rsidRDefault="00B8523E" w:rsidP="00B8523E">
      <w:pPr>
        <w:pStyle w:val="ListParagraph"/>
        <w:spacing w:before="120" w:after="240"/>
        <w:ind w:hanging="720"/>
        <w:rPr>
          <w:rFonts w:cs="Arial"/>
          <w:sz w:val="20"/>
          <w:szCs w:val="20"/>
        </w:rPr>
      </w:pPr>
    </w:p>
    <w:p w14:paraId="1C9A957C" w14:textId="7B6DDE5F" w:rsidR="00B8523E" w:rsidRPr="00337608" w:rsidRDefault="00B8523E" w:rsidP="00B8523E">
      <w:pPr>
        <w:pStyle w:val="ListParagraph"/>
        <w:spacing w:before="120" w:after="240"/>
        <w:ind w:hanging="720"/>
        <w:rPr>
          <w:rFonts w:cs="Arial"/>
          <w:sz w:val="20"/>
          <w:szCs w:val="20"/>
        </w:rPr>
      </w:pPr>
      <w:r w:rsidRPr="00337608">
        <w:rPr>
          <w:rFonts w:cs="Arial"/>
          <w:sz w:val="20"/>
          <w:szCs w:val="20"/>
          <w:u w:val="single"/>
        </w:rPr>
        <w:t>Table 2.</w:t>
      </w:r>
      <w:r w:rsidRPr="00337608">
        <w:rPr>
          <w:rFonts w:cs="Arial"/>
          <w:sz w:val="20"/>
          <w:szCs w:val="20"/>
        </w:rPr>
        <w:t xml:space="preserve"> IOC IBF 2018–2019 (</w:t>
      </w:r>
      <w:r w:rsidR="00337608" w:rsidRPr="00337608">
        <w:rPr>
          <w:rFonts w:cs="Arial"/>
          <w:sz w:val="20"/>
          <w:szCs w:val="20"/>
        </w:rPr>
        <w:t>US</w:t>
      </w:r>
      <w:r w:rsidRPr="00337608">
        <w:rPr>
          <w:rFonts w:cs="Arial"/>
          <w:sz w:val="20"/>
          <w:szCs w:val="20"/>
        </w:rPr>
        <w:t>$ 518M Expenditure plan) at function level, as at 31</w:t>
      </w:r>
      <w:r w:rsidR="003827E5" w:rsidRPr="00337608">
        <w:rPr>
          <w:rFonts w:cs="Arial"/>
          <w:sz w:val="20"/>
          <w:szCs w:val="20"/>
        </w:rPr>
        <w:t xml:space="preserve"> December </w:t>
      </w:r>
      <w:r w:rsidRPr="00337608">
        <w:rPr>
          <w:rFonts w:cs="Arial"/>
          <w:sz w:val="20"/>
          <w:szCs w:val="20"/>
        </w:rPr>
        <w:t>2019</w:t>
      </w:r>
      <w:r w:rsidR="003827E5" w:rsidRPr="00337608">
        <w:rPr>
          <w:rFonts w:cs="Arial"/>
          <w:sz w:val="20"/>
          <w:szCs w:val="20"/>
        </w:rPr>
        <w:t>.</w:t>
      </w:r>
    </w:p>
    <w:tbl>
      <w:tblPr>
        <w:tblW w:w="9625" w:type="dxa"/>
        <w:tblCellMar>
          <w:left w:w="70" w:type="dxa"/>
          <w:right w:w="70" w:type="dxa"/>
        </w:tblCellMar>
        <w:tblLook w:val="04A0" w:firstRow="1" w:lastRow="0" w:firstColumn="1" w:lastColumn="0" w:noHBand="0" w:noVBand="1"/>
      </w:tblPr>
      <w:tblGrid>
        <w:gridCol w:w="4920"/>
        <w:gridCol w:w="1735"/>
        <w:gridCol w:w="1562"/>
        <w:gridCol w:w="1408"/>
      </w:tblGrid>
      <w:tr w:rsidR="00B8523E" w:rsidRPr="00337608" w14:paraId="277475C1" w14:textId="77777777" w:rsidTr="004A0B37">
        <w:trPr>
          <w:trHeight w:val="325"/>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C0B7A" w14:textId="43C81CD8" w:rsidR="00B8523E" w:rsidRPr="004A0B37" w:rsidRDefault="00B8523E" w:rsidP="00B8523E">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Title</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10834" w14:textId="65BEA56D" w:rsidR="00B8523E" w:rsidRPr="004A0B37" w:rsidRDefault="00B8523E" w:rsidP="00B8523E">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Regular Programme allocation</w:t>
            </w:r>
            <w:r w:rsidR="00C9080C" w:rsidRPr="004A0B37">
              <w:rPr>
                <w:rFonts w:ascii="Calibri" w:eastAsia="Times New Roman" w:hAnsi="Calibri" w:cs="Calibri"/>
                <w:b/>
                <w:bCs/>
                <w:snapToGrid/>
                <w:color w:val="000000"/>
                <w:sz w:val="20"/>
                <w:szCs w:val="20"/>
                <w:lang w:eastAsia="fr-FR"/>
              </w:rPr>
              <w:t>*</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4BEA2" w14:textId="77777777" w:rsidR="00B8523E" w:rsidRPr="004A0B37" w:rsidRDefault="00B8523E" w:rsidP="00B8523E">
            <w:pPr>
              <w:tabs>
                <w:tab w:val="clear" w:pos="567"/>
              </w:tabs>
              <w:snapToGrid/>
              <w:jc w:val="center"/>
              <w:rPr>
                <w:rFonts w:ascii="Calibri" w:eastAsia="Times New Roman" w:hAnsi="Calibri" w:cs="Calibri"/>
                <w:b/>
                <w:bCs/>
                <w:snapToGrid/>
                <w:sz w:val="20"/>
                <w:szCs w:val="20"/>
                <w:lang w:eastAsia="fr-FR"/>
              </w:rPr>
            </w:pPr>
            <w:r w:rsidRPr="004A0B37">
              <w:rPr>
                <w:rFonts w:ascii="Calibri" w:eastAsia="Times New Roman" w:hAnsi="Calibri" w:cs="Calibri"/>
                <w:b/>
                <w:bCs/>
                <w:snapToGrid/>
                <w:sz w:val="20"/>
                <w:szCs w:val="20"/>
                <w:lang w:eastAsia="fr-FR"/>
              </w:rPr>
              <w:t>Voluntary Contributions target</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21D8C" w14:textId="77777777" w:rsidR="00B8523E" w:rsidRPr="004A0B37" w:rsidRDefault="00B8523E" w:rsidP="00B8523E">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r>
      <w:tr w:rsidR="00B8523E" w:rsidRPr="00337608" w14:paraId="43CA0CB0" w14:textId="77777777" w:rsidTr="004A0B37">
        <w:trPr>
          <w:trHeight w:val="590"/>
        </w:trPr>
        <w:tc>
          <w:tcPr>
            <w:tcW w:w="4920" w:type="dxa"/>
            <w:vMerge/>
            <w:tcBorders>
              <w:top w:val="single" w:sz="4" w:space="0" w:color="auto"/>
              <w:left w:val="single" w:sz="4" w:space="0" w:color="auto"/>
              <w:bottom w:val="single" w:sz="4" w:space="0" w:color="auto"/>
              <w:right w:val="single" w:sz="4" w:space="0" w:color="auto"/>
            </w:tcBorders>
            <w:vAlign w:val="center"/>
            <w:hideMark/>
          </w:tcPr>
          <w:p w14:paraId="39D62430"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67370C51"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14:paraId="45E0792F" w14:textId="77777777" w:rsidR="00B8523E" w:rsidRPr="004A0B37" w:rsidRDefault="00B8523E" w:rsidP="00B8523E">
            <w:pPr>
              <w:tabs>
                <w:tab w:val="clear" w:pos="567"/>
              </w:tabs>
              <w:snapToGrid/>
              <w:rPr>
                <w:rFonts w:ascii="Calibri" w:eastAsia="Times New Roman" w:hAnsi="Calibri" w:cs="Calibri"/>
                <w:b/>
                <w:bCs/>
                <w:snapToGrid/>
                <w:sz w:val="20"/>
                <w:szCs w:val="20"/>
                <w:lang w:eastAsia="fr-FR"/>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4F95E048"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p>
        </w:tc>
      </w:tr>
      <w:tr w:rsidR="00B8523E" w:rsidRPr="00337608" w14:paraId="3EF93D3A" w14:textId="77777777" w:rsidTr="004A0B37">
        <w:trPr>
          <w:trHeight w:val="260"/>
        </w:trPr>
        <w:tc>
          <w:tcPr>
            <w:tcW w:w="4920" w:type="dxa"/>
            <w:vMerge/>
            <w:tcBorders>
              <w:top w:val="single" w:sz="4" w:space="0" w:color="auto"/>
              <w:left w:val="single" w:sz="4" w:space="0" w:color="auto"/>
              <w:bottom w:val="single" w:sz="4" w:space="0" w:color="auto"/>
              <w:right w:val="single" w:sz="4" w:space="0" w:color="auto"/>
            </w:tcBorders>
            <w:vAlign w:val="center"/>
            <w:hideMark/>
          </w:tcPr>
          <w:p w14:paraId="3955904F"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p>
        </w:tc>
        <w:tc>
          <w:tcPr>
            <w:tcW w:w="1735" w:type="dxa"/>
            <w:tcBorders>
              <w:top w:val="nil"/>
              <w:left w:val="nil"/>
              <w:bottom w:val="single" w:sz="4" w:space="0" w:color="auto"/>
              <w:right w:val="single" w:sz="4" w:space="0" w:color="auto"/>
            </w:tcBorders>
            <w:shd w:val="clear" w:color="auto" w:fill="auto"/>
            <w:noWrap/>
            <w:vAlign w:val="bottom"/>
            <w:hideMark/>
          </w:tcPr>
          <w:p w14:paraId="228DEE68" w14:textId="77777777" w:rsidR="00B8523E" w:rsidRPr="004A0B37" w:rsidRDefault="00B8523E" w:rsidP="00B8523E">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562" w:type="dxa"/>
            <w:tcBorders>
              <w:top w:val="nil"/>
              <w:left w:val="nil"/>
              <w:bottom w:val="single" w:sz="4" w:space="0" w:color="auto"/>
              <w:right w:val="single" w:sz="4" w:space="0" w:color="auto"/>
            </w:tcBorders>
            <w:shd w:val="clear" w:color="auto" w:fill="auto"/>
            <w:noWrap/>
            <w:vAlign w:val="bottom"/>
            <w:hideMark/>
          </w:tcPr>
          <w:p w14:paraId="39FFDF1A" w14:textId="77777777" w:rsidR="00B8523E" w:rsidRPr="004A0B37" w:rsidRDefault="00B8523E" w:rsidP="00B8523E">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408" w:type="dxa"/>
            <w:tcBorders>
              <w:top w:val="nil"/>
              <w:left w:val="nil"/>
              <w:bottom w:val="single" w:sz="4" w:space="0" w:color="auto"/>
              <w:right w:val="single" w:sz="4" w:space="0" w:color="auto"/>
            </w:tcBorders>
            <w:shd w:val="clear" w:color="auto" w:fill="auto"/>
            <w:noWrap/>
            <w:vAlign w:val="bottom"/>
            <w:hideMark/>
          </w:tcPr>
          <w:p w14:paraId="281EC1B0" w14:textId="77777777" w:rsidR="00B8523E" w:rsidRPr="004A0B37" w:rsidRDefault="00B8523E" w:rsidP="00B8523E">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r>
      <w:tr w:rsidR="00B8523E" w:rsidRPr="00337608" w14:paraId="57F65023"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7AAEAE10"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A (Ocean Research)</w:t>
            </w:r>
          </w:p>
        </w:tc>
        <w:tc>
          <w:tcPr>
            <w:tcW w:w="1735" w:type="dxa"/>
            <w:tcBorders>
              <w:top w:val="nil"/>
              <w:left w:val="nil"/>
              <w:bottom w:val="single" w:sz="4" w:space="0" w:color="auto"/>
              <w:right w:val="single" w:sz="4" w:space="0" w:color="auto"/>
            </w:tcBorders>
            <w:shd w:val="clear" w:color="000000" w:fill="DDEBF7"/>
            <w:noWrap/>
            <w:vAlign w:val="bottom"/>
            <w:hideMark/>
          </w:tcPr>
          <w:p w14:paraId="1A588D68"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185,000</w:t>
            </w:r>
          </w:p>
        </w:tc>
        <w:tc>
          <w:tcPr>
            <w:tcW w:w="1562" w:type="dxa"/>
            <w:tcBorders>
              <w:top w:val="nil"/>
              <w:left w:val="nil"/>
              <w:bottom w:val="single" w:sz="4" w:space="0" w:color="auto"/>
              <w:right w:val="single" w:sz="4" w:space="0" w:color="auto"/>
            </w:tcBorders>
            <w:shd w:val="clear" w:color="000000" w:fill="DDEBF7"/>
            <w:noWrap/>
            <w:vAlign w:val="bottom"/>
            <w:hideMark/>
          </w:tcPr>
          <w:p w14:paraId="52359058" w14:textId="77777777" w:rsidR="00B8523E" w:rsidRPr="004A0B37" w:rsidRDefault="00B8523E" w:rsidP="004A0B37">
            <w:pPr>
              <w:tabs>
                <w:tab w:val="clear" w:pos="567"/>
              </w:tabs>
              <w:snapToGrid/>
              <w:ind w:right="35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1,094,000</w:t>
            </w:r>
          </w:p>
        </w:tc>
        <w:tc>
          <w:tcPr>
            <w:tcW w:w="1408" w:type="dxa"/>
            <w:tcBorders>
              <w:top w:val="nil"/>
              <w:left w:val="nil"/>
              <w:bottom w:val="single" w:sz="4" w:space="0" w:color="auto"/>
              <w:right w:val="single" w:sz="4" w:space="0" w:color="auto"/>
            </w:tcBorders>
            <w:shd w:val="clear" w:color="000000" w:fill="DDEBF7"/>
            <w:noWrap/>
            <w:vAlign w:val="bottom"/>
            <w:hideMark/>
          </w:tcPr>
          <w:p w14:paraId="6BEF5755"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1,279,000</w:t>
            </w:r>
          </w:p>
        </w:tc>
      </w:tr>
      <w:tr w:rsidR="00B8523E" w:rsidRPr="00337608" w14:paraId="74AA0FBB"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1F6D3D16"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B (Observing Systems/Data Management)</w:t>
            </w:r>
          </w:p>
        </w:tc>
        <w:tc>
          <w:tcPr>
            <w:tcW w:w="1735" w:type="dxa"/>
            <w:tcBorders>
              <w:top w:val="nil"/>
              <w:left w:val="nil"/>
              <w:bottom w:val="single" w:sz="4" w:space="0" w:color="auto"/>
              <w:right w:val="single" w:sz="4" w:space="0" w:color="auto"/>
            </w:tcBorders>
            <w:shd w:val="clear" w:color="000000" w:fill="DDEBF7"/>
            <w:noWrap/>
            <w:vAlign w:val="bottom"/>
            <w:hideMark/>
          </w:tcPr>
          <w:p w14:paraId="3CCD3DD3"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657,763</w:t>
            </w:r>
          </w:p>
        </w:tc>
        <w:tc>
          <w:tcPr>
            <w:tcW w:w="1562" w:type="dxa"/>
            <w:tcBorders>
              <w:top w:val="nil"/>
              <w:left w:val="nil"/>
              <w:bottom w:val="single" w:sz="4" w:space="0" w:color="auto"/>
              <w:right w:val="single" w:sz="4" w:space="0" w:color="auto"/>
            </w:tcBorders>
            <w:shd w:val="clear" w:color="000000" w:fill="DDEBF7"/>
            <w:noWrap/>
            <w:vAlign w:val="bottom"/>
            <w:hideMark/>
          </w:tcPr>
          <w:p w14:paraId="28C99069" w14:textId="77777777" w:rsidR="00B8523E" w:rsidRPr="004A0B37" w:rsidRDefault="00B8523E" w:rsidP="004A0B37">
            <w:pPr>
              <w:tabs>
                <w:tab w:val="clear" w:pos="567"/>
              </w:tabs>
              <w:snapToGrid/>
              <w:ind w:right="35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2,745,200</w:t>
            </w:r>
          </w:p>
        </w:tc>
        <w:tc>
          <w:tcPr>
            <w:tcW w:w="1408" w:type="dxa"/>
            <w:tcBorders>
              <w:top w:val="nil"/>
              <w:left w:val="nil"/>
              <w:bottom w:val="single" w:sz="4" w:space="0" w:color="auto"/>
              <w:right w:val="single" w:sz="4" w:space="0" w:color="auto"/>
            </w:tcBorders>
            <w:shd w:val="clear" w:color="000000" w:fill="DDEBF7"/>
            <w:noWrap/>
            <w:vAlign w:val="bottom"/>
            <w:hideMark/>
          </w:tcPr>
          <w:p w14:paraId="57B5CDEE"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3,402,963</w:t>
            </w:r>
          </w:p>
        </w:tc>
      </w:tr>
      <w:tr w:rsidR="00B8523E" w:rsidRPr="00337608" w14:paraId="7E5A4C58"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B2A64D5"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C (Early Warning &amp; Services)</w:t>
            </w:r>
          </w:p>
        </w:tc>
        <w:tc>
          <w:tcPr>
            <w:tcW w:w="1735" w:type="dxa"/>
            <w:tcBorders>
              <w:top w:val="nil"/>
              <w:left w:val="nil"/>
              <w:bottom w:val="single" w:sz="4" w:space="0" w:color="auto"/>
              <w:right w:val="single" w:sz="4" w:space="0" w:color="auto"/>
            </w:tcBorders>
            <w:shd w:val="clear" w:color="000000" w:fill="DDEBF7"/>
            <w:noWrap/>
            <w:vAlign w:val="bottom"/>
            <w:hideMark/>
          </w:tcPr>
          <w:p w14:paraId="646B086F"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450,000</w:t>
            </w:r>
          </w:p>
        </w:tc>
        <w:tc>
          <w:tcPr>
            <w:tcW w:w="1562" w:type="dxa"/>
            <w:tcBorders>
              <w:top w:val="nil"/>
              <w:left w:val="nil"/>
              <w:bottom w:val="single" w:sz="4" w:space="0" w:color="auto"/>
              <w:right w:val="single" w:sz="4" w:space="0" w:color="auto"/>
            </w:tcBorders>
            <w:shd w:val="clear" w:color="000000" w:fill="DDEBF7"/>
            <w:noWrap/>
            <w:vAlign w:val="bottom"/>
            <w:hideMark/>
          </w:tcPr>
          <w:p w14:paraId="792F67FB" w14:textId="77777777" w:rsidR="00B8523E" w:rsidRPr="004A0B37" w:rsidRDefault="00B8523E" w:rsidP="004A0B37">
            <w:pPr>
              <w:tabs>
                <w:tab w:val="clear" w:pos="567"/>
              </w:tabs>
              <w:snapToGrid/>
              <w:ind w:right="35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3,582,000</w:t>
            </w:r>
          </w:p>
        </w:tc>
        <w:tc>
          <w:tcPr>
            <w:tcW w:w="1408" w:type="dxa"/>
            <w:tcBorders>
              <w:top w:val="nil"/>
              <w:left w:val="nil"/>
              <w:bottom w:val="single" w:sz="4" w:space="0" w:color="auto"/>
              <w:right w:val="single" w:sz="4" w:space="0" w:color="auto"/>
            </w:tcBorders>
            <w:shd w:val="clear" w:color="000000" w:fill="DDEBF7"/>
            <w:noWrap/>
            <w:vAlign w:val="bottom"/>
            <w:hideMark/>
          </w:tcPr>
          <w:p w14:paraId="2AB50A56"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4,032,000</w:t>
            </w:r>
          </w:p>
        </w:tc>
      </w:tr>
      <w:tr w:rsidR="00B8523E" w:rsidRPr="00337608" w14:paraId="7647D093"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692FDAA1"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D (Assessment &amp; Information for Policy)</w:t>
            </w:r>
          </w:p>
        </w:tc>
        <w:tc>
          <w:tcPr>
            <w:tcW w:w="1735" w:type="dxa"/>
            <w:tcBorders>
              <w:top w:val="nil"/>
              <w:left w:val="nil"/>
              <w:bottom w:val="single" w:sz="4" w:space="0" w:color="auto"/>
              <w:right w:val="single" w:sz="4" w:space="0" w:color="auto"/>
            </w:tcBorders>
            <w:shd w:val="clear" w:color="000000" w:fill="DDEBF7"/>
            <w:noWrap/>
            <w:vAlign w:val="bottom"/>
            <w:hideMark/>
          </w:tcPr>
          <w:p w14:paraId="6BE34CB2"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287,000</w:t>
            </w:r>
          </w:p>
        </w:tc>
        <w:tc>
          <w:tcPr>
            <w:tcW w:w="1562" w:type="dxa"/>
            <w:tcBorders>
              <w:top w:val="nil"/>
              <w:left w:val="nil"/>
              <w:bottom w:val="single" w:sz="4" w:space="0" w:color="auto"/>
              <w:right w:val="single" w:sz="4" w:space="0" w:color="auto"/>
            </w:tcBorders>
            <w:shd w:val="clear" w:color="000000" w:fill="DDEBF7"/>
            <w:noWrap/>
            <w:vAlign w:val="bottom"/>
            <w:hideMark/>
          </w:tcPr>
          <w:p w14:paraId="0A022C53" w14:textId="77777777" w:rsidR="00B8523E" w:rsidRPr="004A0B37" w:rsidRDefault="00B8523E" w:rsidP="004A0B37">
            <w:pPr>
              <w:tabs>
                <w:tab w:val="clear" w:pos="567"/>
              </w:tabs>
              <w:snapToGrid/>
              <w:ind w:right="35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1,877,200</w:t>
            </w:r>
          </w:p>
        </w:tc>
        <w:tc>
          <w:tcPr>
            <w:tcW w:w="1408" w:type="dxa"/>
            <w:tcBorders>
              <w:top w:val="nil"/>
              <w:left w:val="nil"/>
              <w:bottom w:val="single" w:sz="4" w:space="0" w:color="auto"/>
              <w:right w:val="single" w:sz="4" w:space="0" w:color="auto"/>
            </w:tcBorders>
            <w:shd w:val="clear" w:color="000000" w:fill="DDEBF7"/>
            <w:noWrap/>
            <w:vAlign w:val="bottom"/>
            <w:hideMark/>
          </w:tcPr>
          <w:p w14:paraId="106B0FBF"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2,164,200</w:t>
            </w:r>
          </w:p>
        </w:tc>
      </w:tr>
      <w:tr w:rsidR="00B8523E" w:rsidRPr="00337608" w14:paraId="20BE1E6E"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C198E77"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E (Sustainable Management &amp; Governance)</w:t>
            </w:r>
          </w:p>
        </w:tc>
        <w:tc>
          <w:tcPr>
            <w:tcW w:w="1735" w:type="dxa"/>
            <w:tcBorders>
              <w:top w:val="nil"/>
              <w:left w:val="nil"/>
              <w:bottom w:val="single" w:sz="4" w:space="0" w:color="auto"/>
              <w:right w:val="single" w:sz="4" w:space="0" w:color="auto"/>
            </w:tcBorders>
            <w:shd w:val="clear" w:color="000000" w:fill="DDEBF7"/>
            <w:noWrap/>
            <w:vAlign w:val="bottom"/>
            <w:hideMark/>
          </w:tcPr>
          <w:p w14:paraId="3B7B36D5"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527,700</w:t>
            </w:r>
          </w:p>
        </w:tc>
        <w:tc>
          <w:tcPr>
            <w:tcW w:w="1562" w:type="dxa"/>
            <w:tcBorders>
              <w:top w:val="nil"/>
              <w:left w:val="nil"/>
              <w:bottom w:val="single" w:sz="4" w:space="0" w:color="auto"/>
              <w:right w:val="single" w:sz="4" w:space="0" w:color="auto"/>
            </w:tcBorders>
            <w:shd w:val="clear" w:color="000000" w:fill="DDEBF7"/>
            <w:noWrap/>
            <w:vAlign w:val="bottom"/>
            <w:hideMark/>
          </w:tcPr>
          <w:p w14:paraId="00F36DC9" w14:textId="77777777" w:rsidR="00B8523E" w:rsidRPr="004A0B37" w:rsidRDefault="00B8523E" w:rsidP="004A0B37">
            <w:pPr>
              <w:tabs>
                <w:tab w:val="clear" w:pos="567"/>
              </w:tabs>
              <w:snapToGrid/>
              <w:ind w:right="35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4,443,000</w:t>
            </w:r>
          </w:p>
        </w:tc>
        <w:tc>
          <w:tcPr>
            <w:tcW w:w="1408" w:type="dxa"/>
            <w:tcBorders>
              <w:top w:val="nil"/>
              <w:left w:val="nil"/>
              <w:bottom w:val="single" w:sz="4" w:space="0" w:color="auto"/>
              <w:right w:val="single" w:sz="4" w:space="0" w:color="auto"/>
            </w:tcBorders>
            <w:shd w:val="clear" w:color="000000" w:fill="DDEBF7"/>
            <w:noWrap/>
            <w:vAlign w:val="bottom"/>
            <w:hideMark/>
          </w:tcPr>
          <w:p w14:paraId="15C77AC9"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4,970,700</w:t>
            </w:r>
          </w:p>
        </w:tc>
      </w:tr>
      <w:tr w:rsidR="00B8523E" w:rsidRPr="00337608" w14:paraId="3775C55A"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8A223C9"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F (Capacity Development)</w:t>
            </w:r>
          </w:p>
        </w:tc>
        <w:tc>
          <w:tcPr>
            <w:tcW w:w="1735" w:type="dxa"/>
            <w:tcBorders>
              <w:top w:val="nil"/>
              <w:left w:val="nil"/>
              <w:bottom w:val="single" w:sz="4" w:space="0" w:color="auto"/>
              <w:right w:val="single" w:sz="4" w:space="0" w:color="auto"/>
            </w:tcBorders>
            <w:shd w:val="clear" w:color="000000" w:fill="DDEBF7"/>
            <w:noWrap/>
            <w:vAlign w:val="bottom"/>
            <w:hideMark/>
          </w:tcPr>
          <w:p w14:paraId="3F43B298"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405,229</w:t>
            </w:r>
          </w:p>
        </w:tc>
        <w:tc>
          <w:tcPr>
            <w:tcW w:w="1562" w:type="dxa"/>
            <w:tcBorders>
              <w:top w:val="nil"/>
              <w:left w:val="nil"/>
              <w:bottom w:val="single" w:sz="4" w:space="0" w:color="auto"/>
              <w:right w:val="single" w:sz="4" w:space="0" w:color="auto"/>
            </w:tcBorders>
            <w:shd w:val="clear" w:color="000000" w:fill="DDEBF7"/>
            <w:noWrap/>
            <w:vAlign w:val="bottom"/>
            <w:hideMark/>
          </w:tcPr>
          <w:p w14:paraId="232747D7" w14:textId="77777777" w:rsidR="00B8523E" w:rsidRPr="004A0B37" w:rsidRDefault="00B8523E" w:rsidP="004A0B37">
            <w:pPr>
              <w:tabs>
                <w:tab w:val="clear" w:pos="567"/>
              </w:tabs>
              <w:snapToGrid/>
              <w:ind w:right="35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3,835,000</w:t>
            </w:r>
          </w:p>
        </w:tc>
        <w:tc>
          <w:tcPr>
            <w:tcW w:w="1408" w:type="dxa"/>
            <w:tcBorders>
              <w:top w:val="nil"/>
              <w:left w:val="nil"/>
              <w:bottom w:val="single" w:sz="4" w:space="0" w:color="auto"/>
              <w:right w:val="single" w:sz="4" w:space="0" w:color="auto"/>
            </w:tcBorders>
            <w:shd w:val="clear" w:color="000000" w:fill="DDEBF7"/>
            <w:noWrap/>
            <w:vAlign w:val="bottom"/>
            <w:hideMark/>
          </w:tcPr>
          <w:p w14:paraId="34FBB5AF"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4,240,229</w:t>
            </w:r>
          </w:p>
        </w:tc>
      </w:tr>
      <w:tr w:rsidR="00B8523E" w:rsidRPr="00337608" w14:paraId="2F30EB18"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C20F22D"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COMMON COSTS</w:t>
            </w:r>
          </w:p>
        </w:tc>
        <w:tc>
          <w:tcPr>
            <w:tcW w:w="1735" w:type="dxa"/>
            <w:tcBorders>
              <w:top w:val="nil"/>
              <w:left w:val="nil"/>
              <w:bottom w:val="single" w:sz="4" w:space="0" w:color="auto"/>
              <w:right w:val="single" w:sz="4" w:space="0" w:color="auto"/>
            </w:tcBorders>
            <w:shd w:val="clear" w:color="000000" w:fill="DDEBF7"/>
            <w:noWrap/>
            <w:vAlign w:val="bottom"/>
            <w:hideMark/>
          </w:tcPr>
          <w:p w14:paraId="56F77213"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261,825</w:t>
            </w:r>
          </w:p>
        </w:tc>
        <w:tc>
          <w:tcPr>
            <w:tcW w:w="1562" w:type="dxa"/>
            <w:tcBorders>
              <w:top w:val="nil"/>
              <w:left w:val="nil"/>
              <w:bottom w:val="single" w:sz="4" w:space="0" w:color="auto"/>
              <w:right w:val="single" w:sz="4" w:space="0" w:color="auto"/>
            </w:tcBorders>
            <w:shd w:val="clear" w:color="000000" w:fill="DDEBF7"/>
            <w:noWrap/>
            <w:vAlign w:val="bottom"/>
            <w:hideMark/>
          </w:tcPr>
          <w:p w14:paraId="6DE038E9" w14:textId="77777777" w:rsidR="00B8523E" w:rsidRPr="004A0B37" w:rsidRDefault="00B8523E" w:rsidP="004A0B37">
            <w:pPr>
              <w:tabs>
                <w:tab w:val="clear" w:pos="567"/>
              </w:tabs>
              <w:snapToGrid/>
              <w:ind w:right="359"/>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408" w:type="dxa"/>
            <w:tcBorders>
              <w:top w:val="nil"/>
              <w:left w:val="nil"/>
              <w:bottom w:val="single" w:sz="4" w:space="0" w:color="auto"/>
              <w:right w:val="single" w:sz="4" w:space="0" w:color="auto"/>
            </w:tcBorders>
            <w:shd w:val="clear" w:color="000000" w:fill="DDEBF7"/>
            <w:noWrap/>
            <w:vAlign w:val="bottom"/>
            <w:hideMark/>
          </w:tcPr>
          <w:p w14:paraId="4DF44611"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261,825</w:t>
            </w:r>
          </w:p>
        </w:tc>
      </w:tr>
      <w:tr w:rsidR="00B8523E" w:rsidRPr="00337608" w14:paraId="26762431" w14:textId="77777777" w:rsidTr="004A0B37">
        <w:trPr>
          <w:trHeight w:val="26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02B7C74C" w14:textId="77777777" w:rsidR="00B8523E" w:rsidRPr="004A0B37" w:rsidRDefault="00B8523E" w:rsidP="00B8523E">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Evaluations</w:t>
            </w:r>
          </w:p>
        </w:tc>
        <w:tc>
          <w:tcPr>
            <w:tcW w:w="1735" w:type="dxa"/>
            <w:tcBorders>
              <w:top w:val="nil"/>
              <w:left w:val="nil"/>
              <w:bottom w:val="single" w:sz="4" w:space="0" w:color="auto"/>
              <w:right w:val="single" w:sz="4" w:space="0" w:color="auto"/>
            </w:tcBorders>
            <w:shd w:val="clear" w:color="auto" w:fill="auto"/>
            <w:noWrap/>
            <w:vAlign w:val="bottom"/>
            <w:hideMark/>
          </w:tcPr>
          <w:p w14:paraId="5F655E56" w14:textId="77777777" w:rsidR="00B8523E" w:rsidRPr="004A0B37" w:rsidRDefault="00B8523E" w:rsidP="004A0B37">
            <w:pPr>
              <w:tabs>
                <w:tab w:val="clear" w:pos="567"/>
              </w:tabs>
              <w:snapToGrid/>
              <w:ind w:right="49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18,725</w:t>
            </w:r>
          </w:p>
        </w:tc>
        <w:tc>
          <w:tcPr>
            <w:tcW w:w="1562" w:type="dxa"/>
            <w:tcBorders>
              <w:top w:val="nil"/>
              <w:left w:val="nil"/>
              <w:bottom w:val="single" w:sz="4" w:space="0" w:color="auto"/>
              <w:right w:val="single" w:sz="4" w:space="0" w:color="auto"/>
            </w:tcBorders>
            <w:shd w:val="clear" w:color="auto" w:fill="auto"/>
            <w:noWrap/>
            <w:vAlign w:val="bottom"/>
            <w:hideMark/>
          </w:tcPr>
          <w:p w14:paraId="4EE0FE22" w14:textId="77777777" w:rsidR="00B8523E" w:rsidRPr="004A0B37" w:rsidRDefault="00B8523E" w:rsidP="004A0B37">
            <w:pPr>
              <w:tabs>
                <w:tab w:val="clear" w:pos="567"/>
              </w:tabs>
              <w:snapToGrid/>
              <w:ind w:right="359"/>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408" w:type="dxa"/>
            <w:tcBorders>
              <w:top w:val="nil"/>
              <w:left w:val="nil"/>
              <w:bottom w:val="single" w:sz="4" w:space="0" w:color="auto"/>
              <w:right w:val="single" w:sz="4" w:space="0" w:color="auto"/>
            </w:tcBorders>
            <w:shd w:val="clear" w:color="auto" w:fill="auto"/>
            <w:noWrap/>
            <w:vAlign w:val="bottom"/>
            <w:hideMark/>
          </w:tcPr>
          <w:p w14:paraId="2882369E" w14:textId="77777777" w:rsidR="00B8523E" w:rsidRPr="004A0B37" w:rsidRDefault="00B8523E" w:rsidP="004A0B37">
            <w:pPr>
              <w:tabs>
                <w:tab w:val="clear" w:pos="567"/>
              </w:tabs>
              <w:snapToGrid/>
              <w:ind w:right="20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18,725</w:t>
            </w:r>
          </w:p>
        </w:tc>
      </w:tr>
      <w:tr w:rsidR="00B8523E" w:rsidRPr="00337608" w14:paraId="12F391CA" w14:textId="77777777" w:rsidTr="004A0B37">
        <w:trPr>
          <w:trHeight w:val="26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1D5728A5" w14:textId="77777777" w:rsidR="00B8523E" w:rsidRPr="004A0B37" w:rsidRDefault="00B8523E" w:rsidP="00B8523E">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IOC Operating costs</w:t>
            </w:r>
          </w:p>
        </w:tc>
        <w:tc>
          <w:tcPr>
            <w:tcW w:w="1735" w:type="dxa"/>
            <w:tcBorders>
              <w:top w:val="nil"/>
              <w:left w:val="nil"/>
              <w:bottom w:val="single" w:sz="4" w:space="0" w:color="auto"/>
              <w:right w:val="single" w:sz="4" w:space="0" w:color="auto"/>
            </w:tcBorders>
            <w:shd w:val="clear" w:color="auto" w:fill="auto"/>
            <w:noWrap/>
            <w:vAlign w:val="bottom"/>
            <w:hideMark/>
          </w:tcPr>
          <w:p w14:paraId="33BF084D" w14:textId="77777777" w:rsidR="00B8523E" w:rsidRPr="004A0B37" w:rsidRDefault="00B8523E" w:rsidP="004A0B37">
            <w:pPr>
              <w:tabs>
                <w:tab w:val="clear" w:pos="567"/>
              </w:tabs>
              <w:snapToGrid/>
              <w:ind w:right="49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62,000</w:t>
            </w:r>
          </w:p>
        </w:tc>
        <w:tc>
          <w:tcPr>
            <w:tcW w:w="1562" w:type="dxa"/>
            <w:tcBorders>
              <w:top w:val="nil"/>
              <w:left w:val="nil"/>
              <w:bottom w:val="single" w:sz="4" w:space="0" w:color="auto"/>
              <w:right w:val="single" w:sz="4" w:space="0" w:color="auto"/>
            </w:tcBorders>
            <w:shd w:val="clear" w:color="auto" w:fill="auto"/>
            <w:noWrap/>
            <w:vAlign w:val="bottom"/>
            <w:hideMark/>
          </w:tcPr>
          <w:p w14:paraId="42AE3AF4" w14:textId="77777777" w:rsidR="00B8523E" w:rsidRPr="004A0B37" w:rsidRDefault="00B8523E" w:rsidP="004A0B37">
            <w:pPr>
              <w:tabs>
                <w:tab w:val="clear" w:pos="567"/>
              </w:tabs>
              <w:snapToGrid/>
              <w:ind w:right="359"/>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408" w:type="dxa"/>
            <w:tcBorders>
              <w:top w:val="nil"/>
              <w:left w:val="nil"/>
              <w:bottom w:val="single" w:sz="4" w:space="0" w:color="auto"/>
              <w:right w:val="single" w:sz="4" w:space="0" w:color="auto"/>
            </w:tcBorders>
            <w:shd w:val="clear" w:color="auto" w:fill="auto"/>
            <w:noWrap/>
            <w:vAlign w:val="bottom"/>
            <w:hideMark/>
          </w:tcPr>
          <w:p w14:paraId="31187955" w14:textId="77777777" w:rsidR="00B8523E" w:rsidRPr="004A0B37" w:rsidRDefault="00B8523E" w:rsidP="004A0B37">
            <w:pPr>
              <w:tabs>
                <w:tab w:val="clear" w:pos="567"/>
              </w:tabs>
              <w:snapToGrid/>
              <w:ind w:right="20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62,000</w:t>
            </w:r>
          </w:p>
        </w:tc>
      </w:tr>
      <w:tr w:rsidR="00B8523E" w:rsidRPr="00337608" w14:paraId="5ADA99C5" w14:textId="77777777" w:rsidTr="004A0B37">
        <w:trPr>
          <w:trHeight w:val="26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252CB90B" w14:textId="77777777" w:rsidR="00B8523E" w:rsidRPr="004A0B37" w:rsidRDefault="00B8523E" w:rsidP="00B8523E">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xml:space="preserve">IOC Contribution to common costs </w:t>
            </w:r>
          </w:p>
        </w:tc>
        <w:tc>
          <w:tcPr>
            <w:tcW w:w="1735" w:type="dxa"/>
            <w:tcBorders>
              <w:top w:val="nil"/>
              <w:left w:val="nil"/>
              <w:bottom w:val="single" w:sz="4" w:space="0" w:color="auto"/>
              <w:right w:val="single" w:sz="4" w:space="0" w:color="auto"/>
            </w:tcBorders>
            <w:shd w:val="clear" w:color="auto" w:fill="auto"/>
            <w:noWrap/>
            <w:vAlign w:val="bottom"/>
            <w:hideMark/>
          </w:tcPr>
          <w:p w14:paraId="3FC3997D" w14:textId="77777777" w:rsidR="00B8523E" w:rsidRPr="004A0B37" w:rsidRDefault="00B8523E" w:rsidP="004A0B37">
            <w:pPr>
              <w:tabs>
                <w:tab w:val="clear" w:pos="567"/>
              </w:tabs>
              <w:snapToGrid/>
              <w:ind w:right="49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181,100</w:t>
            </w:r>
          </w:p>
        </w:tc>
        <w:tc>
          <w:tcPr>
            <w:tcW w:w="1562" w:type="dxa"/>
            <w:tcBorders>
              <w:top w:val="nil"/>
              <w:left w:val="nil"/>
              <w:bottom w:val="single" w:sz="4" w:space="0" w:color="auto"/>
              <w:right w:val="single" w:sz="4" w:space="0" w:color="auto"/>
            </w:tcBorders>
            <w:shd w:val="clear" w:color="auto" w:fill="auto"/>
            <w:noWrap/>
            <w:vAlign w:val="bottom"/>
            <w:hideMark/>
          </w:tcPr>
          <w:p w14:paraId="4DE4169E" w14:textId="77777777" w:rsidR="00B8523E" w:rsidRPr="004A0B37" w:rsidRDefault="00B8523E" w:rsidP="004A0B37">
            <w:pPr>
              <w:tabs>
                <w:tab w:val="clear" w:pos="567"/>
              </w:tabs>
              <w:snapToGrid/>
              <w:ind w:right="359"/>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408" w:type="dxa"/>
            <w:tcBorders>
              <w:top w:val="nil"/>
              <w:left w:val="nil"/>
              <w:bottom w:val="single" w:sz="4" w:space="0" w:color="auto"/>
              <w:right w:val="single" w:sz="4" w:space="0" w:color="auto"/>
            </w:tcBorders>
            <w:shd w:val="clear" w:color="auto" w:fill="auto"/>
            <w:noWrap/>
            <w:vAlign w:val="bottom"/>
            <w:hideMark/>
          </w:tcPr>
          <w:p w14:paraId="42448CCE" w14:textId="77777777" w:rsidR="00B8523E" w:rsidRPr="004A0B37" w:rsidRDefault="00B8523E" w:rsidP="004A0B37">
            <w:pPr>
              <w:tabs>
                <w:tab w:val="clear" w:pos="567"/>
              </w:tabs>
              <w:snapToGrid/>
              <w:ind w:right="20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181,100</w:t>
            </w:r>
          </w:p>
        </w:tc>
      </w:tr>
      <w:tr w:rsidR="00B8523E" w:rsidRPr="00337608" w14:paraId="34A66ACE"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9D9D9"/>
            <w:noWrap/>
            <w:vAlign w:val="bottom"/>
            <w:hideMark/>
          </w:tcPr>
          <w:p w14:paraId="0F49F9BB"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 OPERATIONS</w:t>
            </w:r>
          </w:p>
        </w:tc>
        <w:tc>
          <w:tcPr>
            <w:tcW w:w="1735" w:type="dxa"/>
            <w:tcBorders>
              <w:top w:val="nil"/>
              <w:left w:val="nil"/>
              <w:bottom w:val="single" w:sz="4" w:space="0" w:color="auto"/>
              <w:right w:val="single" w:sz="4" w:space="0" w:color="auto"/>
            </w:tcBorders>
            <w:shd w:val="clear" w:color="000000" w:fill="D9D9D9"/>
            <w:noWrap/>
            <w:vAlign w:val="bottom"/>
            <w:hideMark/>
          </w:tcPr>
          <w:p w14:paraId="23FE2246"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2,774,517</w:t>
            </w:r>
          </w:p>
        </w:tc>
        <w:tc>
          <w:tcPr>
            <w:tcW w:w="1562" w:type="dxa"/>
            <w:tcBorders>
              <w:top w:val="nil"/>
              <w:left w:val="nil"/>
              <w:bottom w:val="single" w:sz="4" w:space="0" w:color="auto"/>
              <w:right w:val="single" w:sz="4" w:space="0" w:color="auto"/>
            </w:tcBorders>
            <w:shd w:val="clear" w:color="000000" w:fill="D9D9D9"/>
            <w:noWrap/>
            <w:vAlign w:val="bottom"/>
            <w:hideMark/>
          </w:tcPr>
          <w:p w14:paraId="677598C4" w14:textId="77777777" w:rsidR="00B8523E" w:rsidRPr="004A0B37" w:rsidRDefault="00B8523E" w:rsidP="004A0B37">
            <w:pPr>
              <w:tabs>
                <w:tab w:val="clear" w:pos="567"/>
              </w:tabs>
              <w:snapToGrid/>
              <w:ind w:right="359"/>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408" w:type="dxa"/>
            <w:tcBorders>
              <w:top w:val="nil"/>
              <w:left w:val="nil"/>
              <w:bottom w:val="single" w:sz="4" w:space="0" w:color="auto"/>
              <w:right w:val="single" w:sz="4" w:space="0" w:color="auto"/>
            </w:tcBorders>
            <w:shd w:val="clear" w:color="000000" w:fill="D9D9D9"/>
            <w:noWrap/>
            <w:vAlign w:val="bottom"/>
            <w:hideMark/>
          </w:tcPr>
          <w:p w14:paraId="25728008"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2,774,517</w:t>
            </w:r>
          </w:p>
        </w:tc>
      </w:tr>
      <w:tr w:rsidR="00B8523E" w:rsidRPr="00337608" w14:paraId="76C62135"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9D9D9"/>
            <w:noWrap/>
            <w:vAlign w:val="bottom"/>
            <w:hideMark/>
          </w:tcPr>
          <w:p w14:paraId="6F5C27A4" w14:textId="77777777"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STAFF ALLOCATION</w:t>
            </w:r>
          </w:p>
        </w:tc>
        <w:tc>
          <w:tcPr>
            <w:tcW w:w="1735" w:type="dxa"/>
            <w:tcBorders>
              <w:top w:val="nil"/>
              <w:left w:val="nil"/>
              <w:bottom w:val="single" w:sz="4" w:space="0" w:color="auto"/>
              <w:right w:val="single" w:sz="4" w:space="0" w:color="auto"/>
            </w:tcBorders>
            <w:shd w:val="clear" w:color="000000" w:fill="D9D9D9"/>
            <w:noWrap/>
            <w:vAlign w:val="bottom"/>
            <w:hideMark/>
          </w:tcPr>
          <w:p w14:paraId="3D69B15E"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8,022,962</w:t>
            </w:r>
          </w:p>
        </w:tc>
        <w:tc>
          <w:tcPr>
            <w:tcW w:w="1562" w:type="dxa"/>
            <w:tcBorders>
              <w:top w:val="nil"/>
              <w:left w:val="nil"/>
              <w:bottom w:val="single" w:sz="4" w:space="0" w:color="auto"/>
              <w:right w:val="single" w:sz="4" w:space="0" w:color="auto"/>
            </w:tcBorders>
            <w:shd w:val="clear" w:color="000000" w:fill="D9D9D9"/>
            <w:noWrap/>
            <w:vAlign w:val="bottom"/>
            <w:hideMark/>
          </w:tcPr>
          <w:p w14:paraId="1AC6477B" w14:textId="77777777" w:rsidR="00B8523E" w:rsidRPr="004A0B37" w:rsidRDefault="00B8523E" w:rsidP="004A0B37">
            <w:pPr>
              <w:tabs>
                <w:tab w:val="clear" w:pos="567"/>
              </w:tabs>
              <w:snapToGrid/>
              <w:ind w:right="359"/>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408" w:type="dxa"/>
            <w:tcBorders>
              <w:top w:val="nil"/>
              <w:left w:val="nil"/>
              <w:bottom w:val="single" w:sz="4" w:space="0" w:color="auto"/>
              <w:right w:val="single" w:sz="4" w:space="0" w:color="auto"/>
            </w:tcBorders>
            <w:shd w:val="clear" w:color="000000" w:fill="D9D9D9"/>
            <w:noWrap/>
            <w:vAlign w:val="bottom"/>
            <w:hideMark/>
          </w:tcPr>
          <w:p w14:paraId="43B0F57A"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8,022,962</w:t>
            </w:r>
          </w:p>
        </w:tc>
      </w:tr>
      <w:tr w:rsidR="00B8523E" w:rsidRPr="00337608" w14:paraId="4917D265" w14:textId="77777777" w:rsidTr="004A0B37">
        <w:trPr>
          <w:trHeight w:val="260"/>
        </w:trPr>
        <w:tc>
          <w:tcPr>
            <w:tcW w:w="4920" w:type="dxa"/>
            <w:tcBorders>
              <w:top w:val="nil"/>
              <w:left w:val="single" w:sz="4" w:space="0" w:color="auto"/>
              <w:bottom w:val="single" w:sz="4" w:space="0" w:color="auto"/>
              <w:right w:val="single" w:sz="4" w:space="0" w:color="auto"/>
            </w:tcBorders>
            <w:shd w:val="clear" w:color="000000" w:fill="D9D9D9"/>
            <w:vAlign w:val="center"/>
            <w:hideMark/>
          </w:tcPr>
          <w:p w14:paraId="29F4F0EE" w14:textId="39668593" w:rsidR="00B8523E" w:rsidRPr="004A0B37" w:rsidRDefault="00B8523E" w:rsidP="00B8523E">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c>
          <w:tcPr>
            <w:tcW w:w="1735" w:type="dxa"/>
            <w:tcBorders>
              <w:top w:val="nil"/>
              <w:left w:val="nil"/>
              <w:bottom w:val="single" w:sz="4" w:space="0" w:color="auto"/>
              <w:right w:val="single" w:sz="4" w:space="0" w:color="auto"/>
            </w:tcBorders>
            <w:shd w:val="clear" w:color="000000" w:fill="D9D9D9"/>
            <w:noWrap/>
            <w:vAlign w:val="center"/>
            <w:hideMark/>
          </w:tcPr>
          <w:p w14:paraId="34CBABE9" w14:textId="77777777" w:rsidR="00B8523E" w:rsidRPr="004A0B37" w:rsidRDefault="00B8523E" w:rsidP="004A0B37">
            <w:pPr>
              <w:tabs>
                <w:tab w:val="clear" w:pos="567"/>
              </w:tabs>
              <w:snapToGrid/>
              <w:ind w:right="49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10,797,479</w:t>
            </w:r>
          </w:p>
        </w:tc>
        <w:tc>
          <w:tcPr>
            <w:tcW w:w="1562" w:type="dxa"/>
            <w:tcBorders>
              <w:top w:val="nil"/>
              <w:left w:val="nil"/>
              <w:bottom w:val="single" w:sz="4" w:space="0" w:color="auto"/>
              <w:right w:val="single" w:sz="4" w:space="0" w:color="auto"/>
            </w:tcBorders>
            <w:shd w:val="clear" w:color="000000" w:fill="D9D9D9"/>
            <w:noWrap/>
            <w:vAlign w:val="center"/>
            <w:hideMark/>
          </w:tcPr>
          <w:p w14:paraId="048ECE22" w14:textId="77777777" w:rsidR="00B8523E" w:rsidRPr="004A0B37" w:rsidRDefault="00B8523E" w:rsidP="004A0B37">
            <w:pPr>
              <w:tabs>
                <w:tab w:val="clear" w:pos="567"/>
              </w:tabs>
              <w:snapToGrid/>
              <w:ind w:right="35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17,576,400</w:t>
            </w:r>
          </w:p>
        </w:tc>
        <w:tc>
          <w:tcPr>
            <w:tcW w:w="1408" w:type="dxa"/>
            <w:tcBorders>
              <w:top w:val="nil"/>
              <w:left w:val="nil"/>
              <w:bottom w:val="single" w:sz="4" w:space="0" w:color="auto"/>
              <w:right w:val="single" w:sz="4" w:space="0" w:color="auto"/>
            </w:tcBorders>
            <w:shd w:val="clear" w:color="000000" w:fill="D9D9D9"/>
            <w:noWrap/>
            <w:vAlign w:val="center"/>
            <w:hideMark/>
          </w:tcPr>
          <w:p w14:paraId="7586A293" w14:textId="77777777" w:rsidR="00B8523E" w:rsidRPr="004A0B37" w:rsidRDefault="00B8523E" w:rsidP="004A0B37">
            <w:pPr>
              <w:tabs>
                <w:tab w:val="clear" w:pos="567"/>
              </w:tabs>
              <w:snapToGrid/>
              <w:ind w:right="20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28,373,879</w:t>
            </w:r>
          </w:p>
        </w:tc>
      </w:tr>
      <w:tr w:rsidR="00B8523E" w:rsidRPr="00337608" w14:paraId="42F326C5" w14:textId="77777777" w:rsidTr="00B8523E">
        <w:trPr>
          <w:trHeight w:val="530"/>
        </w:trPr>
        <w:tc>
          <w:tcPr>
            <w:tcW w:w="96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EF433C" w14:textId="02105DAF" w:rsidR="00B8523E" w:rsidRPr="004A0B37" w:rsidRDefault="00B8523E" w:rsidP="00B8523E">
            <w:pPr>
              <w:tabs>
                <w:tab w:val="clear" w:pos="567"/>
              </w:tabs>
              <w:snapToGrid/>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*Regular programme budget figure adjusted for additional appropriations (</w:t>
            </w:r>
            <w:r w:rsidR="00337608" w:rsidRPr="004A0B37">
              <w:rPr>
                <w:rFonts w:ascii="Calibri" w:eastAsia="Times New Roman" w:hAnsi="Calibri" w:cs="Calibri"/>
                <w:snapToGrid/>
                <w:color w:val="000000"/>
                <w:sz w:val="18"/>
                <w:szCs w:val="18"/>
                <w:lang w:eastAsia="fr-FR"/>
              </w:rPr>
              <w:t>US</w:t>
            </w:r>
            <w:r w:rsidRPr="004A0B37">
              <w:rPr>
                <w:rFonts w:ascii="Calibri" w:eastAsia="Times New Roman" w:hAnsi="Calibri" w:cs="Calibri"/>
                <w:snapToGrid/>
                <w:color w:val="000000"/>
                <w:sz w:val="18"/>
                <w:szCs w:val="18"/>
                <w:lang w:eastAsia="fr-FR"/>
              </w:rPr>
              <w:t>$</w:t>
            </w:r>
            <w:r w:rsidR="003827E5" w:rsidRPr="004A0B37">
              <w:rPr>
                <w:rFonts w:ascii="Calibri" w:eastAsia="Times New Roman" w:hAnsi="Calibri" w:cs="Calibri"/>
                <w:snapToGrid/>
                <w:color w:val="000000"/>
                <w:sz w:val="18"/>
                <w:szCs w:val="18"/>
                <w:lang w:eastAsia="fr-FR"/>
              </w:rPr>
              <w:t> </w:t>
            </w:r>
            <w:r w:rsidRPr="004A0B37">
              <w:rPr>
                <w:rFonts w:ascii="Calibri" w:eastAsia="Times New Roman" w:hAnsi="Calibri" w:cs="Calibri"/>
                <w:snapToGrid/>
                <w:color w:val="000000"/>
                <w:sz w:val="18"/>
                <w:szCs w:val="18"/>
                <w:lang w:eastAsia="fr-FR"/>
              </w:rPr>
              <w:t>60.7K under Function B) and comparative transfers from Part V of UNESCO budget</w:t>
            </w:r>
          </w:p>
        </w:tc>
      </w:tr>
    </w:tbl>
    <w:p w14:paraId="78446ACC" w14:textId="40F8DFDE" w:rsidR="00E61813" w:rsidRPr="00337608" w:rsidRDefault="00391826" w:rsidP="00E61813">
      <w:pPr>
        <w:pStyle w:val="ListParagraph"/>
        <w:spacing w:before="120" w:after="240"/>
        <w:ind w:hanging="720"/>
        <w:rPr>
          <w:rFonts w:cs="Arial"/>
          <w:sz w:val="20"/>
          <w:szCs w:val="20"/>
        </w:rPr>
      </w:pPr>
      <w:r w:rsidRPr="00337608">
        <w:rPr>
          <w:rFonts w:cs="Arial"/>
          <w:sz w:val="20"/>
          <w:szCs w:val="20"/>
          <w:u w:val="single"/>
        </w:rPr>
        <w:lastRenderedPageBreak/>
        <w:t>Table </w:t>
      </w:r>
      <w:r w:rsidR="00B8523E" w:rsidRPr="00337608">
        <w:rPr>
          <w:rFonts w:cs="Arial"/>
          <w:sz w:val="20"/>
          <w:szCs w:val="20"/>
          <w:u w:val="single"/>
        </w:rPr>
        <w:t>3</w:t>
      </w:r>
      <w:r w:rsidRPr="00337608">
        <w:rPr>
          <w:rFonts w:cs="Arial"/>
          <w:sz w:val="20"/>
          <w:szCs w:val="20"/>
        </w:rPr>
        <w:t>. Consolidated Report on 2018</w:t>
      </w:r>
      <w:r w:rsidR="003827E5" w:rsidRPr="00337608">
        <w:rPr>
          <w:rFonts w:cs="Arial"/>
          <w:sz w:val="20"/>
          <w:szCs w:val="20"/>
        </w:rPr>
        <w:t>–</w:t>
      </w:r>
      <w:r w:rsidR="00471C96" w:rsidRPr="00337608">
        <w:rPr>
          <w:rFonts w:cs="Arial"/>
          <w:sz w:val="20"/>
          <w:szCs w:val="20"/>
        </w:rPr>
        <w:t>2019</w:t>
      </w:r>
      <w:r w:rsidRPr="00337608">
        <w:rPr>
          <w:rFonts w:cs="Arial"/>
          <w:sz w:val="20"/>
          <w:szCs w:val="20"/>
        </w:rPr>
        <w:t xml:space="preserve"> Expenditure as at 31 December 201</w:t>
      </w:r>
      <w:r w:rsidR="00471C96" w:rsidRPr="00337608">
        <w:rPr>
          <w:rFonts w:cs="Arial"/>
          <w:sz w:val="20"/>
          <w:szCs w:val="20"/>
        </w:rPr>
        <w:t>9</w:t>
      </w:r>
      <w:r w:rsidR="00637F3C" w:rsidRPr="00337608">
        <w:rPr>
          <w:rFonts w:cs="Arial"/>
          <w:sz w:val="20"/>
          <w:szCs w:val="20"/>
        </w:rPr>
        <w:t>.</w:t>
      </w:r>
    </w:p>
    <w:tbl>
      <w:tblPr>
        <w:tblW w:w="9625" w:type="dxa"/>
        <w:tblCellMar>
          <w:left w:w="70" w:type="dxa"/>
          <w:right w:w="70" w:type="dxa"/>
        </w:tblCellMar>
        <w:tblLook w:val="04A0" w:firstRow="1" w:lastRow="0" w:firstColumn="1" w:lastColumn="0" w:noHBand="0" w:noVBand="1"/>
      </w:tblPr>
      <w:tblGrid>
        <w:gridCol w:w="4877"/>
        <w:gridCol w:w="1325"/>
        <w:gridCol w:w="1260"/>
        <w:gridCol w:w="1093"/>
        <w:gridCol w:w="1080"/>
      </w:tblGrid>
      <w:tr w:rsidR="00E61813" w:rsidRPr="00337608" w14:paraId="19AE8EFD" w14:textId="77777777" w:rsidTr="00CF144D">
        <w:trPr>
          <w:trHeight w:val="530"/>
        </w:trPr>
        <w:tc>
          <w:tcPr>
            <w:tcW w:w="4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E4B5F9E" w14:textId="77777777" w:rsidR="00E61813" w:rsidRPr="004A0B37" w:rsidRDefault="00E61813" w:rsidP="00E61813">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Title</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14:paraId="1CA00BF7" w14:textId="77777777" w:rsidR="00E61813" w:rsidRPr="004A0B37" w:rsidRDefault="00E61813" w:rsidP="00E61813">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Regular programme budget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2F7B4DC" w14:textId="77777777" w:rsidR="00E61813" w:rsidRPr="004A0B37" w:rsidRDefault="00E61813" w:rsidP="00E61813">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Special Account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E22341" w14:textId="77777777" w:rsidR="00E61813" w:rsidRPr="004A0B37" w:rsidRDefault="00E61813" w:rsidP="00E61813">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Funds-in-Trust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6F4B76" w14:textId="77777777" w:rsidR="00E61813" w:rsidRPr="004A0B37" w:rsidRDefault="00E61813" w:rsidP="00E61813">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r>
      <w:tr w:rsidR="00E61813" w:rsidRPr="00337608" w14:paraId="271ACDE4" w14:textId="77777777" w:rsidTr="00CF144D">
        <w:trPr>
          <w:trHeight w:val="290"/>
        </w:trPr>
        <w:tc>
          <w:tcPr>
            <w:tcW w:w="4880" w:type="dxa"/>
            <w:vMerge/>
            <w:tcBorders>
              <w:top w:val="single" w:sz="4" w:space="0" w:color="auto"/>
              <w:left w:val="single" w:sz="4" w:space="0" w:color="auto"/>
              <w:bottom w:val="single" w:sz="4" w:space="0" w:color="000000"/>
              <w:right w:val="single" w:sz="4" w:space="0" w:color="auto"/>
            </w:tcBorders>
            <w:vAlign w:val="center"/>
            <w:hideMark/>
          </w:tcPr>
          <w:p w14:paraId="58B03E53"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p>
        </w:tc>
        <w:tc>
          <w:tcPr>
            <w:tcW w:w="1325" w:type="dxa"/>
            <w:tcBorders>
              <w:top w:val="nil"/>
              <w:left w:val="nil"/>
              <w:bottom w:val="single" w:sz="4" w:space="0" w:color="auto"/>
              <w:right w:val="single" w:sz="4" w:space="0" w:color="auto"/>
            </w:tcBorders>
            <w:shd w:val="clear" w:color="auto" w:fill="auto"/>
            <w:noWrap/>
            <w:vAlign w:val="bottom"/>
            <w:hideMark/>
          </w:tcPr>
          <w:p w14:paraId="7C53DBC0" w14:textId="77777777" w:rsidR="00E61813" w:rsidRPr="004A0B37" w:rsidRDefault="00E61813" w:rsidP="00E61813">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260" w:type="dxa"/>
            <w:tcBorders>
              <w:top w:val="nil"/>
              <w:left w:val="nil"/>
              <w:bottom w:val="single" w:sz="4" w:space="0" w:color="auto"/>
              <w:right w:val="single" w:sz="4" w:space="0" w:color="auto"/>
            </w:tcBorders>
            <w:shd w:val="clear" w:color="auto" w:fill="auto"/>
            <w:noWrap/>
            <w:vAlign w:val="bottom"/>
            <w:hideMark/>
          </w:tcPr>
          <w:p w14:paraId="382260A4" w14:textId="77777777" w:rsidR="00E61813" w:rsidRPr="004A0B37" w:rsidRDefault="00E61813" w:rsidP="00E61813">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080" w:type="dxa"/>
            <w:tcBorders>
              <w:top w:val="nil"/>
              <w:left w:val="nil"/>
              <w:bottom w:val="single" w:sz="4" w:space="0" w:color="auto"/>
              <w:right w:val="single" w:sz="4" w:space="0" w:color="auto"/>
            </w:tcBorders>
            <w:shd w:val="clear" w:color="auto" w:fill="auto"/>
            <w:noWrap/>
            <w:vAlign w:val="bottom"/>
            <w:hideMark/>
          </w:tcPr>
          <w:p w14:paraId="19E25237" w14:textId="77777777" w:rsidR="00E61813" w:rsidRPr="004A0B37" w:rsidRDefault="00E61813" w:rsidP="00E61813">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080" w:type="dxa"/>
            <w:tcBorders>
              <w:top w:val="nil"/>
              <w:left w:val="nil"/>
              <w:bottom w:val="single" w:sz="4" w:space="0" w:color="auto"/>
              <w:right w:val="single" w:sz="4" w:space="0" w:color="auto"/>
            </w:tcBorders>
            <w:shd w:val="clear" w:color="auto" w:fill="auto"/>
            <w:noWrap/>
            <w:vAlign w:val="bottom"/>
            <w:hideMark/>
          </w:tcPr>
          <w:p w14:paraId="1A78CB45" w14:textId="77777777" w:rsidR="00E61813" w:rsidRPr="004A0B37" w:rsidRDefault="00E61813" w:rsidP="00E61813">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r>
      <w:tr w:rsidR="00E61813" w:rsidRPr="00337608" w14:paraId="1D1C2FC8"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4A5963AB"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A (Ocean Research)</w:t>
            </w:r>
          </w:p>
        </w:tc>
        <w:tc>
          <w:tcPr>
            <w:tcW w:w="1325" w:type="dxa"/>
            <w:tcBorders>
              <w:top w:val="nil"/>
              <w:left w:val="nil"/>
              <w:bottom w:val="single" w:sz="4" w:space="0" w:color="auto"/>
              <w:right w:val="single" w:sz="4" w:space="0" w:color="auto"/>
            </w:tcBorders>
            <w:shd w:val="clear" w:color="000000" w:fill="DDEBF7"/>
            <w:noWrap/>
            <w:vAlign w:val="bottom"/>
            <w:hideMark/>
          </w:tcPr>
          <w:p w14:paraId="625167AB"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184,986</w:t>
            </w:r>
          </w:p>
        </w:tc>
        <w:tc>
          <w:tcPr>
            <w:tcW w:w="1260" w:type="dxa"/>
            <w:tcBorders>
              <w:top w:val="nil"/>
              <w:left w:val="nil"/>
              <w:bottom w:val="single" w:sz="4" w:space="0" w:color="auto"/>
              <w:right w:val="single" w:sz="4" w:space="0" w:color="auto"/>
            </w:tcBorders>
            <w:shd w:val="clear" w:color="000000" w:fill="DDEBF7"/>
            <w:noWrap/>
            <w:vAlign w:val="bottom"/>
            <w:hideMark/>
          </w:tcPr>
          <w:p w14:paraId="6802EF13" w14:textId="77777777" w:rsidR="00E61813" w:rsidRPr="004A0B37" w:rsidRDefault="00E61813" w:rsidP="004A0B37">
            <w:pPr>
              <w:tabs>
                <w:tab w:val="clear" w:pos="567"/>
              </w:tabs>
              <w:snapToGrid/>
              <w:ind w:right="26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238,180</w:t>
            </w:r>
          </w:p>
        </w:tc>
        <w:tc>
          <w:tcPr>
            <w:tcW w:w="1080" w:type="dxa"/>
            <w:tcBorders>
              <w:top w:val="nil"/>
              <w:left w:val="nil"/>
              <w:bottom w:val="single" w:sz="4" w:space="0" w:color="auto"/>
              <w:right w:val="single" w:sz="4" w:space="0" w:color="auto"/>
            </w:tcBorders>
            <w:shd w:val="clear" w:color="000000" w:fill="DDEBF7"/>
            <w:noWrap/>
            <w:vAlign w:val="bottom"/>
            <w:hideMark/>
          </w:tcPr>
          <w:p w14:paraId="539A9194" w14:textId="77777777" w:rsidR="00E61813" w:rsidRPr="004A0B37" w:rsidRDefault="00E61813" w:rsidP="004A0B37">
            <w:pPr>
              <w:tabs>
                <w:tab w:val="clear" w:pos="567"/>
              </w:tabs>
              <w:snapToGrid/>
              <w:ind w:right="3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154,362</w:t>
            </w:r>
          </w:p>
        </w:tc>
        <w:tc>
          <w:tcPr>
            <w:tcW w:w="1080" w:type="dxa"/>
            <w:tcBorders>
              <w:top w:val="nil"/>
              <w:left w:val="nil"/>
              <w:bottom w:val="single" w:sz="4" w:space="0" w:color="auto"/>
              <w:right w:val="single" w:sz="4" w:space="0" w:color="auto"/>
            </w:tcBorders>
            <w:shd w:val="clear" w:color="000000" w:fill="DDEBF7"/>
            <w:noWrap/>
            <w:vAlign w:val="bottom"/>
            <w:hideMark/>
          </w:tcPr>
          <w:p w14:paraId="6BCFC742"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577,528</w:t>
            </w:r>
          </w:p>
        </w:tc>
      </w:tr>
      <w:tr w:rsidR="00E61813" w:rsidRPr="00337608" w14:paraId="35DB5644"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5D61C86C"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B (Observing Systems/Data Management)</w:t>
            </w:r>
          </w:p>
        </w:tc>
        <w:tc>
          <w:tcPr>
            <w:tcW w:w="1325" w:type="dxa"/>
            <w:tcBorders>
              <w:top w:val="nil"/>
              <w:left w:val="nil"/>
              <w:bottom w:val="single" w:sz="4" w:space="0" w:color="auto"/>
              <w:right w:val="single" w:sz="4" w:space="0" w:color="auto"/>
            </w:tcBorders>
            <w:shd w:val="clear" w:color="000000" w:fill="DDEBF7"/>
            <w:noWrap/>
            <w:vAlign w:val="bottom"/>
            <w:hideMark/>
          </w:tcPr>
          <w:p w14:paraId="0B52BCFE"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657,628</w:t>
            </w:r>
          </w:p>
        </w:tc>
        <w:tc>
          <w:tcPr>
            <w:tcW w:w="1260" w:type="dxa"/>
            <w:tcBorders>
              <w:top w:val="nil"/>
              <w:left w:val="nil"/>
              <w:bottom w:val="single" w:sz="4" w:space="0" w:color="auto"/>
              <w:right w:val="single" w:sz="4" w:space="0" w:color="auto"/>
            </w:tcBorders>
            <w:shd w:val="clear" w:color="000000" w:fill="DDEBF7"/>
            <w:noWrap/>
            <w:vAlign w:val="bottom"/>
            <w:hideMark/>
          </w:tcPr>
          <w:p w14:paraId="00290304" w14:textId="77777777" w:rsidR="00E61813" w:rsidRPr="004A0B37" w:rsidRDefault="00E61813" w:rsidP="004A0B37">
            <w:pPr>
              <w:tabs>
                <w:tab w:val="clear" w:pos="567"/>
              </w:tabs>
              <w:snapToGrid/>
              <w:ind w:right="26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1,063,800</w:t>
            </w:r>
          </w:p>
        </w:tc>
        <w:tc>
          <w:tcPr>
            <w:tcW w:w="1080" w:type="dxa"/>
            <w:tcBorders>
              <w:top w:val="nil"/>
              <w:left w:val="nil"/>
              <w:bottom w:val="single" w:sz="4" w:space="0" w:color="auto"/>
              <w:right w:val="single" w:sz="4" w:space="0" w:color="auto"/>
            </w:tcBorders>
            <w:shd w:val="clear" w:color="000000" w:fill="DDEBF7"/>
            <w:noWrap/>
            <w:vAlign w:val="bottom"/>
            <w:hideMark/>
          </w:tcPr>
          <w:p w14:paraId="40656068" w14:textId="77777777" w:rsidR="00E61813" w:rsidRPr="004A0B37" w:rsidRDefault="00E61813" w:rsidP="004A0B37">
            <w:pPr>
              <w:tabs>
                <w:tab w:val="clear" w:pos="567"/>
              </w:tabs>
              <w:snapToGrid/>
              <w:ind w:right="3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910,810</w:t>
            </w:r>
          </w:p>
        </w:tc>
        <w:tc>
          <w:tcPr>
            <w:tcW w:w="1080" w:type="dxa"/>
            <w:tcBorders>
              <w:top w:val="nil"/>
              <w:left w:val="nil"/>
              <w:bottom w:val="single" w:sz="4" w:space="0" w:color="auto"/>
              <w:right w:val="single" w:sz="4" w:space="0" w:color="auto"/>
            </w:tcBorders>
            <w:shd w:val="clear" w:color="000000" w:fill="DDEBF7"/>
            <w:noWrap/>
            <w:vAlign w:val="bottom"/>
            <w:hideMark/>
          </w:tcPr>
          <w:p w14:paraId="0C305937"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2,632,238</w:t>
            </w:r>
          </w:p>
        </w:tc>
      </w:tr>
      <w:tr w:rsidR="00E61813" w:rsidRPr="00337608" w14:paraId="60651A00"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3A894CE3"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C (Early Warning &amp; Services)</w:t>
            </w:r>
          </w:p>
        </w:tc>
        <w:tc>
          <w:tcPr>
            <w:tcW w:w="1325" w:type="dxa"/>
            <w:tcBorders>
              <w:top w:val="nil"/>
              <w:left w:val="nil"/>
              <w:bottom w:val="single" w:sz="4" w:space="0" w:color="auto"/>
              <w:right w:val="single" w:sz="4" w:space="0" w:color="auto"/>
            </w:tcBorders>
            <w:shd w:val="clear" w:color="000000" w:fill="DDEBF7"/>
            <w:noWrap/>
            <w:vAlign w:val="bottom"/>
            <w:hideMark/>
          </w:tcPr>
          <w:p w14:paraId="405786AB"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447,332</w:t>
            </w:r>
          </w:p>
        </w:tc>
        <w:tc>
          <w:tcPr>
            <w:tcW w:w="1260" w:type="dxa"/>
            <w:tcBorders>
              <w:top w:val="nil"/>
              <w:left w:val="nil"/>
              <w:bottom w:val="single" w:sz="4" w:space="0" w:color="auto"/>
              <w:right w:val="single" w:sz="4" w:space="0" w:color="auto"/>
            </w:tcBorders>
            <w:shd w:val="clear" w:color="000000" w:fill="DDEBF7"/>
            <w:noWrap/>
            <w:vAlign w:val="bottom"/>
            <w:hideMark/>
          </w:tcPr>
          <w:p w14:paraId="78D61EAA" w14:textId="77777777" w:rsidR="00E61813" w:rsidRPr="004A0B37" w:rsidRDefault="00E61813" w:rsidP="004A0B37">
            <w:pPr>
              <w:tabs>
                <w:tab w:val="clear" w:pos="567"/>
              </w:tabs>
              <w:snapToGrid/>
              <w:ind w:right="26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984,286</w:t>
            </w:r>
          </w:p>
        </w:tc>
        <w:tc>
          <w:tcPr>
            <w:tcW w:w="1080" w:type="dxa"/>
            <w:tcBorders>
              <w:top w:val="nil"/>
              <w:left w:val="nil"/>
              <w:bottom w:val="single" w:sz="4" w:space="0" w:color="auto"/>
              <w:right w:val="single" w:sz="4" w:space="0" w:color="auto"/>
            </w:tcBorders>
            <w:shd w:val="clear" w:color="000000" w:fill="DDEBF7"/>
            <w:noWrap/>
            <w:vAlign w:val="bottom"/>
            <w:hideMark/>
          </w:tcPr>
          <w:p w14:paraId="49636A13" w14:textId="77777777" w:rsidR="00E61813" w:rsidRPr="004A0B37" w:rsidRDefault="00E61813" w:rsidP="004A0B37">
            <w:pPr>
              <w:tabs>
                <w:tab w:val="clear" w:pos="567"/>
              </w:tabs>
              <w:snapToGrid/>
              <w:ind w:right="3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857,069</w:t>
            </w:r>
          </w:p>
        </w:tc>
        <w:tc>
          <w:tcPr>
            <w:tcW w:w="1080" w:type="dxa"/>
            <w:tcBorders>
              <w:top w:val="nil"/>
              <w:left w:val="nil"/>
              <w:bottom w:val="single" w:sz="4" w:space="0" w:color="auto"/>
              <w:right w:val="single" w:sz="4" w:space="0" w:color="auto"/>
            </w:tcBorders>
            <w:shd w:val="clear" w:color="000000" w:fill="DDEBF7"/>
            <w:noWrap/>
            <w:vAlign w:val="bottom"/>
            <w:hideMark/>
          </w:tcPr>
          <w:p w14:paraId="05E940BC"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2,288,687</w:t>
            </w:r>
          </w:p>
        </w:tc>
      </w:tr>
      <w:tr w:rsidR="00E61813" w:rsidRPr="00337608" w14:paraId="042436C4"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21A36A90"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D (Assessment &amp; Information for Policy)</w:t>
            </w:r>
          </w:p>
        </w:tc>
        <w:tc>
          <w:tcPr>
            <w:tcW w:w="1325" w:type="dxa"/>
            <w:tcBorders>
              <w:top w:val="nil"/>
              <w:left w:val="nil"/>
              <w:bottom w:val="single" w:sz="4" w:space="0" w:color="auto"/>
              <w:right w:val="single" w:sz="4" w:space="0" w:color="auto"/>
            </w:tcBorders>
            <w:shd w:val="clear" w:color="000000" w:fill="DDEBF7"/>
            <w:noWrap/>
            <w:vAlign w:val="bottom"/>
            <w:hideMark/>
          </w:tcPr>
          <w:p w14:paraId="153BD3C2"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286,588</w:t>
            </w:r>
          </w:p>
        </w:tc>
        <w:tc>
          <w:tcPr>
            <w:tcW w:w="1260" w:type="dxa"/>
            <w:tcBorders>
              <w:top w:val="nil"/>
              <w:left w:val="nil"/>
              <w:bottom w:val="single" w:sz="4" w:space="0" w:color="auto"/>
              <w:right w:val="single" w:sz="4" w:space="0" w:color="auto"/>
            </w:tcBorders>
            <w:shd w:val="clear" w:color="000000" w:fill="DDEBF7"/>
            <w:noWrap/>
            <w:vAlign w:val="bottom"/>
            <w:hideMark/>
          </w:tcPr>
          <w:p w14:paraId="33376ADB" w14:textId="77777777" w:rsidR="00E61813" w:rsidRPr="004A0B37" w:rsidRDefault="00E61813" w:rsidP="004A0B37">
            <w:pPr>
              <w:tabs>
                <w:tab w:val="clear" w:pos="567"/>
              </w:tabs>
              <w:snapToGrid/>
              <w:ind w:right="26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111,064</w:t>
            </w:r>
          </w:p>
        </w:tc>
        <w:tc>
          <w:tcPr>
            <w:tcW w:w="1080" w:type="dxa"/>
            <w:tcBorders>
              <w:top w:val="nil"/>
              <w:left w:val="nil"/>
              <w:bottom w:val="single" w:sz="4" w:space="0" w:color="auto"/>
              <w:right w:val="single" w:sz="4" w:space="0" w:color="auto"/>
            </w:tcBorders>
            <w:shd w:val="clear" w:color="000000" w:fill="DDEBF7"/>
            <w:noWrap/>
            <w:vAlign w:val="bottom"/>
            <w:hideMark/>
          </w:tcPr>
          <w:p w14:paraId="700B21EE" w14:textId="77777777" w:rsidR="00E61813" w:rsidRPr="004A0B37" w:rsidRDefault="00E61813" w:rsidP="004A0B37">
            <w:pPr>
              <w:tabs>
                <w:tab w:val="clear" w:pos="567"/>
              </w:tabs>
              <w:snapToGrid/>
              <w:ind w:right="3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96,227</w:t>
            </w:r>
          </w:p>
        </w:tc>
        <w:tc>
          <w:tcPr>
            <w:tcW w:w="1080" w:type="dxa"/>
            <w:tcBorders>
              <w:top w:val="nil"/>
              <w:left w:val="nil"/>
              <w:bottom w:val="single" w:sz="4" w:space="0" w:color="auto"/>
              <w:right w:val="single" w:sz="4" w:space="0" w:color="auto"/>
            </w:tcBorders>
            <w:shd w:val="clear" w:color="000000" w:fill="DDEBF7"/>
            <w:noWrap/>
            <w:vAlign w:val="bottom"/>
            <w:hideMark/>
          </w:tcPr>
          <w:p w14:paraId="7621A783"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493,880</w:t>
            </w:r>
          </w:p>
        </w:tc>
      </w:tr>
      <w:tr w:rsidR="00E61813" w:rsidRPr="00337608" w14:paraId="2B83D9C8"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7C55BF83"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E (Sustainable Management &amp; Governance)</w:t>
            </w:r>
          </w:p>
        </w:tc>
        <w:tc>
          <w:tcPr>
            <w:tcW w:w="1325" w:type="dxa"/>
            <w:tcBorders>
              <w:top w:val="nil"/>
              <w:left w:val="nil"/>
              <w:bottom w:val="single" w:sz="4" w:space="0" w:color="auto"/>
              <w:right w:val="single" w:sz="4" w:space="0" w:color="auto"/>
            </w:tcBorders>
            <w:shd w:val="clear" w:color="000000" w:fill="DDEBF7"/>
            <w:noWrap/>
            <w:vAlign w:val="bottom"/>
            <w:hideMark/>
          </w:tcPr>
          <w:p w14:paraId="00A0FB48"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527,503</w:t>
            </w:r>
          </w:p>
        </w:tc>
        <w:tc>
          <w:tcPr>
            <w:tcW w:w="1260" w:type="dxa"/>
            <w:tcBorders>
              <w:top w:val="nil"/>
              <w:left w:val="nil"/>
              <w:bottom w:val="single" w:sz="4" w:space="0" w:color="auto"/>
              <w:right w:val="single" w:sz="4" w:space="0" w:color="auto"/>
            </w:tcBorders>
            <w:shd w:val="clear" w:color="000000" w:fill="DDEBF7"/>
            <w:noWrap/>
            <w:vAlign w:val="bottom"/>
            <w:hideMark/>
          </w:tcPr>
          <w:p w14:paraId="3AD4A1D8" w14:textId="77777777" w:rsidR="00E61813" w:rsidRPr="004A0B37" w:rsidRDefault="00E61813" w:rsidP="004A0B37">
            <w:pPr>
              <w:tabs>
                <w:tab w:val="clear" w:pos="567"/>
              </w:tabs>
              <w:snapToGrid/>
              <w:ind w:right="26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733,584</w:t>
            </w:r>
          </w:p>
        </w:tc>
        <w:tc>
          <w:tcPr>
            <w:tcW w:w="1080" w:type="dxa"/>
            <w:tcBorders>
              <w:top w:val="nil"/>
              <w:left w:val="nil"/>
              <w:bottom w:val="single" w:sz="4" w:space="0" w:color="auto"/>
              <w:right w:val="single" w:sz="4" w:space="0" w:color="auto"/>
            </w:tcBorders>
            <w:shd w:val="clear" w:color="000000" w:fill="DDEBF7"/>
            <w:noWrap/>
            <w:vAlign w:val="bottom"/>
            <w:hideMark/>
          </w:tcPr>
          <w:p w14:paraId="0A51A727" w14:textId="77777777" w:rsidR="00E61813" w:rsidRPr="004A0B37" w:rsidRDefault="00E61813" w:rsidP="004A0B37">
            <w:pPr>
              <w:tabs>
                <w:tab w:val="clear" w:pos="567"/>
              </w:tabs>
              <w:snapToGrid/>
              <w:ind w:right="3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5,600,233</w:t>
            </w:r>
          </w:p>
        </w:tc>
        <w:tc>
          <w:tcPr>
            <w:tcW w:w="1080" w:type="dxa"/>
            <w:tcBorders>
              <w:top w:val="nil"/>
              <w:left w:val="nil"/>
              <w:bottom w:val="single" w:sz="4" w:space="0" w:color="auto"/>
              <w:right w:val="single" w:sz="4" w:space="0" w:color="auto"/>
            </w:tcBorders>
            <w:shd w:val="clear" w:color="000000" w:fill="DDEBF7"/>
            <w:noWrap/>
            <w:vAlign w:val="bottom"/>
            <w:hideMark/>
          </w:tcPr>
          <w:p w14:paraId="79862D46"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6,861,320</w:t>
            </w:r>
          </w:p>
        </w:tc>
      </w:tr>
      <w:tr w:rsidR="00E61813" w:rsidRPr="00337608" w14:paraId="1E0E6776"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7C46912A"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F (Capacity Development)</w:t>
            </w:r>
          </w:p>
        </w:tc>
        <w:tc>
          <w:tcPr>
            <w:tcW w:w="1325" w:type="dxa"/>
            <w:tcBorders>
              <w:top w:val="nil"/>
              <w:left w:val="nil"/>
              <w:bottom w:val="single" w:sz="4" w:space="0" w:color="auto"/>
              <w:right w:val="single" w:sz="4" w:space="0" w:color="auto"/>
            </w:tcBorders>
            <w:shd w:val="clear" w:color="000000" w:fill="DDEBF7"/>
            <w:noWrap/>
            <w:vAlign w:val="bottom"/>
            <w:hideMark/>
          </w:tcPr>
          <w:p w14:paraId="3A3BEB59"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405,066</w:t>
            </w:r>
          </w:p>
        </w:tc>
        <w:tc>
          <w:tcPr>
            <w:tcW w:w="1260" w:type="dxa"/>
            <w:tcBorders>
              <w:top w:val="nil"/>
              <w:left w:val="nil"/>
              <w:bottom w:val="single" w:sz="4" w:space="0" w:color="auto"/>
              <w:right w:val="single" w:sz="4" w:space="0" w:color="auto"/>
            </w:tcBorders>
            <w:shd w:val="clear" w:color="000000" w:fill="DDEBF7"/>
            <w:noWrap/>
            <w:vAlign w:val="bottom"/>
            <w:hideMark/>
          </w:tcPr>
          <w:p w14:paraId="27C08F2C" w14:textId="77777777" w:rsidR="00E61813" w:rsidRPr="004A0B37" w:rsidRDefault="00E61813" w:rsidP="004A0B37">
            <w:pPr>
              <w:tabs>
                <w:tab w:val="clear" w:pos="567"/>
              </w:tabs>
              <w:snapToGrid/>
              <w:ind w:right="26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475,725</w:t>
            </w:r>
          </w:p>
        </w:tc>
        <w:tc>
          <w:tcPr>
            <w:tcW w:w="1080" w:type="dxa"/>
            <w:tcBorders>
              <w:top w:val="nil"/>
              <w:left w:val="nil"/>
              <w:bottom w:val="single" w:sz="4" w:space="0" w:color="auto"/>
              <w:right w:val="single" w:sz="4" w:space="0" w:color="auto"/>
            </w:tcBorders>
            <w:shd w:val="clear" w:color="000000" w:fill="DDEBF7"/>
            <w:noWrap/>
            <w:vAlign w:val="bottom"/>
            <w:hideMark/>
          </w:tcPr>
          <w:p w14:paraId="21415CA9" w14:textId="77777777" w:rsidR="00E61813" w:rsidRPr="004A0B37" w:rsidRDefault="00E61813" w:rsidP="004A0B37">
            <w:pPr>
              <w:tabs>
                <w:tab w:val="clear" w:pos="567"/>
              </w:tabs>
              <w:snapToGrid/>
              <w:ind w:right="3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2,548,098</w:t>
            </w:r>
          </w:p>
        </w:tc>
        <w:tc>
          <w:tcPr>
            <w:tcW w:w="1080" w:type="dxa"/>
            <w:tcBorders>
              <w:top w:val="nil"/>
              <w:left w:val="nil"/>
              <w:bottom w:val="single" w:sz="4" w:space="0" w:color="auto"/>
              <w:right w:val="single" w:sz="4" w:space="0" w:color="auto"/>
            </w:tcBorders>
            <w:shd w:val="clear" w:color="000000" w:fill="DDEBF7"/>
            <w:noWrap/>
            <w:vAlign w:val="bottom"/>
            <w:hideMark/>
          </w:tcPr>
          <w:p w14:paraId="638C726B"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3,428,888</w:t>
            </w:r>
          </w:p>
        </w:tc>
      </w:tr>
      <w:tr w:rsidR="00E61813" w:rsidRPr="00337608" w14:paraId="400A5D29"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29A3E59F"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COMMON COSTS</w:t>
            </w:r>
          </w:p>
        </w:tc>
        <w:tc>
          <w:tcPr>
            <w:tcW w:w="1325" w:type="dxa"/>
            <w:tcBorders>
              <w:top w:val="nil"/>
              <w:left w:val="nil"/>
              <w:bottom w:val="single" w:sz="4" w:space="0" w:color="auto"/>
              <w:right w:val="single" w:sz="4" w:space="0" w:color="auto"/>
            </w:tcBorders>
            <w:shd w:val="clear" w:color="000000" w:fill="DDEBF7"/>
            <w:noWrap/>
            <w:vAlign w:val="bottom"/>
            <w:hideMark/>
          </w:tcPr>
          <w:p w14:paraId="0FACD0BE"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261,797</w:t>
            </w:r>
          </w:p>
        </w:tc>
        <w:tc>
          <w:tcPr>
            <w:tcW w:w="1260" w:type="dxa"/>
            <w:tcBorders>
              <w:top w:val="nil"/>
              <w:left w:val="nil"/>
              <w:bottom w:val="single" w:sz="4" w:space="0" w:color="auto"/>
              <w:right w:val="single" w:sz="4" w:space="0" w:color="auto"/>
            </w:tcBorders>
            <w:shd w:val="clear" w:color="000000" w:fill="DDEBF7"/>
            <w:noWrap/>
            <w:vAlign w:val="bottom"/>
            <w:hideMark/>
          </w:tcPr>
          <w:p w14:paraId="73D0C38A" w14:textId="77777777" w:rsidR="00E61813" w:rsidRPr="004A0B37" w:rsidRDefault="00E61813" w:rsidP="004A0B37">
            <w:pPr>
              <w:tabs>
                <w:tab w:val="clear" w:pos="567"/>
              </w:tabs>
              <w:snapToGrid/>
              <w:ind w:right="265"/>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000000" w:fill="DDEBF7"/>
            <w:noWrap/>
            <w:vAlign w:val="bottom"/>
            <w:hideMark/>
          </w:tcPr>
          <w:p w14:paraId="2AEA8004" w14:textId="77777777" w:rsidR="00E61813" w:rsidRPr="004A0B37" w:rsidRDefault="00E61813" w:rsidP="004A0B37">
            <w:pPr>
              <w:tabs>
                <w:tab w:val="clear" w:pos="567"/>
              </w:tabs>
              <w:snapToGrid/>
              <w:ind w:right="38"/>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000000" w:fill="DDEBF7"/>
            <w:noWrap/>
            <w:vAlign w:val="bottom"/>
            <w:hideMark/>
          </w:tcPr>
          <w:p w14:paraId="013DEF1A"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261,797</w:t>
            </w:r>
          </w:p>
        </w:tc>
      </w:tr>
      <w:tr w:rsidR="00E61813" w:rsidRPr="00337608" w14:paraId="454C2B78" w14:textId="77777777" w:rsidTr="00CF144D">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8A4C7E2" w14:textId="77777777" w:rsidR="00E61813" w:rsidRPr="004A0B37" w:rsidRDefault="00E61813" w:rsidP="00E61813">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Evaluations</w:t>
            </w:r>
          </w:p>
        </w:tc>
        <w:tc>
          <w:tcPr>
            <w:tcW w:w="1325" w:type="dxa"/>
            <w:tcBorders>
              <w:top w:val="nil"/>
              <w:left w:val="nil"/>
              <w:bottom w:val="single" w:sz="4" w:space="0" w:color="auto"/>
              <w:right w:val="single" w:sz="4" w:space="0" w:color="auto"/>
            </w:tcBorders>
            <w:shd w:val="clear" w:color="auto" w:fill="auto"/>
            <w:noWrap/>
            <w:vAlign w:val="bottom"/>
            <w:hideMark/>
          </w:tcPr>
          <w:p w14:paraId="1495142D" w14:textId="77777777" w:rsidR="00E61813" w:rsidRPr="004A0B37" w:rsidRDefault="00E61813" w:rsidP="004A0B37">
            <w:pPr>
              <w:tabs>
                <w:tab w:val="clear" w:pos="567"/>
              </w:tabs>
              <w:snapToGrid/>
              <w:ind w:right="18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18,724</w:t>
            </w:r>
          </w:p>
        </w:tc>
        <w:tc>
          <w:tcPr>
            <w:tcW w:w="1260" w:type="dxa"/>
            <w:tcBorders>
              <w:top w:val="nil"/>
              <w:left w:val="nil"/>
              <w:bottom w:val="single" w:sz="4" w:space="0" w:color="auto"/>
              <w:right w:val="single" w:sz="4" w:space="0" w:color="auto"/>
            </w:tcBorders>
            <w:shd w:val="clear" w:color="auto" w:fill="auto"/>
            <w:noWrap/>
            <w:vAlign w:val="bottom"/>
            <w:hideMark/>
          </w:tcPr>
          <w:p w14:paraId="3633CB7B" w14:textId="77777777" w:rsidR="00E61813" w:rsidRPr="004A0B37" w:rsidRDefault="00E61813" w:rsidP="004A0B37">
            <w:pPr>
              <w:tabs>
                <w:tab w:val="clear" w:pos="567"/>
              </w:tabs>
              <w:snapToGrid/>
              <w:ind w:right="265"/>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11EBF2" w14:textId="77777777" w:rsidR="00E61813" w:rsidRPr="004A0B37" w:rsidRDefault="00E61813" w:rsidP="004A0B37">
            <w:pPr>
              <w:tabs>
                <w:tab w:val="clear" w:pos="567"/>
              </w:tabs>
              <w:snapToGrid/>
              <w:ind w:right="38"/>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5695A0F1" w14:textId="77777777" w:rsidR="00E61813" w:rsidRPr="004A0B37" w:rsidRDefault="00E61813" w:rsidP="00E61813">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18,724</w:t>
            </w:r>
          </w:p>
        </w:tc>
      </w:tr>
      <w:tr w:rsidR="00E61813" w:rsidRPr="00337608" w14:paraId="73EFBA67" w14:textId="77777777" w:rsidTr="00CF144D">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62C8658" w14:textId="77777777" w:rsidR="00E61813" w:rsidRPr="004A0B37" w:rsidRDefault="00E61813" w:rsidP="00E61813">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IOC Operating costs</w:t>
            </w:r>
          </w:p>
        </w:tc>
        <w:tc>
          <w:tcPr>
            <w:tcW w:w="1325" w:type="dxa"/>
            <w:tcBorders>
              <w:top w:val="nil"/>
              <w:left w:val="nil"/>
              <w:bottom w:val="single" w:sz="4" w:space="0" w:color="auto"/>
              <w:right w:val="single" w:sz="4" w:space="0" w:color="auto"/>
            </w:tcBorders>
            <w:shd w:val="clear" w:color="auto" w:fill="auto"/>
            <w:noWrap/>
            <w:vAlign w:val="bottom"/>
            <w:hideMark/>
          </w:tcPr>
          <w:p w14:paraId="452A9916" w14:textId="77777777" w:rsidR="00E61813" w:rsidRPr="004A0B37" w:rsidRDefault="00E61813" w:rsidP="004A0B37">
            <w:pPr>
              <w:tabs>
                <w:tab w:val="clear" w:pos="567"/>
              </w:tabs>
              <w:snapToGrid/>
              <w:ind w:right="18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61,973</w:t>
            </w:r>
          </w:p>
        </w:tc>
        <w:tc>
          <w:tcPr>
            <w:tcW w:w="1260" w:type="dxa"/>
            <w:tcBorders>
              <w:top w:val="nil"/>
              <w:left w:val="nil"/>
              <w:bottom w:val="single" w:sz="4" w:space="0" w:color="auto"/>
              <w:right w:val="single" w:sz="4" w:space="0" w:color="auto"/>
            </w:tcBorders>
            <w:shd w:val="clear" w:color="auto" w:fill="auto"/>
            <w:noWrap/>
            <w:vAlign w:val="bottom"/>
            <w:hideMark/>
          </w:tcPr>
          <w:p w14:paraId="0E3FC6E6" w14:textId="77777777" w:rsidR="00E61813" w:rsidRPr="004A0B37" w:rsidRDefault="00E61813" w:rsidP="004A0B37">
            <w:pPr>
              <w:tabs>
                <w:tab w:val="clear" w:pos="567"/>
              </w:tabs>
              <w:snapToGrid/>
              <w:ind w:right="265"/>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3FBE1A3B" w14:textId="77777777" w:rsidR="00E61813" w:rsidRPr="004A0B37" w:rsidRDefault="00E61813" w:rsidP="004A0B37">
            <w:pPr>
              <w:tabs>
                <w:tab w:val="clear" w:pos="567"/>
              </w:tabs>
              <w:snapToGrid/>
              <w:ind w:right="38"/>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011781" w14:textId="77777777" w:rsidR="00E61813" w:rsidRPr="004A0B37" w:rsidRDefault="00E61813" w:rsidP="00E61813">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61,973</w:t>
            </w:r>
          </w:p>
        </w:tc>
      </w:tr>
      <w:tr w:rsidR="00E61813" w:rsidRPr="00337608" w14:paraId="6A57995D" w14:textId="77777777" w:rsidTr="00CF144D">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4ECEFC13" w14:textId="77777777" w:rsidR="00E61813" w:rsidRPr="004A0B37" w:rsidRDefault="00E61813" w:rsidP="00E61813">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xml:space="preserve">IOC Contribution to common costs </w:t>
            </w:r>
          </w:p>
        </w:tc>
        <w:tc>
          <w:tcPr>
            <w:tcW w:w="1325" w:type="dxa"/>
            <w:tcBorders>
              <w:top w:val="nil"/>
              <w:left w:val="nil"/>
              <w:bottom w:val="single" w:sz="4" w:space="0" w:color="auto"/>
              <w:right w:val="single" w:sz="4" w:space="0" w:color="auto"/>
            </w:tcBorders>
            <w:shd w:val="clear" w:color="auto" w:fill="auto"/>
            <w:noWrap/>
            <w:vAlign w:val="bottom"/>
            <w:hideMark/>
          </w:tcPr>
          <w:p w14:paraId="75A94C13" w14:textId="77777777" w:rsidR="00E61813" w:rsidRPr="004A0B37" w:rsidRDefault="00E61813" w:rsidP="004A0B37">
            <w:pPr>
              <w:tabs>
                <w:tab w:val="clear" w:pos="567"/>
              </w:tabs>
              <w:snapToGrid/>
              <w:ind w:right="18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181,100</w:t>
            </w:r>
          </w:p>
        </w:tc>
        <w:tc>
          <w:tcPr>
            <w:tcW w:w="1260" w:type="dxa"/>
            <w:tcBorders>
              <w:top w:val="nil"/>
              <w:left w:val="nil"/>
              <w:bottom w:val="single" w:sz="4" w:space="0" w:color="auto"/>
              <w:right w:val="single" w:sz="4" w:space="0" w:color="auto"/>
            </w:tcBorders>
            <w:shd w:val="clear" w:color="auto" w:fill="auto"/>
            <w:noWrap/>
            <w:vAlign w:val="bottom"/>
            <w:hideMark/>
          </w:tcPr>
          <w:p w14:paraId="7AD879AC" w14:textId="77777777" w:rsidR="00E61813" w:rsidRPr="004A0B37" w:rsidRDefault="00E61813" w:rsidP="004A0B37">
            <w:pPr>
              <w:tabs>
                <w:tab w:val="clear" w:pos="567"/>
              </w:tabs>
              <w:snapToGrid/>
              <w:ind w:right="265"/>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C0B697" w14:textId="77777777" w:rsidR="00E61813" w:rsidRPr="004A0B37" w:rsidRDefault="00E61813" w:rsidP="004A0B37">
            <w:pPr>
              <w:tabs>
                <w:tab w:val="clear" w:pos="567"/>
              </w:tabs>
              <w:snapToGrid/>
              <w:ind w:right="38"/>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29A97A" w14:textId="77777777" w:rsidR="00E61813" w:rsidRPr="004A0B37" w:rsidRDefault="00E61813" w:rsidP="00E61813">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181,100</w:t>
            </w:r>
          </w:p>
        </w:tc>
      </w:tr>
      <w:tr w:rsidR="00E61813" w:rsidRPr="00337608" w14:paraId="652FF0C8"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3DA38224"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 OPERATIONS</w:t>
            </w:r>
          </w:p>
        </w:tc>
        <w:tc>
          <w:tcPr>
            <w:tcW w:w="1325" w:type="dxa"/>
            <w:tcBorders>
              <w:top w:val="nil"/>
              <w:left w:val="nil"/>
              <w:bottom w:val="single" w:sz="4" w:space="0" w:color="auto"/>
              <w:right w:val="single" w:sz="4" w:space="0" w:color="auto"/>
            </w:tcBorders>
            <w:shd w:val="clear" w:color="000000" w:fill="D9D9D9"/>
            <w:noWrap/>
            <w:vAlign w:val="bottom"/>
            <w:hideMark/>
          </w:tcPr>
          <w:p w14:paraId="44C4747F"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2,770,899</w:t>
            </w:r>
          </w:p>
        </w:tc>
        <w:tc>
          <w:tcPr>
            <w:tcW w:w="1260" w:type="dxa"/>
            <w:tcBorders>
              <w:top w:val="nil"/>
              <w:left w:val="nil"/>
              <w:bottom w:val="single" w:sz="4" w:space="0" w:color="auto"/>
              <w:right w:val="single" w:sz="4" w:space="0" w:color="auto"/>
            </w:tcBorders>
            <w:shd w:val="clear" w:color="000000" w:fill="D9D9D9"/>
            <w:noWrap/>
            <w:vAlign w:val="bottom"/>
            <w:hideMark/>
          </w:tcPr>
          <w:p w14:paraId="3FB608AC" w14:textId="77777777" w:rsidR="00E61813" w:rsidRPr="004A0B37" w:rsidRDefault="00E61813" w:rsidP="004A0B37">
            <w:pPr>
              <w:tabs>
                <w:tab w:val="clear" w:pos="567"/>
              </w:tabs>
              <w:snapToGrid/>
              <w:ind w:right="26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3,606,639</w:t>
            </w:r>
          </w:p>
        </w:tc>
        <w:tc>
          <w:tcPr>
            <w:tcW w:w="1080" w:type="dxa"/>
            <w:tcBorders>
              <w:top w:val="nil"/>
              <w:left w:val="nil"/>
              <w:bottom w:val="single" w:sz="4" w:space="0" w:color="auto"/>
              <w:right w:val="single" w:sz="4" w:space="0" w:color="auto"/>
            </w:tcBorders>
            <w:shd w:val="clear" w:color="000000" w:fill="D9D9D9"/>
            <w:noWrap/>
            <w:vAlign w:val="bottom"/>
            <w:hideMark/>
          </w:tcPr>
          <w:p w14:paraId="457794D6" w14:textId="77777777" w:rsidR="00E61813" w:rsidRPr="004A0B37" w:rsidRDefault="00E61813" w:rsidP="004A0B37">
            <w:pPr>
              <w:tabs>
                <w:tab w:val="clear" w:pos="567"/>
              </w:tabs>
              <w:snapToGrid/>
              <w:ind w:right="3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10,166,798</w:t>
            </w:r>
          </w:p>
        </w:tc>
        <w:tc>
          <w:tcPr>
            <w:tcW w:w="1080" w:type="dxa"/>
            <w:tcBorders>
              <w:top w:val="nil"/>
              <w:left w:val="nil"/>
              <w:bottom w:val="single" w:sz="4" w:space="0" w:color="auto"/>
              <w:right w:val="single" w:sz="4" w:space="0" w:color="auto"/>
            </w:tcBorders>
            <w:shd w:val="clear" w:color="000000" w:fill="D9D9D9"/>
            <w:noWrap/>
            <w:vAlign w:val="bottom"/>
            <w:hideMark/>
          </w:tcPr>
          <w:p w14:paraId="1795B43B"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16,544,336</w:t>
            </w:r>
          </w:p>
        </w:tc>
      </w:tr>
      <w:tr w:rsidR="00E61813" w:rsidRPr="00337608" w14:paraId="5650D102"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7B350F14"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STAFF ALLOCATION</w:t>
            </w:r>
          </w:p>
        </w:tc>
        <w:tc>
          <w:tcPr>
            <w:tcW w:w="1325" w:type="dxa"/>
            <w:tcBorders>
              <w:top w:val="nil"/>
              <w:left w:val="nil"/>
              <w:bottom w:val="single" w:sz="4" w:space="0" w:color="auto"/>
              <w:right w:val="single" w:sz="4" w:space="0" w:color="auto"/>
            </w:tcBorders>
            <w:shd w:val="clear" w:color="000000" w:fill="D9D9D9"/>
            <w:noWrap/>
            <w:vAlign w:val="bottom"/>
            <w:hideMark/>
          </w:tcPr>
          <w:p w14:paraId="3D907E15"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8,003,589</w:t>
            </w:r>
          </w:p>
        </w:tc>
        <w:tc>
          <w:tcPr>
            <w:tcW w:w="1260" w:type="dxa"/>
            <w:tcBorders>
              <w:top w:val="nil"/>
              <w:left w:val="nil"/>
              <w:bottom w:val="single" w:sz="4" w:space="0" w:color="auto"/>
              <w:right w:val="single" w:sz="4" w:space="0" w:color="auto"/>
            </w:tcBorders>
            <w:shd w:val="clear" w:color="000000" w:fill="D9D9D9"/>
            <w:noWrap/>
            <w:vAlign w:val="bottom"/>
            <w:hideMark/>
          </w:tcPr>
          <w:p w14:paraId="6B41C35E" w14:textId="77777777" w:rsidR="00E61813" w:rsidRPr="004A0B37" w:rsidRDefault="00E61813" w:rsidP="004A0B37">
            <w:pPr>
              <w:tabs>
                <w:tab w:val="clear" w:pos="567"/>
              </w:tabs>
              <w:snapToGrid/>
              <w:ind w:right="265"/>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000000" w:fill="D9D9D9"/>
            <w:noWrap/>
            <w:vAlign w:val="bottom"/>
            <w:hideMark/>
          </w:tcPr>
          <w:p w14:paraId="54F0E1E3" w14:textId="77777777" w:rsidR="00E61813" w:rsidRPr="004A0B37" w:rsidRDefault="00E61813" w:rsidP="004A0B37">
            <w:pPr>
              <w:tabs>
                <w:tab w:val="clear" w:pos="567"/>
              </w:tabs>
              <w:snapToGrid/>
              <w:ind w:right="38"/>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080" w:type="dxa"/>
            <w:tcBorders>
              <w:top w:val="nil"/>
              <w:left w:val="nil"/>
              <w:bottom w:val="single" w:sz="4" w:space="0" w:color="auto"/>
              <w:right w:val="single" w:sz="4" w:space="0" w:color="auto"/>
            </w:tcBorders>
            <w:shd w:val="clear" w:color="000000" w:fill="D9D9D9"/>
            <w:noWrap/>
            <w:vAlign w:val="bottom"/>
            <w:hideMark/>
          </w:tcPr>
          <w:p w14:paraId="38169B4E"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8,003,589</w:t>
            </w:r>
          </w:p>
        </w:tc>
      </w:tr>
      <w:tr w:rsidR="00E61813" w:rsidRPr="00337608" w14:paraId="12B7FCCF"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756F131D" w14:textId="77777777" w:rsidR="00E61813" w:rsidRPr="004A0B37" w:rsidRDefault="00E61813" w:rsidP="00E61813">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c>
          <w:tcPr>
            <w:tcW w:w="1325" w:type="dxa"/>
            <w:tcBorders>
              <w:top w:val="nil"/>
              <w:left w:val="nil"/>
              <w:bottom w:val="single" w:sz="4" w:space="0" w:color="auto"/>
              <w:right w:val="single" w:sz="4" w:space="0" w:color="auto"/>
            </w:tcBorders>
            <w:shd w:val="clear" w:color="000000" w:fill="D9D9D9"/>
            <w:noWrap/>
            <w:vAlign w:val="bottom"/>
            <w:hideMark/>
          </w:tcPr>
          <w:p w14:paraId="413D3420" w14:textId="77777777" w:rsidR="00E61813" w:rsidRPr="004A0B37" w:rsidRDefault="00E61813" w:rsidP="004A0B37">
            <w:pPr>
              <w:tabs>
                <w:tab w:val="clear" w:pos="567"/>
              </w:tabs>
              <w:snapToGrid/>
              <w:ind w:right="18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10,774,489</w:t>
            </w:r>
          </w:p>
        </w:tc>
        <w:tc>
          <w:tcPr>
            <w:tcW w:w="1260" w:type="dxa"/>
            <w:tcBorders>
              <w:top w:val="nil"/>
              <w:left w:val="nil"/>
              <w:bottom w:val="single" w:sz="4" w:space="0" w:color="auto"/>
              <w:right w:val="single" w:sz="4" w:space="0" w:color="auto"/>
            </w:tcBorders>
            <w:shd w:val="clear" w:color="000000" w:fill="D9D9D9"/>
            <w:noWrap/>
            <w:vAlign w:val="bottom"/>
            <w:hideMark/>
          </w:tcPr>
          <w:p w14:paraId="64057B60" w14:textId="77777777" w:rsidR="00E61813" w:rsidRPr="004A0B37" w:rsidRDefault="00E61813" w:rsidP="004A0B37">
            <w:pPr>
              <w:tabs>
                <w:tab w:val="clear" w:pos="567"/>
              </w:tabs>
              <w:snapToGrid/>
              <w:ind w:right="26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3,606,639</w:t>
            </w:r>
          </w:p>
        </w:tc>
        <w:tc>
          <w:tcPr>
            <w:tcW w:w="1080" w:type="dxa"/>
            <w:tcBorders>
              <w:top w:val="nil"/>
              <w:left w:val="nil"/>
              <w:bottom w:val="single" w:sz="4" w:space="0" w:color="auto"/>
              <w:right w:val="single" w:sz="4" w:space="0" w:color="auto"/>
            </w:tcBorders>
            <w:shd w:val="clear" w:color="000000" w:fill="D9D9D9"/>
            <w:noWrap/>
            <w:vAlign w:val="bottom"/>
            <w:hideMark/>
          </w:tcPr>
          <w:p w14:paraId="415B0437" w14:textId="77777777" w:rsidR="00E61813" w:rsidRPr="004A0B37" w:rsidRDefault="00E61813" w:rsidP="004A0B37">
            <w:pPr>
              <w:tabs>
                <w:tab w:val="clear" w:pos="567"/>
              </w:tabs>
              <w:snapToGrid/>
              <w:ind w:right="3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10,166,798</w:t>
            </w:r>
          </w:p>
        </w:tc>
        <w:tc>
          <w:tcPr>
            <w:tcW w:w="1080" w:type="dxa"/>
            <w:tcBorders>
              <w:top w:val="nil"/>
              <w:left w:val="nil"/>
              <w:bottom w:val="single" w:sz="4" w:space="0" w:color="auto"/>
              <w:right w:val="single" w:sz="4" w:space="0" w:color="auto"/>
            </w:tcBorders>
            <w:shd w:val="clear" w:color="000000" w:fill="D9D9D9"/>
            <w:noWrap/>
            <w:vAlign w:val="bottom"/>
            <w:hideMark/>
          </w:tcPr>
          <w:p w14:paraId="5BBD92DD" w14:textId="77777777" w:rsidR="00E61813" w:rsidRPr="004A0B37" w:rsidRDefault="00E61813" w:rsidP="00E61813">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24,547,926</w:t>
            </w:r>
          </w:p>
        </w:tc>
      </w:tr>
    </w:tbl>
    <w:p w14:paraId="6F29D200" w14:textId="77777777" w:rsidR="00E61813" w:rsidRPr="00337608" w:rsidRDefault="00E61813" w:rsidP="00E61813">
      <w:pPr>
        <w:pStyle w:val="ListParagraph"/>
        <w:spacing w:before="120" w:after="240"/>
        <w:ind w:hanging="720"/>
        <w:rPr>
          <w:rFonts w:cs="Arial"/>
          <w:sz w:val="20"/>
          <w:szCs w:val="20"/>
        </w:rPr>
      </w:pPr>
    </w:p>
    <w:p w14:paraId="48D82C63" w14:textId="6F250E96" w:rsidR="00E63281" w:rsidRPr="00337608" w:rsidRDefault="00391826" w:rsidP="00726EFE">
      <w:pPr>
        <w:pStyle w:val="ListParagraph"/>
        <w:spacing w:before="120" w:after="240"/>
        <w:ind w:hanging="720"/>
        <w:rPr>
          <w:rFonts w:cs="Arial"/>
          <w:sz w:val="20"/>
          <w:szCs w:val="20"/>
        </w:rPr>
      </w:pPr>
      <w:bookmarkStart w:id="4" w:name="chart_1"/>
      <w:r w:rsidRPr="00337608">
        <w:rPr>
          <w:rFonts w:cs="Arial"/>
          <w:sz w:val="20"/>
          <w:szCs w:val="20"/>
          <w:u w:val="single"/>
        </w:rPr>
        <w:t>Chart 1</w:t>
      </w:r>
      <w:bookmarkEnd w:id="4"/>
      <w:r w:rsidRPr="00337608">
        <w:rPr>
          <w:rFonts w:cs="Arial"/>
          <w:sz w:val="20"/>
          <w:szCs w:val="20"/>
        </w:rPr>
        <w:t>. 2018</w:t>
      </w:r>
      <w:r w:rsidR="003827E5" w:rsidRPr="00337608">
        <w:rPr>
          <w:rFonts w:cs="Arial"/>
          <w:sz w:val="20"/>
          <w:szCs w:val="20"/>
        </w:rPr>
        <w:t>–</w:t>
      </w:r>
      <w:r w:rsidR="00471C96" w:rsidRPr="00337608">
        <w:rPr>
          <w:rFonts w:cs="Arial"/>
          <w:sz w:val="20"/>
          <w:szCs w:val="20"/>
        </w:rPr>
        <w:t>2019</w:t>
      </w:r>
      <w:r w:rsidRPr="00337608">
        <w:rPr>
          <w:rFonts w:cs="Arial"/>
          <w:sz w:val="20"/>
          <w:szCs w:val="20"/>
        </w:rPr>
        <w:t xml:space="preserve"> Expenditure by source of funding (Total of US$ </w:t>
      </w:r>
      <w:r w:rsidR="00CF144D" w:rsidRPr="00337608">
        <w:rPr>
          <w:rFonts w:cs="Arial"/>
          <w:sz w:val="20"/>
          <w:szCs w:val="20"/>
        </w:rPr>
        <w:t>24,547,926</w:t>
      </w:r>
      <w:r w:rsidRPr="00337608">
        <w:rPr>
          <w:rFonts w:cs="Arial"/>
          <w:sz w:val="20"/>
          <w:szCs w:val="20"/>
        </w:rPr>
        <w:t>)</w:t>
      </w:r>
      <w:r w:rsidR="00637F3C" w:rsidRPr="00337608">
        <w:rPr>
          <w:rFonts w:cs="Arial"/>
          <w:sz w:val="20"/>
          <w:szCs w:val="20"/>
        </w:rPr>
        <w:t>.</w:t>
      </w:r>
    </w:p>
    <w:p w14:paraId="7F13B126" w14:textId="29CA169D" w:rsidR="000F3BAD" w:rsidRPr="00337608" w:rsidRDefault="000F3BAD" w:rsidP="000F3BAD">
      <w:pPr>
        <w:spacing w:before="240" w:after="120"/>
        <w:jc w:val="center"/>
        <w:rPr>
          <w:rFonts w:cs="Arial"/>
          <w:b/>
          <w:szCs w:val="20"/>
        </w:rPr>
      </w:pPr>
      <w:r w:rsidRPr="004A0B37">
        <w:rPr>
          <w:noProof/>
          <w:snapToGrid/>
          <w:lang w:val="en-US"/>
        </w:rPr>
        <w:drawing>
          <wp:inline distT="0" distB="0" distL="0" distR="0" wp14:anchorId="40E486C2" wp14:editId="6084DB39">
            <wp:extent cx="4368800" cy="2025650"/>
            <wp:effectExtent l="0" t="0" r="1270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097EAC" w14:textId="77777777" w:rsidR="003F175F" w:rsidRPr="00337608" w:rsidRDefault="003F175F" w:rsidP="0062485F">
      <w:pPr>
        <w:jc w:val="center"/>
        <w:rPr>
          <w:rFonts w:cs="Arial"/>
          <w:b/>
          <w:szCs w:val="20"/>
        </w:rPr>
      </w:pPr>
    </w:p>
    <w:p w14:paraId="7483FD79" w14:textId="36921173" w:rsidR="00391826" w:rsidRPr="00337608" w:rsidRDefault="00726EFE" w:rsidP="005A4881">
      <w:pPr>
        <w:rPr>
          <w:rFonts w:cs="Arial"/>
          <w:sz w:val="20"/>
          <w:szCs w:val="20"/>
        </w:rPr>
      </w:pPr>
      <w:r w:rsidRPr="00337608">
        <w:rPr>
          <w:rFonts w:cs="Arial"/>
          <w:sz w:val="20"/>
          <w:szCs w:val="20"/>
          <w:u w:val="single"/>
        </w:rPr>
        <w:t>C</w:t>
      </w:r>
      <w:r w:rsidR="00391826" w:rsidRPr="00337608">
        <w:rPr>
          <w:rFonts w:cs="Arial"/>
          <w:sz w:val="20"/>
          <w:szCs w:val="20"/>
          <w:u w:val="single"/>
        </w:rPr>
        <w:t>hart 2.</w:t>
      </w:r>
      <w:r w:rsidR="00391826" w:rsidRPr="00337608">
        <w:rPr>
          <w:rFonts w:cs="Arial"/>
          <w:sz w:val="20"/>
          <w:szCs w:val="20"/>
        </w:rPr>
        <w:t xml:space="preserve"> 2018</w:t>
      </w:r>
      <w:r w:rsidR="003827E5" w:rsidRPr="00337608">
        <w:rPr>
          <w:rFonts w:cs="Arial"/>
          <w:sz w:val="20"/>
          <w:szCs w:val="20"/>
        </w:rPr>
        <w:t>–</w:t>
      </w:r>
      <w:r w:rsidR="00FA37D3" w:rsidRPr="00337608">
        <w:rPr>
          <w:rFonts w:cs="Arial"/>
          <w:sz w:val="20"/>
          <w:szCs w:val="20"/>
        </w:rPr>
        <w:t>2019</w:t>
      </w:r>
      <w:r w:rsidR="00391826" w:rsidRPr="00337608">
        <w:rPr>
          <w:rFonts w:cs="Arial"/>
          <w:sz w:val="20"/>
          <w:szCs w:val="20"/>
        </w:rPr>
        <w:t xml:space="preserve"> Expenditure on Operations by Function</w:t>
      </w:r>
      <w:r w:rsidRPr="00337608">
        <w:rPr>
          <w:rFonts w:cs="Arial"/>
          <w:sz w:val="20"/>
          <w:szCs w:val="20"/>
        </w:rPr>
        <w:t xml:space="preserve"> </w:t>
      </w:r>
      <w:r w:rsidR="00337608" w:rsidRPr="00337608">
        <w:rPr>
          <w:rFonts w:cs="Arial"/>
          <w:sz w:val="20"/>
          <w:szCs w:val="20"/>
        </w:rPr>
        <w:t>–</w:t>
      </w:r>
      <w:r w:rsidRPr="00337608">
        <w:rPr>
          <w:rFonts w:cs="Arial"/>
          <w:sz w:val="20"/>
          <w:szCs w:val="20"/>
        </w:rPr>
        <w:t xml:space="preserve"> </w:t>
      </w:r>
      <w:r w:rsidR="00391826" w:rsidRPr="00337608">
        <w:rPr>
          <w:rFonts w:cs="Arial"/>
          <w:sz w:val="20"/>
          <w:szCs w:val="20"/>
        </w:rPr>
        <w:t xml:space="preserve">all sources (total of US$ </w:t>
      </w:r>
      <w:r w:rsidRPr="00337608">
        <w:rPr>
          <w:rFonts w:cs="Arial"/>
          <w:sz w:val="20"/>
          <w:szCs w:val="20"/>
        </w:rPr>
        <w:t>16,544,336</w:t>
      </w:r>
      <w:r w:rsidR="00391826" w:rsidRPr="00337608">
        <w:rPr>
          <w:rFonts w:cs="Arial"/>
          <w:sz w:val="20"/>
          <w:szCs w:val="20"/>
        </w:rPr>
        <w:t>)</w:t>
      </w:r>
      <w:r w:rsidR="00637F3C" w:rsidRPr="00337608">
        <w:rPr>
          <w:rFonts w:cs="Arial"/>
          <w:sz w:val="20"/>
          <w:szCs w:val="20"/>
        </w:rPr>
        <w:t>.</w:t>
      </w:r>
    </w:p>
    <w:p w14:paraId="085D9928" w14:textId="554D35E3" w:rsidR="00606B7C" w:rsidRPr="00337608" w:rsidRDefault="00606B7C" w:rsidP="00BD02B2">
      <w:pPr>
        <w:jc w:val="center"/>
        <w:rPr>
          <w:rFonts w:cs="Arial"/>
          <w:szCs w:val="22"/>
        </w:rPr>
      </w:pPr>
    </w:p>
    <w:p w14:paraId="09C93F5E" w14:textId="606236B3" w:rsidR="00F55881" w:rsidRPr="00337608" w:rsidRDefault="00726EFE" w:rsidP="00B75B3C">
      <w:pPr>
        <w:jc w:val="center"/>
        <w:rPr>
          <w:rFonts w:cs="Arial"/>
          <w:b/>
          <w:szCs w:val="22"/>
        </w:rPr>
      </w:pPr>
      <w:r w:rsidRPr="004A0B37">
        <w:rPr>
          <w:noProof/>
          <w:snapToGrid/>
          <w:lang w:val="en-US"/>
        </w:rPr>
        <w:drawing>
          <wp:inline distT="0" distB="0" distL="0" distR="0" wp14:anchorId="32D96877" wp14:editId="5A5A82F5">
            <wp:extent cx="4781550" cy="2654300"/>
            <wp:effectExtent l="0" t="0" r="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094DAC" w14:textId="501E634A" w:rsidR="00A118A6" w:rsidRPr="00337608" w:rsidRDefault="00391826" w:rsidP="00C9080C">
      <w:pPr>
        <w:spacing w:before="240" w:after="120"/>
        <w:rPr>
          <w:rFonts w:cs="Arial"/>
          <w:sz w:val="20"/>
          <w:szCs w:val="20"/>
          <w:u w:val="single"/>
        </w:rPr>
      </w:pPr>
      <w:r w:rsidRPr="00337608">
        <w:rPr>
          <w:rFonts w:cs="Arial"/>
          <w:sz w:val="20"/>
          <w:szCs w:val="20"/>
          <w:u w:val="single"/>
        </w:rPr>
        <w:lastRenderedPageBreak/>
        <w:t>Table </w:t>
      </w:r>
      <w:r w:rsidR="00A118A6" w:rsidRPr="00337608">
        <w:rPr>
          <w:rFonts w:cs="Arial"/>
          <w:sz w:val="20"/>
          <w:szCs w:val="20"/>
          <w:u w:val="single"/>
        </w:rPr>
        <w:t>4</w:t>
      </w:r>
      <w:r w:rsidRPr="00337608">
        <w:rPr>
          <w:rFonts w:cs="Arial"/>
          <w:sz w:val="20"/>
          <w:szCs w:val="20"/>
        </w:rPr>
        <w:t>. 2018</w:t>
      </w:r>
      <w:r w:rsidR="00337608" w:rsidRPr="00337608">
        <w:rPr>
          <w:rFonts w:cs="Arial"/>
          <w:sz w:val="20"/>
          <w:szCs w:val="20"/>
        </w:rPr>
        <w:t>–</w:t>
      </w:r>
      <w:r w:rsidR="00FA37D3" w:rsidRPr="00337608">
        <w:rPr>
          <w:rFonts w:cs="Arial"/>
          <w:sz w:val="20"/>
          <w:szCs w:val="20"/>
        </w:rPr>
        <w:t>2019</w:t>
      </w:r>
      <w:r w:rsidRPr="00337608">
        <w:rPr>
          <w:rFonts w:cs="Arial"/>
          <w:sz w:val="20"/>
          <w:szCs w:val="20"/>
        </w:rPr>
        <w:t xml:space="preserve"> Expenditure analysis by main categories</w:t>
      </w:r>
      <w:r w:rsidR="00637F3C" w:rsidRPr="00337608">
        <w:rPr>
          <w:rFonts w:cs="Arial"/>
          <w:sz w:val="20"/>
          <w:szCs w:val="20"/>
        </w:rPr>
        <w:t>.</w:t>
      </w:r>
      <w:r w:rsidR="00A118A6" w:rsidRPr="00337608">
        <w:rPr>
          <w:rFonts w:cs="Arial"/>
          <w:sz w:val="20"/>
          <w:szCs w:val="20"/>
          <w:u w:val="single"/>
        </w:rPr>
        <w:t xml:space="preserve"> </w:t>
      </w:r>
    </w:p>
    <w:tbl>
      <w:tblPr>
        <w:tblW w:w="9360" w:type="dxa"/>
        <w:tblCellMar>
          <w:left w:w="70" w:type="dxa"/>
          <w:right w:w="70" w:type="dxa"/>
        </w:tblCellMar>
        <w:tblLook w:val="04A0" w:firstRow="1" w:lastRow="0" w:firstColumn="1" w:lastColumn="0" w:noHBand="0" w:noVBand="1"/>
      </w:tblPr>
      <w:tblGrid>
        <w:gridCol w:w="2080"/>
        <w:gridCol w:w="2400"/>
        <w:gridCol w:w="1400"/>
        <w:gridCol w:w="1140"/>
        <w:gridCol w:w="1320"/>
        <w:gridCol w:w="1020"/>
      </w:tblGrid>
      <w:tr w:rsidR="00C9080C" w:rsidRPr="00337608" w14:paraId="7423D3DA" w14:textId="77777777" w:rsidTr="00C9080C">
        <w:trPr>
          <w:trHeight w:val="253"/>
        </w:trPr>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DBBFB" w14:textId="77777777" w:rsidR="00C9080C" w:rsidRPr="004A0B37" w:rsidRDefault="00C9080C" w:rsidP="00C9080C">
            <w:pPr>
              <w:tabs>
                <w:tab w:val="clear" w:pos="567"/>
              </w:tabs>
              <w:snapToGrid/>
              <w:jc w:val="center"/>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IPSAS category</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18CAF" w14:textId="77777777" w:rsidR="00C9080C" w:rsidRPr="004A0B37" w:rsidRDefault="00C9080C" w:rsidP="00C9080C">
            <w:pPr>
              <w:tabs>
                <w:tab w:val="clear" w:pos="567"/>
              </w:tabs>
              <w:snapToGrid/>
              <w:jc w:val="center"/>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IPSAS sub category</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F0333" w14:textId="77777777" w:rsidR="00C9080C" w:rsidRPr="004A0B37" w:rsidRDefault="00C9080C" w:rsidP="00C9080C">
            <w:pPr>
              <w:tabs>
                <w:tab w:val="clear" w:pos="567"/>
              </w:tabs>
              <w:snapToGrid/>
              <w:jc w:val="center"/>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Regular Programme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A651D" w14:textId="77777777" w:rsidR="00C9080C" w:rsidRPr="004A0B37" w:rsidRDefault="00C9080C" w:rsidP="00C9080C">
            <w:pPr>
              <w:tabs>
                <w:tab w:val="clear" w:pos="567"/>
              </w:tabs>
              <w:snapToGrid/>
              <w:jc w:val="center"/>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Special Account</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5DC1B" w14:textId="77777777" w:rsidR="00C9080C" w:rsidRPr="004A0B37" w:rsidRDefault="00C9080C" w:rsidP="00C9080C">
            <w:pPr>
              <w:tabs>
                <w:tab w:val="clear" w:pos="567"/>
              </w:tabs>
              <w:snapToGrid/>
              <w:jc w:val="center"/>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Funds-in-Trust</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D818" w14:textId="77777777" w:rsidR="00C9080C" w:rsidRPr="004A0B37" w:rsidRDefault="00C9080C" w:rsidP="00C9080C">
            <w:pPr>
              <w:tabs>
                <w:tab w:val="clear" w:pos="567"/>
              </w:tabs>
              <w:snapToGrid/>
              <w:jc w:val="center"/>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Total</w:t>
            </w:r>
          </w:p>
        </w:tc>
      </w:tr>
      <w:tr w:rsidR="00C9080C" w:rsidRPr="00337608" w14:paraId="159D2358" w14:textId="77777777" w:rsidTr="00C9080C">
        <w:trPr>
          <w:trHeight w:val="253"/>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1D8348CF"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508CF55B"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AAD7AD3"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7C4DD787"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1523EF1"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B4588C7"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p>
        </w:tc>
      </w:tr>
      <w:tr w:rsidR="00C9080C" w:rsidRPr="00337608" w14:paraId="217A5188" w14:textId="77777777" w:rsidTr="00C9080C">
        <w:trPr>
          <w:trHeight w:val="240"/>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4861B3C5"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673A6D5F"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p>
        </w:tc>
        <w:tc>
          <w:tcPr>
            <w:tcW w:w="1400" w:type="dxa"/>
            <w:tcBorders>
              <w:top w:val="nil"/>
              <w:left w:val="nil"/>
              <w:bottom w:val="single" w:sz="4" w:space="0" w:color="auto"/>
              <w:right w:val="single" w:sz="4" w:space="0" w:color="auto"/>
            </w:tcBorders>
            <w:shd w:val="clear" w:color="auto" w:fill="auto"/>
            <w:noWrap/>
            <w:vAlign w:val="center"/>
            <w:hideMark/>
          </w:tcPr>
          <w:p w14:paraId="4782C96D" w14:textId="77777777" w:rsidR="00C9080C" w:rsidRPr="004A0B37" w:rsidRDefault="00C9080C" w:rsidP="00C9080C">
            <w:pPr>
              <w:tabs>
                <w:tab w:val="clear" w:pos="567"/>
              </w:tabs>
              <w:snapToGrid/>
              <w:jc w:val="center"/>
              <w:rPr>
                <w:rFonts w:asciiTheme="minorHAnsi" w:eastAsia="Times New Roman" w:hAnsiTheme="minorHAnsi" w:cstheme="minorHAnsi"/>
                <w:bCs/>
                <w:snapToGrid/>
                <w:color w:val="000000"/>
                <w:sz w:val="18"/>
                <w:szCs w:val="18"/>
                <w:lang w:eastAsia="fr-FR"/>
              </w:rPr>
            </w:pPr>
            <w:r w:rsidRPr="004A0B37">
              <w:rPr>
                <w:rFonts w:asciiTheme="minorHAnsi" w:eastAsia="Times New Roman" w:hAnsiTheme="minorHAnsi" w:cstheme="minorHAnsi"/>
                <w:bCs/>
                <w:snapToGrid/>
                <w:color w:val="000000"/>
                <w:sz w:val="18"/>
                <w:szCs w:val="18"/>
                <w:lang w:eastAsia="fr-FR"/>
              </w:rPr>
              <w:t>$</w:t>
            </w:r>
          </w:p>
        </w:tc>
        <w:tc>
          <w:tcPr>
            <w:tcW w:w="1140" w:type="dxa"/>
            <w:tcBorders>
              <w:top w:val="nil"/>
              <w:left w:val="nil"/>
              <w:bottom w:val="single" w:sz="4" w:space="0" w:color="auto"/>
              <w:right w:val="single" w:sz="4" w:space="0" w:color="auto"/>
            </w:tcBorders>
            <w:shd w:val="clear" w:color="auto" w:fill="auto"/>
            <w:noWrap/>
            <w:vAlign w:val="center"/>
            <w:hideMark/>
          </w:tcPr>
          <w:p w14:paraId="7F76345C" w14:textId="77777777" w:rsidR="00C9080C" w:rsidRPr="004A0B37" w:rsidRDefault="00C9080C" w:rsidP="00C9080C">
            <w:pPr>
              <w:tabs>
                <w:tab w:val="clear" w:pos="567"/>
              </w:tabs>
              <w:snapToGrid/>
              <w:jc w:val="center"/>
              <w:rPr>
                <w:rFonts w:asciiTheme="minorHAnsi" w:eastAsia="Times New Roman" w:hAnsiTheme="minorHAnsi" w:cstheme="minorHAnsi"/>
                <w:bCs/>
                <w:snapToGrid/>
                <w:color w:val="000000"/>
                <w:sz w:val="18"/>
                <w:szCs w:val="18"/>
                <w:lang w:eastAsia="fr-FR"/>
              </w:rPr>
            </w:pPr>
            <w:r w:rsidRPr="004A0B37">
              <w:rPr>
                <w:rFonts w:asciiTheme="minorHAnsi" w:eastAsia="Times New Roman" w:hAnsiTheme="minorHAnsi" w:cstheme="minorHAnsi"/>
                <w:bCs/>
                <w:snapToGrid/>
                <w:color w:val="000000"/>
                <w:sz w:val="18"/>
                <w:szCs w:val="18"/>
                <w:lang w:eastAsia="fr-FR"/>
              </w:rPr>
              <w:t>$</w:t>
            </w:r>
          </w:p>
        </w:tc>
        <w:tc>
          <w:tcPr>
            <w:tcW w:w="1320" w:type="dxa"/>
            <w:tcBorders>
              <w:top w:val="nil"/>
              <w:left w:val="nil"/>
              <w:bottom w:val="single" w:sz="4" w:space="0" w:color="auto"/>
              <w:right w:val="single" w:sz="4" w:space="0" w:color="auto"/>
            </w:tcBorders>
            <w:shd w:val="clear" w:color="auto" w:fill="auto"/>
            <w:noWrap/>
            <w:vAlign w:val="center"/>
            <w:hideMark/>
          </w:tcPr>
          <w:p w14:paraId="74C39E7C" w14:textId="77777777" w:rsidR="00C9080C" w:rsidRPr="004A0B37" w:rsidRDefault="00C9080C" w:rsidP="00C9080C">
            <w:pPr>
              <w:tabs>
                <w:tab w:val="clear" w:pos="567"/>
              </w:tabs>
              <w:snapToGrid/>
              <w:jc w:val="center"/>
              <w:rPr>
                <w:rFonts w:asciiTheme="minorHAnsi" w:eastAsia="Times New Roman" w:hAnsiTheme="minorHAnsi" w:cstheme="minorHAnsi"/>
                <w:bCs/>
                <w:snapToGrid/>
                <w:color w:val="000000"/>
                <w:sz w:val="18"/>
                <w:szCs w:val="18"/>
                <w:lang w:eastAsia="fr-FR"/>
              </w:rPr>
            </w:pPr>
            <w:r w:rsidRPr="004A0B37">
              <w:rPr>
                <w:rFonts w:asciiTheme="minorHAnsi" w:eastAsia="Times New Roman" w:hAnsiTheme="minorHAnsi" w:cstheme="minorHAnsi"/>
                <w:bCs/>
                <w:snapToGrid/>
                <w:color w:val="000000"/>
                <w:sz w:val="18"/>
                <w:szCs w:val="18"/>
                <w:lang w:eastAsia="fr-FR"/>
              </w:rPr>
              <w:t>$</w:t>
            </w:r>
          </w:p>
        </w:tc>
        <w:tc>
          <w:tcPr>
            <w:tcW w:w="1020" w:type="dxa"/>
            <w:tcBorders>
              <w:top w:val="nil"/>
              <w:left w:val="nil"/>
              <w:bottom w:val="single" w:sz="4" w:space="0" w:color="auto"/>
              <w:right w:val="single" w:sz="4" w:space="0" w:color="auto"/>
            </w:tcBorders>
            <w:shd w:val="clear" w:color="auto" w:fill="auto"/>
            <w:noWrap/>
            <w:vAlign w:val="center"/>
            <w:hideMark/>
          </w:tcPr>
          <w:p w14:paraId="0FA3FF00" w14:textId="77777777" w:rsidR="00C9080C" w:rsidRPr="004A0B37" w:rsidRDefault="00C9080C" w:rsidP="00C9080C">
            <w:pPr>
              <w:tabs>
                <w:tab w:val="clear" w:pos="567"/>
              </w:tabs>
              <w:snapToGrid/>
              <w:jc w:val="center"/>
              <w:rPr>
                <w:rFonts w:asciiTheme="minorHAnsi" w:eastAsia="Times New Roman" w:hAnsiTheme="minorHAnsi" w:cstheme="minorHAnsi"/>
                <w:bCs/>
                <w:snapToGrid/>
                <w:color w:val="000000"/>
                <w:sz w:val="18"/>
                <w:szCs w:val="18"/>
                <w:lang w:eastAsia="fr-FR"/>
              </w:rPr>
            </w:pPr>
            <w:r w:rsidRPr="004A0B37">
              <w:rPr>
                <w:rFonts w:asciiTheme="minorHAnsi" w:eastAsia="Times New Roman" w:hAnsiTheme="minorHAnsi" w:cstheme="minorHAnsi"/>
                <w:bCs/>
                <w:snapToGrid/>
                <w:color w:val="000000"/>
                <w:sz w:val="18"/>
                <w:szCs w:val="18"/>
                <w:lang w:eastAsia="fr-FR"/>
              </w:rPr>
              <w:t>$</w:t>
            </w:r>
          </w:p>
        </w:tc>
      </w:tr>
      <w:tr w:rsidR="00C9080C" w:rsidRPr="00337608" w14:paraId="445D603E"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96A086"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Consultants, Experts &amp; Mission Costs</w:t>
            </w:r>
          </w:p>
        </w:tc>
        <w:tc>
          <w:tcPr>
            <w:tcW w:w="1400" w:type="dxa"/>
            <w:tcBorders>
              <w:top w:val="nil"/>
              <w:left w:val="nil"/>
              <w:bottom w:val="single" w:sz="4" w:space="0" w:color="auto"/>
              <w:right w:val="single" w:sz="4" w:space="0" w:color="auto"/>
            </w:tcBorders>
            <w:shd w:val="clear" w:color="000000" w:fill="F2F2F2"/>
            <w:noWrap/>
            <w:vAlign w:val="center"/>
            <w:hideMark/>
          </w:tcPr>
          <w:p w14:paraId="699937E0" w14:textId="77777777" w:rsidR="00C9080C" w:rsidRPr="004A0B37" w:rsidRDefault="00C9080C" w:rsidP="004A0B37">
            <w:pPr>
              <w:tabs>
                <w:tab w:val="clear" w:pos="567"/>
              </w:tabs>
              <w:snapToGrid/>
              <w:ind w:right="144"/>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1,281,761</w:t>
            </w:r>
          </w:p>
        </w:tc>
        <w:tc>
          <w:tcPr>
            <w:tcW w:w="1140" w:type="dxa"/>
            <w:tcBorders>
              <w:top w:val="nil"/>
              <w:left w:val="nil"/>
              <w:bottom w:val="single" w:sz="4" w:space="0" w:color="auto"/>
              <w:right w:val="single" w:sz="4" w:space="0" w:color="auto"/>
            </w:tcBorders>
            <w:shd w:val="clear" w:color="000000" w:fill="F2F2F2"/>
            <w:noWrap/>
            <w:vAlign w:val="center"/>
            <w:hideMark/>
          </w:tcPr>
          <w:p w14:paraId="36018EAD" w14:textId="77777777" w:rsidR="00C9080C" w:rsidRPr="004A0B37" w:rsidRDefault="00C9080C" w:rsidP="004A0B37">
            <w:pPr>
              <w:tabs>
                <w:tab w:val="clear" w:pos="567"/>
              </w:tabs>
              <w:snapToGrid/>
              <w:ind w:right="149"/>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742,444</w:t>
            </w:r>
          </w:p>
        </w:tc>
        <w:tc>
          <w:tcPr>
            <w:tcW w:w="1320" w:type="dxa"/>
            <w:tcBorders>
              <w:top w:val="nil"/>
              <w:left w:val="nil"/>
              <w:bottom w:val="single" w:sz="4" w:space="0" w:color="auto"/>
              <w:right w:val="single" w:sz="4" w:space="0" w:color="auto"/>
            </w:tcBorders>
            <w:shd w:val="clear" w:color="000000" w:fill="F2F2F2"/>
            <w:noWrap/>
            <w:vAlign w:val="center"/>
            <w:hideMark/>
          </w:tcPr>
          <w:p w14:paraId="74CB57D0" w14:textId="77777777" w:rsidR="00C9080C" w:rsidRPr="004A0B37" w:rsidRDefault="00C9080C" w:rsidP="004A0B37">
            <w:pPr>
              <w:tabs>
                <w:tab w:val="clear" w:pos="567"/>
              </w:tabs>
              <w:snapToGrid/>
              <w:ind w:right="195"/>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2,314,686</w:t>
            </w:r>
          </w:p>
        </w:tc>
        <w:tc>
          <w:tcPr>
            <w:tcW w:w="1020" w:type="dxa"/>
            <w:tcBorders>
              <w:top w:val="nil"/>
              <w:left w:val="nil"/>
              <w:bottom w:val="single" w:sz="4" w:space="0" w:color="auto"/>
              <w:right w:val="single" w:sz="4" w:space="0" w:color="auto"/>
            </w:tcBorders>
            <w:shd w:val="clear" w:color="000000" w:fill="F2F2F2"/>
            <w:noWrap/>
            <w:vAlign w:val="center"/>
            <w:hideMark/>
          </w:tcPr>
          <w:p w14:paraId="37F4C604" w14:textId="77777777" w:rsidR="00C9080C" w:rsidRPr="004A0B37" w:rsidRDefault="00C9080C" w:rsidP="00C9080C">
            <w:pPr>
              <w:tabs>
                <w:tab w:val="clear" w:pos="567"/>
              </w:tabs>
              <w:snapToGrid/>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4,338,891</w:t>
            </w:r>
          </w:p>
        </w:tc>
      </w:tr>
      <w:tr w:rsidR="00C9080C" w:rsidRPr="00337608" w14:paraId="5AE238DB"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D420DBA"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A15854A"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Consultants</w:t>
            </w:r>
          </w:p>
        </w:tc>
        <w:tc>
          <w:tcPr>
            <w:tcW w:w="1400" w:type="dxa"/>
            <w:tcBorders>
              <w:top w:val="nil"/>
              <w:left w:val="nil"/>
              <w:bottom w:val="single" w:sz="4" w:space="0" w:color="auto"/>
              <w:right w:val="single" w:sz="4" w:space="0" w:color="auto"/>
            </w:tcBorders>
            <w:shd w:val="clear" w:color="auto" w:fill="auto"/>
            <w:noWrap/>
            <w:vAlign w:val="bottom"/>
            <w:hideMark/>
          </w:tcPr>
          <w:p w14:paraId="26A7573A"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341,034</w:t>
            </w:r>
          </w:p>
        </w:tc>
        <w:tc>
          <w:tcPr>
            <w:tcW w:w="1140" w:type="dxa"/>
            <w:tcBorders>
              <w:top w:val="nil"/>
              <w:left w:val="nil"/>
              <w:bottom w:val="single" w:sz="4" w:space="0" w:color="auto"/>
              <w:right w:val="single" w:sz="4" w:space="0" w:color="auto"/>
            </w:tcBorders>
            <w:shd w:val="clear" w:color="auto" w:fill="auto"/>
            <w:noWrap/>
            <w:vAlign w:val="bottom"/>
            <w:hideMark/>
          </w:tcPr>
          <w:p w14:paraId="7CCA22E9"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335,799</w:t>
            </w:r>
          </w:p>
        </w:tc>
        <w:tc>
          <w:tcPr>
            <w:tcW w:w="1320" w:type="dxa"/>
            <w:tcBorders>
              <w:top w:val="nil"/>
              <w:left w:val="nil"/>
              <w:bottom w:val="single" w:sz="4" w:space="0" w:color="auto"/>
              <w:right w:val="single" w:sz="4" w:space="0" w:color="auto"/>
            </w:tcBorders>
            <w:shd w:val="clear" w:color="auto" w:fill="auto"/>
            <w:noWrap/>
            <w:vAlign w:val="bottom"/>
            <w:hideMark/>
          </w:tcPr>
          <w:p w14:paraId="71AA327D"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1,793,046</w:t>
            </w:r>
          </w:p>
        </w:tc>
        <w:tc>
          <w:tcPr>
            <w:tcW w:w="1020" w:type="dxa"/>
            <w:tcBorders>
              <w:top w:val="nil"/>
              <w:left w:val="nil"/>
              <w:bottom w:val="single" w:sz="4" w:space="0" w:color="auto"/>
              <w:right w:val="single" w:sz="4" w:space="0" w:color="auto"/>
            </w:tcBorders>
            <w:shd w:val="clear" w:color="auto" w:fill="auto"/>
            <w:noWrap/>
            <w:vAlign w:val="bottom"/>
            <w:hideMark/>
          </w:tcPr>
          <w:p w14:paraId="295FCA57"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2,469,879</w:t>
            </w:r>
          </w:p>
        </w:tc>
      </w:tr>
      <w:tr w:rsidR="00C9080C" w:rsidRPr="00337608" w14:paraId="5AA492AD"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3AC0DD0"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6A9ABFBF"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Delegates &amp; External Experts</w:t>
            </w:r>
          </w:p>
        </w:tc>
        <w:tc>
          <w:tcPr>
            <w:tcW w:w="1400" w:type="dxa"/>
            <w:tcBorders>
              <w:top w:val="nil"/>
              <w:left w:val="nil"/>
              <w:bottom w:val="single" w:sz="4" w:space="0" w:color="auto"/>
              <w:right w:val="single" w:sz="4" w:space="0" w:color="auto"/>
            </w:tcBorders>
            <w:shd w:val="clear" w:color="auto" w:fill="auto"/>
            <w:noWrap/>
            <w:vAlign w:val="bottom"/>
            <w:hideMark/>
          </w:tcPr>
          <w:p w14:paraId="4DBB04C3"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181,080</w:t>
            </w:r>
          </w:p>
        </w:tc>
        <w:tc>
          <w:tcPr>
            <w:tcW w:w="1140" w:type="dxa"/>
            <w:tcBorders>
              <w:top w:val="nil"/>
              <w:left w:val="nil"/>
              <w:bottom w:val="single" w:sz="4" w:space="0" w:color="auto"/>
              <w:right w:val="single" w:sz="4" w:space="0" w:color="auto"/>
            </w:tcBorders>
            <w:shd w:val="clear" w:color="auto" w:fill="auto"/>
            <w:noWrap/>
            <w:vAlign w:val="bottom"/>
            <w:hideMark/>
          </w:tcPr>
          <w:p w14:paraId="1AB288C8"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113,983</w:t>
            </w:r>
          </w:p>
        </w:tc>
        <w:tc>
          <w:tcPr>
            <w:tcW w:w="1320" w:type="dxa"/>
            <w:tcBorders>
              <w:top w:val="nil"/>
              <w:left w:val="nil"/>
              <w:bottom w:val="single" w:sz="4" w:space="0" w:color="auto"/>
              <w:right w:val="single" w:sz="4" w:space="0" w:color="auto"/>
            </w:tcBorders>
            <w:shd w:val="clear" w:color="auto" w:fill="auto"/>
            <w:noWrap/>
            <w:vAlign w:val="bottom"/>
            <w:hideMark/>
          </w:tcPr>
          <w:p w14:paraId="4E360F43"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110,457</w:t>
            </w:r>
          </w:p>
        </w:tc>
        <w:tc>
          <w:tcPr>
            <w:tcW w:w="1020" w:type="dxa"/>
            <w:tcBorders>
              <w:top w:val="nil"/>
              <w:left w:val="nil"/>
              <w:bottom w:val="single" w:sz="4" w:space="0" w:color="auto"/>
              <w:right w:val="single" w:sz="4" w:space="0" w:color="auto"/>
            </w:tcBorders>
            <w:shd w:val="clear" w:color="auto" w:fill="auto"/>
            <w:noWrap/>
            <w:vAlign w:val="bottom"/>
            <w:hideMark/>
          </w:tcPr>
          <w:p w14:paraId="0AF4566F"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405,520</w:t>
            </w:r>
          </w:p>
        </w:tc>
      </w:tr>
      <w:tr w:rsidR="00C9080C" w:rsidRPr="00337608" w14:paraId="526FF0E5"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69BD315"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2FDBD78"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Other Contracts</w:t>
            </w:r>
          </w:p>
        </w:tc>
        <w:tc>
          <w:tcPr>
            <w:tcW w:w="1400" w:type="dxa"/>
            <w:tcBorders>
              <w:top w:val="nil"/>
              <w:left w:val="nil"/>
              <w:bottom w:val="single" w:sz="4" w:space="0" w:color="auto"/>
              <w:right w:val="single" w:sz="4" w:space="0" w:color="auto"/>
            </w:tcBorders>
            <w:shd w:val="clear" w:color="auto" w:fill="auto"/>
            <w:noWrap/>
            <w:vAlign w:val="bottom"/>
            <w:hideMark/>
          </w:tcPr>
          <w:p w14:paraId="6B5A93B6"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48,519</w:t>
            </w:r>
          </w:p>
        </w:tc>
        <w:tc>
          <w:tcPr>
            <w:tcW w:w="1140" w:type="dxa"/>
            <w:tcBorders>
              <w:top w:val="nil"/>
              <w:left w:val="nil"/>
              <w:bottom w:val="single" w:sz="4" w:space="0" w:color="auto"/>
              <w:right w:val="single" w:sz="4" w:space="0" w:color="auto"/>
            </w:tcBorders>
            <w:shd w:val="clear" w:color="auto" w:fill="auto"/>
            <w:noWrap/>
            <w:vAlign w:val="bottom"/>
            <w:hideMark/>
          </w:tcPr>
          <w:p w14:paraId="0CE19545"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79,133</w:t>
            </w:r>
          </w:p>
        </w:tc>
        <w:tc>
          <w:tcPr>
            <w:tcW w:w="1320" w:type="dxa"/>
            <w:tcBorders>
              <w:top w:val="nil"/>
              <w:left w:val="nil"/>
              <w:bottom w:val="single" w:sz="4" w:space="0" w:color="auto"/>
              <w:right w:val="single" w:sz="4" w:space="0" w:color="auto"/>
            </w:tcBorders>
            <w:shd w:val="clear" w:color="auto" w:fill="auto"/>
            <w:noWrap/>
            <w:vAlign w:val="bottom"/>
            <w:hideMark/>
          </w:tcPr>
          <w:p w14:paraId="45283E20"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5,640</w:t>
            </w:r>
          </w:p>
        </w:tc>
        <w:tc>
          <w:tcPr>
            <w:tcW w:w="1020" w:type="dxa"/>
            <w:tcBorders>
              <w:top w:val="nil"/>
              <w:left w:val="nil"/>
              <w:bottom w:val="single" w:sz="4" w:space="0" w:color="auto"/>
              <w:right w:val="single" w:sz="4" w:space="0" w:color="auto"/>
            </w:tcBorders>
            <w:shd w:val="clear" w:color="auto" w:fill="auto"/>
            <w:noWrap/>
            <w:vAlign w:val="bottom"/>
            <w:hideMark/>
          </w:tcPr>
          <w:p w14:paraId="33E42519"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133,292</w:t>
            </w:r>
          </w:p>
        </w:tc>
      </w:tr>
      <w:tr w:rsidR="00C9080C" w:rsidRPr="00337608" w14:paraId="03BD3574"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B795F9A"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6A556BB0"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Staff Mission Costs</w:t>
            </w:r>
          </w:p>
        </w:tc>
        <w:tc>
          <w:tcPr>
            <w:tcW w:w="1400" w:type="dxa"/>
            <w:tcBorders>
              <w:top w:val="nil"/>
              <w:left w:val="nil"/>
              <w:bottom w:val="single" w:sz="4" w:space="0" w:color="auto"/>
              <w:right w:val="single" w:sz="4" w:space="0" w:color="auto"/>
            </w:tcBorders>
            <w:shd w:val="clear" w:color="auto" w:fill="auto"/>
            <w:noWrap/>
            <w:vAlign w:val="bottom"/>
            <w:hideMark/>
          </w:tcPr>
          <w:p w14:paraId="6A11297C"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711,128</w:t>
            </w:r>
          </w:p>
        </w:tc>
        <w:tc>
          <w:tcPr>
            <w:tcW w:w="1140" w:type="dxa"/>
            <w:tcBorders>
              <w:top w:val="nil"/>
              <w:left w:val="nil"/>
              <w:bottom w:val="single" w:sz="4" w:space="0" w:color="auto"/>
              <w:right w:val="single" w:sz="4" w:space="0" w:color="auto"/>
            </w:tcBorders>
            <w:shd w:val="clear" w:color="auto" w:fill="auto"/>
            <w:noWrap/>
            <w:vAlign w:val="bottom"/>
            <w:hideMark/>
          </w:tcPr>
          <w:p w14:paraId="2F715F20"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213,529</w:t>
            </w:r>
          </w:p>
        </w:tc>
        <w:tc>
          <w:tcPr>
            <w:tcW w:w="1320" w:type="dxa"/>
            <w:tcBorders>
              <w:top w:val="nil"/>
              <w:left w:val="nil"/>
              <w:bottom w:val="single" w:sz="4" w:space="0" w:color="auto"/>
              <w:right w:val="single" w:sz="4" w:space="0" w:color="auto"/>
            </w:tcBorders>
            <w:shd w:val="clear" w:color="auto" w:fill="auto"/>
            <w:noWrap/>
            <w:vAlign w:val="bottom"/>
            <w:hideMark/>
          </w:tcPr>
          <w:p w14:paraId="2B5B29BD"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405,543</w:t>
            </w:r>
          </w:p>
        </w:tc>
        <w:tc>
          <w:tcPr>
            <w:tcW w:w="1020" w:type="dxa"/>
            <w:tcBorders>
              <w:top w:val="nil"/>
              <w:left w:val="nil"/>
              <w:bottom w:val="single" w:sz="4" w:space="0" w:color="auto"/>
              <w:right w:val="single" w:sz="4" w:space="0" w:color="auto"/>
            </w:tcBorders>
            <w:shd w:val="clear" w:color="auto" w:fill="auto"/>
            <w:noWrap/>
            <w:vAlign w:val="bottom"/>
            <w:hideMark/>
          </w:tcPr>
          <w:p w14:paraId="635D0CB4"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1,330,200</w:t>
            </w:r>
          </w:p>
        </w:tc>
      </w:tr>
      <w:tr w:rsidR="00C9080C" w:rsidRPr="00337608" w14:paraId="3513A1A5"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85160"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Contracted Services</w:t>
            </w:r>
          </w:p>
        </w:tc>
        <w:tc>
          <w:tcPr>
            <w:tcW w:w="1400" w:type="dxa"/>
            <w:tcBorders>
              <w:top w:val="nil"/>
              <w:left w:val="nil"/>
              <w:bottom w:val="single" w:sz="4" w:space="0" w:color="auto"/>
              <w:right w:val="single" w:sz="4" w:space="0" w:color="auto"/>
            </w:tcBorders>
            <w:shd w:val="clear" w:color="000000" w:fill="F2F2F2"/>
            <w:noWrap/>
            <w:vAlign w:val="bottom"/>
            <w:hideMark/>
          </w:tcPr>
          <w:p w14:paraId="16168620" w14:textId="77777777" w:rsidR="00C9080C" w:rsidRPr="004A0B37" w:rsidRDefault="00C9080C" w:rsidP="004A0B37">
            <w:pPr>
              <w:tabs>
                <w:tab w:val="clear" w:pos="567"/>
              </w:tabs>
              <w:snapToGrid/>
              <w:ind w:right="144"/>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541,939</w:t>
            </w:r>
          </w:p>
        </w:tc>
        <w:tc>
          <w:tcPr>
            <w:tcW w:w="1140" w:type="dxa"/>
            <w:tcBorders>
              <w:top w:val="nil"/>
              <w:left w:val="nil"/>
              <w:bottom w:val="single" w:sz="4" w:space="0" w:color="auto"/>
              <w:right w:val="single" w:sz="4" w:space="0" w:color="auto"/>
            </w:tcBorders>
            <w:shd w:val="clear" w:color="000000" w:fill="F2F2F2"/>
            <w:noWrap/>
            <w:vAlign w:val="bottom"/>
            <w:hideMark/>
          </w:tcPr>
          <w:p w14:paraId="79244094" w14:textId="77777777" w:rsidR="00C9080C" w:rsidRPr="004A0B37" w:rsidRDefault="00C9080C" w:rsidP="004A0B37">
            <w:pPr>
              <w:tabs>
                <w:tab w:val="clear" w:pos="567"/>
              </w:tabs>
              <w:snapToGrid/>
              <w:ind w:right="149"/>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328,493</w:t>
            </w:r>
          </w:p>
        </w:tc>
        <w:tc>
          <w:tcPr>
            <w:tcW w:w="1320" w:type="dxa"/>
            <w:tcBorders>
              <w:top w:val="nil"/>
              <w:left w:val="nil"/>
              <w:bottom w:val="single" w:sz="4" w:space="0" w:color="auto"/>
              <w:right w:val="single" w:sz="4" w:space="0" w:color="auto"/>
            </w:tcBorders>
            <w:shd w:val="clear" w:color="000000" w:fill="F2F2F2"/>
            <w:noWrap/>
            <w:vAlign w:val="bottom"/>
            <w:hideMark/>
          </w:tcPr>
          <w:p w14:paraId="7ECE6E7D" w14:textId="77777777" w:rsidR="00C9080C" w:rsidRPr="004A0B37" w:rsidRDefault="00C9080C" w:rsidP="004A0B37">
            <w:pPr>
              <w:tabs>
                <w:tab w:val="clear" w:pos="567"/>
              </w:tabs>
              <w:snapToGrid/>
              <w:ind w:right="195"/>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3,288,338</w:t>
            </w:r>
          </w:p>
        </w:tc>
        <w:tc>
          <w:tcPr>
            <w:tcW w:w="1020" w:type="dxa"/>
            <w:tcBorders>
              <w:top w:val="nil"/>
              <w:left w:val="nil"/>
              <w:bottom w:val="single" w:sz="4" w:space="0" w:color="auto"/>
              <w:right w:val="single" w:sz="4" w:space="0" w:color="auto"/>
            </w:tcBorders>
            <w:shd w:val="clear" w:color="000000" w:fill="F2F2F2"/>
            <w:noWrap/>
            <w:vAlign w:val="bottom"/>
            <w:hideMark/>
          </w:tcPr>
          <w:p w14:paraId="5071B402" w14:textId="77777777" w:rsidR="00C9080C" w:rsidRPr="004A0B37" w:rsidRDefault="00C9080C" w:rsidP="00C9080C">
            <w:pPr>
              <w:tabs>
                <w:tab w:val="clear" w:pos="567"/>
              </w:tabs>
              <w:snapToGrid/>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4,158,770</w:t>
            </w:r>
          </w:p>
        </w:tc>
      </w:tr>
      <w:tr w:rsidR="00C9080C" w:rsidRPr="00337608" w14:paraId="0CAF1670"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D2D0684"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35FCC0B"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Contracted Seminars</w:t>
            </w:r>
          </w:p>
        </w:tc>
        <w:tc>
          <w:tcPr>
            <w:tcW w:w="1400" w:type="dxa"/>
            <w:tcBorders>
              <w:top w:val="nil"/>
              <w:left w:val="nil"/>
              <w:bottom w:val="single" w:sz="4" w:space="0" w:color="auto"/>
              <w:right w:val="single" w:sz="4" w:space="0" w:color="auto"/>
            </w:tcBorders>
            <w:shd w:val="clear" w:color="auto" w:fill="auto"/>
            <w:noWrap/>
            <w:vAlign w:val="bottom"/>
            <w:hideMark/>
          </w:tcPr>
          <w:p w14:paraId="1D23B6E3"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3,416</w:t>
            </w:r>
          </w:p>
        </w:tc>
        <w:tc>
          <w:tcPr>
            <w:tcW w:w="1140" w:type="dxa"/>
            <w:tcBorders>
              <w:top w:val="nil"/>
              <w:left w:val="nil"/>
              <w:bottom w:val="single" w:sz="4" w:space="0" w:color="auto"/>
              <w:right w:val="single" w:sz="4" w:space="0" w:color="auto"/>
            </w:tcBorders>
            <w:shd w:val="clear" w:color="auto" w:fill="auto"/>
            <w:noWrap/>
            <w:vAlign w:val="bottom"/>
            <w:hideMark/>
          </w:tcPr>
          <w:p w14:paraId="7E2BE3B9"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6,000</w:t>
            </w:r>
          </w:p>
        </w:tc>
        <w:tc>
          <w:tcPr>
            <w:tcW w:w="1320" w:type="dxa"/>
            <w:tcBorders>
              <w:top w:val="nil"/>
              <w:left w:val="nil"/>
              <w:bottom w:val="single" w:sz="4" w:space="0" w:color="auto"/>
              <w:right w:val="single" w:sz="4" w:space="0" w:color="auto"/>
            </w:tcBorders>
            <w:shd w:val="clear" w:color="auto" w:fill="auto"/>
            <w:noWrap/>
            <w:vAlign w:val="bottom"/>
            <w:hideMark/>
          </w:tcPr>
          <w:p w14:paraId="74CC386C"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197,774</w:t>
            </w:r>
          </w:p>
        </w:tc>
        <w:tc>
          <w:tcPr>
            <w:tcW w:w="1020" w:type="dxa"/>
            <w:tcBorders>
              <w:top w:val="nil"/>
              <w:left w:val="nil"/>
              <w:bottom w:val="single" w:sz="4" w:space="0" w:color="auto"/>
              <w:right w:val="single" w:sz="4" w:space="0" w:color="auto"/>
            </w:tcBorders>
            <w:shd w:val="clear" w:color="auto" w:fill="auto"/>
            <w:noWrap/>
            <w:vAlign w:val="bottom"/>
            <w:hideMark/>
          </w:tcPr>
          <w:p w14:paraId="599D9021"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207,190</w:t>
            </w:r>
          </w:p>
        </w:tc>
      </w:tr>
      <w:tr w:rsidR="00C9080C" w:rsidRPr="00337608" w14:paraId="2F7B3F56"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3FC6F00"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63B2232"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Other Contracted Services</w:t>
            </w:r>
          </w:p>
        </w:tc>
        <w:tc>
          <w:tcPr>
            <w:tcW w:w="1400" w:type="dxa"/>
            <w:tcBorders>
              <w:top w:val="nil"/>
              <w:left w:val="nil"/>
              <w:bottom w:val="single" w:sz="4" w:space="0" w:color="auto"/>
              <w:right w:val="single" w:sz="4" w:space="0" w:color="auto"/>
            </w:tcBorders>
            <w:shd w:val="clear" w:color="auto" w:fill="auto"/>
            <w:noWrap/>
            <w:vAlign w:val="bottom"/>
            <w:hideMark/>
          </w:tcPr>
          <w:p w14:paraId="559BD824"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538,523</w:t>
            </w:r>
          </w:p>
        </w:tc>
        <w:tc>
          <w:tcPr>
            <w:tcW w:w="1140" w:type="dxa"/>
            <w:tcBorders>
              <w:top w:val="nil"/>
              <w:left w:val="nil"/>
              <w:bottom w:val="single" w:sz="4" w:space="0" w:color="auto"/>
              <w:right w:val="single" w:sz="4" w:space="0" w:color="auto"/>
            </w:tcBorders>
            <w:shd w:val="clear" w:color="auto" w:fill="auto"/>
            <w:noWrap/>
            <w:vAlign w:val="bottom"/>
            <w:hideMark/>
          </w:tcPr>
          <w:p w14:paraId="56BFC035"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322,493</w:t>
            </w:r>
          </w:p>
        </w:tc>
        <w:tc>
          <w:tcPr>
            <w:tcW w:w="1320" w:type="dxa"/>
            <w:tcBorders>
              <w:top w:val="nil"/>
              <w:left w:val="nil"/>
              <w:bottom w:val="single" w:sz="4" w:space="0" w:color="auto"/>
              <w:right w:val="single" w:sz="4" w:space="0" w:color="auto"/>
            </w:tcBorders>
            <w:shd w:val="clear" w:color="auto" w:fill="auto"/>
            <w:noWrap/>
            <w:vAlign w:val="bottom"/>
            <w:hideMark/>
          </w:tcPr>
          <w:p w14:paraId="153D9702"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3,090,564</w:t>
            </w:r>
          </w:p>
        </w:tc>
        <w:tc>
          <w:tcPr>
            <w:tcW w:w="1020" w:type="dxa"/>
            <w:tcBorders>
              <w:top w:val="nil"/>
              <w:left w:val="nil"/>
              <w:bottom w:val="single" w:sz="4" w:space="0" w:color="auto"/>
              <w:right w:val="single" w:sz="4" w:space="0" w:color="auto"/>
            </w:tcBorders>
            <w:shd w:val="clear" w:color="auto" w:fill="auto"/>
            <w:noWrap/>
            <w:vAlign w:val="bottom"/>
            <w:hideMark/>
          </w:tcPr>
          <w:p w14:paraId="76D6F4D3"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3,951,580</w:t>
            </w:r>
          </w:p>
        </w:tc>
      </w:tr>
      <w:tr w:rsidR="00C9080C" w:rsidRPr="00337608" w14:paraId="1C263860"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6398350"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Employee Benefits</w:t>
            </w:r>
          </w:p>
        </w:tc>
        <w:tc>
          <w:tcPr>
            <w:tcW w:w="1400" w:type="dxa"/>
            <w:tcBorders>
              <w:top w:val="nil"/>
              <w:left w:val="nil"/>
              <w:bottom w:val="single" w:sz="4" w:space="0" w:color="auto"/>
              <w:right w:val="single" w:sz="4" w:space="0" w:color="auto"/>
            </w:tcBorders>
            <w:shd w:val="clear" w:color="000000" w:fill="BDD7EE"/>
            <w:noWrap/>
            <w:vAlign w:val="bottom"/>
            <w:hideMark/>
          </w:tcPr>
          <w:p w14:paraId="076F48F7" w14:textId="77777777" w:rsidR="00C9080C" w:rsidRPr="004A0B37" w:rsidRDefault="00C9080C" w:rsidP="004A0B37">
            <w:pPr>
              <w:tabs>
                <w:tab w:val="clear" w:pos="567"/>
              </w:tabs>
              <w:snapToGrid/>
              <w:ind w:right="144"/>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7,710,221</w:t>
            </w:r>
          </w:p>
        </w:tc>
        <w:tc>
          <w:tcPr>
            <w:tcW w:w="1140" w:type="dxa"/>
            <w:tcBorders>
              <w:top w:val="nil"/>
              <w:left w:val="nil"/>
              <w:bottom w:val="single" w:sz="4" w:space="0" w:color="auto"/>
              <w:right w:val="single" w:sz="4" w:space="0" w:color="auto"/>
            </w:tcBorders>
            <w:shd w:val="clear" w:color="000000" w:fill="BDD7EE"/>
            <w:noWrap/>
            <w:vAlign w:val="bottom"/>
            <w:hideMark/>
          </w:tcPr>
          <w:p w14:paraId="534EE859" w14:textId="77777777" w:rsidR="00C9080C" w:rsidRPr="004A0B37" w:rsidRDefault="00C9080C" w:rsidP="004A0B37">
            <w:pPr>
              <w:tabs>
                <w:tab w:val="clear" w:pos="567"/>
              </w:tabs>
              <w:snapToGrid/>
              <w:ind w:right="149"/>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1,871,458</w:t>
            </w:r>
          </w:p>
        </w:tc>
        <w:tc>
          <w:tcPr>
            <w:tcW w:w="1320" w:type="dxa"/>
            <w:tcBorders>
              <w:top w:val="nil"/>
              <w:left w:val="nil"/>
              <w:bottom w:val="single" w:sz="4" w:space="0" w:color="auto"/>
              <w:right w:val="single" w:sz="4" w:space="0" w:color="auto"/>
            </w:tcBorders>
            <w:shd w:val="clear" w:color="000000" w:fill="BDD7EE"/>
            <w:noWrap/>
            <w:vAlign w:val="bottom"/>
            <w:hideMark/>
          </w:tcPr>
          <w:p w14:paraId="15347627" w14:textId="77777777" w:rsidR="00C9080C" w:rsidRPr="004A0B37" w:rsidRDefault="00C9080C" w:rsidP="004A0B37">
            <w:pPr>
              <w:tabs>
                <w:tab w:val="clear" w:pos="567"/>
              </w:tabs>
              <w:snapToGrid/>
              <w:ind w:right="195"/>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2,503,882</w:t>
            </w:r>
          </w:p>
        </w:tc>
        <w:tc>
          <w:tcPr>
            <w:tcW w:w="1020" w:type="dxa"/>
            <w:tcBorders>
              <w:top w:val="nil"/>
              <w:left w:val="nil"/>
              <w:bottom w:val="single" w:sz="4" w:space="0" w:color="auto"/>
              <w:right w:val="single" w:sz="4" w:space="0" w:color="auto"/>
            </w:tcBorders>
            <w:shd w:val="clear" w:color="000000" w:fill="BDD7EE"/>
            <w:noWrap/>
            <w:vAlign w:val="bottom"/>
            <w:hideMark/>
          </w:tcPr>
          <w:p w14:paraId="18A56527" w14:textId="77777777" w:rsidR="00C9080C" w:rsidRPr="004A0B37" w:rsidRDefault="00C9080C" w:rsidP="00C9080C">
            <w:pPr>
              <w:tabs>
                <w:tab w:val="clear" w:pos="567"/>
              </w:tabs>
              <w:snapToGrid/>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12,085,561</w:t>
            </w:r>
          </w:p>
        </w:tc>
      </w:tr>
      <w:tr w:rsidR="00C9080C" w:rsidRPr="00337608" w14:paraId="01EB7382"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14D7EFD"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150D67A9"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International &amp; National Staff</w:t>
            </w:r>
          </w:p>
        </w:tc>
        <w:tc>
          <w:tcPr>
            <w:tcW w:w="1400" w:type="dxa"/>
            <w:tcBorders>
              <w:top w:val="nil"/>
              <w:left w:val="nil"/>
              <w:bottom w:val="single" w:sz="4" w:space="0" w:color="auto"/>
              <w:right w:val="single" w:sz="4" w:space="0" w:color="auto"/>
            </w:tcBorders>
            <w:shd w:val="clear" w:color="auto" w:fill="auto"/>
            <w:noWrap/>
            <w:vAlign w:val="bottom"/>
            <w:hideMark/>
          </w:tcPr>
          <w:p w14:paraId="3E4E7744"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7,552,420</w:t>
            </w:r>
          </w:p>
        </w:tc>
        <w:tc>
          <w:tcPr>
            <w:tcW w:w="1140" w:type="dxa"/>
            <w:tcBorders>
              <w:top w:val="nil"/>
              <w:left w:val="nil"/>
              <w:bottom w:val="single" w:sz="4" w:space="0" w:color="auto"/>
              <w:right w:val="single" w:sz="4" w:space="0" w:color="auto"/>
            </w:tcBorders>
            <w:shd w:val="clear" w:color="auto" w:fill="auto"/>
            <w:noWrap/>
            <w:vAlign w:val="bottom"/>
            <w:hideMark/>
          </w:tcPr>
          <w:p w14:paraId="63424BDF"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1,677,782</w:t>
            </w:r>
          </w:p>
        </w:tc>
        <w:tc>
          <w:tcPr>
            <w:tcW w:w="1320" w:type="dxa"/>
            <w:tcBorders>
              <w:top w:val="nil"/>
              <w:left w:val="nil"/>
              <w:bottom w:val="single" w:sz="4" w:space="0" w:color="auto"/>
              <w:right w:val="single" w:sz="4" w:space="0" w:color="auto"/>
            </w:tcBorders>
            <w:shd w:val="clear" w:color="auto" w:fill="auto"/>
            <w:noWrap/>
            <w:vAlign w:val="bottom"/>
            <w:hideMark/>
          </w:tcPr>
          <w:p w14:paraId="01659C35"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2,070,190</w:t>
            </w:r>
          </w:p>
        </w:tc>
        <w:tc>
          <w:tcPr>
            <w:tcW w:w="1020" w:type="dxa"/>
            <w:tcBorders>
              <w:top w:val="nil"/>
              <w:left w:val="nil"/>
              <w:bottom w:val="single" w:sz="4" w:space="0" w:color="auto"/>
              <w:right w:val="single" w:sz="4" w:space="0" w:color="auto"/>
            </w:tcBorders>
            <w:shd w:val="clear" w:color="auto" w:fill="auto"/>
            <w:noWrap/>
            <w:vAlign w:val="bottom"/>
            <w:hideMark/>
          </w:tcPr>
          <w:p w14:paraId="322649D6"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11,300,392</w:t>
            </w:r>
          </w:p>
        </w:tc>
      </w:tr>
      <w:tr w:rsidR="00C9080C" w:rsidRPr="00337608" w14:paraId="7D64DA79"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0BAFC42"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606C50BF" w14:textId="3F7E616C"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Other Personnel Cost</w:t>
            </w:r>
            <w:r w:rsidR="00337608">
              <w:rPr>
                <w:rFonts w:asciiTheme="minorHAnsi" w:eastAsia="Times New Roman" w:hAnsiTheme="minorHAnsi" w:cstheme="minorHAnsi"/>
                <w:snapToGrid/>
                <w:color w:val="000000"/>
                <w:sz w:val="18"/>
                <w:szCs w:val="18"/>
                <w:lang w:eastAsia="fr-FR"/>
              </w:rPr>
              <w:t>s</w:t>
            </w:r>
          </w:p>
        </w:tc>
        <w:tc>
          <w:tcPr>
            <w:tcW w:w="1400" w:type="dxa"/>
            <w:tcBorders>
              <w:top w:val="nil"/>
              <w:left w:val="nil"/>
              <w:bottom w:val="single" w:sz="4" w:space="0" w:color="auto"/>
              <w:right w:val="single" w:sz="4" w:space="0" w:color="auto"/>
            </w:tcBorders>
            <w:shd w:val="clear" w:color="auto" w:fill="auto"/>
            <w:noWrap/>
            <w:vAlign w:val="bottom"/>
            <w:hideMark/>
          </w:tcPr>
          <w:p w14:paraId="3662A39A"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24,608</w:t>
            </w:r>
          </w:p>
        </w:tc>
        <w:tc>
          <w:tcPr>
            <w:tcW w:w="1140" w:type="dxa"/>
            <w:tcBorders>
              <w:top w:val="nil"/>
              <w:left w:val="nil"/>
              <w:bottom w:val="single" w:sz="4" w:space="0" w:color="auto"/>
              <w:right w:val="single" w:sz="4" w:space="0" w:color="auto"/>
            </w:tcBorders>
            <w:shd w:val="clear" w:color="auto" w:fill="auto"/>
            <w:noWrap/>
            <w:vAlign w:val="bottom"/>
            <w:hideMark/>
          </w:tcPr>
          <w:p w14:paraId="012B1A39"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59,670</w:t>
            </w:r>
          </w:p>
        </w:tc>
        <w:tc>
          <w:tcPr>
            <w:tcW w:w="1320" w:type="dxa"/>
            <w:tcBorders>
              <w:top w:val="nil"/>
              <w:left w:val="nil"/>
              <w:bottom w:val="single" w:sz="4" w:space="0" w:color="auto"/>
              <w:right w:val="single" w:sz="4" w:space="0" w:color="auto"/>
            </w:tcBorders>
            <w:shd w:val="clear" w:color="auto" w:fill="auto"/>
            <w:noWrap/>
            <w:vAlign w:val="bottom"/>
            <w:hideMark/>
          </w:tcPr>
          <w:p w14:paraId="6D99B6ED"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91,609</w:t>
            </w:r>
          </w:p>
        </w:tc>
        <w:tc>
          <w:tcPr>
            <w:tcW w:w="1020" w:type="dxa"/>
            <w:tcBorders>
              <w:top w:val="nil"/>
              <w:left w:val="nil"/>
              <w:bottom w:val="single" w:sz="4" w:space="0" w:color="auto"/>
              <w:right w:val="single" w:sz="4" w:space="0" w:color="auto"/>
            </w:tcBorders>
            <w:shd w:val="clear" w:color="auto" w:fill="auto"/>
            <w:noWrap/>
            <w:vAlign w:val="bottom"/>
            <w:hideMark/>
          </w:tcPr>
          <w:p w14:paraId="3D0B811C"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175,887</w:t>
            </w:r>
          </w:p>
        </w:tc>
      </w:tr>
      <w:tr w:rsidR="00C9080C" w:rsidRPr="00337608" w14:paraId="61BE2C91"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11E42DA"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20F77871"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Temporary Staff</w:t>
            </w:r>
          </w:p>
        </w:tc>
        <w:tc>
          <w:tcPr>
            <w:tcW w:w="1400" w:type="dxa"/>
            <w:tcBorders>
              <w:top w:val="nil"/>
              <w:left w:val="nil"/>
              <w:bottom w:val="single" w:sz="4" w:space="0" w:color="auto"/>
              <w:right w:val="single" w:sz="4" w:space="0" w:color="auto"/>
            </w:tcBorders>
            <w:shd w:val="clear" w:color="auto" w:fill="auto"/>
            <w:noWrap/>
            <w:vAlign w:val="bottom"/>
            <w:hideMark/>
          </w:tcPr>
          <w:p w14:paraId="50D45952"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133,193</w:t>
            </w:r>
          </w:p>
        </w:tc>
        <w:tc>
          <w:tcPr>
            <w:tcW w:w="1140" w:type="dxa"/>
            <w:tcBorders>
              <w:top w:val="nil"/>
              <w:left w:val="nil"/>
              <w:bottom w:val="single" w:sz="4" w:space="0" w:color="auto"/>
              <w:right w:val="single" w:sz="4" w:space="0" w:color="auto"/>
            </w:tcBorders>
            <w:shd w:val="clear" w:color="auto" w:fill="auto"/>
            <w:noWrap/>
            <w:vAlign w:val="bottom"/>
            <w:hideMark/>
          </w:tcPr>
          <w:p w14:paraId="7D73898F"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134,006</w:t>
            </w:r>
          </w:p>
        </w:tc>
        <w:tc>
          <w:tcPr>
            <w:tcW w:w="1320" w:type="dxa"/>
            <w:tcBorders>
              <w:top w:val="nil"/>
              <w:left w:val="nil"/>
              <w:bottom w:val="single" w:sz="4" w:space="0" w:color="auto"/>
              <w:right w:val="single" w:sz="4" w:space="0" w:color="auto"/>
            </w:tcBorders>
            <w:shd w:val="clear" w:color="auto" w:fill="auto"/>
            <w:noWrap/>
            <w:vAlign w:val="bottom"/>
            <w:hideMark/>
          </w:tcPr>
          <w:p w14:paraId="54712CEE"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342,083</w:t>
            </w:r>
          </w:p>
        </w:tc>
        <w:tc>
          <w:tcPr>
            <w:tcW w:w="1020" w:type="dxa"/>
            <w:tcBorders>
              <w:top w:val="nil"/>
              <w:left w:val="nil"/>
              <w:bottom w:val="single" w:sz="4" w:space="0" w:color="auto"/>
              <w:right w:val="single" w:sz="4" w:space="0" w:color="auto"/>
            </w:tcBorders>
            <w:shd w:val="clear" w:color="auto" w:fill="auto"/>
            <w:noWrap/>
            <w:vAlign w:val="bottom"/>
            <w:hideMark/>
          </w:tcPr>
          <w:p w14:paraId="14D59B94"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609,282</w:t>
            </w:r>
          </w:p>
        </w:tc>
      </w:tr>
      <w:tr w:rsidR="00C9080C" w:rsidRPr="00337608" w14:paraId="27D556BC"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0B288"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External Training, Grants &amp; Other Transfers</w:t>
            </w:r>
          </w:p>
        </w:tc>
        <w:tc>
          <w:tcPr>
            <w:tcW w:w="1400" w:type="dxa"/>
            <w:tcBorders>
              <w:top w:val="nil"/>
              <w:left w:val="nil"/>
              <w:bottom w:val="single" w:sz="4" w:space="0" w:color="auto"/>
              <w:right w:val="single" w:sz="4" w:space="0" w:color="auto"/>
            </w:tcBorders>
            <w:shd w:val="clear" w:color="000000" w:fill="F2F2F2"/>
            <w:noWrap/>
            <w:vAlign w:val="bottom"/>
            <w:hideMark/>
          </w:tcPr>
          <w:p w14:paraId="168DEEEA" w14:textId="77777777" w:rsidR="00C9080C" w:rsidRPr="004A0B37" w:rsidRDefault="00C9080C" w:rsidP="004A0B37">
            <w:pPr>
              <w:tabs>
                <w:tab w:val="clear" w:pos="567"/>
              </w:tabs>
              <w:snapToGrid/>
              <w:ind w:right="144"/>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528,916</w:t>
            </w:r>
          </w:p>
        </w:tc>
        <w:tc>
          <w:tcPr>
            <w:tcW w:w="1140" w:type="dxa"/>
            <w:tcBorders>
              <w:top w:val="nil"/>
              <w:left w:val="nil"/>
              <w:bottom w:val="single" w:sz="4" w:space="0" w:color="auto"/>
              <w:right w:val="single" w:sz="4" w:space="0" w:color="auto"/>
            </w:tcBorders>
            <w:shd w:val="clear" w:color="000000" w:fill="F2F2F2"/>
            <w:noWrap/>
            <w:vAlign w:val="bottom"/>
            <w:hideMark/>
          </w:tcPr>
          <w:p w14:paraId="5E1342E0" w14:textId="77777777" w:rsidR="00C9080C" w:rsidRPr="004A0B37" w:rsidRDefault="00C9080C" w:rsidP="004A0B37">
            <w:pPr>
              <w:tabs>
                <w:tab w:val="clear" w:pos="567"/>
              </w:tabs>
              <w:snapToGrid/>
              <w:ind w:right="149"/>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222,676</w:t>
            </w:r>
          </w:p>
        </w:tc>
        <w:tc>
          <w:tcPr>
            <w:tcW w:w="1320" w:type="dxa"/>
            <w:tcBorders>
              <w:top w:val="nil"/>
              <w:left w:val="nil"/>
              <w:bottom w:val="single" w:sz="4" w:space="0" w:color="auto"/>
              <w:right w:val="single" w:sz="4" w:space="0" w:color="auto"/>
            </w:tcBorders>
            <w:shd w:val="clear" w:color="000000" w:fill="F2F2F2"/>
            <w:noWrap/>
            <w:vAlign w:val="bottom"/>
            <w:hideMark/>
          </w:tcPr>
          <w:p w14:paraId="23F96A3C" w14:textId="77777777" w:rsidR="00C9080C" w:rsidRPr="004A0B37" w:rsidRDefault="00C9080C" w:rsidP="004A0B37">
            <w:pPr>
              <w:tabs>
                <w:tab w:val="clear" w:pos="567"/>
              </w:tabs>
              <w:snapToGrid/>
              <w:ind w:right="195"/>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758,528</w:t>
            </w:r>
          </w:p>
        </w:tc>
        <w:tc>
          <w:tcPr>
            <w:tcW w:w="1020" w:type="dxa"/>
            <w:tcBorders>
              <w:top w:val="nil"/>
              <w:left w:val="nil"/>
              <w:bottom w:val="single" w:sz="4" w:space="0" w:color="auto"/>
              <w:right w:val="single" w:sz="4" w:space="0" w:color="auto"/>
            </w:tcBorders>
            <w:shd w:val="clear" w:color="000000" w:fill="F2F2F2"/>
            <w:noWrap/>
            <w:vAlign w:val="bottom"/>
            <w:hideMark/>
          </w:tcPr>
          <w:p w14:paraId="326D57FD" w14:textId="77777777" w:rsidR="00C9080C" w:rsidRPr="004A0B37" w:rsidRDefault="00C9080C" w:rsidP="00C9080C">
            <w:pPr>
              <w:tabs>
                <w:tab w:val="clear" w:pos="567"/>
              </w:tabs>
              <w:snapToGrid/>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1,510,120</w:t>
            </w:r>
          </w:p>
        </w:tc>
      </w:tr>
      <w:tr w:rsidR="00C9080C" w:rsidRPr="00337608" w14:paraId="3A6D3C96"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E6D2B43"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D216F52"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External Training &amp; Seminars</w:t>
            </w:r>
          </w:p>
        </w:tc>
        <w:tc>
          <w:tcPr>
            <w:tcW w:w="1400" w:type="dxa"/>
            <w:tcBorders>
              <w:top w:val="nil"/>
              <w:left w:val="nil"/>
              <w:bottom w:val="single" w:sz="4" w:space="0" w:color="auto"/>
              <w:right w:val="single" w:sz="4" w:space="0" w:color="auto"/>
            </w:tcBorders>
            <w:shd w:val="clear" w:color="auto" w:fill="auto"/>
            <w:noWrap/>
            <w:vAlign w:val="bottom"/>
            <w:hideMark/>
          </w:tcPr>
          <w:p w14:paraId="06B88FA8"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476,297</w:t>
            </w:r>
          </w:p>
        </w:tc>
        <w:tc>
          <w:tcPr>
            <w:tcW w:w="1140" w:type="dxa"/>
            <w:tcBorders>
              <w:top w:val="nil"/>
              <w:left w:val="nil"/>
              <w:bottom w:val="single" w:sz="4" w:space="0" w:color="auto"/>
              <w:right w:val="single" w:sz="4" w:space="0" w:color="auto"/>
            </w:tcBorders>
            <w:shd w:val="clear" w:color="auto" w:fill="auto"/>
            <w:noWrap/>
            <w:vAlign w:val="bottom"/>
            <w:hideMark/>
          </w:tcPr>
          <w:p w14:paraId="716BE50A"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222,636</w:t>
            </w:r>
          </w:p>
        </w:tc>
        <w:tc>
          <w:tcPr>
            <w:tcW w:w="1320" w:type="dxa"/>
            <w:tcBorders>
              <w:top w:val="nil"/>
              <w:left w:val="nil"/>
              <w:bottom w:val="single" w:sz="4" w:space="0" w:color="auto"/>
              <w:right w:val="single" w:sz="4" w:space="0" w:color="auto"/>
            </w:tcBorders>
            <w:shd w:val="clear" w:color="auto" w:fill="auto"/>
            <w:noWrap/>
            <w:vAlign w:val="bottom"/>
            <w:hideMark/>
          </w:tcPr>
          <w:p w14:paraId="533E95A3"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748,341</w:t>
            </w:r>
          </w:p>
        </w:tc>
        <w:tc>
          <w:tcPr>
            <w:tcW w:w="1020" w:type="dxa"/>
            <w:tcBorders>
              <w:top w:val="nil"/>
              <w:left w:val="nil"/>
              <w:bottom w:val="single" w:sz="4" w:space="0" w:color="auto"/>
              <w:right w:val="single" w:sz="4" w:space="0" w:color="auto"/>
            </w:tcBorders>
            <w:shd w:val="clear" w:color="auto" w:fill="auto"/>
            <w:noWrap/>
            <w:vAlign w:val="bottom"/>
            <w:hideMark/>
          </w:tcPr>
          <w:p w14:paraId="22FF625D"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1,447,274</w:t>
            </w:r>
          </w:p>
        </w:tc>
      </w:tr>
      <w:tr w:rsidR="00C9080C" w:rsidRPr="00337608" w14:paraId="170D1CCD"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BA262E"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F576476"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Financial Contribution</w:t>
            </w:r>
          </w:p>
        </w:tc>
        <w:tc>
          <w:tcPr>
            <w:tcW w:w="1400" w:type="dxa"/>
            <w:tcBorders>
              <w:top w:val="nil"/>
              <w:left w:val="nil"/>
              <w:bottom w:val="single" w:sz="4" w:space="0" w:color="auto"/>
              <w:right w:val="single" w:sz="4" w:space="0" w:color="auto"/>
            </w:tcBorders>
            <w:shd w:val="clear" w:color="auto" w:fill="auto"/>
            <w:noWrap/>
            <w:vAlign w:val="bottom"/>
            <w:hideMark/>
          </w:tcPr>
          <w:p w14:paraId="56B5F415"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51,182</w:t>
            </w:r>
          </w:p>
        </w:tc>
        <w:tc>
          <w:tcPr>
            <w:tcW w:w="1140" w:type="dxa"/>
            <w:tcBorders>
              <w:top w:val="nil"/>
              <w:left w:val="nil"/>
              <w:bottom w:val="single" w:sz="4" w:space="0" w:color="auto"/>
              <w:right w:val="single" w:sz="4" w:space="0" w:color="auto"/>
            </w:tcBorders>
            <w:shd w:val="clear" w:color="auto" w:fill="auto"/>
            <w:noWrap/>
            <w:vAlign w:val="bottom"/>
            <w:hideMark/>
          </w:tcPr>
          <w:p w14:paraId="1D61B527"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0</w:t>
            </w:r>
          </w:p>
        </w:tc>
        <w:tc>
          <w:tcPr>
            <w:tcW w:w="1320" w:type="dxa"/>
            <w:tcBorders>
              <w:top w:val="nil"/>
              <w:left w:val="nil"/>
              <w:bottom w:val="single" w:sz="4" w:space="0" w:color="auto"/>
              <w:right w:val="single" w:sz="4" w:space="0" w:color="auto"/>
            </w:tcBorders>
            <w:shd w:val="clear" w:color="auto" w:fill="auto"/>
            <w:noWrap/>
            <w:vAlign w:val="bottom"/>
            <w:hideMark/>
          </w:tcPr>
          <w:p w14:paraId="486F65BF"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5,461</w:t>
            </w:r>
          </w:p>
        </w:tc>
        <w:tc>
          <w:tcPr>
            <w:tcW w:w="1020" w:type="dxa"/>
            <w:tcBorders>
              <w:top w:val="nil"/>
              <w:left w:val="nil"/>
              <w:bottom w:val="single" w:sz="4" w:space="0" w:color="auto"/>
              <w:right w:val="single" w:sz="4" w:space="0" w:color="auto"/>
            </w:tcBorders>
            <w:shd w:val="clear" w:color="auto" w:fill="auto"/>
            <w:noWrap/>
            <w:vAlign w:val="bottom"/>
            <w:hideMark/>
          </w:tcPr>
          <w:p w14:paraId="749F1C49"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56,643</w:t>
            </w:r>
          </w:p>
        </w:tc>
      </w:tr>
      <w:tr w:rsidR="00C9080C" w:rsidRPr="00337608" w14:paraId="1FB1FB3F"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D1696BF"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16A21905"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Grants and Fellowship</w:t>
            </w:r>
          </w:p>
        </w:tc>
        <w:tc>
          <w:tcPr>
            <w:tcW w:w="1400" w:type="dxa"/>
            <w:tcBorders>
              <w:top w:val="nil"/>
              <w:left w:val="nil"/>
              <w:bottom w:val="single" w:sz="4" w:space="0" w:color="auto"/>
              <w:right w:val="single" w:sz="4" w:space="0" w:color="auto"/>
            </w:tcBorders>
            <w:shd w:val="clear" w:color="auto" w:fill="auto"/>
            <w:noWrap/>
            <w:vAlign w:val="bottom"/>
            <w:hideMark/>
          </w:tcPr>
          <w:p w14:paraId="63A6A390"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1,437</w:t>
            </w:r>
          </w:p>
        </w:tc>
        <w:tc>
          <w:tcPr>
            <w:tcW w:w="1140" w:type="dxa"/>
            <w:tcBorders>
              <w:top w:val="nil"/>
              <w:left w:val="nil"/>
              <w:bottom w:val="single" w:sz="4" w:space="0" w:color="auto"/>
              <w:right w:val="single" w:sz="4" w:space="0" w:color="auto"/>
            </w:tcBorders>
            <w:shd w:val="clear" w:color="auto" w:fill="auto"/>
            <w:noWrap/>
            <w:vAlign w:val="bottom"/>
            <w:hideMark/>
          </w:tcPr>
          <w:p w14:paraId="0ADDC7D9"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40</w:t>
            </w:r>
          </w:p>
        </w:tc>
        <w:tc>
          <w:tcPr>
            <w:tcW w:w="1320" w:type="dxa"/>
            <w:tcBorders>
              <w:top w:val="nil"/>
              <w:left w:val="nil"/>
              <w:bottom w:val="single" w:sz="4" w:space="0" w:color="auto"/>
              <w:right w:val="single" w:sz="4" w:space="0" w:color="auto"/>
            </w:tcBorders>
            <w:shd w:val="clear" w:color="auto" w:fill="auto"/>
            <w:noWrap/>
            <w:vAlign w:val="bottom"/>
            <w:hideMark/>
          </w:tcPr>
          <w:p w14:paraId="79487EF5"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4,726</w:t>
            </w:r>
          </w:p>
        </w:tc>
        <w:tc>
          <w:tcPr>
            <w:tcW w:w="1020" w:type="dxa"/>
            <w:tcBorders>
              <w:top w:val="nil"/>
              <w:left w:val="nil"/>
              <w:bottom w:val="single" w:sz="4" w:space="0" w:color="auto"/>
              <w:right w:val="single" w:sz="4" w:space="0" w:color="auto"/>
            </w:tcBorders>
            <w:shd w:val="clear" w:color="auto" w:fill="auto"/>
            <w:noWrap/>
            <w:vAlign w:val="bottom"/>
            <w:hideMark/>
          </w:tcPr>
          <w:p w14:paraId="6D3B86DF"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6,203</w:t>
            </w:r>
          </w:p>
        </w:tc>
      </w:tr>
      <w:tr w:rsidR="00C9080C" w:rsidRPr="00337608" w14:paraId="5E4133BD"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05876"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Finance Costs</w:t>
            </w:r>
          </w:p>
        </w:tc>
        <w:tc>
          <w:tcPr>
            <w:tcW w:w="1400" w:type="dxa"/>
            <w:tcBorders>
              <w:top w:val="nil"/>
              <w:left w:val="nil"/>
              <w:bottom w:val="single" w:sz="4" w:space="0" w:color="auto"/>
              <w:right w:val="single" w:sz="4" w:space="0" w:color="auto"/>
            </w:tcBorders>
            <w:shd w:val="clear" w:color="000000" w:fill="F2F2F2"/>
            <w:noWrap/>
            <w:vAlign w:val="bottom"/>
            <w:hideMark/>
          </w:tcPr>
          <w:p w14:paraId="4A4E5FAA" w14:textId="77777777" w:rsidR="00C9080C" w:rsidRPr="004A0B37" w:rsidRDefault="00C9080C" w:rsidP="004A0B37">
            <w:pPr>
              <w:tabs>
                <w:tab w:val="clear" w:pos="567"/>
              </w:tabs>
              <w:snapToGrid/>
              <w:ind w:right="144"/>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7,648</w:t>
            </w:r>
          </w:p>
        </w:tc>
        <w:tc>
          <w:tcPr>
            <w:tcW w:w="1140" w:type="dxa"/>
            <w:tcBorders>
              <w:top w:val="nil"/>
              <w:left w:val="nil"/>
              <w:bottom w:val="single" w:sz="4" w:space="0" w:color="auto"/>
              <w:right w:val="single" w:sz="4" w:space="0" w:color="auto"/>
            </w:tcBorders>
            <w:shd w:val="clear" w:color="000000" w:fill="F2F2F2"/>
            <w:noWrap/>
            <w:vAlign w:val="bottom"/>
            <w:hideMark/>
          </w:tcPr>
          <w:p w14:paraId="3BB8CA76" w14:textId="77777777" w:rsidR="00C9080C" w:rsidRPr="004A0B37" w:rsidRDefault="00C9080C" w:rsidP="004A0B37">
            <w:pPr>
              <w:tabs>
                <w:tab w:val="clear" w:pos="567"/>
              </w:tabs>
              <w:snapToGrid/>
              <w:ind w:right="149"/>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1,370</w:t>
            </w:r>
          </w:p>
        </w:tc>
        <w:tc>
          <w:tcPr>
            <w:tcW w:w="1320" w:type="dxa"/>
            <w:tcBorders>
              <w:top w:val="nil"/>
              <w:left w:val="nil"/>
              <w:bottom w:val="single" w:sz="4" w:space="0" w:color="auto"/>
              <w:right w:val="single" w:sz="4" w:space="0" w:color="auto"/>
            </w:tcBorders>
            <w:shd w:val="clear" w:color="000000" w:fill="F2F2F2"/>
            <w:noWrap/>
            <w:vAlign w:val="bottom"/>
            <w:hideMark/>
          </w:tcPr>
          <w:p w14:paraId="3B3BD235" w14:textId="77777777" w:rsidR="00C9080C" w:rsidRPr="004A0B37" w:rsidRDefault="00C9080C" w:rsidP="004A0B37">
            <w:pPr>
              <w:tabs>
                <w:tab w:val="clear" w:pos="567"/>
              </w:tabs>
              <w:snapToGrid/>
              <w:ind w:right="195"/>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3,090</w:t>
            </w:r>
          </w:p>
        </w:tc>
        <w:tc>
          <w:tcPr>
            <w:tcW w:w="1020" w:type="dxa"/>
            <w:tcBorders>
              <w:top w:val="nil"/>
              <w:left w:val="nil"/>
              <w:bottom w:val="single" w:sz="4" w:space="0" w:color="auto"/>
              <w:right w:val="single" w:sz="4" w:space="0" w:color="auto"/>
            </w:tcBorders>
            <w:shd w:val="clear" w:color="000000" w:fill="F2F2F2"/>
            <w:noWrap/>
            <w:vAlign w:val="bottom"/>
            <w:hideMark/>
          </w:tcPr>
          <w:p w14:paraId="00FBFDB8" w14:textId="77777777" w:rsidR="00C9080C" w:rsidRPr="004A0B37" w:rsidRDefault="00C9080C" w:rsidP="00C9080C">
            <w:pPr>
              <w:tabs>
                <w:tab w:val="clear" w:pos="567"/>
              </w:tabs>
              <w:snapToGrid/>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12,108</w:t>
            </w:r>
          </w:p>
        </w:tc>
      </w:tr>
      <w:tr w:rsidR="00C9080C" w:rsidRPr="00337608" w14:paraId="182647FA"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AC6D6"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Other Expenses/Interfund Transfers</w:t>
            </w:r>
          </w:p>
        </w:tc>
        <w:tc>
          <w:tcPr>
            <w:tcW w:w="1400" w:type="dxa"/>
            <w:tcBorders>
              <w:top w:val="nil"/>
              <w:left w:val="nil"/>
              <w:bottom w:val="single" w:sz="4" w:space="0" w:color="auto"/>
              <w:right w:val="single" w:sz="4" w:space="0" w:color="auto"/>
            </w:tcBorders>
            <w:shd w:val="clear" w:color="000000" w:fill="F2F2F2"/>
            <w:noWrap/>
            <w:vAlign w:val="bottom"/>
            <w:hideMark/>
          </w:tcPr>
          <w:p w14:paraId="495AB145" w14:textId="77777777" w:rsidR="00C9080C" w:rsidRPr="004A0B37" w:rsidRDefault="00C9080C" w:rsidP="004A0B37">
            <w:pPr>
              <w:tabs>
                <w:tab w:val="clear" w:pos="567"/>
              </w:tabs>
              <w:snapToGrid/>
              <w:ind w:right="144"/>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208,571</w:t>
            </w:r>
          </w:p>
        </w:tc>
        <w:tc>
          <w:tcPr>
            <w:tcW w:w="1140" w:type="dxa"/>
            <w:tcBorders>
              <w:top w:val="nil"/>
              <w:left w:val="nil"/>
              <w:bottom w:val="single" w:sz="4" w:space="0" w:color="auto"/>
              <w:right w:val="single" w:sz="4" w:space="0" w:color="auto"/>
            </w:tcBorders>
            <w:shd w:val="clear" w:color="000000" w:fill="F2F2F2"/>
            <w:noWrap/>
            <w:vAlign w:val="bottom"/>
            <w:hideMark/>
          </w:tcPr>
          <w:p w14:paraId="374F8061" w14:textId="77777777" w:rsidR="00C9080C" w:rsidRPr="004A0B37" w:rsidRDefault="00C9080C" w:rsidP="004A0B37">
            <w:pPr>
              <w:tabs>
                <w:tab w:val="clear" w:pos="567"/>
              </w:tabs>
              <w:snapToGrid/>
              <w:ind w:right="149"/>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261,857</w:t>
            </w:r>
          </w:p>
        </w:tc>
        <w:tc>
          <w:tcPr>
            <w:tcW w:w="1320" w:type="dxa"/>
            <w:tcBorders>
              <w:top w:val="nil"/>
              <w:left w:val="nil"/>
              <w:bottom w:val="single" w:sz="4" w:space="0" w:color="auto"/>
              <w:right w:val="single" w:sz="4" w:space="0" w:color="auto"/>
            </w:tcBorders>
            <w:shd w:val="clear" w:color="000000" w:fill="F2F2F2"/>
            <w:noWrap/>
            <w:vAlign w:val="bottom"/>
            <w:hideMark/>
          </w:tcPr>
          <w:p w14:paraId="7FFCDAAF" w14:textId="77777777" w:rsidR="00C9080C" w:rsidRPr="004A0B37" w:rsidRDefault="00C9080C" w:rsidP="004A0B37">
            <w:pPr>
              <w:tabs>
                <w:tab w:val="clear" w:pos="567"/>
              </w:tabs>
              <w:snapToGrid/>
              <w:ind w:right="195"/>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1,014,618</w:t>
            </w:r>
          </w:p>
        </w:tc>
        <w:tc>
          <w:tcPr>
            <w:tcW w:w="1020" w:type="dxa"/>
            <w:tcBorders>
              <w:top w:val="nil"/>
              <w:left w:val="nil"/>
              <w:bottom w:val="single" w:sz="4" w:space="0" w:color="auto"/>
              <w:right w:val="single" w:sz="4" w:space="0" w:color="auto"/>
            </w:tcBorders>
            <w:shd w:val="clear" w:color="000000" w:fill="F2F2F2"/>
            <w:noWrap/>
            <w:vAlign w:val="bottom"/>
            <w:hideMark/>
          </w:tcPr>
          <w:p w14:paraId="225E566D" w14:textId="77777777" w:rsidR="00C9080C" w:rsidRPr="004A0B37" w:rsidRDefault="00C9080C" w:rsidP="00C9080C">
            <w:pPr>
              <w:tabs>
                <w:tab w:val="clear" w:pos="567"/>
              </w:tabs>
              <w:snapToGrid/>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1,485,046</w:t>
            </w:r>
          </w:p>
        </w:tc>
      </w:tr>
      <w:tr w:rsidR="00C9080C" w:rsidRPr="00337608" w14:paraId="77276AF4"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3F407" w14:textId="77777777" w:rsidR="00C9080C" w:rsidRPr="004A0B37" w:rsidRDefault="00C9080C" w:rsidP="00C9080C">
            <w:pPr>
              <w:tabs>
                <w:tab w:val="clear" w:pos="567"/>
              </w:tabs>
              <w:snapToGrid/>
              <w:rPr>
                <w:rFonts w:asciiTheme="minorHAnsi" w:eastAsia="Times New Roman" w:hAnsiTheme="minorHAnsi" w:cstheme="minorHAnsi"/>
                <w:b/>
                <w:bCs/>
                <w:snapToGrid/>
                <w:sz w:val="18"/>
                <w:szCs w:val="18"/>
                <w:lang w:eastAsia="fr-FR"/>
              </w:rPr>
            </w:pPr>
            <w:r w:rsidRPr="004A0B37">
              <w:rPr>
                <w:rFonts w:asciiTheme="minorHAnsi" w:eastAsia="Times New Roman" w:hAnsiTheme="minorHAnsi" w:cstheme="minorHAnsi"/>
                <w:b/>
                <w:bCs/>
                <w:snapToGrid/>
                <w:sz w:val="18"/>
                <w:szCs w:val="18"/>
                <w:lang w:eastAsia="fr-FR"/>
              </w:rPr>
              <w:t>Supplies, Consumable, Equipment &amp; Maintenance</w:t>
            </w:r>
          </w:p>
        </w:tc>
        <w:tc>
          <w:tcPr>
            <w:tcW w:w="1400" w:type="dxa"/>
            <w:tcBorders>
              <w:top w:val="nil"/>
              <w:left w:val="nil"/>
              <w:bottom w:val="single" w:sz="4" w:space="0" w:color="auto"/>
              <w:right w:val="single" w:sz="4" w:space="0" w:color="auto"/>
            </w:tcBorders>
            <w:shd w:val="clear" w:color="000000" w:fill="F2F2F2"/>
            <w:noWrap/>
            <w:vAlign w:val="bottom"/>
            <w:hideMark/>
          </w:tcPr>
          <w:p w14:paraId="1FD5587B" w14:textId="77777777" w:rsidR="00C9080C" w:rsidRPr="004A0B37" w:rsidRDefault="00C9080C" w:rsidP="004A0B37">
            <w:pPr>
              <w:tabs>
                <w:tab w:val="clear" w:pos="567"/>
              </w:tabs>
              <w:snapToGrid/>
              <w:ind w:right="144"/>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495,434</w:t>
            </w:r>
          </w:p>
        </w:tc>
        <w:tc>
          <w:tcPr>
            <w:tcW w:w="1140" w:type="dxa"/>
            <w:tcBorders>
              <w:top w:val="nil"/>
              <w:left w:val="nil"/>
              <w:bottom w:val="single" w:sz="4" w:space="0" w:color="auto"/>
              <w:right w:val="single" w:sz="4" w:space="0" w:color="auto"/>
            </w:tcBorders>
            <w:shd w:val="clear" w:color="000000" w:fill="F2F2F2"/>
            <w:noWrap/>
            <w:vAlign w:val="bottom"/>
            <w:hideMark/>
          </w:tcPr>
          <w:p w14:paraId="56B03967" w14:textId="77777777" w:rsidR="00C9080C" w:rsidRPr="004A0B37" w:rsidRDefault="00C9080C" w:rsidP="004A0B37">
            <w:pPr>
              <w:tabs>
                <w:tab w:val="clear" w:pos="567"/>
              </w:tabs>
              <w:snapToGrid/>
              <w:ind w:right="149"/>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178,340</w:t>
            </w:r>
          </w:p>
        </w:tc>
        <w:tc>
          <w:tcPr>
            <w:tcW w:w="1320" w:type="dxa"/>
            <w:tcBorders>
              <w:top w:val="nil"/>
              <w:left w:val="nil"/>
              <w:bottom w:val="single" w:sz="4" w:space="0" w:color="auto"/>
              <w:right w:val="single" w:sz="4" w:space="0" w:color="auto"/>
            </w:tcBorders>
            <w:shd w:val="clear" w:color="000000" w:fill="F2F2F2"/>
            <w:noWrap/>
            <w:vAlign w:val="bottom"/>
            <w:hideMark/>
          </w:tcPr>
          <w:p w14:paraId="419712A3" w14:textId="77777777" w:rsidR="00C9080C" w:rsidRPr="004A0B37" w:rsidRDefault="00C9080C" w:rsidP="004A0B37">
            <w:pPr>
              <w:tabs>
                <w:tab w:val="clear" w:pos="567"/>
              </w:tabs>
              <w:snapToGrid/>
              <w:ind w:right="195"/>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283,657</w:t>
            </w:r>
          </w:p>
        </w:tc>
        <w:tc>
          <w:tcPr>
            <w:tcW w:w="1020" w:type="dxa"/>
            <w:tcBorders>
              <w:top w:val="nil"/>
              <w:left w:val="nil"/>
              <w:bottom w:val="single" w:sz="4" w:space="0" w:color="auto"/>
              <w:right w:val="single" w:sz="4" w:space="0" w:color="auto"/>
            </w:tcBorders>
            <w:shd w:val="clear" w:color="000000" w:fill="F2F2F2"/>
            <w:noWrap/>
            <w:vAlign w:val="bottom"/>
            <w:hideMark/>
          </w:tcPr>
          <w:p w14:paraId="5BB2D878" w14:textId="77777777" w:rsidR="00C9080C" w:rsidRPr="004A0B37" w:rsidRDefault="00C9080C" w:rsidP="00C9080C">
            <w:pPr>
              <w:tabs>
                <w:tab w:val="clear" w:pos="567"/>
              </w:tabs>
              <w:snapToGrid/>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957,431</w:t>
            </w:r>
          </w:p>
        </w:tc>
      </w:tr>
      <w:tr w:rsidR="00C9080C" w:rsidRPr="00337608" w14:paraId="33F5561B"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E3EFA0B"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110B44F3"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Communications</w:t>
            </w:r>
          </w:p>
        </w:tc>
        <w:tc>
          <w:tcPr>
            <w:tcW w:w="1400" w:type="dxa"/>
            <w:tcBorders>
              <w:top w:val="nil"/>
              <w:left w:val="nil"/>
              <w:bottom w:val="single" w:sz="4" w:space="0" w:color="auto"/>
              <w:right w:val="single" w:sz="4" w:space="0" w:color="auto"/>
            </w:tcBorders>
            <w:shd w:val="clear" w:color="auto" w:fill="auto"/>
            <w:noWrap/>
            <w:vAlign w:val="bottom"/>
            <w:hideMark/>
          </w:tcPr>
          <w:p w14:paraId="7860E6A8"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51,689</w:t>
            </w:r>
          </w:p>
        </w:tc>
        <w:tc>
          <w:tcPr>
            <w:tcW w:w="1140" w:type="dxa"/>
            <w:tcBorders>
              <w:top w:val="nil"/>
              <w:left w:val="nil"/>
              <w:bottom w:val="single" w:sz="4" w:space="0" w:color="auto"/>
              <w:right w:val="single" w:sz="4" w:space="0" w:color="auto"/>
            </w:tcBorders>
            <w:shd w:val="clear" w:color="auto" w:fill="auto"/>
            <w:noWrap/>
            <w:vAlign w:val="bottom"/>
            <w:hideMark/>
          </w:tcPr>
          <w:p w14:paraId="387DA6B4"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16,505</w:t>
            </w:r>
          </w:p>
        </w:tc>
        <w:tc>
          <w:tcPr>
            <w:tcW w:w="1320" w:type="dxa"/>
            <w:tcBorders>
              <w:top w:val="nil"/>
              <w:left w:val="nil"/>
              <w:bottom w:val="single" w:sz="4" w:space="0" w:color="auto"/>
              <w:right w:val="single" w:sz="4" w:space="0" w:color="auto"/>
            </w:tcBorders>
            <w:shd w:val="clear" w:color="auto" w:fill="auto"/>
            <w:noWrap/>
            <w:vAlign w:val="bottom"/>
            <w:hideMark/>
          </w:tcPr>
          <w:p w14:paraId="477121FB"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30,468</w:t>
            </w:r>
          </w:p>
        </w:tc>
        <w:tc>
          <w:tcPr>
            <w:tcW w:w="1020" w:type="dxa"/>
            <w:tcBorders>
              <w:top w:val="nil"/>
              <w:left w:val="nil"/>
              <w:bottom w:val="single" w:sz="4" w:space="0" w:color="auto"/>
              <w:right w:val="single" w:sz="4" w:space="0" w:color="auto"/>
            </w:tcBorders>
            <w:shd w:val="clear" w:color="auto" w:fill="auto"/>
            <w:noWrap/>
            <w:vAlign w:val="bottom"/>
            <w:hideMark/>
          </w:tcPr>
          <w:p w14:paraId="5A3164D0"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98,662</w:t>
            </w:r>
          </w:p>
        </w:tc>
      </w:tr>
      <w:tr w:rsidR="00C9080C" w:rsidRPr="00337608" w14:paraId="0DBBFD22"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5F51BC7"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0737968F"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Equipment</w:t>
            </w:r>
          </w:p>
        </w:tc>
        <w:tc>
          <w:tcPr>
            <w:tcW w:w="1400" w:type="dxa"/>
            <w:tcBorders>
              <w:top w:val="nil"/>
              <w:left w:val="nil"/>
              <w:bottom w:val="single" w:sz="4" w:space="0" w:color="auto"/>
              <w:right w:val="single" w:sz="4" w:space="0" w:color="auto"/>
            </w:tcBorders>
            <w:shd w:val="clear" w:color="auto" w:fill="auto"/>
            <w:noWrap/>
            <w:vAlign w:val="bottom"/>
            <w:hideMark/>
          </w:tcPr>
          <w:p w14:paraId="7A97A9B0"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65,566</w:t>
            </w:r>
          </w:p>
        </w:tc>
        <w:tc>
          <w:tcPr>
            <w:tcW w:w="1140" w:type="dxa"/>
            <w:tcBorders>
              <w:top w:val="nil"/>
              <w:left w:val="nil"/>
              <w:bottom w:val="single" w:sz="4" w:space="0" w:color="auto"/>
              <w:right w:val="single" w:sz="4" w:space="0" w:color="auto"/>
            </w:tcBorders>
            <w:shd w:val="clear" w:color="auto" w:fill="auto"/>
            <w:noWrap/>
            <w:vAlign w:val="bottom"/>
            <w:hideMark/>
          </w:tcPr>
          <w:p w14:paraId="2755B88E"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11,795</w:t>
            </w:r>
          </w:p>
        </w:tc>
        <w:tc>
          <w:tcPr>
            <w:tcW w:w="1320" w:type="dxa"/>
            <w:tcBorders>
              <w:top w:val="nil"/>
              <w:left w:val="nil"/>
              <w:bottom w:val="single" w:sz="4" w:space="0" w:color="auto"/>
              <w:right w:val="single" w:sz="4" w:space="0" w:color="auto"/>
            </w:tcBorders>
            <w:shd w:val="clear" w:color="auto" w:fill="auto"/>
            <w:noWrap/>
            <w:vAlign w:val="bottom"/>
            <w:hideMark/>
          </w:tcPr>
          <w:p w14:paraId="1E95DD8E"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49,771</w:t>
            </w:r>
          </w:p>
        </w:tc>
        <w:tc>
          <w:tcPr>
            <w:tcW w:w="1020" w:type="dxa"/>
            <w:tcBorders>
              <w:top w:val="nil"/>
              <w:left w:val="nil"/>
              <w:bottom w:val="single" w:sz="4" w:space="0" w:color="auto"/>
              <w:right w:val="single" w:sz="4" w:space="0" w:color="auto"/>
            </w:tcBorders>
            <w:shd w:val="clear" w:color="auto" w:fill="auto"/>
            <w:noWrap/>
            <w:vAlign w:val="bottom"/>
            <w:hideMark/>
          </w:tcPr>
          <w:p w14:paraId="76614C60"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127,132</w:t>
            </w:r>
          </w:p>
        </w:tc>
      </w:tr>
      <w:tr w:rsidR="00C9080C" w:rsidRPr="00337608" w14:paraId="17907634"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FEAB75F"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6A89B64A"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Leases</w:t>
            </w:r>
          </w:p>
        </w:tc>
        <w:tc>
          <w:tcPr>
            <w:tcW w:w="1400" w:type="dxa"/>
            <w:tcBorders>
              <w:top w:val="nil"/>
              <w:left w:val="nil"/>
              <w:bottom w:val="single" w:sz="4" w:space="0" w:color="auto"/>
              <w:right w:val="single" w:sz="4" w:space="0" w:color="auto"/>
            </w:tcBorders>
            <w:shd w:val="clear" w:color="auto" w:fill="auto"/>
            <w:noWrap/>
            <w:vAlign w:val="bottom"/>
            <w:hideMark/>
          </w:tcPr>
          <w:p w14:paraId="40231B9C"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36,050</w:t>
            </w:r>
          </w:p>
        </w:tc>
        <w:tc>
          <w:tcPr>
            <w:tcW w:w="1140" w:type="dxa"/>
            <w:tcBorders>
              <w:top w:val="nil"/>
              <w:left w:val="nil"/>
              <w:bottom w:val="single" w:sz="4" w:space="0" w:color="auto"/>
              <w:right w:val="single" w:sz="4" w:space="0" w:color="auto"/>
            </w:tcBorders>
            <w:shd w:val="clear" w:color="auto" w:fill="auto"/>
            <w:noWrap/>
            <w:vAlign w:val="bottom"/>
            <w:hideMark/>
          </w:tcPr>
          <w:p w14:paraId="1DE70AA3"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6,808</w:t>
            </w:r>
          </w:p>
        </w:tc>
        <w:tc>
          <w:tcPr>
            <w:tcW w:w="1320" w:type="dxa"/>
            <w:tcBorders>
              <w:top w:val="nil"/>
              <w:left w:val="nil"/>
              <w:bottom w:val="single" w:sz="4" w:space="0" w:color="auto"/>
              <w:right w:val="single" w:sz="4" w:space="0" w:color="auto"/>
            </w:tcBorders>
            <w:shd w:val="clear" w:color="auto" w:fill="auto"/>
            <w:noWrap/>
            <w:vAlign w:val="bottom"/>
            <w:hideMark/>
          </w:tcPr>
          <w:p w14:paraId="438FD652"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264</w:t>
            </w:r>
          </w:p>
        </w:tc>
        <w:tc>
          <w:tcPr>
            <w:tcW w:w="1020" w:type="dxa"/>
            <w:tcBorders>
              <w:top w:val="nil"/>
              <w:left w:val="nil"/>
              <w:bottom w:val="single" w:sz="4" w:space="0" w:color="auto"/>
              <w:right w:val="single" w:sz="4" w:space="0" w:color="auto"/>
            </w:tcBorders>
            <w:shd w:val="clear" w:color="auto" w:fill="auto"/>
            <w:noWrap/>
            <w:vAlign w:val="bottom"/>
            <w:hideMark/>
          </w:tcPr>
          <w:p w14:paraId="001DF018"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43,122</w:t>
            </w:r>
          </w:p>
        </w:tc>
      </w:tr>
      <w:tr w:rsidR="00C9080C" w:rsidRPr="00337608" w14:paraId="417894D0"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C136630"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2F43F13F"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Other Supplies</w:t>
            </w:r>
          </w:p>
        </w:tc>
        <w:tc>
          <w:tcPr>
            <w:tcW w:w="1400" w:type="dxa"/>
            <w:tcBorders>
              <w:top w:val="nil"/>
              <w:left w:val="nil"/>
              <w:bottom w:val="single" w:sz="4" w:space="0" w:color="auto"/>
              <w:right w:val="single" w:sz="4" w:space="0" w:color="auto"/>
            </w:tcBorders>
            <w:shd w:val="clear" w:color="auto" w:fill="auto"/>
            <w:noWrap/>
            <w:vAlign w:val="bottom"/>
            <w:hideMark/>
          </w:tcPr>
          <w:p w14:paraId="5C8AD793"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259,524</w:t>
            </w:r>
          </w:p>
        </w:tc>
        <w:tc>
          <w:tcPr>
            <w:tcW w:w="1140" w:type="dxa"/>
            <w:tcBorders>
              <w:top w:val="nil"/>
              <w:left w:val="nil"/>
              <w:bottom w:val="single" w:sz="4" w:space="0" w:color="auto"/>
              <w:right w:val="single" w:sz="4" w:space="0" w:color="auto"/>
            </w:tcBorders>
            <w:shd w:val="clear" w:color="auto" w:fill="auto"/>
            <w:noWrap/>
            <w:vAlign w:val="bottom"/>
            <w:hideMark/>
          </w:tcPr>
          <w:p w14:paraId="557D0C80"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143,232</w:t>
            </w:r>
          </w:p>
        </w:tc>
        <w:tc>
          <w:tcPr>
            <w:tcW w:w="1320" w:type="dxa"/>
            <w:tcBorders>
              <w:top w:val="nil"/>
              <w:left w:val="nil"/>
              <w:bottom w:val="single" w:sz="4" w:space="0" w:color="auto"/>
              <w:right w:val="single" w:sz="4" w:space="0" w:color="auto"/>
            </w:tcBorders>
            <w:shd w:val="clear" w:color="auto" w:fill="auto"/>
            <w:noWrap/>
            <w:vAlign w:val="bottom"/>
            <w:hideMark/>
          </w:tcPr>
          <w:p w14:paraId="39556C22"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198,786</w:t>
            </w:r>
          </w:p>
        </w:tc>
        <w:tc>
          <w:tcPr>
            <w:tcW w:w="1020" w:type="dxa"/>
            <w:tcBorders>
              <w:top w:val="nil"/>
              <w:left w:val="nil"/>
              <w:bottom w:val="single" w:sz="4" w:space="0" w:color="auto"/>
              <w:right w:val="single" w:sz="4" w:space="0" w:color="auto"/>
            </w:tcBorders>
            <w:shd w:val="clear" w:color="auto" w:fill="auto"/>
            <w:noWrap/>
            <w:vAlign w:val="bottom"/>
            <w:hideMark/>
          </w:tcPr>
          <w:p w14:paraId="1D2221D4"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601,542</w:t>
            </w:r>
          </w:p>
        </w:tc>
      </w:tr>
      <w:tr w:rsidR="00C9080C" w:rsidRPr="00337608" w14:paraId="61AC0C99" w14:textId="77777777" w:rsidTr="00C9080C">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9F1BE63"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A21B919" w14:textId="77777777" w:rsidR="00C9080C" w:rsidRPr="004A0B37" w:rsidRDefault="00C9080C" w:rsidP="00C9080C">
            <w:pPr>
              <w:tabs>
                <w:tab w:val="clear" w:pos="567"/>
              </w:tabs>
              <w:snapToGrid/>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Maintenance &amp; Utilities</w:t>
            </w:r>
          </w:p>
        </w:tc>
        <w:tc>
          <w:tcPr>
            <w:tcW w:w="1400" w:type="dxa"/>
            <w:tcBorders>
              <w:top w:val="nil"/>
              <w:left w:val="nil"/>
              <w:bottom w:val="single" w:sz="4" w:space="0" w:color="auto"/>
              <w:right w:val="single" w:sz="4" w:space="0" w:color="auto"/>
            </w:tcBorders>
            <w:shd w:val="clear" w:color="auto" w:fill="auto"/>
            <w:noWrap/>
            <w:vAlign w:val="bottom"/>
            <w:hideMark/>
          </w:tcPr>
          <w:p w14:paraId="5AC6EBD1" w14:textId="77777777" w:rsidR="00C9080C" w:rsidRPr="004A0B37" w:rsidRDefault="00C9080C" w:rsidP="004A0B37">
            <w:pPr>
              <w:tabs>
                <w:tab w:val="clear" w:pos="567"/>
              </w:tabs>
              <w:snapToGrid/>
              <w:ind w:right="144"/>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82,605</w:t>
            </w:r>
          </w:p>
        </w:tc>
        <w:tc>
          <w:tcPr>
            <w:tcW w:w="1140" w:type="dxa"/>
            <w:tcBorders>
              <w:top w:val="nil"/>
              <w:left w:val="nil"/>
              <w:bottom w:val="single" w:sz="4" w:space="0" w:color="auto"/>
              <w:right w:val="single" w:sz="4" w:space="0" w:color="auto"/>
            </w:tcBorders>
            <w:shd w:val="clear" w:color="auto" w:fill="auto"/>
            <w:noWrap/>
            <w:vAlign w:val="bottom"/>
            <w:hideMark/>
          </w:tcPr>
          <w:p w14:paraId="1C5194CF" w14:textId="77777777" w:rsidR="00C9080C" w:rsidRPr="004A0B37" w:rsidRDefault="00C9080C" w:rsidP="004A0B37">
            <w:pPr>
              <w:tabs>
                <w:tab w:val="clear" w:pos="567"/>
              </w:tabs>
              <w:snapToGrid/>
              <w:ind w:right="149"/>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0</w:t>
            </w:r>
          </w:p>
        </w:tc>
        <w:tc>
          <w:tcPr>
            <w:tcW w:w="1320" w:type="dxa"/>
            <w:tcBorders>
              <w:top w:val="nil"/>
              <w:left w:val="nil"/>
              <w:bottom w:val="single" w:sz="4" w:space="0" w:color="auto"/>
              <w:right w:val="single" w:sz="4" w:space="0" w:color="auto"/>
            </w:tcBorders>
            <w:shd w:val="clear" w:color="auto" w:fill="auto"/>
            <w:noWrap/>
            <w:vAlign w:val="bottom"/>
            <w:hideMark/>
          </w:tcPr>
          <w:p w14:paraId="00C6818D" w14:textId="77777777" w:rsidR="00C9080C" w:rsidRPr="004A0B37" w:rsidRDefault="00C9080C" w:rsidP="004A0B37">
            <w:pPr>
              <w:tabs>
                <w:tab w:val="clear" w:pos="567"/>
              </w:tabs>
              <w:snapToGrid/>
              <w:ind w:right="195"/>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4,368</w:t>
            </w:r>
          </w:p>
        </w:tc>
        <w:tc>
          <w:tcPr>
            <w:tcW w:w="1020" w:type="dxa"/>
            <w:tcBorders>
              <w:top w:val="nil"/>
              <w:left w:val="nil"/>
              <w:bottom w:val="single" w:sz="4" w:space="0" w:color="auto"/>
              <w:right w:val="single" w:sz="4" w:space="0" w:color="auto"/>
            </w:tcBorders>
            <w:shd w:val="clear" w:color="auto" w:fill="auto"/>
            <w:noWrap/>
            <w:vAlign w:val="bottom"/>
            <w:hideMark/>
          </w:tcPr>
          <w:p w14:paraId="5A64A21D" w14:textId="77777777" w:rsidR="00C9080C" w:rsidRPr="004A0B37" w:rsidRDefault="00C9080C" w:rsidP="00C9080C">
            <w:pPr>
              <w:tabs>
                <w:tab w:val="clear" w:pos="567"/>
              </w:tabs>
              <w:snapToGrid/>
              <w:jc w:val="right"/>
              <w:rPr>
                <w:rFonts w:asciiTheme="minorHAnsi" w:eastAsia="Times New Roman" w:hAnsiTheme="minorHAnsi" w:cstheme="minorHAnsi"/>
                <w:snapToGrid/>
                <w:color w:val="000000"/>
                <w:sz w:val="18"/>
                <w:szCs w:val="18"/>
                <w:lang w:eastAsia="fr-FR"/>
              </w:rPr>
            </w:pPr>
            <w:r w:rsidRPr="004A0B37">
              <w:rPr>
                <w:rFonts w:asciiTheme="minorHAnsi" w:eastAsia="Times New Roman" w:hAnsiTheme="minorHAnsi" w:cstheme="minorHAnsi"/>
                <w:snapToGrid/>
                <w:color w:val="000000"/>
                <w:sz w:val="18"/>
                <w:szCs w:val="18"/>
                <w:lang w:eastAsia="fr-FR"/>
              </w:rPr>
              <w:t>86,973</w:t>
            </w:r>
          </w:p>
        </w:tc>
      </w:tr>
      <w:tr w:rsidR="00C9080C" w:rsidRPr="00337608" w14:paraId="23EA7AC5" w14:textId="77777777" w:rsidTr="00C9080C">
        <w:trPr>
          <w:trHeight w:val="240"/>
        </w:trPr>
        <w:tc>
          <w:tcPr>
            <w:tcW w:w="4480"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06C3BA0" w14:textId="77777777" w:rsidR="00C9080C" w:rsidRPr="004A0B37" w:rsidRDefault="00C9080C" w:rsidP="00C9080C">
            <w:pPr>
              <w:tabs>
                <w:tab w:val="clear" w:pos="567"/>
              </w:tabs>
              <w:snapToGrid/>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TOTAL</w:t>
            </w:r>
          </w:p>
        </w:tc>
        <w:tc>
          <w:tcPr>
            <w:tcW w:w="1400" w:type="dxa"/>
            <w:tcBorders>
              <w:top w:val="nil"/>
              <w:left w:val="nil"/>
              <w:bottom w:val="single" w:sz="4" w:space="0" w:color="auto"/>
              <w:right w:val="single" w:sz="4" w:space="0" w:color="auto"/>
            </w:tcBorders>
            <w:shd w:val="clear" w:color="000000" w:fill="D9D9D9"/>
            <w:noWrap/>
            <w:vAlign w:val="bottom"/>
            <w:hideMark/>
          </w:tcPr>
          <w:p w14:paraId="73382E22" w14:textId="77777777" w:rsidR="00C9080C" w:rsidRPr="004A0B37" w:rsidRDefault="00C9080C" w:rsidP="004A0B37">
            <w:pPr>
              <w:tabs>
                <w:tab w:val="clear" w:pos="567"/>
              </w:tabs>
              <w:snapToGrid/>
              <w:ind w:right="144"/>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10,774,489</w:t>
            </w:r>
          </w:p>
        </w:tc>
        <w:tc>
          <w:tcPr>
            <w:tcW w:w="1140" w:type="dxa"/>
            <w:tcBorders>
              <w:top w:val="nil"/>
              <w:left w:val="nil"/>
              <w:bottom w:val="single" w:sz="4" w:space="0" w:color="auto"/>
              <w:right w:val="single" w:sz="4" w:space="0" w:color="auto"/>
            </w:tcBorders>
            <w:shd w:val="clear" w:color="000000" w:fill="D9D9D9"/>
            <w:noWrap/>
            <w:vAlign w:val="bottom"/>
            <w:hideMark/>
          </w:tcPr>
          <w:p w14:paraId="4D4EB35B" w14:textId="77777777" w:rsidR="00C9080C" w:rsidRPr="004A0B37" w:rsidRDefault="00C9080C" w:rsidP="004A0B37">
            <w:pPr>
              <w:tabs>
                <w:tab w:val="clear" w:pos="567"/>
              </w:tabs>
              <w:snapToGrid/>
              <w:ind w:right="149"/>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3,606,639</w:t>
            </w:r>
          </w:p>
        </w:tc>
        <w:tc>
          <w:tcPr>
            <w:tcW w:w="1320" w:type="dxa"/>
            <w:tcBorders>
              <w:top w:val="nil"/>
              <w:left w:val="nil"/>
              <w:bottom w:val="single" w:sz="4" w:space="0" w:color="auto"/>
              <w:right w:val="single" w:sz="4" w:space="0" w:color="auto"/>
            </w:tcBorders>
            <w:shd w:val="clear" w:color="000000" w:fill="D9D9D9"/>
            <w:noWrap/>
            <w:vAlign w:val="bottom"/>
            <w:hideMark/>
          </w:tcPr>
          <w:p w14:paraId="5F437E34" w14:textId="77777777" w:rsidR="00C9080C" w:rsidRPr="004A0B37" w:rsidRDefault="00C9080C" w:rsidP="004A0B37">
            <w:pPr>
              <w:tabs>
                <w:tab w:val="clear" w:pos="567"/>
              </w:tabs>
              <w:snapToGrid/>
              <w:ind w:right="195"/>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10,166,798</w:t>
            </w:r>
          </w:p>
        </w:tc>
        <w:tc>
          <w:tcPr>
            <w:tcW w:w="1020" w:type="dxa"/>
            <w:tcBorders>
              <w:top w:val="nil"/>
              <w:left w:val="nil"/>
              <w:bottom w:val="single" w:sz="4" w:space="0" w:color="auto"/>
              <w:right w:val="single" w:sz="4" w:space="0" w:color="auto"/>
            </w:tcBorders>
            <w:shd w:val="clear" w:color="000000" w:fill="D9D9D9"/>
            <w:noWrap/>
            <w:vAlign w:val="bottom"/>
            <w:hideMark/>
          </w:tcPr>
          <w:p w14:paraId="3B4D6A0E" w14:textId="77777777" w:rsidR="00C9080C" w:rsidRPr="004A0B37" w:rsidRDefault="00C9080C" w:rsidP="00C9080C">
            <w:pPr>
              <w:tabs>
                <w:tab w:val="clear" w:pos="567"/>
              </w:tabs>
              <w:snapToGrid/>
              <w:jc w:val="right"/>
              <w:rPr>
                <w:rFonts w:asciiTheme="minorHAnsi" w:eastAsia="Times New Roman" w:hAnsiTheme="minorHAnsi" w:cstheme="minorHAnsi"/>
                <w:b/>
                <w:bCs/>
                <w:snapToGrid/>
                <w:color w:val="000000"/>
                <w:sz w:val="18"/>
                <w:szCs w:val="18"/>
                <w:lang w:eastAsia="fr-FR"/>
              </w:rPr>
            </w:pPr>
            <w:r w:rsidRPr="004A0B37">
              <w:rPr>
                <w:rFonts w:asciiTheme="minorHAnsi" w:eastAsia="Times New Roman" w:hAnsiTheme="minorHAnsi" w:cstheme="minorHAnsi"/>
                <w:b/>
                <w:bCs/>
                <w:snapToGrid/>
                <w:color w:val="000000"/>
                <w:sz w:val="18"/>
                <w:szCs w:val="18"/>
                <w:lang w:eastAsia="fr-FR"/>
              </w:rPr>
              <w:t>24,547,926</w:t>
            </w:r>
          </w:p>
        </w:tc>
      </w:tr>
    </w:tbl>
    <w:p w14:paraId="35AA89C2" w14:textId="77777777" w:rsidR="00C9080C" w:rsidRPr="00337608" w:rsidRDefault="00C9080C" w:rsidP="00A118A6">
      <w:pPr>
        <w:rPr>
          <w:rFonts w:cs="Arial"/>
          <w:sz w:val="20"/>
          <w:szCs w:val="20"/>
          <w:u w:val="single"/>
        </w:rPr>
      </w:pPr>
    </w:p>
    <w:p w14:paraId="3A7110A4" w14:textId="3633A172" w:rsidR="00DD381D" w:rsidRPr="00337608" w:rsidRDefault="00391826" w:rsidP="00A118A6">
      <w:pPr>
        <w:rPr>
          <w:rFonts w:cs="Arial"/>
          <w:sz w:val="20"/>
          <w:szCs w:val="20"/>
        </w:rPr>
      </w:pPr>
      <w:r w:rsidRPr="00337608">
        <w:rPr>
          <w:rFonts w:cs="Arial"/>
          <w:sz w:val="20"/>
          <w:szCs w:val="20"/>
          <w:u w:val="single"/>
        </w:rPr>
        <w:t>Table </w:t>
      </w:r>
      <w:r w:rsidR="00291861" w:rsidRPr="00337608">
        <w:rPr>
          <w:rFonts w:cs="Arial"/>
          <w:sz w:val="20"/>
          <w:szCs w:val="20"/>
          <w:u w:val="single"/>
        </w:rPr>
        <w:t>5</w:t>
      </w:r>
      <w:r w:rsidRPr="00337608">
        <w:rPr>
          <w:rFonts w:cs="Arial"/>
          <w:sz w:val="20"/>
          <w:szCs w:val="20"/>
        </w:rPr>
        <w:t>. 2018</w:t>
      </w:r>
      <w:r w:rsidR="003827E5" w:rsidRPr="00337608">
        <w:rPr>
          <w:rFonts w:cs="Arial"/>
          <w:sz w:val="20"/>
          <w:szCs w:val="20"/>
        </w:rPr>
        <w:t>–</w:t>
      </w:r>
      <w:r w:rsidR="00FA37D3" w:rsidRPr="00337608">
        <w:rPr>
          <w:rFonts w:cs="Arial"/>
          <w:sz w:val="20"/>
          <w:szCs w:val="20"/>
        </w:rPr>
        <w:t>2019</w:t>
      </w:r>
      <w:r w:rsidRPr="00337608">
        <w:rPr>
          <w:rFonts w:cs="Arial"/>
          <w:sz w:val="20"/>
          <w:szCs w:val="20"/>
        </w:rPr>
        <w:t xml:space="preserve"> </w:t>
      </w:r>
      <w:r w:rsidR="003827E5" w:rsidRPr="00337608">
        <w:rPr>
          <w:rFonts w:cs="Arial"/>
          <w:sz w:val="20"/>
          <w:szCs w:val="20"/>
        </w:rPr>
        <w:t>Expenditure</w:t>
      </w:r>
      <w:r w:rsidRPr="00337608">
        <w:rPr>
          <w:rFonts w:cs="Arial"/>
          <w:sz w:val="20"/>
          <w:szCs w:val="20"/>
        </w:rPr>
        <w:t xml:space="preserve"> analysis by operations and staff</w:t>
      </w:r>
      <w:r w:rsidR="00637F3C" w:rsidRPr="00337608">
        <w:rPr>
          <w:rFonts w:cs="Arial"/>
          <w:sz w:val="20"/>
          <w:szCs w:val="20"/>
        </w:rPr>
        <w:t>.</w:t>
      </w:r>
    </w:p>
    <w:p w14:paraId="5A0156D5" w14:textId="77777777" w:rsidR="00291861" w:rsidRPr="00337608" w:rsidRDefault="00291861" w:rsidP="00A118A6">
      <w:pPr>
        <w:rPr>
          <w:rFonts w:cs="Arial"/>
          <w:sz w:val="20"/>
          <w:szCs w:val="20"/>
        </w:rPr>
      </w:pPr>
    </w:p>
    <w:tbl>
      <w:tblPr>
        <w:tblW w:w="9355" w:type="dxa"/>
        <w:tblCellMar>
          <w:left w:w="70" w:type="dxa"/>
          <w:right w:w="70" w:type="dxa"/>
        </w:tblCellMar>
        <w:tblLook w:val="04A0" w:firstRow="1" w:lastRow="0" w:firstColumn="1" w:lastColumn="0" w:noHBand="0" w:noVBand="1"/>
      </w:tblPr>
      <w:tblGrid>
        <w:gridCol w:w="1885"/>
        <w:gridCol w:w="1915"/>
        <w:gridCol w:w="2045"/>
        <w:gridCol w:w="2070"/>
        <w:gridCol w:w="1440"/>
      </w:tblGrid>
      <w:tr w:rsidR="00291861" w:rsidRPr="00337608" w14:paraId="348844CE" w14:textId="77777777" w:rsidTr="00291861">
        <w:trPr>
          <w:trHeight w:val="253"/>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29BC6" w14:textId="77777777" w:rsidR="00291861" w:rsidRPr="004A0B37" w:rsidRDefault="00291861" w:rsidP="00291861">
            <w:pPr>
              <w:tabs>
                <w:tab w:val="clear" w:pos="567"/>
              </w:tabs>
              <w:snapToGrid/>
              <w:jc w:val="center"/>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 </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EB3BB" w14:textId="77777777" w:rsidR="00291861" w:rsidRPr="004A0B37" w:rsidRDefault="00291861" w:rsidP="00291861">
            <w:pPr>
              <w:tabs>
                <w:tab w:val="clear" w:pos="567"/>
              </w:tabs>
              <w:snapToGrid/>
              <w:jc w:val="center"/>
              <w:rPr>
                <w:rFonts w:ascii="Calibri" w:eastAsia="Times New Roman" w:hAnsi="Calibri" w:cs="Calibri"/>
                <w:b/>
                <w:bCs/>
                <w:snapToGrid/>
                <w:color w:val="000000"/>
                <w:sz w:val="18"/>
                <w:szCs w:val="18"/>
                <w:lang w:eastAsia="fr-FR"/>
              </w:rPr>
            </w:pPr>
            <w:r w:rsidRPr="004A0B37">
              <w:rPr>
                <w:rFonts w:ascii="Calibri" w:eastAsia="Times New Roman" w:hAnsi="Calibri" w:cs="Calibri"/>
                <w:b/>
                <w:bCs/>
                <w:snapToGrid/>
                <w:color w:val="000000"/>
                <w:sz w:val="18"/>
                <w:szCs w:val="18"/>
                <w:lang w:eastAsia="fr-FR"/>
              </w:rPr>
              <w:t>Regular Programme</w:t>
            </w:r>
          </w:p>
        </w:tc>
        <w:tc>
          <w:tcPr>
            <w:tcW w:w="2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1B445" w14:textId="77777777" w:rsidR="00291861" w:rsidRPr="004A0B37" w:rsidRDefault="00291861" w:rsidP="00291861">
            <w:pPr>
              <w:tabs>
                <w:tab w:val="clear" w:pos="567"/>
              </w:tabs>
              <w:snapToGrid/>
              <w:jc w:val="center"/>
              <w:rPr>
                <w:rFonts w:ascii="Calibri" w:eastAsia="Times New Roman" w:hAnsi="Calibri" w:cs="Calibri"/>
                <w:b/>
                <w:bCs/>
                <w:snapToGrid/>
                <w:color w:val="000000"/>
                <w:sz w:val="18"/>
                <w:szCs w:val="18"/>
                <w:lang w:eastAsia="fr-FR"/>
              </w:rPr>
            </w:pPr>
            <w:r w:rsidRPr="004A0B37">
              <w:rPr>
                <w:rFonts w:ascii="Calibri" w:eastAsia="Times New Roman" w:hAnsi="Calibri" w:cs="Calibri"/>
                <w:b/>
                <w:bCs/>
                <w:snapToGrid/>
                <w:color w:val="000000"/>
                <w:sz w:val="18"/>
                <w:szCs w:val="18"/>
                <w:lang w:eastAsia="fr-FR"/>
              </w:rPr>
              <w:t>Special Accounts</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DA2C5" w14:textId="77777777" w:rsidR="00291861" w:rsidRPr="004A0B37" w:rsidRDefault="00291861" w:rsidP="00291861">
            <w:pPr>
              <w:tabs>
                <w:tab w:val="clear" w:pos="567"/>
              </w:tabs>
              <w:snapToGrid/>
              <w:jc w:val="center"/>
              <w:rPr>
                <w:rFonts w:ascii="Calibri" w:eastAsia="Times New Roman" w:hAnsi="Calibri" w:cs="Calibri"/>
                <w:b/>
                <w:bCs/>
                <w:snapToGrid/>
                <w:color w:val="000000"/>
                <w:sz w:val="18"/>
                <w:szCs w:val="18"/>
                <w:lang w:eastAsia="fr-FR"/>
              </w:rPr>
            </w:pPr>
            <w:r w:rsidRPr="004A0B37">
              <w:rPr>
                <w:rFonts w:ascii="Calibri" w:eastAsia="Times New Roman" w:hAnsi="Calibri" w:cs="Calibri"/>
                <w:b/>
                <w:bCs/>
                <w:snapToGrid/>
                <w:color w:val="000000"/>
                <w:sz w:val="18"/>
                <w:szCs w:val="18"/>
                <w:lang w:eastAsia="fr-FR"/>
              </w:rPr>
              <w:t>Funds-in-Trust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A2208" w14:textId="77777777" w:rsidR="00291861" w:rsidRPr="004A0B37" w:rsidRDefault="00291861" w:rsidP="00291861">
            <w:pPr>
              <w:tabs>
                <w:tab w:val="clear" w:pos="567"/>
              </w:tabs>
              <w:snapToGrid/>
              <w:jc w:val="center"/>
              <w:rPr>
                <w:rFonts w:ascii="Calibri" w:eastAsia="Times New Roman" w:hAnsi="Calibri" w:cs="Calibri"/>
                <w:b/>
                <w:bCs/>
                <w:snapToGrid/>
                <w:color w:val="000000"/>
                <w:sz w:val="18"/>
                <w:szCs w:val="18"/>
                <w:lang w:eastAsia="fr-FR"/>
              </w:rPr>
            </w:pPr>
            <w:r w:rsidRPr="004A0B37">
              <w:rPr>
                <w:rFonts w:ascii="Calibri" w:eastAsia="Times New Roman" w:hAnsi="Calibri" w:cs="Calibri"/>
                <w:b/>
                <w:bCs/>
                <w:snapToGrid/>
                <w:color w:val="000000"/>
                <w:sz w:val="18"/>
                <w:szCs w:val="18"/>
                <w:lang w:eastAsia="fr-FR"/>
              </w:rPr>
              <w:t>Total</w:t>
            </w:r>
          </w:p>
        </w:tc>
      </w:tr>
      <w:tr w:rsidR="00291861" w:rsidRPr="00337608" w14:paraId="6A233AED" w14:textId="77777777" w:rsidTr="00291861">
        <w:trPr>
          <w:trHeight w:val="253"/>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6AC459A4" w14:textId="77777777" w:rsidR="00291861" w:rsidRPr="004A0B37" w:rsidRDefault="00291861" w:rsidP="00291861">
            <w:pPr>
              <w:tabs>
                <w:tab w:val="clear" w:pos="567"/>
              </w:tabs>
              <w:snapToGrid/>
              <w:rPr>
                <w:rFonts w:ascii="Calibri" w:eastAsia="Times New Roman" w:hAnsi="Calibri" w:cs="Calibri"/>
                <w:snapToGrid/>
                <w:color w:val="000000"/>
                <w:sz w:val="18"/>
                <w:szCs w:val="18"/>
                <w:lang w:eastAsia="fr-FR"/>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09AFDB5F" w14:textId="77777777" w:rsidR="00291861" w:rsidRPr="004A0B37" w:rsidRDefault="00291861" w:rsidP="00291861">
            <w:pPr>
              <w:tabs>
                <w:tab w:val="clear" w:pos="567"/>
              </w:tabs>
              <w:snapToGrid/>
              <w:rPr>
                <w:rFonts w:ascii="Calibri" w:eastAsia="Times New Roman" w:hAnsi="Calibri" w:cs="Calibri"/>
                <w:b/>
                <w:bCs/>
                <w:snapToGrid/>
                <w:color w:val="000000"/>
                <w:sz w:val="18"/>
                <w:szCs w:val="18"/>
                <w:lang w:eastAsia="fr-FR"/>
              </w:rPr>
            </w:pPr>
          </w:p>
        </w:tc>
        <w:tc>
          <w:tcPr>
            <w:tcW w:w="2045" w:type="dxa"/>
            <w:vMerge/>
            <w:tcBorders>
              <w:top w:val="single" w:sz="4" w:space="0" w:color="auto"/>
              <w:left w:val="single" w:sz="4" w:space="0" w:color="auto"/>
              <w:bottom w:val="single" w:sz="4" w:space="0" w:color="auto"/>
              <w:right w:val="single" w:sz="4" w:space="0" w:color="auto"/>
            </w:tcBorders>
            <w:vAlign w:val="center"/>
            <w:hideMark/>
          </w:tcPr>
          <w:p w14:paraId="3A7F897A" w14:textId="77777777" w:rsidR="00291861" w:rsidRPr="004A0B37" w:rsidRDefault="00291861" w:rsidP="00291861">
            <w:pPr>
              <w:tabs>
                <w:tab w:val="clear" w:pos="567"/>
              </w:tabs>
              <w:snapToGrid/>
              <w:rPr>
                <w:rFonts w:ascii="Calibri" w:eastAsia="Times New Roman" w:hAnsi="Calibri" w:cs="Calibri"/>
                <w:b/>
                <w:bCs/>
                <w:snapToGrid/>
                <w:color w:val="000000"/>
                <w:sz w:val="18"/>
                <w:szCs w:val="18"/>
                <w:lang w:eastAsia="fr-FR"/>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49C9EF7A" w14:textId="77777777" w:rsidR="00291861" w:rsidRPr="004A0B37" w:rsidRDefault="00291861" w:rsidP="00291861">
            <w:pPr>
              <w:tabs>
                <w:tab w:val="clear" w:pos="567"/>
              </w:tabs>
              <w:snapToGrid/>
              <w:rPr>
                <w:rFonts w:ascii="Calibri" w:eastAsia="Times New Roman" w:hAnsi="Calibri" w:cs="Calibri"/>
                <w:b/>
                <w:bCs/>
                <w:snapToGrid/>
                <w:color w:val="000000"/>
                <w:sz w:val="18"/>
                <w:szCs w:val="18"/>
                <w:lang w:eastAsia="fr-FR"/>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2F4F336" w14:textId="77777777" w:rsidR="00291861" w:rsidRPr="004A0B37" w:rsidRDefault="00291861" w:rsidP="00291861">
            <w:pPr>
              <w:tabs>
                <w:tab w:val="clear" w:pos="567"/>
              </w:tabs>
              <w:snapToGrid/>
              <w:rPr>
                <w:rFonts w:ascii="Calibri" w:eastAsia="Times New Roman" w:hAnsi="Calibri" w:cs="Calibri"/>
                <w:b/>
                <w:bCs/>
                <w:snapToGrid/>
                <w:color w:val="000000"/>
                <w:sz w:val="18"/>
                <w:szCs w:val="18"/>
                <w:lang w:eastAsia="fr-FR"/>
              </w:rPr>
            </w:pPr>
          </w:p>
        </w:tc>
      </w:tr>
      <w:tr w:rsidR="00291861" w:rsidRPr="00337608" w14:paraId="159860C5" w14:textId="77777777" w:rsidTr="00291861">
        <w:trPr>
          <w:trHeight w:val="24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4988DE8" w14:textId="77777777" w:rsidR="00291861" w:rsidRPr="004A0B37" w:rsidRDefault="00291861" w:rsidP="00291861">
            <w:pPr>
              <w:tabs>
                <w:tab w:val="clear" w:pos="567"/>
              </w:tabs>
              <w:snapToGrid/>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Operations</w:t>
            </w:r>
          </w:p>
        </w:tc>
        <w:tc>
          <w:tcPr>
            <w:tcW w:w="1915" w:type="dxa"/>
            <w:tcBorders>
              <w:top w:val="nil"/>
              <w:left w:val="nil"/>
              <w:bottom w:val="single" w:sz="4" w:space="0" w:color="auto"/>
              <w:right w:val="single" w:sz="4" w:space="0" w:color="auto"/>
            </w:tcBorders>
            <w:shd w:val="clear" w:color="auto" w:fill="auto"/>
            <w:noWrap/>
            <w:vAlign w:val="bottom"/>
            <w:hideMark/>
          </w:tcPr>
          <w:p w14:paraId="4B88E821" w14:textId="77777777" w:rsidR="00291861" w:rsidRPr="004A0B37" w:rsidRDefault="00291861" w:rsidP="004A0B37">
            <w:pPr>
              <w:tabs>
                <w:tab w:val="clear" w:pos="567"/>
              </w:tabs>
              <w:snapToGrid/>
              <w:ind w:right="763"/>
              <w:jc w:val="right"/>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28%</w:t>
            </w:r>
          </w:p>
        </w:tc>
        <w:tc>
          <w:tcPr>
            <w:tcW w:w="2045" w:type="dxa"/>
            <w:tcBorders>
              <w:top w:val="nil"/>
              <w:left w:val="nil"/>
              <w:bottom w:val="single" w:sz="4" w:space="0" w:color="auto"/>
              <w:right w:val="single" w:sz="4" w:space="0" w:color="auto"/>
            </w:tcBorders>
            <w:shd w:val="clear" w:color="auto" w:fill="auto"/>
            <w:noWrap/>
            <w:vAlign w:val="bottom"/>
            <w:hideMark/>
          </w:tcPr>
          <w:p w14:paraId="5E3E1493" w14:textId="77777777" w:rsidR="00291861" w:rsidRPr="004A0B37" w:rsidRDefault="00291861" w:rsidP="004A0B37">
            <w:pPr>
              <w:tabs>
                <w:tab w:val="clear" w:pos="567"/>
              </w:tabs>
              <w:snapToGrid/>
              <w:ind w:right="818"/>
              <w:jc w:val="right"/>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48%</w:t>
            </w:r>
          </w:p>
        </w:tc>
        <w:tc>
          <w:tcPr>
            <w:tcW w:w="2070" w:type="dxa"/>
            <w:tcBorders>
              <w:top w:val="nil"/>
              <w:left w:val="nil"/>
              <w:bottom w:val="single" w:sz="4" w:space="0" w:color="auto"/>
              <w:right w:val="single" w:sz="4" w:space="0" w:color="auto"/>
            </w:tcBorders>
            <w:shd w:val="clear" w:color="auto" w:fill="auto"/>
            <w:noWrap/>
            <w:vAlign w:val="bottom"/>
            <w:hideMark/>
          </w:tcPr>
          <w:p w14:paraId="0EA83C66" w14:textId="77777777" w:rsidR="00291861" w:rsidRPr="004A0B37" w:rsidRDefault="00291861" w:rsidP="004A0B37">
            <w:pPr>
              <w:tabs>
                <w:tab w:val="clear" w:pos="567"/>
              </w:tabs>
              <w:snapToGrid/>
              <w:ind w:right="762"/>
              <w:jc w:val="right"/>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75%</w:t>
            </w:r>
          </w:p>
        </w:tc>
        <w:tc>
          <w:tcPr>
            <w:tcW w:w="1440" w:type="dxa"/>
            <w:tcBorders>
              <w:top w:val="nil"/>
              <w:left w:val="nil"/>
              <w:bottom w:val="single" w:sz="4" w:space="0" w:color="auto"/>
              <w:right w:val="single" w:sz="4" w:space="0" w:color="auto"/>
            </w:tcBorders>
            <w:shd w:val="clear" w:color="auto" w:fill="auto"/>
            <w:noWrap/>
            <w:vAlign w:val="bottom"/>
            <w:hideMark/>
          </w:tcPr>
          <w:p w14:paraId="6721C53B" w14:textId="77777777" w:rsidR="00291861" w:rsidRPr="004A0B37" w:rsidRDefault="00291861" w:rsidP="004A0B37">
            <w:pPr>
              <w:tabs>
                <w:tab w:val="clear" w:pos="567"/>
              </w:tabs>
              <w:snapToGrid/>
              <w:ind w:right="480"/>
              <w:jc w:val="right"/>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51%</w:t>
            </w:r>
          </w:p>
        </w:tc>
      </w:tr>
      <w:tr w:rsidR="00291861" w:rsidRPr="00337608" w14:paraId="61E5DFF2" w14:textId="77777777" w:rsidTr="00291861">
        <w:trPr>
          <w:trHeight w:val="24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1C53478" w14:textId="77777777" w:rsidR="00291861" w:rsidRPr="004A0B37" w:rsidRDefault="00291861" w:rsidP="00291861">
            <w:pPr>
              <w:tabs>
                <w:tab w:val="clear" w:pos="567"/>
              </w:tabs>
              <w:snapToGrid/>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Staff</w:t>
            </w:r>
          </w:p>
        </w:tc>
        <w:tc>
          <w:tcPr>
            <w:tcW w:w="1915" w:type="dxa"/>
            <w:tcBorders>
              <w:top w:val="nil"/>
              <w:left w:val="nil"/>
              <w:bottom w:val="single" w:sz="4" w:space="0" w:color="auto"/>
              <w:right w:val="single" w:sz="4" w:space="0" w:color="auto"/>
            </w:tcBorders>
            <w:shd w:val="clear" w:color="auto" w:fill="auto"/>
            <w:noWrap/>
            <w:vAlign w:val="bottom"/>
            <w:hideMark/>
          </w:tcPr>
          <w:p w14:paraId="557A9D55" w14:textId="77777777" w:rsidR="00291861" w:rsidRPr="004A0B37" w:rsidRDefault="00291861" w:rsidP="004A0B37">
            <w:pPr>
              <w:tabs>
                <w:tab w:val="clear" w:pos="567"/>
              </w:tabs>
              <w:snapToGrid/>
              <w:ind w:right="763"/>
              <w:jc w:val="right"/>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72%</w:t>
            </w:r>
          </w:p>
        </w:tc>
        <w:tc>
          <w:tcPr>
            <w:tcW w:w="2045" w:type="dxa"/>
            <w:tcBorders>
              <w:top w:val="nil"/>
              <w:left w:val="nil"/>
              <w:bottom w:val="single" w:sz="4" w:space="0" w:color="auto"/>
              <w:right w:val="single" w:sz="4" w:space="0" w:color="auto"/>
            </w:tcBorders>
            <w:shd w:val="clear" w:color="auto" w:fill="auto"/>
            <w:noWrap/>
            <w:vAlign w:val="bottom"/>
            <w:hideMark/>
          </w:tcPr>
          <w:p w14:paraId="5BF2B97E" w14:textId="77777777" w:rsidR="00291861" w:rsidRPr="004A0B37" w:rsidRDefault="00291861" w:rsidP="004A0B37">
            <w:pPr>
              <w:tabs>
                <w:tab w:val="clear" w:pos="567"/>
              </w:tabs>
              <w:snapToGrid/>
              <w:ind w:right="818"/>
              <w:jc w:val="right"/>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52%</w:t>
            </w:r>
          </w:p>
        </w:tc>
        <w:tc>
          <w:tcPr>
            <w:tcW w:w="2070" w:type="dxa"/>
            <w:tcBorders>
              <w:top w:val="nil"/>
              <w:left w:val="nil"/>
              <w:bottom w:val="single" w:sz="4" w:space="0" w:color="auto"/>
              <w:right w:val="single" w:sz="4" w:space="0" w:color="auto"/>
            </w:tcBorders>
            <w:shd w:val="clear" w:color="auto" w:fill="auto"/>
            <w:noWrap/>
            <w:vAlign w:val="bottom"/>
            <w:hideMark/>
          </w:tcPr>
          <w:p w14:paraId="09C2FB08" w14:textId="77777777" w:rsidR="00291861" w:rsidRPr="004A0B37" w:rsidRDefault="00291861" w:rsidP="004A0B37">
            <w:pPr>
              <w:tabs>
                <w:tab w:val="clear" w:pos="567"/>
              </w:tabs>
              <w:snapToGrid/>
              <w:ind w:right="762"/>
              <w:jc w:val="right"/>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25%</w:t>
            </w:r>
          </w:p>
        </w:tc>
        <w:tc>
          <w:tcPr>
            <w:tcW w:w="1440" w:type="dxa"/>
            <w:tcBorders>
              <w:top w:val="nil"/>
              <w:left w:val="nil"/>
              <w:bottom w:val="single" w:sz="4" w:space="0" w:color="auto"/>
              <w:right w:val="single" w:sz="4" w:space="0" w:color="auto"/>
            </w:tcBorders>
            <w:shd w:val="clear" w:color="auto" w:fill="auto"/>
            <w:noWrap/>
            <w:vAlign w:val="bottom"/>
            <w:hideMark/>
          </w:tcPr>
          <w:p w14:paraId="182516BC" w14:textId="77777777" w:rsidR="00291861" w:rsidRPr="004A0B37" w:rsidRDefault="00291861" w:rsidP="004A0B37">
            <w:pPr>
              <w:tabs>
                <w:tab w:val="clear" w:pos="567"/>
              </w:tabs>
              <w:snapToGrid/>
              <w:ind w:right="480"/>
              <w:jc w:val="right"/>
              <w:rPr>
                <w:rFonts w:ascii="Calibri" w:eastAsia="Times New Roman" w:hAnsi="Calibri" w:cs="Calibri"/>
                <w:snapToGrid/>
                <w:color w:val="000000"/>
                <w:sz w:val="18"/>
                <w:szCs w:val="18"/>
                <w:lang w:eastAsia="fr-FR"/>
              </w:rPr>
            </w:pPr>
            <w:r w:rsidRPr="004A0B37">
              <w:rPr>
                <w:rFonts w:ascii="Calibri" w:eastAsia="Times New Roman" w:hAnsi="Calibri" w:cs="Calibri"/>
                <w:snapToGrid/>
                <w:color w:val="000000"/>
                <w:sz w:val="18"/>
                <w:szCs w:val="18"/>
                <w:lang w:eastAsia="fr-FR"/>
              </w:rPr>
              <w:t>49%</w:t>
            </w:r>
          </w:p>
        </w:tc>
      </w:tr>
    </w:tbl>
    <w:p w14:paraId="56271A39" w14:textId="77777777" w:rsidR="00B153EE" w:rsidRPr="00337608" w:rsidRDefault="00B153EE" w:rsidP="006979AA">
      <w:pPr>
        <w:jc w:val="center"/>
        <w:rPr>
          <w:rFonts w:cs="Arial"/>
          <w:b/>
          <w:szCs w:val="22"/>
        </w:rPr>
      </w:pPr>
    </w:p>
    <w:p w14:paraId="3525E29C" w14:textId="75C56CD9" w:rsidR="00B153EE" w:rsidRPr="00337608" w:rsidRDefault="00391826" w:rsidP="005A4881">
      <w:pPr>
        <w:rPr>
          <w:rFonts w:cs="Arial"/>
          <w:sz w:val="20"/>
          <w:szCs w:val="20"/>
        </w:rPr>
      </w:pPr>
      <w:r w:rsidRPr="00337608">
        <w:rPr>
          <w:rFonts w:cs="Arial"/>
          <w:sz w:val="20"/>
          <w:szCs w:val="20"/>
          <w:u w:val="single"/>
        </w:rPr>
        <w:t>Chart 3</w:t>
      </w:r>
      <w:r w:rsidRPr="00337608">
        <w:rPr>
          <w:rFonts w:cs="Arial"/>
          <w:sz w:val="20"/>
          <w:szCs w:val="20"/>
        </w:rPr>
        <w:t>. 2018</w:t>
      </w:r>
      <w:r w:rsidR="003827E5" w:rsidRPr="00337608">
        <w:rPr>
          <w:rFonts w:cs="Arial"/>
          <w:sz w:val="20"/>
          <w:szCs w:val="20"/>
        </w:rPr>
        <w:t>–</w:t>
      </w:r>
      <w:r w:rsidR="00FA37D3" w:rsidRPr="00337608">
        <w:rPr>
          <w:rFonts w:cs="Arial"/>
          <w:sz w:val="20"/>
          <w:szCs w:val="20"/>
        </w:rPr>
        <w:t>2019</w:t>
      </w:r>
      <w:r w:rsidRPr="00337608">
        <w:rPr>
          <w:rFonts w:cs="Arial"/>
          <w:sz w:val="20"/>
          <w:szCs w:val="20"/>
        </w:rPr>
        <w:t xml:space="preserve"> Expenditure analysis by operations and staff</w:t>
      </w:r>
      <w:r w:rsidR="00637F3C" w:rsidRPr="00337608">
        <w:rPr>
          <w:rFonts w:cs="Arial"/>
          <w:sz w:val="20"/>
          <w:szCs w:val="20"/>
        </w:rPr>
        <w:t>.</w:t>
      </w:r>
    </w:p>
    <w:p w14:paraId="097355B7" w14:textId="050904F1" w:rsidR="00B153EE" w:rsidRPr="00337608" w:rsidRDefault="00B153EE" w:rsidP="006979AA">
      <w:pPr>
        <w:jc w:val="center"/>
        <w:rPr>
          <w:rFonts w:cs="Arial"/>
          <w:b/>
          <w:szCs w:val="22"/>
        </w:rPr>
      </w:pPr>
    </w:p>
    <w:p w14:paraId="28ABF532" w14:textId="73BD9255" w:rsidR="00B153EE" w:rsidRPr="00337608" w:rsidRDefault="0027579E" w:rsidP="006979AA">
      <w:pPr>
        <w:jc w:val="center"/>
        <w:rPr>
          <w:rFonts w:cs="Arial"/>
          <w:b/>
          <w:szCs w:val="22"/>
        </w:rPr>
      </w:pPr>
      <w:r w:rsidRPr="004A0B37">
        <w:rPr>
          <w:noProof/>
          <w:snapToGrid/>
          <w:lang w:val="en-US"/>
        </w:rPr>
        <w:drawing>
          <wp:inline distT="0" distB="0" distL="0" distR="0" wp14:anchorId="4AA3B356" wp14:editId="4D9BF1D3">
            <wp:extent cx="4984750" cy="2857500"/>
            <wp:effectExtent l="0" t="0" r="63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EA3CFA" w14:textId="77777777" w:rsidR="00B153EE" w:rsidRPr="00337608" w:rsidRDefault="00B153EE" w:rsidP="006979AA">
      <w:pPr>
        <w:jc w:val="center"/>
        <w:rPr>
          <w:rFonts w:cs="Arial"/>
          <w:b/>
          <w:szCs w:val="22"/>
        </w:rPr>
      </w:pPr>
    </w:p>
    <w:p w14:paraId="459AE1D0" w14:textId="77777777" w:rsidR="001D6BD3" w:rsidRPr="00337608" w:rsidRDefault="00391826" w:rsidP="001D6BD3">
      <w:pPr>
        <w:spacing w:before="240" w:after="120"/>
        <w:rPr>
          <w:sz w:val="20"/>
          <w:szCs w:val="20"/>
        </w:rPr>
      </w:pPr>
      <w:r w:rsidRPr="00337608">
        <w:rPr>
          <w:sz w:val="20"/>
          <w:szCs w:val="20"/>
          <w:u w:val="single"/>
        </w:rPr>
        <w:lastRenderedPageBreak/>
        <w:t>Table </w:t>
      </w:r>
      <w:r w:rsidR="001D6BD3" w:rsidRPr="00337608">
        <w:rPr>
          <w:sz w:val="20"/>
          <w:szCs w:val="20"/>
          <w:u w:val="single"/>
        </w:rPr>
        <w:t>6</w:t>
      </w:r>
      <w:r w:rsidRPr="00337608">
        <w:rPr>
          <w:sz w:val="20"/>
          <w:szCs w:val="20"/>
        </w:rPr>
        <w:t>. Overview of the IOC staffing situation</w:t>
      </w:r>
      <w:r w:rsidR="00637F3C" w:rsidRPr="00337608">
        <w:rPr>
          <w:sz w:val="20"/>
          <w:szCs w:val="20"/>
        </w:rPr>
        <w:t>.</w:t>
      </w:r>
    </w:p>
    <w:tbl>
      <w:tblPr>
        <w:tblW w:w="9160" w:type="dxa"/>
        <w:tblCellMar>
          <w:left w:w="70" w:type="dxa"/>
          <w:right w:w="70" w:type="dxa"/>
        </w:tblCellMar>
        <w:tblLook w:val="04A0" w:firstRow="1" w:lastRow="0" w:firstColumn="1" w:lastColumn="0" w:noHBand="0" w:noVBand="1"/>
      </w:tblPr>
      <w:tblGrid>
        <w:gridCol w:w="1720"/>
        <w:gridCol w:w="656"/>
        <w:gridCol w:w="644"/>
        <w:gridCol w:w="626"/>
        <w:gridCol w:w="614"/>
        <w:gridCol w:w="636"/>
        <w:gridCol w:w="624"/>
        <w:gridCol w:w="605"/>
        <w:gridCol w:w="595"/>
        <w:gridCol w:w="616"/>
        <w:gridCol w:w="604"/>
        <w:gridCol w:w="616"/>
        <w:gridCol w:w="604"/>
      </w:tblGrid>
      <w:tr w:rsidR="00BA49A3" w:rsidRPr="00337608" w14:paraId="50DE1442" w14:textId="77777777" w:rsidTr="00BA49A3">
        <w:trPr>
          <w:trHeight w:val="253"/>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98B2F" w14:textId="480603E1"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337608">
              <w:rPr>
                <w:rFonts w:asciiTheme="minorHAnsi" w:hAnsiTheme="minorHAnsi" w:cstheme="minorHAnsi"/>
                <w:sz w:val="20"/>
                <w:szCs w:val="20"/>
                <w:u w:val="single"/>
              </w:rPr>
              <w:t xml:space="preserve"> </w:t>
            </w:r>
            <w:r w:rsidRPr="004A0B37">
              <w:rPr>
                <w:rFonts w:asciiTheme="minorHAnsi" w:eastAsia="Times New Roman" w:hAnsiTheme="minorHAnsi" w:cstheme="minorHAnsi"/>
                <w:snapToGrid/>
                <w:color w:val="000000"/>
                <w:sz w:val="20"/>
                <w:szCs w:val="20"/>
                <w:lang w:eastAsia="fr-FR"/>
              </w:rPr>
              <w:t> </w:t>
            </w:r>
          </w:p>
        </w:tc>
        <w:tc>
          <w:tcPr>
            <w:tcW w:w="13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D784B"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Budgeted</w:t>
            </w:r>
          </w:p>
        </w:tc>
        <w:tc>
          <w:tcPr>
            <w:tcW w:w="12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CB681"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Actual</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243DC"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Budgeted</w:t>
            </w:r>
          </w:p>
        </w:tc>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23653"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Actual</w:t>
            </w:r>
          </w:p>
        </w:tc>
        <w:tc>
          <w:tcPr>
            <w:tcW w:w="12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ADB1A"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Budgeted</w:t>
            </w:r>
          </w:p>
        </w:tc>
        <w:tc>
          <w:tcPr>
            <w:tcW w:w="12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46330"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Actual</w:t>
            </w:r>
          </w:p>
        </w:tc>
      </w:tr>
      <w:tr w:rsidR="001D6BD3" w:rsidRPr="00337608" w14:paraId="3238BD4B" w14:textId="77777777" w:rsidTr="00BA49A3">
        <w:trPr>
          <w:trHeight w:val="253"/>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72BC1080"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p>
        </w:tc>
        <w:tc>
          <w:tcPr>
            <w:tcW w:w="1300" w:type="dxa"/>
            <w:gridSpan w:val="2"/>
            <w:vMerge/>
            <w:tcBorders>
              <w:top w:val="single" w:sz="4" w:space="0" w:color="auto"/>
              <w:left w:val="single" w:sz="4" w:space="0" w:color="auto"/>
              <w:bottom w:val="single" w:sz="4" w:space="0" w:color="auto"/>
              <w:right w:val="single" w:sz="4" w:space="0" w:color="auto"/>
            </w:tcBorders>
            <w:vAlign w:val="center"/>
            <w:hideMark/>
          </w:tcPr>
          <w:p w14:paraId="33D1E740"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p>
        </w:tc>
        <w:tc>
          <w:tcPr>
            <w:tcW w:w="1240" w:type="dxa"/>
            <w:gridSpan w:val="2"/>
            <w:vMerge/>
            <w:tcBorders>
              <w:top w:val="single" w:sz="4" w:space="0" w:color="auto"/>
              <w:left w:val="single" w:sz="4" w:space="0" w:color="auto"/>
              <w:bottom w:val="single" w:sz="4" w:space="0" w:color="auto"/>
              <w:right w:val="single" w:sz="4" w:space="0" w:color="auto"/>
            </w:tcBorders>
            <w:vAlign w:val="center"/>
            <w:hideMark/>
          </w:tcPr>
          <w:p w14:paraId="16A159B2"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p>
        </w:tc>
        <w:tc>
          <w:tcPr>
            <w:tcW w:w="12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FAB42A"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p>
        </w:tc>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DE996F"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p>
        </w:tc>
        <w:tc>
          <w:tcPr>
            <w:tcW w:w="12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B0F98F"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p>
        </w:tc>
        <w:tc>
          <w:tcPr>
            <w:tcW w:w="12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62D2AA"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p>
        </w:tc>
      </w:tr>
      <w:tr w:rsidR="001D6BD3" w:rsidRPr="00337608" w14:paraId="71E09796" w14:textId="77777777" w:rsidTr="00BA49A3">
        <w:trPr>
          <w:trHeight w:val="240"/>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45C2B18D"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p>
        </w:tc>
        <w:tc>
          <w:tcPr>
            <w:tcW w:w="656" w:type="dxa"/>
            <w:tcBorders>
              <w:top w:val="nil"/>
              <w:left w:val="nil"/>
              <w:bottom w:val="single" w:sz="4" w:space="0" w:color="auto"/>
              <w:right w:val="single" w:sz="4" w:space="0" w:color="auto"/>
            </w:tcBorders>
            <w:shd w:val="clear" w:color="auto" w:fill="auto"/>
            <w:noWrap/>
            <w:vAlign w:val="bottom"/>
            <w:hideMark/>
          </w:tcPr>
          <w:p w14:paraId="592236C1"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FTE</w:t>
            </w:r>
          </w:p>
        </w:tc>
        <w:tc>
          <w:tcPr>
            <w:tcW w:w="644" w:type="dxa"/>
            <w:tcBorders>
              <w:top w:val="nil"/>
              <w:left w:val="nil"/>
              <w:bottom w:val="single" w:sz="4" w:space="0" w:color="auto"/>
              <w:right w:val="single" w:sz="4" w:space="0" w:color="auto"/>
            </w:tcBorders>
            <w:shd w:val="clear" w:color="auto" w:fill="auto"/>
            <w:noWrap/>
            <w:vAlign w:val="bottom"/>
            <w:hideMark/>
          </w:tcPr>
          <w:p w14:paraId="109B5D5D"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w:t>
            </w:r>
          </w:p>
        </w:tc>
        <w:tc>
          <w:tcPr>
            <w:tcW w:w="626" w:type="dxa"/>
            <w:tcBorders>
              <w:top w:val="nil"/>
              <w:left w:val="nil"/>
              <w:bottom w:val="single" w:sz="4" w:space="0" w:color="auto"/>
              <w:right w:val="single" w:sz="4" w:space="0" w:color="auto"/>
            </w:tcBorders>
            <w:shd w:val="clear" w:color="auto" w:fill="auto"/>
            <w:noWrap/>
            <w:vAlign w:val="bottom"/>
            <w:hideMark/>
          </w:tcPr>
          <w:p w14:paraId="335964B2"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FTE</w:t>
            </w:r>
          </w:p>
        </w:tc>
        <w:tc>
          <w:tcPr>
            <w:tcW w:w="614" w:type="dxa"/>
            <w:tcBorders>
              <w:top w:val="nil"/>
              <w:left w:val="nil"/>
              <w:bottom w:val="single" w:sz="4" w:space="0" w:color="auto"/>
              <w:right w:val="single" w:sz="4" w:space="0" w:color="auto"/>
            </w:tcBorders>
            <w:shd w:val="clear" w:color="auto" w:fill="auto"/>
            <w:noWrap/>
            <w:vAlign w:val="bottom"/>
            <w:hideMark/>
          </w:tcPr>
          <w:p w14:paraId="0778C514"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w:t>
            </w:r>
          </w:p>
        </w:tc>
        <w:tc>
          <w:tcPr>
            <w:tcW w:w="636" w:type="dxa"/>
            <w:tcBorders>
              <w:top w:val="nil"/>
              <w:left w:val="nil"/>
              <w:bottom w:val="single" w:sz="4" w:space="0" w:color="auto"/>
              <w:right w:val="single" w:sz="4" w:space="0" w:color="auto"/>
            </w:tcBorders>
            <w:shd w:val="clear" w:color="auto" w:fill="auto"/>
            <w:noWrap/>
            <w:vAlign w:val="bottom"/>
            <w:hideMark/>
          </w:tcPr>
          <w:p w14:paraId="3F2D3D86"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FTE</w:t>
            </w:r>
          </w:p>
        </w:tc>
        <w:tc>
          <w:tcPr>
            <w:tcW w:w="624" w:type="dxa"/>
            <w:tcBorders>
              <w:top w:val="nil"/>
              <w:left w:val="nil"/>
              <w:bottom w:val="single" w:sz="4" w:space="0" w:color="auto"/>
              <w:right w:val="single" w:sz="4" w:space="0" w:color="auto"/>
            </w:tcBorders>
            <w:shd w:val="clear" w:color="auto" w:fill="auto"/>
            <w:noWrap/>
            <w:vAlign w:val="bottom"/>
            <w:hideMark/>
          </w:tcPr>
          <w:p w14:paraId="459E0C6E"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w:t>
            </w:r>
          </w:p>
        </w:tc>
        <w:tc>
          <w:tcPr>
            <w:tcW w:w="605" w:type="dxa"/>
            <w:tcBorders>
              <w:top w:val="nil"/>
              <w:left w:val="nil"/>
              <w:bottom w:val="single" w:sz="4" w:space="0" w:color="auto"/>
              <w:right w:val="single" w:sz="4" w:space="0" w:color="auto"/>
            </w:tcBorders>
            <w:shd w:val="clear" w:color="auto" w:fill="auto"/>
            <w:noWrap/>
            <w:vAlign w:val="bottom"/>
            <w:hideMark/>
          </w:tcPr>
          <w:p w14:paraId="5B4FAE21"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FTE</w:t>
            </w:r>
          </w:p>
        </w:tc>
        <w:tc>
          <w:tcPr>
            <w:tcW w:w="595" w:type="dxa"/>
            <w:tcBorders>
              <w:top w:val="nil"/>
              <w:left w:val="nil"/>
              <w:bottom w:val="single" w:sz="4" w:space="0" w:color="auto"/>
              <w:right w:val="single" w:sz="4" w:space="0" w:color="auto"/>
            </w:tcBorders>
            <w:shd w:val="clear" w:color="auto" w:fill="auto"/>
            <w:noWrap/>
            <w:vAlign w:val="bottom"/>
            <w:hideMark/>
          </w:tcPr>
          <w:p w14:paraId="1AD7FD7C"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w:t>
            </w:r>
          </w:p>
        </w:tc>
        <w:tc>
          <w:tcPr>
            <w:tcW w:w="616" w:type="dxa"/>
            <w:tcBorders>
              <w:top w:val="nil"/>
              <w:left w:val="nil"/>
              <w:bottom w:val="single" w:sz="4" w:space="0" w:color="auto"/>
              <w:right w:val="single" w:sz="4" w:space="0" w:color="auto"/>
            </w:tcBorders>
            <w:shd w:val="clear" w:color="auto" w:fill="auto"/>
            <w:noWrap/>
            <w:vAlign w:val="bottom"/>
            <w:hideMark/>
          </w:tcPr>
          <w:p w14:paraId="6B243B30"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FTE</w:t>
            </w:r>
          </w:p>
        </w:tc>
        <w:tc>
          <w:tcPr>
            <w:tcW w:w="604" w:type="dxa"/>
            <w:tcBorders>
              <w:top w:val="nil"/>
              <w:left w:val="nil"/>
              <w:bottom w:val="single" w:sz="4" w:space="0" w:color="auto"/>
              <w:right w:val="single" w:sz="4" w:space="0" w:color="auto"/>
            </w:tcBorders>
            <w:shd w:val="clear" w:color="auto" w:fill="auto"/>
            <w:noWrap/>
            <w:vAlign w:val="bottom"/>
            <w:hideMark/>
          </w:tcPr>
          <w:p w14:paraId="67FF82AB"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w:t>
            </w:r>
          </w:p>
        </w:tc>
        <w:tc>
          <w:tcPr>
            <w:tcW w:w="616" w:type="dxa"/>
            <w:tcBorders>
              <w:top w:val="nil"/>
              <w:left w:val="nil"/>
              <w:bottom w:val="single" w:sz="4" w:space="0" w:color="auto"/>
              <w:right w:val="single" w:sz="4" w:space="0" w:color="auto"/>
            </w:tcBorders>
            <w:shd w:val="clear" w:color="auto" w:fill="auto"/>
            <w:noWrap/>
            <w:vAlign w:val="bottom"/>
            <w:hideMark/>
          </w:tcPr>
          <w:p w14:paraId="5044B90E"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FTE</w:t>
            </w:r>
          </w:p>
        </w:tc>
        <w:tc>
          <w:tcPr>
            <w:tcW w:w="604" w:type="dxa"/>
            <w:tcBorders>
              <w:top w:val="nil"/>
              <w:left w:val="nil"/>
              <w:bottom w:val="single" w:sz="4" w:space="0" w:color="auto"/>
              <w:right w:val="single" w:sz="4" w:space="0" w:color="auto"/>
            </w:tcBorders>
            <w:shd w:val="clear" w:color="auto" w:fill="auto"/>
            <w:noWrap/>
            <w:vAlign w:val="bottom"/>
            <w:hideMark/>
          </w:tcPr>
          <w:p w14:paraId="777C2D3E" w14:textId="77777777" w:rsidR="001D6BD3" w:rsidRPr="004A0B37" w:rsidRDefault="001D6BD3" w:rsidP="001D6BD3">
            <w:pPr>
              <w:tabs>
                <w:tab w:val="clear" w:pos="567"/>
              </w:tabs>
              <w:snapToGrid/>
              <w:jc w:val="center"/>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w:t>
            </w:r>
          </w:p>
        </w:tc>
      </w:tr>
      <w:tr w:rsidR="001D6BD3" w:rsidRPr="00337608" w14:paraId="7EA43FDD" w14:textId="77777777" w:rsidTr="00BA49A3">
        <w:trPr>
          <w:trHeight w:val="240"/>
        </w:trPr>
        <w:tc>
          <w:tcPr>
            <w:tcW w:w="42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43D44" w14:textId="77777777" w:rsidR="001D6BD3" w:rsidRPr="004A0B37" w:rsidRDefault="001D6BD3" w:rsidP="001D6BD3">
            <w:pPr>
              <w:tabs>
                <w:tab w:val="clear" w:pos="567"/>
              </w:tabs>
              <w:snapToGrid/>
              <w:jc w:val="center"/>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REGULAR BUDGET</w:t>
            </w:r>
          </w:p>
        </w:tc>
        <w:tc>
          <w:tcPr>
            <w:tcW w:w="24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4F4993" w14:textId="77777777" w:rsidR="001D6BD3" w:rsidRPr="004A0B37" w:rsidRDefault="001D6BD3" w:rsidP="001D6BD3">
            <w:pPr>
              <w:tabs>
                <w:tab w:val="clear" w:pos="567"/>
              </w:tabs>
              <w:snapToGrid/>
              <w:jc w:val="center"/>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EXTRABUDGETARY</w:t>
            </w:r>
          </w:p>
        </w:tc>
        <w:tc>
          <w:tcPr>
            <w:tcW w:w="24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1C64726" w14:textId="77777777" w:rsidR="001D6BD3" w:rsidRPr="004A0B37" w:rsidRDefault="001D6BD3" w:rsidP="001D6BD3">
            <w:pPr>
              <w:tabs>
                <w:tab w:val="clear" w:pos="567"/>
              </w:tabs>
              <w:snapToGrid/>
              <w:jc w:val="center"/>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TOTAL</w:t>
            </w:r>
          </w:p>
        </w:tc>
      </w:tr>
      <w:tr w:rsidR="001D6BD3" w:rsidRPr="00337608" w14:paraId="76FA683F"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E32F0ED"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Function A</w:t>
            </w:r>
          </w:p>
        </w:tc>
        <w:tc>
          <w:tcPr>
            <w:tcW w:w="656" w:type="dxa"/>
            <w:tcBorders>
              <w:top w:val="nil"/>
              <w:left w:val="nil"/>
              <w:bottom w:val="single" w:sz="4" w:space="0" w:color="auto"/>
              <w:right w:val="single" w:sz="4" w:space="0" w:color="auto"/>
            </w:tcBorders>
            <w:shd w:val="clear" w:color="auto" w:fill="auto"/>
            <w:noWrap/>
            <w:vAlign w:val="bottom"/>
            <w:hideMark/>
          </w:tcPr>
          <w:p w14:paraId="0351A6D1"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3.18</w:t>
            </w:r>
          </w:p>
        </w:tc>
        <w:tc>
          <w:tcPr>
            <w:tcW w:w="644" w:type="dxa"/>
            <w:tcBorders>
              <w:top w:val="nil"/>
              <w:left w:val="nil"/>
              <w:bottom w:val="single" w:sz="4" w:space="0" w:color="auto"/>
              <w:right w:val="single" w:sz="4" w:space="0" w:color="auto"/>
            </w:tcBorders>
            <w:shd w:val="clear" w:color="auto" w:fill="auto"/>
            <w:noWrap/>
            <w:vAlign w:val="bottom"/>
            <w:hideMark/>
          </w:tcPr>
          <w:p w14:paraId="6E7956FF"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12%</w:t>
            </w:r>
          </w:p>
        </w:tc>
        <w:tc>
          <w:tcPr>
            <w:tcW w:w="626" w:type="dxa"/>
            <w:tcBorders>
              <w:top w:val="nil"/>
              <w:left w:val="nil"/>
              <w:bottom w:val="single" w:sz="4" w:space="0" w:color="auto"/>
              <w:right w:val="single" w:sz="4" w:space="0" w:color="auto"/>
            </w:tcBorders>
            <w:shd w:val="clear" w:color="auto" w:fill="auto"/>
            <w:noWrap/>
            <w:vAlign w:val="bottom"/>
            <w:hideMark/>
          </w:tcPr>
          <w:p w14:paraId="400B61E3"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3.18</w:t>
            </w:r>
          </w:p>
        </w:tc>
        <w:tc>
          <w:tcPr>
            <w:tcW w:w="614" w:type="dxa"/>
            <w:tcBorders>
              <w:top w:val="nil"/>
              <w:left w:val="nil"/>
              <w:bottom w:val="single" w:sz="4" w:space="0" w:color="auto"/>
              <w:right w:val="single" w:sz="4" w:space="0" w:color="auto"/>
            </w:tcBorders>
            <w:shd w:val="clear" w:color="auto" w:fill="auto"/>
            <w:noWrap/>
            <w:vAlign w:val="bottom"/>
            <w:hideMark/>
          </w:tcPr>
          <w:p w14:paraId="0FB70594"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12%</w:t>
            </w:r>
          </w:p>
        </w:tc>
        <w:tc>
          <w:tcPr>
            <w:tcW w:w="636" w:type="dxa"/>
            <w:tcBorders>
              <w:top w:val="nil"/>
              <w:left w:val="nil"/>
              <w:bottom w:val="single" w:sz="4" w:space="0" w:color="auto"/>
              <w:right w:val="single" w:sz="4" w:space="0" w:color="auto"/>
            </w:tcBorders>
            <w:shd w:val="clear" w:color="auto" w:fill="auto"/>
            <w:noWrap/>
            <w:vAlign w:val="bottom"/>
            <w:hideMark/>
          </w:tcPr>
          <w:p w14:paraId="7B5DB682"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1.00</w:t>
            </w:r>
          </w:p>
        </w:tc>
        <w:tc>
          <w:tcPr>
            <w:tcW w:w="624" w:type="dxa"/>
            <w:tcBorders>
              <w:top w:val="nil"/>
              <w:left w:val="nil"/>
              <w:bottom w:val="single" w:sz="4" w:space="0" w:color="auto"/>
              <w:right w:val="single" w:sz="4" w:space="0" w:color="auto"/>
            </w:tcBorders>
            <w:shd w:val="clear" w:color="auto" w:fill="auto"/>
            <w:noWrap/>
            <w:vAlign w:val="bottom"/>
            <w:hideMark/>
          </w:tcPr>
          <w:p w14:paraId="552F9ED3"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w:t>
            </w:r>
          </w:p>
        </w:tc>
        <w:tc>
          <w:tcPr>
            <w:tcW w:w="605" w:type="dxa"/>
            <w:tcBorders>
              <w:top w:val="nil"/>
              <w:left w:val="nil"/>
              <w:bottom w:val="single" w:sz="4" w:space="0" w:color="auto"/>
              <w:right w:val="single" w:sz="4" w:space="0" w:color="auto"/>
            </w:tcBorders>
            <w:shd w:val="clear" w:color="auto" w:fill="auto"/>
            <w:noWrap/>
            <w:vAlign w:val="bottom"/>
            <w:hideMark/>
          </w:tcPr>
          <w:p w14:paraId="1EECD966"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0.83</w:t>
            </w:r>
          </w:p>
        </w:tc>
        <w:tc>
          <w:tcPr>
            <w:tcW w:w="595" w:type="dxa"/>
            <w:tcBorders>
              <w:top w:val="nil"/>
              <w:left w:val="nil"/>
              <w:bottom w:val="single" w:sz="4" w:space="0" w:color="auto"/>
              <w:right w:val="single" w:sz="4" w:space="0" w:color="auto"/>
            </w:tcBorders>
            <w:shd w:val="clear" w:color="auto" w:fill="auto"/>
            <w:noWrap/>
            <w:vAlign w:val="bottom"/>
            <w:hideMark/>
          </w:tcPr>
          <w:p w14:paraId="7F5CE23C"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w:t>
            </w:r>
          </w:p>
        </w:tc>
        <w:tc>
          <w:tcPr>
            <w:tcW w:w="616" w:type="dxa"/>
            <w:tcBorders>
              <w:top w:val="nil"/>
              <w:left w:val="nil"/>
              <w:bottom w:val="single" w:sz="4" w:space="0" w:color="auto"/>
              <w:right w:val="single" w:sz="4" w:space="0" w:color="auto"/>
            </w:tcBorders>
            <w:shd w:val="clear" w:color="auto" w:fill="auto"/>
            <w:noWrap/>
            <w:vAlign w:val="bottom"/>
            <w:hideMark/>
          </w:tcPr>
          <w:p w14:paraId="2960233D"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4.18</w:t>
            </w:r>
          </w:p>
        </w:tc>
        <w:tc>
          <w:tcPr>
            <w:tcW w:w="604" w:type="dxa"/>
            <w:tcBorders>
              <w:top w:val="nil"/>
              <w:left w:val="nil"/>
              <w:bottom w:val="single" w:sz="4" w:space="0" w:color="auto"/>
              <w:right w:val="single" w:sz="4" w:space="0" w:color="auto"/>
            </w:tcBorders>
            <w:shd w:val="clear" w:color="auto" w:fill="auto"/>
            <w:noWrap/>
            <w:vAlign w:val="bottom"/>
            <w:hideMark/>
          </w:tcPr>
          <w:p w14:paraId="6834B659"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8%</w:t>
            </w:r>
          </w:p>
        </w:tc>
        <w:tc>
          <w:tcPr>
            <w:tcW w:w="616" w:type="dxa"/>
            <w:tcBorders>
              <w:top w:val="nil"/>
              <w:left w:val="nil"/>
              <w:bottom w:val="single" w:sz="4" w:space="0" w:color="auto"/>
              <w:right w:val="single" w:sz="4" w:space="0" w:color="auto"/>
            </w:tcBorders>
            <w:shd w:val="clear" w:color="auto" w:fill="auto"/>
            <w:noWrap/>
            <w:vAlign w:val="bottom"/>
            <w:hideMark/>
          </w:tcPr>
          <w:p w14:paraId="49445058"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4.02</w:t>
            </w:r>
          </w:p>
        </w:tc>
        <w:tc>
          <w:tcPr>
            <w:tcW w:w="604" w:type="dxa"/>
            <w:tcBorders>
              <w:top w:val="nil"/>
              <w:left w:val="nil"/>
              <w:bottom w:val="single" w:sz="4" w:space="0" w:color="auto"/>
              <w:right w:val="single" w:sz="4" w:space="0" w:color="auto"/>
            </w:tcBorders>
            <w:shd w:val="clear" w:color="auto" w:fill="auto"/>
            <w:noWrap/>
            <w:vAlign w:val="bottom"/>
            <w:hideMark/>
          </w:tcPr>
          <w:p w14:paraId="5CCB1BE8"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9%</w:t>
            </w:r>
          </w:p>
        </w:tc>
      </w:tr>
      <w:tr w:rsidR="001D6BD3" w:rsidRPr="00337608" w14:paraId="5BFFCB23"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F7E3856"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Function B</w:t>
            </w:r>
          </w:p>
        </w:tc>
        <w:tc>
          <w:tcPr>
            <w:tcW w:w="656" w:type="dxa"/>
            <w:tcBorders>
              <w:top w:val="nil"/>
              <w:left w:val="nil"/>
              <w:bottom w:val="single" w:sz="4" w:space="0" w:color="auto"/>
              <w:right w:val="single" w:sz="4" w:space="0" w:color="auto"/>
            </w:tcBorders>
            <w:shd w:val="clear" w:color="auto" w:fill="auto"/>
            <w:noWrap/>
            <w:vAlign w:val="bottom"/>
            <w:hideMark/>
          </w:tcPr>
          <w:p w14:paraId="28443A66"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5.78</w:t>
            </w:r>
          </w:p>
        </w:tc>
        <w:tc>
          <w:tcPr>
            <w:tcW w:w="644" w:type="dxa"/>
            <w:tcBorders>
              <w:top w:val="nil"/>
              <w:left w:val="nil"/>
              <w:bottom w:val="single" w:sz="4" w:space="0" w:color="auto"/>
              <w:right w:val="single" w:sz="4" w:space="0" w:color="auto"/>
            </w:tcBorders>
            <w:shd w:val="clear" w:color="auto" w:fill="auto"/>
            <w:noWrap/>
            <w:vAlign w:val="bottom"/>
            <w:hideMark/>
          </w:tcPr>
          <w:p w14:paraId="5C8117F8"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21%</w:t>
            </w:r>
          </w:p>
        </w:tc>
        <w:tc>
          <w:tcPr>
            <w:tcW w:w="626" w:type="dxa"/>
            <w:tcBorders>
              <w:top w:val="nil"/>
              <w:left w:val="nil"/>
              <w:bottom w:val="single" w:sz="4" w:space="0" w:color="auto"/>
              <w:right w:val="single" w:sz="4" w:space="0" w:color="auto"/>
            </w:tcBorders>
            <w:shd w:val="clear" w:color="auto" w:fill="auto"/>
            <w:noWrap/>
            <w:vAlign w:val="bottom"/>
            <w:hideMark/>
          </w:tcPr>
          <w:p w14:paraId="5F8178C8"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4.93</w:t>
            </w:r>
          </w:p>
        </w:tc>
        <w:tc>
          <w:tcPr>
            <w:tcW w:w="614" w:type="dxa"/>
            <w:tcBorders>
              <w:top w:val="nil"/>
              <w:left w:val="nil"/>
              <w:bottom w:val="single" w:sz="4" w:space="0" w:color="auto"/>
              <w:right w:val="single" w:sz="4" w:space="0" w:color="auto"/>
            </w:tcBorders>
            <w:shd w:val="clear" w:color="auto" w:fill="auto"/>
            <w:noWrap/>
            <w:vAlign w:val="bottom"/>
            <w:hideMark/>
          </w:tcPr>
          <w:p w14:paraId="05037BE2"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22%</w:t>
            </w:r>
          </w:p>
        </w:tc>
        <w:tc>
          <w:tcPr>
            <w:tcW w:w="636" w:type="dxa"/>
            <w:tcBorders>
              <w:top w:val="nil"/>
              <w:left w:val="nil"/>
              <w:bottom w:val="single" w:sz="4" w:space="0" w:color="auto"/>
              <w:right w:val="single" w:sz="4" w:space="0" w:color="auto"/>
            </w:tcBorders>
            <w:shd w:val="clear" w:color="auto" w:fill="auto"/>
            <w:noWrap/>
            <w:vAlign w:val="bottom"/>
            <w:hideMark/>
          </w:tcPr>
          <w:p w14:paraId="71B43DCD"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3.00</w:t>
            </w:r>
          </w:p>
        </w:tc>
        <w:tc>
          <w:tcPr>
            <w:tcW w:w="624" w:type="dxa"/>
            <w:tcBorders>
              <w:top w:val="nil"/>
              <w:left w:val="nil"/>
              <w:bottom w:val="single" w:sz="4" w:space="0" w:color="auto"/>
              <w:right w:val="single" w:sz="4" w:space="0" w:color="auto"/>
            </w:tcBorders>
            <w:shd w:val="clear" w:color="auto" w:fill="auto"/>
            <w:noWrap/>
            <w:vAlign w:val="bottom"/>
            <w:hideMark/>
          </w:tcPr>
          <w:p w14:paraId="2AB3E439"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13%</w:t>
            </w:r>
          </w:p>
        </w:tc>
        <w:tc>
          <w:tcPr>
            <w:tcW w:w="605" w:type="dxa"/>
            <w:tcBorders>
              <w:top w:val="nil"/>
              <w:left w:val="nil"/>
              <w:bottom w:val="single" w:sz="4" w:space="0" w:color="auto"/>
              <w:right w:val="single" w:sz="4" w:space="0" w:color="auto"/>
            </w:tcBorders>
            <w:shd w:val="clear" w:color="auto" w:fill="auto"/>
            <w:noWrap/>
            <w:vAlign w:val="bottom"/>
            <w:hideMark/>
          </w:tcPr>
          <w:p w14:paraId="52473732"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3.60</w:t>
            </w:r>
          </w:p>
        </w:tc>
        <w:tc>
          <w:tcPr>
            <w:tcW w:w="595" w:type="dxa"/>
            <w:tcBorders>
              <w:top w:val="nil"/>
              <w:left w:val="nil"/>
              <w:bottom w:val="single" w:sz="4" w:space="0" w:color="auto"/>
              <w:right w:val="single" w:sz="4" w:space="0" w:color="auto"/>
            </w:tcBorders>
            <w:shd w:val="clear" w:color="auto" w:fill="auto"/>
            <w:noWrap/>
            <w:vAlign w:val="bottom"/>
            <w:hideMark/>
          </w:tcPr>
          <w:p w14:paraId="111D66DD"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17%</w:t>
            </w:r>
          </w:p>
        </w:tc>
        <w:tc>
          <w:tcPr>
            <w:tcW w:w="616" w:type="dxa"/>
            <w:tcBorders>
              <w:top w:val="nil"/>
              <w:left w:val="nil"/>
              <w:bottom w:val="single" w:sz="4" w:space="0" w:color="auto"/>
              <w:right w:val="single" w:sz="4" w:space="0" w:color="auto"/>
            </w:tcBorders>
            <w:shd w:val="clear" w:color="auto" w:fill="auto"/>
            <w:noWrap/>
            <w:vAlign w:val="bottom"/>
            <w:hideMark/>
          </w:tcPr>
          <w:p w14:paraId="2FFFDCC4"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8.78</w:t>
            </w:r>
          </w:p>
        </w:tc>
        <w:tc>
          <w:tcPr>
            <w:tcW w:w="604" w:type="dxa"/>
            <w:tcBorders>
              <w:top w:val="nil"/>
              <w:left w:val="nil"/>
              <w:bottom w:val="single" w:sz="4" w:space="0" w:color="auto"/>
              <w:right w:val="single" w:sz="4" w:space="0" w:color="auto"/>
            </w:tcBorders>
            <w:shd w:val="clear" w:color="auto" w:fill="auto"/>
            <w:noWrap/>
            <w:vAlign w:val="bottom"/>
            <w:hideMark/>
          </w:tcPr>
          <w:p w14:paraId="05C512B0"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17%</w:t>
            </w:r>
          </w:p>
        </w:tc>
        <w:tc>
          <w:tcPr>
            <w:tcW w:w="616" w:type="dxa"/>
            <w:tcBorders>
              <w:top w:val="nil"/>
              <w:left w:val="nil"/>
              <w:bottom w:val="single" w:sz="4" w:space="0" w:color="auto"/>
              <w:right w:val="single" w:sz="4" w:space="0" w:color="auto"/>
            </w:tcBorders>
            <w:shd w:val="clear" w:color="auto" w:fill="auto"/>
            <w:noWrap/>
            <w:vAlign w:val="bottom"/>
            <w:hideMark/>
          </w:tcPr>
          <w:p w14:paraId="746AA85A"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8.52</w:t>
            </w:r>
          </w:p>
        </w:tc>
        <w:tc>
          <w:tcPr>
            <w:tcW w:w="604" w:type="dxa"/>
            <w:tcBorders>
              <w:top w:val="nil"/>
              <w:left w:val="nil"/>
              <w:bottom w:val="single" w:sz="4" w:space="0" w:color="auto"/>
              <w:right w:val="single" w:sz="4" w:space="0" w:color="auto"/>
            </w:tcBorders>
            <w:shd w:val="clear" w:color="auto" w:fill="auto"/>
            <w:noWrap/>
            <w:vAlign w:val="bottom"/>
            <w:hideMark/>
          </w:tcPr>
          <w:p w14:paraId="3AC96A4C"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19%</w:t>
            </w:r>
          </w:p>
        </w:tc>
      </w:tr>
      <w:tr w:rsidR="001D6BD3" w:rsidRPr="00337608" w14:paraId="4E9544D8"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F20DC45"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Function C</w:t>
            </w:r>
          </w:p>
        </w:tc>
        <w:tc>
          <w:tcPr>
            <w:tcW w:w="656" w:type="dxa"/>
            <w:tcBorders>
              <w:top w:val="nil"/>
              <w:left w:val="nil"/>
              <w:bottom w:val="single" w:sz="4" w:space="0" w:color="auto"/>
              <w:right w:val="single" w:sz="4" w:space="0" w:color="auto"/>
            </w:tcBorders>
            <w:shd w:val="clear" w:color="auto" w:fill="auto"/>
            <w:noWrap/>
            <w:vAlign w:val="bottom"/>
            <w:hideMark/>
          </w:tcPr>
          <w:p w14:paraId="2AAF4C1D"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4.99</w:t>
            </w:r>
          </w:p>
        </w:tc>
        <w:tc>
          <w:tcPr>
            <w:tcW w:w="644" w:type="dxa"/>
            <w:tcBorders>
              <w:top w:val="nil"/>
              <w:left w:val="nil"/>
              <w:bottom w:val="single" w:sz="4" w:space="0" w:color="auto"/>
              <w:right w:val="single" w:sz="4" w:space="0" w:color="auto"/>
            </w:tcBorders>
            <w:shd w:val="clear" w:color="auto" w:fill="auto"/>
            <w:noWrap/>
            <w:vAlign w:val="bottom"/>
            <w:hideMark/>
          </w:tcPr>
          <w:p w14:paraId="2207B08E"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18%</w:t>
            </w:r>
          </w:p>
        </w:tc>
        <w:tc>
          <w:tcPr>
            <w:tcW w:w="626" w:type="dxa"/>
            <w:tcBorders>
              <w:top w:val="nil"/>
              <w:left w:val="nil"/>
              <w:bottom w:val="single" w:sz="4" w:space="0" w:color="auto"/>
              <w:right w:val="single" w:sz="4" w:space="0" w:color="auto"/>
            </w:tcBorders>
            <w:shd w:val="clear" w:color="auto" w:fill="auto"/>
            <w:noWrap/>
            <w:vAlign w:val="bottom"/>
            <w:hideMark/>
          </w:tcPr>
          <w:p w14:paraId="1C0CFE05"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4.59</w:t>
            </w:r>
          </w:p>
        </w:tc>
        <w:tc>
          <w:tcPr>
            <w:tcW w:w="614" w:type="dxa"/>
            <w:tcBorders>
              <w:top w:val="nil"/>
              <w:left w:val="nil"/>
              <w:bottom w:val="single" w:sz="4" w:space="0" w:color="auto"/>
              <w:right w:val="single" w:sz="4" w:space="0" w:color="auto"/>
            </w:tcBorders>
            <w:shd w:val="clear" w:color="auto" w:fill="auto"/>
            <w:noWrap/>
            <w:vAlign w:val="bottom"/>
            <w:hideMark/>
          </w:tcPr>
          <w:p w14:paraId="3979D5C4"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16%</w:t>
            </w:r>
          </w:p>
        </w:tc>
        <w:tc>
          <w:tcPr>
            <w:tcW w:w="636" w:type="dxa"/>
            <w:tcBorders>
              <w:top w:val="nil"/>
              <w:left w:val="nil"/>
              <w:bottom w:val="single" w:sz="4" w:space="0" w:color="auto"/>
              <w:right w:val="single" w:sz="4" w:space="0" w:color="auto"/>
            </w:tcBorders>
            <w:shd w:val="clear" w:color="auto" w:fill="auto"/>
            <w:noWrap/>
            <w:vAlign w:val="bottom"/>
            <w:hideMark/>
          </w:tcPr>
          <w:p w14:paraId="120A92C7"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4.50</w:t>
            </w:r>
          </w:p>
        </w:tc>
        <w:tc>
          <w:tcPr>
            <w:tcW w:w="624" w:type="dxa"/>
            <w:tcBorders>
              <w:top w:val="nil"/>
              <w:left w:val="nil"/>
              <w:bottom w:val="single" w:sz="4" w:space="0" w:color="auto"/>
              <w:right w:val="single" w:sz="4" w:space="0" w:color="auto"/>
            </w:tcBorders>
            <w:shd w:val="clear" w:color="auto" w:fill="auto"/>
            <w:noWrap/>
            <w:vAlign w:val="bottom"/>
            <w:hideMark/>
          </w:tcPr>
          <w:p w14:paraId="3AAD9637"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20%</w:t>
            </w:r>
          </w:p>
        </w:tc>
        <w:tc>
          <w:tcPr>
            <w:tcW w:w="605" w:type="dxa"/>
            <w:tcBorders>
              <w:top w:val="nil"/>
              <w:left w:val="nil"/>
              <w:bottom w:val="single" w:sz="4" w:space="0" w:color="auto"/>
              <w:right w:val="single" w:sz="4" w:space="0" w:color="auto"/>
            </w:tcBorders>
            <w:shd w:val="clear" w:color="auto" w:fill="auto"/>
            <w:noWrap/>
            <w:vAlign w:val="bottom"/>
            <w:hideMark/>
          </w:tcPr>
          <w:p w14:paraId="30687F1E"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3.51</w:t>
            </w:r>
          </w:p>
        </w:tc>
        <w:tc>
          <w:tcPr>
            <w:tcW w:w="595" w:type="dxa"/>
            <w:tcBorders>
              <w:top w:val="nil"/>
              <w:left w:val="nil"/>
              <w:bottom w:val="single" w:sz="4" w:space="0" w:color="auto"/>
              <w:right w:val="single" w:sz="4" w:space="0" w:color="auto"/>
            </w:tcBorders>
            <w:shd w:val="clear" w:color="auto" w:fill="auto"/>
            <w:noWrap/>
            <w:vAlign w:val="bottom"/>
            <w:hideMark/>
          </w:tcPr>
          <w:p w14:paraId="33E17226"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17%</w:t>
            </w:r>
          </w:p>
        </w:tc>
        <w:tc>
          <w:tcPr>
            <w:tcW w:w="616" w:type="dxa"/>
            <w:tcBorders>
              <w:top w:val="nil"/>
              <w:left w:val="nil"/>
              <w:bottom w:val="single" w:sz="4" w:space="0" w:color="auto"/>
              <w:right w:val="single" w:sz="4" w:space="0" w:color="auto"/>
            </w:tcBorders>
            <w:shd w:val="clear" w:color="auto" w:fill="auto"/>
            <w:noWrap/>
            <w:vAlign w:val="bottom"/>
            <w:hideMark/>
          </w:tcPr>
          <w:p w14:paraId="6AE4E3E2"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9.49</w:t>
            </w:r>
          </w:p>
        </w:tc>
        <w:tc>
          <w:tcPr>
            <w:tcW w:w="604" w:type="dxa"/>
            <w:tcBorders>
              <w:top w:val="nil"/>
              <w:left w:val="nil"/>
              <w:bottom w:val="single" w:sz="4" w:space="0" w:color="auto"/>
              <w:right w:val="single" w:sz="4" w:space="0" w:color="auto"/>
            </w:tcBorders>
            <w:shd w:val="clear" w:color="auto" w:fill="auto"/>
            <w:noWrap/>
            <w:vAlign w:val="bottom"/>
            <w:hideMark/>
          </w:tcPr>
          <w:p w14:paraId="6A074B43"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19%</w:t>
            </w:r>
          </w:p>
        </w:tc>
        <w:tc>
          <w:tcPr>
            <w:tcW w:w="616" w:type="dxa"/>
            <w:tcBorders>
              <w:top w:val="nil"/>
              <w:left w:val="nil"/>
              <w:bottom w:val="single" w:sz="4" w:space="0" w:color="auto"/>
              <w:right w:val="single" w:sz="4" w:space="0" w:color="auto"/>
            </w:tcBorders>
            <w:shd w:val="clear" w:color="auto" w:fill="auto"/>
            <w:noWrap/>
            <w:vAlign w:val="bottom"/>
            <w:hideMark/>
          </w:tcPr>
          <w:p w14:paraId="34DF346A"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8.10</w:t>
            </w:r>
          </w:p>
        </w:tc>
        <w:tc>
          <w:tcPr>
            <w:tcW w:w="604" w:type="dxa"/>
            <w:tcBorders>
              <w:top w:val="nil"/>
              <w:left w:val="nil"/>
              <w:bottom w:val="single" w:sz="4" w:space="0" w:color="auto"/>
              <w:right w:val="single" w:sz="4" w:space="0" w:color="auto"/>
            </w:tcBorders>
            <w:shd w:val="clear" w:color="auto" w:fill="auto"/>
            <w:noWrap/>
            <w:vAlign w:val="bottom"/>
            <w:hideMark/>
          </w:tcPr>
          <w:p w14:paraId="71EA8FA3"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18%</w:t>
            </w:r>
          </w:p>
        </w:tc>
      </w:tr>
      <w:tr w:rsidR="001D6BD3" w:rsidRPr="00337608" w14:paraId="47D34A9D"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F7EEA36"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Function D</w:t>
            </w:r>
          </w:p>
        </w:tc>
        <w:tc>
          <w:tcPr>
            <w:tcW w:w="656" w:type="dxa"/>
            <w:tcBorders>
              <w:top w:val="nil"/>
              <w:left w:val="nil"/>
              <w:bottom w:val="single" w:sz="4" w:space="0" w:color="auto"/>
              <w:right w:val="single" w:sz="4" w:space="0" w:color="auto"/>
            </w:tcBorders>
            <w:shd w:val="clear" w:color="auto" w:fill="auto"/>
            <w:noWrap/>
            <w:vAlign w:val="bottom"/>
            <w:hideMark/>
          </w:tcPr>
          <w:p w14:paraId="52EBE7FE"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2.03</w:t>
            </w:r>
          </w:p>
        </w:tc>
        <w:tc>
          <w:tcPr>
            <w:tcW w:w="644" w:type="dxa"/>
            <w:tcBorders>
              <w:top w:val="nil"/>
              <w:left w:val="nil"/>
              <w:bottom w:val="single" w:sz="4" w:space="0" w:color="auto"/>
              <w:right w:val="single" w:sz="4" w:space="0" w:color="auto"/>
            </w:tcBorders>
            <w:shd w:val="clear" w:color="auto" w:fill="auto"/>
            <w:noWrap/>
            <w:vAlign w:val="bottom"/>
            <w:hideMark/>
          </w:tcPr>
          <w:p w14:paraId="3F2FD4F7"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7%</w:t>
            </w:r>
          </w:p>
        </w:tc>
        <w:tc>
          <w:tcPr>
            <w:tcW w:w="626" w:type="dxa"/>
            <w:tcBorders>
              <w:top w:val="nil"/>
              <w:left w:val="nil"/>
              <w:bottom w:val="single" w:sz="4" w:space="0" w:color="auto"/>
              <w:right w:val="single" w:sz="4" w:space="0" w:color="auto"/>
            </w:tcBorders>
            <w:shd w:val="clear" w:color="auto" w:fill="auto"/>
            <w:noWrap/>
            <w:vAlign w:val="bottom"/>
            <w:hideMark/>
          </w:tcPr>
          <w:p w14:paraId="2909CB78"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1.63</w:t>
            </w:r>
          </w:p>
        </w:tc>
        <w:tc>
          <w:tcPr>
            <w:tcW w:w="614" w:type="dxa"/>
            <w:tcBorders>
              <w:top w:val="nil"/>
              <w:left w:val="nil"/>
              <w:bottom w:val="single" w:sz="4" w:space="0" w:color="auto"/>
              <w:right w:val="single" w:sz="4" w:space="0" w:color="auto"/>
            </w:tcBorders>
            <w:shd w:val="clear" w:color="auto" w:fill="auto"/>
            <w:noWrap/>
            <w:vAlign w:val="bottom"/>
            <w:hideMark/>
          </w:tcPr>
          <w:p w14:paraId="77CF75DC"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8%</w:t>
            </w:r>
          </w:p>
        </w:tc>
        <w:tc>
          <w:tcPr>
            <w:tcW w:w="636" w:type="dxa"/>
            <w:tcBorders>
              <w:top w:val="nil"/>
              <w:left w:val="nil"/>
              <w:bottom w:val="single" w:sz="4" w:space="0" w:color="auto"/>
              <w:right w:val="single" w:sz="4" w:space="0" w:color="auto"/>
            </w:tcBorders>
            <w:shd w:val="clear" w:color="auto" w:fill="auto"/>
            <w:noWrap/>
            <w:vAlign w:val="bottom"/>
            <w:hideMark/>
          </w:tcPr>
          <w:p w14:paraId="6CE96CC2"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1.00</w:t>
            </w:r>
          </w:p>
        </w:tc>
        <w:tc>
          <w:tcPr>
            <w:tcW w:w="624" w:type="dxa"/>
            <w:tcBorders>
              <w:top w:val="nil"/>
              <w:left w:val="nil"/>
              <w:bottom w:val="single" w:sz="4" w:space="0" w:color="auto"/>
              <w:right w:val="single" w:sz="4" w:space="0" w:color="auto"/>
            </w:tcBorders>
            <w:shd w:val="clear" w:color="auto" w:fill="auto"/>
            <w:noWrap/>
            <w:vAlign w:val="bottom"/>
            <w:hideMark/>
          </w:tcPr>
          <w:p w14:paraId="51FE47C9"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w:t>
            </w:r>
          </w:p>
        </w:tc>
        <w:tc>
          <w:tcPr>
            <w:tcW w:w="605" w:type="dxa"/>
            <w:tcBorders>
              <w:top w:val="nil"/>
              <w:left w:val="nil"/>
              <w:bottom w:val="single" w:sz="4" w:space="0" w:color="auto"/>
              <w:right w:val="single" w:sz="4" w:space="0" w:color="auto"/>
            </w:tcBorders>
            <w:shd w:val="clear" w:color="auto" w:fill="auto"/>
            <w:noWrap/>
            <w:vAlign w:val="bottom"/>
            <w:hideMark/>
          </w:tcPr>
          <w:p w14:paraId="2314C6DC"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1.00</w:t>
            </w:r>
          </w:p>
        </w:tc>
        <w:tc>
          <w:tcPr>
            <w:tcW w:w="595" w:type="dxa"/>
            <w:tcBorders>
              <w:top w:val="nil"/>
              <w:left w:val="nil"/>
              <w:bottom w:val="single" w:sz="4" w:space="0" w:color="auto"/>
              <w:right w:val="single" w:sz="4" w:space="0" w:color="auto"/>
            </w:tcBorders>
            <w:shd w:val="clear" w:color="auto" w:fill="auto"/>
            <w:noWrap/>
            <w:vAlign w:val="bottom"/>
            <w:hideMark/>
          </w:tcPr>
          <w:p w14:paraId="6F1D9B6B"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5%</w:t>
            </w:r>
          </w:p>
        </w:tc>
        <w:tc>
          <w:tcPr>
            <w:tcW w:w="616" w:type="dxa"/>
            <w:tcBorders>
              <w:top w:val="nil"/>
              <w:left w:val="nil"/>
              <w:bottom w:val="single" w:sz="4" w:space="0" w:color="auto"/>
              <w:right w:val="single" w:sz="4" w:space="0" w:color="auto"/>
            </w:tcBorders>
            <w:shd w:val="clear" w:color="auto" w:fill="auto"/>
            <w:noWrap/>
            <w:vAlign w:val="bottom"/>
            <w:hideMark/>
          </w:tcPr>
          <w:p w14:paraId="5DE04C3C"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3.03</w:t>
            </w:r>
          </w:p>
        </w:tc>
        <w:tc>
          <w:tcPr>
            <w:tcW w:w="604" w:type="dxa"/>
            <w:tcBorders>
              <w:top w:val="nil"/>
              <w:left w:val="nil"/>
              <w:bottom w:val="single" w:sz="4" w:space="0" w:color="auto"/>
              <w:right w:val="single" w:sz="4" w:space="0" w:color="auto"/>
            </w:tcBorders>
            <w:shd w:val="clear" w:color="auto" w:fill="auto"/>
            <w:noWrap/>
            <w:vAlign w:val="bottom"/>
            <w:hideMark/>
          </w:tcPr>
          <w:p w14:paraId="00D97716"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6%</w:t>
            </w:r>
          </w:p>
        </w:tc>
        <w:tc>
          <w:tcPr>
            <w:tcW w:w="616" w:type="dxa"/>
            <w:tcBorders>
              <w:top w:val="nil"/>
              <w:left w:val="nil"/>
              <w:bottom w:val="single" w:sz="4" w:space="0" w:color="auto"/>
              <w:right w:val="single" w:sz="4" w:space="0" w:color="auto"/>
            </w:tcBorders>
            <w:shd w:val="clear" w:color="auto" w:fill="auto"/>
            <w:noWrap/>
            <w:vAlign w:val="bottom"/>
            <w:hideMark/>
          </w:tcPr>
          <w:p w14:paraId="31BA3FF0"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2.63</w:t>
            </w:r>
          </w:p>
        </w:tc>
        <w:tc>
          <w:tcPr>
            <w:tcW w:w="604" w:type="dxa"/>
            <w:tcBorders>
              <w:top w:val="nil"/>
              <w:left w:val="nil"/>
              <w:bottom w:val="single" w:sz="4" w:space="0" w:color="auto"/>
              <w:right w:val="single" w:sz="4" w:space="0" w:color="auto"/>
            </w:tcBorders>
            <w:shd w:val="clear" w:color="auto" w:fill="auto"/>
            <w:noWrap/>
            <w:vAlign w:val="bottom"/>
            <w:hideMark/>
          </w:tcPr>
          <w:p w14:paraId="5133B5D3"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6%</w:t>
            </w:r>
          </w:p>
        </w:tc>
      </w:tr>
      <w:tr w:rsidR="001D6BD3" w:rsidRPr="00337608" w14:paraId="4009FC4C"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FE23ADC"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Function E</w:t>
            </w:r>
          </w:p>
        </w:tc>
        <w:tc>
          <w:tcPr>
            <w:tcW w:w="656" w:type="dxa"/>
            <w:tcBorders>
              <w:top w:val="nil"/>
              <w:left w:val="nil"/>
              <w:bottom w:val="single" w:sz="4" w:space="0" w:color="auto"/>
              <w:right w:val="single" w:sz="4" w:space="0" w:color="auto"/>
            </w:tcBorders>
            <w:shd w:val="clear" w:color="auto" w:fill="auto"/>
            <w:noWrap/>
            <w:vAlign w:val="bottom"/>
            <w:hideMark/>
          </w:tcPr>
          <w:p w14:paraId="74F8CAE2"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6.06</w:t>
            </w:r>
          </w:p>
        </w:tc>
        <w:tc>
          <w:tcPr>
            <w:tcW w:w="644" w:type="dxa"/>
            <w:tcBorders>
              <w:top w:val="nil"/>
              <w:left w:val="nil"/>
              <w:bottom w:val="single" w:sz="4" w:space="0" w:color="auto"/>
              <w:right w:val="single" w:sz="4" w:space="0" w:color="auto"/>
            </w:tcBorders>
            <w:shd w:val="clear" w:color="auto" w:fill="auto"/>
            <w:noWrap/>
            <w:vAlign w:val="bottom"/>
            <w:hideMark/>
          </w:tcPr>
          <w:p w14:paraId="078C2C74"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22%</w:t>
            </w:r>
          </w:p>
        </w:tc>
        <w:tc>
          <w:tcPr>
            <w:tcW w:w="626" w:type="dxa"/>
            <w:tcBorders>
              <w:top w:val="nil"/>
              <w:left w:val="nil"/>
              <w:bottom w:val="single" w:sz="4" w:space="0" w:color="auto"/>
              <w:right w:val="single" w:sz="4" w:space="0" w:color="auto"/>
            </w:tcBorders>
            <w:shd w:val="clear" w:color="auto" w:fill="auto"/>
            <w:noWrap/>
            <w:vAlign w:val="bottom"/>
            <w:hideMark/>
          </w:tcPr>
          <w:p w14:paraId="2792046E"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5.75</w:t>
            </w:r>
          </w:p>
        </w:tc>
        <w:tc>
          <w:tcPr>
            <w:tcW w:w="614" w:type="dxa"/>
            <w:tcBorders>
              <w:top w:val="nil"/>
              <w:left w:val="nil"/>
              <w:bottom w:val="single" w:sz="4" w:space="0" w:color="auto"/>
              <w:right w:val="single" w:sz="4" w:space="0" w:color="auto"/>
            </w:tcBorders>
            <w:shd w:val="clear" w:color="auto" w:fill="auto"/>
            <w:noWrap/>
            <w:vAlign w:val="bottom"/>
            <w:hideMark/>
          </w:tcPr>
          <w:p w14:paraId="27C0C2D5"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24%</w:t>
            </w:r>
          </w:p>
        </w:tc>
        <w:tc>
          <w:tcPr>
            <w:tcW w:w="636" w:type="dxa"/>
            <w:tcBorders>
              <w:top w:val="nil"/>
              <w:left w:val="nil"/>
              <w:bottom w:val="single" w:sz="4" w:space="0" w:color="auto"/>
              <w:right w:val="single" w:sz="4" w:space="0" w:color="auto"/>
            </w:tcBorders>
            <w:shd w:val="clear" w:color="auto" w:fill="auto"/>
            <w:noWrap/>
            <w:vAlign w:val="bottom"/>
            <w:hideMark/>
          </w:tcPr>
          <w:p w14:paraId="28FF3B2C"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7.50</w:t>
            </w:r>
          </w:p>
        </w:tc>
        <w:tc>
          <w:tcPr>
            <w:tcW w:w="624" w:type="dxa"/>
            <w:tcBorders>
              <w:top w:val="nil"/>
              <w:left w:val="nil"/>
              <w:bottom w:val="single" w:sz="4" w:space="0" w:color="auto"/>
              <w:right w:val="single" w:sz="4" w:space="0" w:color="auto"/>
            </w:tcBorders>
            <w:shd w:val="clear" w:color="auto" w:fill="auto"/>
            <w:noWrap/>
            <w:vAlign w:val="bottom"/>
            <w:hideMark/>
          </w:tcPr>
          <w:p w14:paraId="628DDFFF"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33%</w:t>
            </w:r>
          </w:p>
        </w:tc>
        <w:tc>
          <w:tcPr>
            <w:tcW w:w="605" w:type="dxa"/>
            <w:tcBorders>
              <w:top w:val="nil"/>
              <w:left w:val="nil"/>
              <w:bottom w:val="single" w:sz="4" w:space="0" w:color="auto"/>
              <w:right w:val="single" w:sz="4" w:space="0" w:color="auto"/>
            </w:tcBorders>
            <w:shd w:val="clear" w:color="auto" w:fill="auto"/>
            <w:noWrap/>
            <w:vAlign w:val="bottom"/>
            <w:hideMark/>
          </w:tcPr>
          <w:p w14:paraId="77D731BE"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7.67</w:t>
            </w:r>
          </w:p>
        </w:tc>
        <w:tc>
          <w:tcPr>
            <w:tcW w:w="595" w:type="dxa"/>
            <w:tcBorders>
              <w:top w:val="nil"/>
              <w:left w:val="nil"/>
              <w:bottom w:val="single" w:sz="4" w:space="0" w:color="auto"/>
              <w:right w:val="single" w:sz="4" w:space="0" w:color="auto"/>
            </w:tcBorders>
            <w:shd w:val="clear" w:color="auto" w:fill="auto"/>
            <w:noWrap/>
            <w:vAlign w:val="bottom"/>
            <w:hideMark/>
          </w:tcPr>
          <w:p w14:paraId="159C4CBF"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37%</w:t>
            </w:r>
          </w:p>
        </w:tc>
        <w:tc>
          <w:tcPr>
            <w:tcW w:w="616" w:type="dxa"/>
            <w:tcBorders>
              <w:top w:val="nil"/>
              <w:left w:val="nil"/>
              <w:bottom w:val="single" w:sz="4" w:space="0" w:color="auto"/>
              <w:right w:val="single" w:sz="4" w:space="0" w:color="auto"/>
            </w:tcBorders>
            <w:shd w:val="clear" w:color="auto" w:fill="auto"/>
            <w:noWrap/>
            <w:vAlign w:val="bottom"/>
            <w:hideMark/>
          </w:tcPr>
          <w:p w14:paraId="283905A4"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13.56</w:t>
            </w:r>
          </w:p>
        </w:tc>
        <w:tc>
          <w:tcPr>
            <w:tcW w:w="604" w:type="dxa"/>
            <w:tcBorders>
              <w:top w:val="nil"/>
              <w:left w:val="nil"/>
              <w:bottom w:val="single" w:sz="4" w:space="0" w:color="auto"/>
              <w:right w:val="single" w:sz="4" w:space="0" w:color="auto"/>
            </w:tcBorders>
            <w:shd w:val="clear" w:color="auto" w:fill="auto"/>
            <w:noWrap/>
            <w:vAlign w:val="bottom"/>
            <w:hideMark/>
          </w:tcPr>
          <w:p w14:paraId="2E9A3EA5"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27%</w:t>
            </w:r>
          </w:p>
        </w:tc>
        <w:tc>
          <w:tcPr>
            <w:tcW w:w="616" w:type="dxa"/>
            <w:tcBorders>
              <w:top w:val="nil"/>
              <w:left w:val="nil"/>
              <w:bottom w:val="single" w:sz="4" w:space="0" w:color="auto"/>
              <w:right w:val="single" w:sz="4" w:space="0" w:color="auto"/>
            </w:tcBorders>
            <w:shd w:val="clear" w:color="auto" w:fill="auto"/>
            <w:noWrap/>
            <w:vAlign w:val="bottom"/>
            <w:hideMark/>
          </w:tcPr>
          <w:p w14:paraId="6E620027"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13.42</w:t>
            </w:r>
          </w:p>
        </w:tc>
        <w:tc>
          <w:tcPr>
            <w:tcW w:w="604" w:type="dxa"/>
            <w:tcBorders>
              <w:top w:val="nil"/>
              <w:left w:val="nil"/>
              <w:bottom w:val="single" w:sz="4" w:space="0" w:color="auto"/>
              <w:right w:val="single" w:sz="4" w:space="0" w:color="auto"/>
            </w:tcBorders>
            <w:shd w:val="clear" w:color="auto" w:fill="auto"/>
            <w:noWrap/>
            <w:vAlign w:val="bottom"/>
            <w:hideMark/>
          </w:tcPr>
          <w:p w14:paraId="40ACCB8F"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29%</w:t>
            </w:r>
          </w:p>
        </w:tc>
      </w:tr>
      <w:tr w:rsidR="001D6BD3" w:rsidRPr="00337608" w14:paraId="3CA9F0EC"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A20D729" w14:textId="77777777" w:rsidR="001D6BD3" w:rsidRPr="004A0B37" w:rsidRDefault="001D6BD3" w:rsidP="001D6BD3">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Function F</w:t>
            </w:r>
          </w:p>
        </w:tc>
        <w:tc>
          <w:tcPr>
            <w:tcW w:w="656" w:type="dxa"/>
            <w:tcBorders>
              <w:top w:val="nil"/>
              <w:left w:val="nil"/>
              <w:bottom w:val="single" w:sz="4" w:space="0" w:color="auto"/>
              <w:right w:val="single" w:sz="4" w:space="0" w:color="auto"/>
            </w:tcBorders>
            <w:shd w:val="clear" w:color="auto" w:fill="auto"/>
            <w:noWrap/>
            <w:vAlign w:val="bottom"/>
            <w:hideMark/>
          </w:tcPr>
          <w:p w14:paraId="38EB1AC9"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5.58</w:t>
            </w:r>
          </w:p>
        </w:tc>
        <w:tc>
          <w:tcPr>
            <w:tcW w:w="644" w:type="dxa"/>
            <w:tcBorders>
              <w:top w:val="nil"/>
              <w:left w:val="nil"/>
              <w:bottom w:val="single" w:sz="4" w:space="0" w:color="auto"/>
              <w:right w:val="single" w:sz="4" w:space="0" w:color="auto"/>
            </w:tcBorders>
            <w:shd w:val="clear" w:color="auto" w:fill="auto"/>
            <w:noWrap/>
            <w:vAlign w:val="bottom"/>
            <w:hideMark/>
          </w:tcPr>
          <w:p w14:paraId="2E6F5129"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20%</w:t>
            </w:r>
          </w:p>
        </w:tc>
        <w:tc>
          <w:tcPr>
            <w:tcW w:w="626" w:type="dxa"/>
            <w:tcBorders>
              <w:top w:val="nil"/>
              <w:left w:val="nil"/>
              <w:bottom w:val="single" w:sz="4" w:space="0" w:color="auto"/>
              <w:right w:val="single" w:sz="4" w:space="0" w:color="auto"/>
            </w:tcBorders>
            <w:shd w:val="clear" w:color="auto" w:fill="auto"/>
            <w:noWrap/>
            <w:vAlign w:val="bottom"/>
            <w:hideMark/>
          </w:tcPr>
          <w:p w14:paraId="7F8957F3"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4.76</w:t>
            </w:r>
          </w:p>
        </w:tc>
        <w:tc>
          <w:tcPr>
            <w:tcW w:w="614" w:type="dxa"/>
            <w:tcBorders>
              <w:top w:val="nil"/>
              <w:left w:val="nil"/>
              <w:bottom w:val="single" w:sz="4" w:space="0" w:color="auto"/>
              <w:right w:val="single" w:sz="4" w:space="0" w:color="auto"/>
            </w:tcBorders>
            <w:shd w:val="clear" w:color="auto" w:fill="auto"/>
            <w:noWrap/>
            <w:vAlign w:val="bottom"/>
            <w:hideMark/>
          </w:tcPr>
          <w:p w14:paraId="52FFFF1C"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17%</w:t>
            </w:r>
          </w:p>
        </w:tc>
        <w:tc>
          <w:tcPr>
            <w:tcW w:w="636" w:type="dxa"/>
            <w:tcBorders>
              <w:top w:val="nil"/>
              <w:left w:val="nil"/>
              <w:bottom w:val="single" w:sz="4" w:space="0" w:color="auto"/>
              <w:right w:val="single" w:sz="4" w:space="0" w:color="auto"/>
            </w:tcBorders>
            <w:shd w:val="clear" w:color="auto" w:fill="auto"/>
            <w:noWrap/>
            <w:vAlign w:val="bottom"/>
            <w:hideMark/>
          </w:tcPr>
          <w:p w14:paraId="41EABC80"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6.00</w:t>
            </w:r>
          </w:p>
        </w:tc>
        <w:tc>
          <w:tcPr>
            <w:tcW w:w="624" w:type="dxa"/>
            <w:tcBorders>
              <w:top w:val="nil"/>
              <w:left w:val="nil"/>
              <w:bottom w:val="single" w:sz="4" w:space="0" w:color="auto"/>
              <w:right w:val="single" w:sz="4" w:space="0" w:color="auto"/>
            </w:tcBorders>
            <w:shd w:val="clear" w:color="auto" w:fill="auto"/>
            <w:noWrap/>
            <w:vAlign w:val="bottom"/>
            <w:hideMark/>
          </w:tcPr>
          <w:p w14:paraId="654E407B"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26%</w:t>
            </w:r>
          </w:p>
        </w:tc>
        <w:tc>
          <w:tcPr>
            <w:tcW w:w="605" w:type="dxa"/>
            <w:tcBorders>
              <w:top w:val="nil"/>
              <w:left w:val="nil"/>
              <w:bottom w:val="single" w:sz="4" w:space="0" w:color="auto"/>
              <w:right w:val="single" w:sz="4" w:space="0" w:color="auto"/>
            </w:tcBorders>
            <w:shd w:val="clear" w:color="auto" w:fill="auto"/>
            <w:noWrap/>
            <w:vAlign w:val="bottom"/>
            <w:hideMark/>
          </w:tcPr>
          <w:p w14:paraId="060CA18D"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4.35</w:t>
            </w:r>
          </w:p>
        </w:tc>
        <w:tc>
          <w:tcPr>
            <w:tcW w:w="595" w:type="dxa"/>
            <w:tcBorders>
              <w:top w:val="nil"/>
              <w:left w:val="nil"/>
              <w:bottom w:val="single" w:sz="4" w:space="0" w:color="auto"/>
              <w:right w:val="single" w:sz="4" w:space="0" w:color="auto"/>
            </w:tcBorders>
            <w:shd w:val="clear" w:color="auto" w:fill="auto"/>
            <w:noWrap/>
            <w:vAlign w:val="bottom"/>
            <w:hideMark/>
          </w:tcPr>
          <w:p w14:paraId="2D9E6328"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21%</w:t>
            </w:r>
          </w:p>
        </w:tc>
        <w:tc>
          <w:tcPr>
            <w:tcW w:w="616" w:type="dxa"/>
            <w:tcBorders>
              <w:top w:val="nil"/>
              <w:left w:val="nil"/>
              <w:bottom w:val="single" w:sz="4" w:space="0" w:color="auto"/>
              <w:right w:val="single" w:sz="4" w:space="0" w:color="auto"/>
            </w:tcBorders>
            <w:shd w:val="clear" w:color="auto" w:fill="auto"/>
            <w:noWrap/>
            <w:vAlign w:val="bottom"/>
            <w:hideMark/>
          </w:tcPr>
          <w:p w14:paraId="304ED391"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11.58</w:t>
            </w:r>
          </w:p>
        </w:tc>
        <w:tc>
          <w:tcPr>
            <w:tcW w:w="604" w:type="dxa"/>
            <w:tcBorders>
              <w:top w:val="nil"/>
              <w:left w:val="nil"/>
              <w:bottom w:val="single" w:sz="4" w:space="0" w:color="auto"/>
              <w:right w:val="single" w:sz="4" w:space="0" w:color="auto"/>
            </w:tcBorders>
            <w:shd w:val="clear" w:color="auto" w:fill="auto"/>
            <w:noWrap/>
            <w:vAlign w:val="bottom"/>
            <w:hideMark/>
          </w:tcPr>
          <w:p w14:paraId="5B1739F1"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23%</w:t>
            </w:r>
          </w:p>
        </w:tc>
        <w:tc>
          <w:tcPr>
            <w:tcW w:w="616" w:type="dxa"/>
            <w:tcBorders>
              <w:top w:val="nil"/>
              <w:left w:val="nil"/>
              <w:bottom w:val="single" w:sz="4" w:space="0" w:color="auto"/>
              <w:right w:val="single" w:sz="4" w:space="0" w:color="auto"/>
            </w:tcBorders>
            <w:shd w:val="clear" w:color="auto" w:fill="auto"/>
            <w:noWrap/>
            <w:vAlign w:val="bottom"/>
            <w:hideMark/>
          </w:tcPr>
          <w:p w14:paraId="2516AB58"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9.11</w:t>
            </w:r>
          </w:p>
        </w:tc>
        <w:tc>
          <w:tcPr>
            <w:tcW w:w="604" w:type="dxa"/>
            <w:tcBorders>
              <w:top w:val="nil"/>
              <w:left w:val="nil"/>
              <w:bottom w:val="single" w:sz="4" w:space="0" w:color="auto"/>
              <w:right w:val="single" w:sz="4" w:space="0" w:color="auto"/>
            </w:tcBorders>
            <w:shd w:val="clear" w:color="auto" w:fill="auto"/>
            <w:noWrap/>
            <w:vAlign w:val="bottom"/>
            <w:hideMark/>
          </w:tcPr>
          <w:p w14:paraId="71B80BCF" w14:textId="77777777" w:rsidR="001D6BD3" w:rsidRPr="004A0B37" w:rsidRDefault="001D6BD3" w:rsidP="001D6BD3">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20%</w:t>
            </w:r>
          </w:p>
        </w:tc>
      </w:tr>
      <w:tr w:rsidR="001D6BD3" w:rsidRPr="00337608" w14:paraId="0C366288"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E8C56CA" w14:textId="77777777" w:rsidR="001D6BD3" w:rsidRPr="004A0B37" w:rsidRDefault="001D6BD3" w:rsidP="001D6BD3">
            <w:pPr>
              <w:tabs>
                <w:tab w:val="clear" w:pos="567"/>
              </w:tabs>
              <w:snapToGrid/>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TOTAL</w:t>
            </w:r>
          </w:p>
        </w:tc>
        <w:tc>
          <w:tcPr>
            <w:tcW w:w="656" w:type="dxa"/>
            <w:tcBorders>
              <w:top w:val="nil"/>
              <w:left w:val="nil"/>
              <w:bottom w:val="single" w:sz="4" w:space="0" w:color="auto"/>
              <w:right w:val="single" w:sz="4" w:space="0" w:color="auto"/>
            </w:tcBorders>
            <w:shd w:val="clear" w:color="auto" w:fill="auto"/>
            <w:noWrap/>
            <w:vAlign w:val="bottom"/>
            <w:hideMark/>
          </w:tcPr>
          <w:p w14:paraId="48EA610B"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27.62</w:t>
            </w:r>
          </w:p>
        </w:tc>
        <w:tc>
          <w:tcPr>
            <w:tcW w:w="644" w:type="dxa"/>
            <w:tcBorders>
              <w:top w:val="nil"/>
              <w:left w:val="nil"/>
              <w:bottom w:val="single" w:sz="4" w:space="0" w:color="auto"/>
              <w:right w:val="single" w:sz="4" w:space="0" w:color="auto"/>
            </w:tcBorders>
            <w:shd w:val="clear" w:color="auto" w:fill="auto"/>
            <w:noWrap/>
            <w:vAlign w:val="bottom"/>
            <w:hideMark/>
          </w:tcPr>
          <w:p w14:paraId="6299BEC8"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100%</w:t>
            </w:r>
          </w:p>
        </w:tc>
        <w:tc>
          <w:tcPr>
            <w:tcW w:w="626" w:type="dxa"/>
            <w:tcBorders>
              <w:top w:val="nil"/>
              <w:left w:val="nil"/>
              <w:bottom w:val="single" w:sz="4" w:space="0" w:color="auto"/>
              <w:right w:val="single" w:sz="4" w:space="0" w:color="auto"/>
            </w:tcBorders>
            <w:shd w:val="clear" w:color="auto" w:fill="auto"/>
            <w:noWrap/>
            <w:vAlign w:val="bottom"/>
            <w:hideMark/>
          </w:tcPr>
          <w:p w14:paraId="3F38EC0D"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24.84</w:t>
            </w:r>
          </w:p>
        </w:tc>
        <w:tc>
          <w:tcPr>
            <w:tcW w:w="614" w:type="dxa"/>
            <w:tcBorders>
              <w:top w:val="nil"/>
              <w:left w:val="nil"/>
              <w:bottom w:val="single" w:sz="4" w:space="0" w:color="auto"/>
              <w:right w:val="single" w:sz="4" w:space="0" w:color="auto"/>
            </w:tcBorders>
            <w:shd w:val="clear" w:color="auto" w:fill="auto"/>
            <w:noWrap/>
            <w:vAlign w:val="bottom"/>
            <w:hideMark/>
          </w:tcPr>
          <w:p w14:paraId="05C4900F"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100%</w:t>
            </w:r>
          </w:p>
        </w:tc>
        <w:tc>
          <w:tcPr>
            <w:tcW w:w="636" w:type="dxa"/>
            <w:tcBorders>
              <w:top w:val="nil"/>
              <w:left w:val="nil"/>
              <w:bottom w:val="single" w:sz="4" w:space="0" w:color="auto"/>
              <w:right w:val="single" w:sz="4" w:space="0" w:color="auto"/>
            </w:tcBorders>
            <w:shd w:val="clear" w:color="auto" w:fill="auto"/>
            <w:noWrap/>
            <w:vAlign w:val="bottom"/>
            <w:hideMark/>
          </w:tcPr>
          <w:p w14:paraId="60D7410D"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23.00</w:t>
            </w:r>
          </w:p>
        </w:tc>
        <w:tc>
          <w:tcPr>
            <w:tcW w:w="624" w:type="dxa"/>
            <w:tcBorders>
              <w:top w:val="nil"/>
              <w:left w:val="nil"/>
              <w:bottom w:val="single" w:sz="4" w:space="0" w:color="auto"/>
              <w:right w:val="single" w:sz="4" w:space="0" w:color="auto"/>
            </w:tcBorders>
            <w:shd w:val="clear" w:color="auto" w:fill="auto"/>
            <w:noWrap/>
            <w:vAlign w:val="bottom"/>
            <w:hideMark/>
          </w:tcPr>
          <w:p w14:paraId="3CE77301"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100%</w:t>
            </w:r>
          </w:p>
        </w:tc>
        <w:tc>
          <w:tcPr>
            <w:tcW w:w="605" w:type="dxa"/>
            <w:tcBorders>
              <w:top w:val="nil"/>
              <w:left w:val="nil"/>
              <w:bottom w:val="single" w:sz="4" w:space="0" w:color="auto"/>
              <w:right w:val="single" w:sz="4" w:space="0" w:color="auto"/>
            </w:tcBorders>
            <w:shd w:val="clear" w:color="auto" w:fill="auto"/>
            <w:noWrap/>
            <w:vAlign w:val="bottom"/>
            <w:hideMark/>
          </w:tcPr>
          <w:p w14:paraId="1633BAB1"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20.96</w:t>
            </w:r>
          </w:p>
        </w:tc>
        <w:tc>
          <w:tcPr>
            <w:tcW w:w="595" w:type="dxa"/>
            <w:tcBorders>
              <w:top w:val="nil"/>
              <w:left w:val="nil"/>
              <w:bottom w:val="single" w:sz="4" w:space="0" w:color="auto"/>
              <w:right w:val="single" w:sz="4" w:space="0" w:color="auto"/>
            </w:tcBorders>
            <w:shd w:val="clear" w:color="auto" w:fill="auto"/>
            <w:noWrap/>
            <w:vAlign w:val="bottom"/>
            <w:hideMark/>
          </w:tcPr>
          <w:p w14:paraId="598DDD29"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100%</w:t>
            </w:r>
          </w:p>
        </w:tc>
        <w:tc>
          <w:tcPr>
            <w:tcW w:w="616" w:type="dxa"/>
            <w:tcBorders>
              <w:top w:val="nil"/>
              <w:left w:val="nil"/>
              <w:bottom w:val="single" w:sz="4" w:space="0" w:color="auto"/>
              <w:right w:val="single" w:sz="4" w:space="0" w:color="auto"/>
            </w:tcBorders>
            <w:shd w:val="clear" w:color="auto" w:fill="auto"/>
            <w:noWrap/>
            <w:vAlign w:val="bottom"/>
            <w:hideMark/>
          </w:tcPr>
          <w:p w14:paraId="326A44F6"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50.62</w:t>
            </w:r>
          </w:p>
        </w:tc>
        <w:tc>
          <w:tcPr>
            <w:tcW w:w="604" w:type="dxa"/>
            <w:tcBorders>
              <w:top w:val="nil"/>
              <w:left w:val="nil"/>
              <w:bottom w:val="single" w:sz="4" w:space="0" w:color="auto"/>
              <w:right w:val="single" w:sz="4" w:space="0" w:color="auto"/>
            </w:tcBorders>
            <w:shd w:val="clear" w:color="auto" w:fill="auto"/>
            <w:noWrap/>
            <w:vAlign w:val="bottom"/>
            <w:hideMark/>
          </w:tcPr>
          <w:p w14:paraId="31E46DC1"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100%</w:t>
            </w:r>
          </w:p>
        </w:tc>
        <w:tc>
          <w:tcPr>
            <w:tcW w:w="616" w:type="dxa"/>
            <w:tcBorders>
              <w:top w:val="nil"/>
              <w:left w:val="nil"/>
              <w:bottom w:val="single" w:sz="4" w:space="0" w:color="auto"/>
              <w:right w:val="single" w:sz="4" w:space="0" w:color="auto"/>
            </w:tcBorders>
            <w:shd w:val="clear" w:color="auto" w:fill="auto"/>
            <w:noWrap/>
            <w:vAlign w:val="bottom"/>
            <w:hideMark/>
          </w:tcPr>
          <w:p w14:paraId="23535D88"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45.81</w:t>
            </w:r>
          </w:p>
        </w:tc>
        <w:tc>
          <w:tcPr>
            <w:tcW w:w="604" w:type="dxa"/>
            <w:tcBorders>
              <w:top w:val="nil"/>
              <w:left w:val="nil"/>
              <w:bottom w:val="single" w:sz="4" w:space="0" w:color="auto"/>
              <w:right w:val="single" w:sz="4" w:space="0" w:color="auto"/>
            </w:tcBorders>
            <w:shd w:val="clear" w:color="auto" w:fill="auto"/>
            <w:noWrap/>
            <w:vAlign w:val="bottom"/>
            <w:hideMark/>
          </w:tcPr>
          <w:p w14:paraId="5037EAC5" w14:textId="77777777" w:rsidR="001D6BD3" w:rsidRPr="004A0B37" w:rsidRDefault="001D6BD3" w:rsidP="001D6BD3">
            <w:pPr>
              <w:tabs>
                <w:tab w:val="clear" w:pos="567"/>
              </w:tabs>
              <w:snapToGrid/>
              <w:jc w:val="right"/>
              <w:rPr>
                <w:rFonts w:asciiTheme="minorHAnsi" w:eastAsia="Times New Roman" w:hAnsiTheme="minorHAnsi" w:cstheme="minorHAnsi"/>
                <w:b/>
                <w:bCs/>
                <w:snapToGrid/>
                <w:color w:val="000000"/>
                <w:sz w:val="20"/>
                <w:szCs w:val="20"/>
                <w:lang w:eastAsia="fr-FR"/>
              </w:rPr>
            </w:pPr>
            <w:r w:rsidRPr="004A0B37">
              <w:rPr>
                <w:rFonts w:asciiTheme="minorHAnsi" w:eastAsia="Times New Roman" w:hAnsiTheme="minorHAnsi" w:cstheme="minorHAnsi"/>
                <w:b/>
                <w:bCs/>
                <w:snapToGrid/>
                <w:color w:val="000000"/>
                <w:sz w:val="20"/>
                <w:szCs w:val="20"/>
                <w:lang w:eastAsia="fr-FR"/>
              </w:rPr>
              <w:t>100%</w:t>
            </w:r>
          </w:p>
        </w:tc>
      </w:tr>
    </w:tbl>
    <w:p w14:paraId="4830F751" w14:textId="77777777" w:rsidR="001D6BD3" w:rsidRPr="00337608" w:rsidRDefault="001D6BD3" w:rsidP="005A4881">
      <w:pPr>
        <w:spacing w:before="120" w:after="120"/>
        <w:rPr>
          <w:sz w:val="20"/>
          <w:szCs w:val="20"/>
          <w:u w:val="single"/>
        </w:rPr>
      </w:pPr>
    </w:p>
    <w:p w14:paraId="20003040" w14:textId="019EA92E" w:rsidR="00391826" w:rsidRPr="00337608" w:rsidRDefault="00391826" w:rsidP="005A4881">
      <w:pPr>
        <w:spacing w:before="120" w:after="120"/>
        <w:rPr>
          <w:sz w:val="20"/>
          <w:szCs w:val="20"/>
        </w:rPr>
      </w:pPr>
      <w:r w:rsidRPr="00337608">
        <w:rPr>
          <w:sz w:val="20"/>
          <w:szCs w:val="20"/>
          <w:u w:val="single"/>
        </w:rPr>
        <w:t>Chart 4</w:t>
      </w:r>
      <w:r w:rsidR="00BA49A3" w:rsidRPr="00337608">
        <w:rPr>
          <w:sz w:val="20"/>
          <w:szCs w:val="20"/>
          <w:u w:val="single"/>
        </w:rPr>
        <w:t>a</w:t>
      </w:r>
      <w:r w:rsidRPr="00337608">
        <w:rPr>
          <w:sz w:val="20"/>
          <w:szCs w:val="20"/>
        </w:rPr>
        <w:t>. Overview of the IOC staffing situation</w:t>
      </w:r>
      <w:r w:rsidR="00BA49A3" w:rsidRPr="00337608">
        <w:rPr>
          <w:sz w:val="20"/>
          <w:szCs w:val="20"/>
        </w:rPr>
        <w:t xml:space="preserve"> by location</w:t>
      </w:r>
      <w:r w:rsidR="00637F3C" w:rsidRPr="00337608">
        <w:rPr>
          <w:sz w:val="20"/>
          <w:szCs w:val="20"/>
        </w:rPr>
        <w:t>.</w:t>
      </w:r>
    </w:p>
    <w:p w14:paraId="4401A379" w14:textId="69CFB85D" w:rsidR="008F4F59" w:rsidRPr="00337608" w:rsidRDefault="00BA49A3" w:rsidP="00C8691E">
      <w:pPr>
        <w:jc w:val="center"/>
        <w:rPr>
          <w:b/>
        </w:rPr>
      </w:pPr>
      <w:r w:rsidRPr="004A0B37">
        <w:rPr>
          <w:noProof/>
          <w:snapToGrid/>
          <w:lang w:val="en-US"/>
        </w:rPr>
        <w:drawing>
          <wp:inline distT="0" distB="0" distL="0" distR="0" wp14:anchorId="60E0A6A5" wp14:editId="2565E022">
            <wp:extent cx="5118652" cy="27432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E92516" w14:textId="528BA580" w:rsidR="008F4F59" w:rsidRPr="00337608" w:rsidRDefault="008F4F59" w:rsidP="00AD4EAD">
      <w:pPr>
        <w:jc w:val="center"/>
        <w:rPr>
          <w:b/>
        </w:rPr>
      </w:pPr>
    </w:p>
    <w:p w14:paraId="0C816DE5" w14:textId="32B91EA3" w:rsidR="00BF1E93" w:rsidRPr="00337608" w:rsidRDefault="00391826" w:rsidP="005A4881">
      <w:pPr>
        <w:spacing w:after="120"/>
        <w:rPr>
          <w:b/>
        </w:rPr>
      </w:pPr>
      <w:r w:rsidRPr="00337608">
        <w:rPr>
          <w:sz w:val="20"/>
          <w:szCs w:val="20"/>
          <w:u w:val="single"/>
        </w:rPr>
        <w:t>Chart </w:t>
      </w:r>
      <w:r w:rsidR="00BA49A3" w:rsidRPr="00337608">
        <w:rPr>
          <w:sz w:val="20"/>
          <w:szCs w:val="20"/>
          <w:u w:val="single"/>
        </w:rPr>
        <w:t>4b</w:t>
      </w:r>
      <w:r w:rsidRPr="00337608">
        <w:rPr>
          <w:sz w:val="20"/>
          <w:szCs w:val="20"/>
        </w:rPr>
        <w:t>. Overview of the IOC staffing situation</w:t>
      </w:r>
      <w:r w:rsidR="00BA49A3" w:rsidRPr="00337608">
        <w:rPr>
          <w:sz w:val="20"/>
          <w:szCs w:val="20"/>
        </w:rPr>
        <w:t xml:space="preserve"> by category of personnel.</w:t>
      </w:r>
    </w:p>
    <w:p w14:paraId="5C61AF6C" w14:textId="1D7242B3" w:rsidR="001D6BD3" w:rsidRPr="004A0B37" w:rsidRDefault="00BA49A3" w:rsidP="00BA49A3">
      <w:pPr>
        <w:tabs>
          <w:tab w:val="clear" w:pos="567"/>
        </w:tabs>
        <w:snapToGrid/>
        <w:jc w:val="center"/>
        <w:rPr>
          <w:noProof/>
          <w:snapToGrid/>
          <w:lang w:eastAsia="fr-FR"/>
        </w:rPr>
      </w:pPr>
      <w:r w:rsidRPr="004A0B37">
        <w:rPr>
          <w:noProof/>
          <w:snapToGrid/>
          <w:lang w:val="en-US"/>
        </w:rPr>
        <w:drawing>
          <wp:inline distT="0" distB="0" distL="0" distR="0" wp14:anchorId="43759CE7" wp14:editId="2AFB1AF9">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D6BD3" w:rsidRPr="004A0B37">
        <w:rPr>
          <w:noProof/>
          <w:snapToGrid/>
          <w:lang w:eastAsia="fr-FR"/>
        </w:rPr>
        <w:br w:type="page"/>
      </w:r>
    </w:p>
    <w:p w14:paraId="01613479" w14:textId="5A972E5B" w:rsidR="00355972" w:rsidRPr="00337608" w:rsidRDefault="00BF1E93" w:rsidP="00C8691E">
      <w:pPr>
        <w:jc w:val="center"/>
        <w:rPr>
          <w:rFonts w:eastAsia="SimSun" w:cs="Arial"/>
          <w:b/>
          <w:bCs/>
          <w:caps/>
          <w:snapToGrid/>
          <w:color w:val="632423"/>
          <w:spacing w:val="20"/>
          <w:szCs w:val="22"/>
          <w:lang w:eastAsia="x-none" w:bidi="en-US"/>
        </w:rPr>
      </w:pPr>
      <w:bookmarkStart w:id="5" w:name="SecA"/>
      <w:r w:rsidRPr="00337608">
        <w:rPr>
          <w:rFonts w:eastAsia="SimSun" w:cs="Arial"/>
          <w:b/>
          <w:bCs/>
          <w:caps/>
          <w:snapToGrid/>
          <w:color w:val="632423"/>
          <w:spacing w:val="20"/>
          <w:szCs w:val="22"/>
          <w:lang w:eastAsia="x-none" w:bidi="en-US"/>
        </w:rPr>
        <w:lastRenderedPageBreak/>
        <w:t>A.</w:t>
      </w:r>
    </w:p>
    <w:p w14:paraId="12FE3B65" w14:textId="1AEDD60F" w:rsidR="0005301A" w:rsidRPr="00337608" w:rsidRDefault="0005301A" w:rsidP="005A4881">
      <w:pPr>
        <w:pBdr>
          <w:bottom w:val="single" w:sz="8" w:space="1" w:color="auto"/>
        </w:pBdr>
        <w:spacing w:after="240"/>
        <w:jc w:val="center"/>
        <w:rPr>
          <w:rFonts w:eastAsia="SimSun" w:cs="Arial"/>
          <w:b/>
          <w:bCs/>
          <w:caps/>
          <w:snapToGrid/>
          <w:color w:val="632423"/>
          <w:spacing w:val="20"/>
          <w:szCs w:val="22"/>
          <w:lang w:eastAsia="x-none" w:bidi="en-US"/>
        </w:rPr>
      </w:pPr>
      <w:r w:rsidRPr="00337608">
        <w:rPr>
          <w:rFonts w:eastAsia="SimSun" w:cs="Arial"/>
          <w:b/>
          <w:bCs/>
          <w:caps/>
          <w:snapToGrid/>
          <w:color w:val="632423"/>
          <w:spacing w:val="20"/>
          <w:szCs w:val="22"/>
          <w:lang w:eastAsia="x-none" w:bidi="en-US"/>
        </w:rPr>
        <w:t>REGULAR PROGRAMME ALLOCATION</w:t>
      </w:r>
      <w:r w:rsidR="00BF1E93" w:rsidRPr="00337608">
        <w:rPr>
          <w:rFonts w:eastAsia="SimSun" w:cs="Arial"/>
          <w:b/>
          <w:bCs/>
          <w:caps/>
          <w:snapToGrid/>
          <w:color w:val="632423"/>
          <w:spacing w:val="20"/>
          <w:szCs w:val="22"/>
          <w:lang w:eastAsia="x-none" w:bidi="en-US"/>
        </w:rPr>
        <w:t xml:space="preserve"> </w:t>
      </w:r>
      <w:r w:rsidR="00BF1E93" w:rsidRPr="00337608">
        <w:rPr>
          <w:rFonts w:eastAsia="SimSun" w:cs="Arial"/>
          <w:b/>
          <w:bCs/>
          <w:caps/>
          <w:snapToGrid/>
          <w:color w:val="632423"/>
          <w:spacing w:val="20"/>
          <w:szCs w:val="22"/>
          <w:lang w:eastAsia="x-none" w:bidi="en-US"/>
        </w:rPr>
        <w:br/>
      </w:r>
      <w:r w:rsidRPr="00337608">
        <w:rPr>
          <w:rFonts w:eastAsia="SimSun" w:cs="Arial"/>
          <w:b/>
          <w:bCs/>
          <w:caps/>
          <w:snapToGrid/>
          <w:color w:val="632423"/>
          <w:spacing w:val="20"/>
          <w:szCs w:val="22"/>
          <w:lang w:eastAsia="x-none" w:bidi="en-US"/>
        </w:rPr>
        <w:t>(UNESCO BUDGET – 39 C/5 FOR 2018</w:t>
      </w:r>
      <w:r w:rsidR="00F54A58" w:rsidRPr="00337608">
        <w:rPr>
          <w:rFonts w:eastAsia="SimSun" w:cs="Arial"/>
          <w:b/>
          <w:bCs/>
          <w:caps/>
          <w:snapToGrid/>
          <w:color w:val="632423"/>
          <w:spacing w:val="20"/>
          <w:szCs w:val="22"/>
          <w:lang w:eastAsia="x-none" w:bidi="en-US"/>
        </w:rPr>
        <w:t>–</w:t>
      </w:r>
      <w:r w:rsidRPr="00337608">
        <w:rPr>
          <w:rFonts w:eastAsia="SimSun" w:cs="Arial"/>
          <w:b/>
          <w:bCs/>
          <w:caps/>
          <w:snapToGrid/>
          <w:color w:val="632423"/>
          <w:spacing w:val="20"/>
          <w:szCs w:val="22"/>
          <w:lang w:eastAsia="x-none" w:bidi="en-US"/>
        </w:rPr>
        <w:t>2019</w:t>
      </w:r>
      <w:bookmarkEnd w:id="5"/>
      <w:r w:rsidRPr="00337608">
        <w:rPr>
          <w:rFonts w:eastAsia="SimSun" w:cs="Arial"/>
          <w:b/>
          <w:bCs/>
          <w:caps/>
          <w:snapToGrid/>
          <w:color w:val="632423"/>
          <w:spacing w:val="20"/>
          <w:szCs w:val="22"/>
          <w:lang w:eastAsia="x-none" w:bidi="en-US"/>
        </w:rPr>
        <w:t>)</w:t>
      </w:r>
    </w:p>
    <w:p w14:paraId="0AFC55C5" w14:textId="15FEA1BE" w:rsidR="00EB338F" w:rsidRPr="00337608" w:rsidRDefault="00391826" w:rsidP="00BA49A3">
      <w:pPr>
        <w:spacing w:before="240" w:after="120"/>
        <w:rPr>
          <w:rFonts w:eastAsia="SimSun" w:cs="Arial"/>
          <w:snapToGrid/>
          <w:sz w:val="20"/>
          <w:szCs w:val="20"/>
          <w:lang w:bidi="en-US"/>
        </w:rPr>
      </w:pPr>
      <w:bookmarkStart w:id="6" w:name="table_7"/>
      <w:r w:rsidRPr="00337608">
        <w:rPr>
          <w:rFonts w:eastAsia="SimSun" w:cs="Arial"/>
          <w:snapToGrid/>
          <w:sz w:val="20"/>
          <w:szCs w:val="20"/>
          <w:u w:val="single"/>
          <w:lang w:bidi="en-US"/>
        </w:rPr>
        <w:t>Table </w:t>
      </w:r>
      <w:r w:rsidR="00EB338F" w:rsidRPr="00337608">
        <w:rPr>
          <w:rFonts w:eastAsia="SimSun" w:cs="Arial"/>
          <w:snapToGrid/>
          <w:sz w:val="20"/>
          <w:szCs w:val="20"/>
          <w:u w:val="single"/>
          <w:lang w:bidi="en-US"/>
        </w:rPr>
        <w:t>7</w:t>
      </w:r>
      <w:bookmarkEnd w:id="6"/>
      <w:r w:rsidRPr="00337608">
        <w:rPr>
          <w:rFonts w:eastAsia="SimSun" w:cs="Arial"/>
          <w:snapToGrid/>
          <w:sz w:val="20"/>
          <w:szCs w:val="20"/>
          <w:lang w:bidi="en-US"/>
        </w:rPr>
        <w:t>. IOC 2018–2019 regular budget allocations and expenditure as at 31 December 201</w:t>
      </w:r>
      <w:r w:rsidR="00BA49A3" w:rsidRPr="00337608">
        <w:rPr>
          <w:rFonts w:eastAsia="SimSun" w:cs="Arial"/>
          <w:snapToGrid/>
          <w:sz w:val="20"/>
          <w:szCs w:val="20"/>
          <w:lang w:bidi="en-US"/>
        </w:rPr>
        <w:t>9</w:t>
      </w:r>
      <w:r w:rsidRPr="00337608">
        <w:rPr>
          <w:rFonts w:eastAsia="SimSun" w:cs="Arial"/>
          <w:snapToGrid/>
          <w:sz w:val="20"/>
          <w:szCs w:val="20"/>
          <w:lang w:bidi="en-US"/>
        </w:rPr>
        <w:t>.</w:t>
      </w:r>
      <w:r w:rsidR="00BA49A3" w:rsidRPr="00337608">
        <w:rPr>
          <w:rFonts w:eastAsia="SimSun" w:cs="Arial"/>
          <w:snapToGrid/>
          <w:sz w:val="20"/>
          <w:szCs w:val="20"/>
          <w:lang w:bidi="en-US"/>
        </w:rPr>
        <w:t xml:space="preserve"> </w:t>
      </w:r>
    </w:p>
    <w:tbl>
      <w:tblPr>
        <w:tblW w:w="10240" w:type="dxa"/>
        <w:tblCellMar>
          <w:left w:w="70" w:type="dxa"/>
          <w:right w:w="70" w:type="dxa"/>
        </w:tblCellMar>
        <w:tblLook w:val="04A0" w:firstRow="1" w:lastRow="0" w:firstColumn="1" w:lastColumn="0" w:noHBand="0" w:noVBand="1"/>
      </w:tblPr>
      <w:tblGrid>
        <w:gridCol w:w="4420"/>
        <w:gridCol w:w="1320"/>
        <w:gridCol w:w="1240"/>
        <w:gridCol w:w="1240"/>
        <w:gridCol w:w="1240"/>
        <w:gridCol w:w="780"/>
      </w:tblGrid>
      <w:tr w:rsidR="00EB338F" w:rsidRPr="00337608" w14:paraId="620FD072" w14:textId="77777777" w:rsidTr="00EB338F">
        <w:trPr>
          <w:trHeight w:val="530"/>
        </w:trPr>
        <w:tc>
          <w:tcPr>
            <w:tcW w:w="4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11417"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IOC Function/Activity</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15C978A"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Allocation</w:t>
            </w:r>
          </w:p>
        </w:tc>
        <w:tc>
          <w:tcPr>
            <w:tcW w:w="37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2E532A"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Expenditure</w:t>
            </w:r>
          </w:p>
        </w:tc>
        <w:tc>
          <w:tcPr>
            <w:tcW w:w="780" w:type="dxa"/>
            <w:tcBorders>
              <w:top w:val="single" w:sz="4" w:space="0" w:color="auto"/>
              <w:left w:val="nil"/>
              <w:bottom w:val="single" w:sz="4" w:space="0" w:color="auto"/>
              <w:right w:val="single" w:sz="4" w:space="0" w:color="auto"/>
            </w:tcBorders>
            <w:shd w:val="clear" w:color="auto" w:fill="auto"/>
            <w:vAlign w:val="bottom"/>
            <w:hideMark/>
          </w:tcPr>
          <w:p w14:paraId="4439376B"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Impl. Rate</w:t>
            </w:r>
          </w:p>
        </w:tc>
      </w:tr>
      <w:tr w:rsidR="00EB338F" w:rsidRPr="00337608" w14:paraId="65D1F7F2" w14:textId="77777777" w:rsidTr="00EB338F">
        <w:trPr>
          <w:trHeight w:val="290"/>
        </w:trPr>
        <w:tc>
          <w:tcPr>
            <w:tcW w:w="4420" w:type="dxa"/>
            <w:vMerge/>
            <w:tcBorders>
              <w:top w:val="single" w:sz="4" w:space="0" w:color="auto"/>
              <w:left w:val="single" w:sz="4" w:space="0" w:color="auto"/>
              <w:bottom w:val="single" w:sz="4" w:space="0" w:color="auto"/>
              <w:right w:val="single" w:sz="4" w:space="0" w:color="auto"/>
            </w:tcBorders>
            <w:vAlign w:val="center"/>
            <w:hideMark/>
          </w:tcPr>
          <w:p w14:paraId="13BC97AF" w14:textId="77777777" w:rsidR="00EB338F" w:rsidRPr="004A0B37" w:rsidRDefault="00EB338F" w:rsidP="00EB338F">
            <w:pPr>
              <w:tabs>
                <w:tab w:val="clear" w:pos="567"/>
              </w:tabs>
              <w:snapToGrid/>
              <w:rPr>
                <w:rFonts w:ascii="Calibri" w:eastAsia="Times New Roman" w:hAnsi="Calibri" w:cs="Calibri"/>
                <w:b/>
                <w:bCs/>
                <w:snapToGrid/>
                <w:color w:val="000000"/>
                <w:sz w:val="20"/>
                <w:szCs w:val="20"/>
                <w:lang w:eastAsia="fr-FR"/>
              </w:rPr>
            </w:pPr>
          </w:p>
        </w:tc>
        <w:tc>
          <w:tcPr>
            <w:tcW w:w="1320" w:type="dxa"/>
            <w:tcBorders>
              <w:top w:val="nil"/>
              <w:left w:val="nil"/>
              <w:bottom w:val="single" w:sz="4" w:space="0" w:color="auto"/>
              <w:right w:val="single" w:sz="4" w:space="0" w:color="auto"/>
            </w:tcBorders>
            <w:shd w:val="clear" w:color="auto" w:fill="auto"/>
            <w:noWrap/>
            <w:vAlign w:val="bottom"/>
            <w:hideMark/>
          </w:tcPr>
          <w:p w14:paraId="4513C820"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2018-2019</w:t>
            </w:r>
          </w:p>
        </w:tc>
        <w:tc>
          <w:tcPr>
            <w:tcW w:w="1240" w:type="dxa"/>
            <w:tcBorders>
              <w:top w:val="nil"/>
              <w:left w:val="nil"/>
              <w:bottom w:val="single" w:sz="4" w:space="0" w:color="auto"/>
              <w:right w:val="single" w:sz="4" w:space="0" w:color="auto"/>
            </w:tcBorders>
            <w:shd w:val="clear" w:color="auto" w:fill="auto"/>
            <w:noWrap/>
            <w:vAlign w:val="bottom"/>
            <w:hideMark/>
          </w:tcPr>
          <w:p w14:paraId="22F14C44"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2018</w:t>
            </w:r>
          </w:p>
        </w:tc>
        <w:tc>
          <w:tcPr>
            <w:tcW w:w="1240" w:type="dxa"/>
            <w:tcBorders>
              <w:top w:val="nil"/>
              <w:left w:val="nil"/>
              <w:bottom w:val="single" w:sz="4" w:space="0" w:color="auto"/>
              <w:right w:val="single" w:sz="4" w:space="0" w:color="auto"/>
            </w:tcBorders>
            <w:shd w:val="clear" w:color="auto" w:fill="auto"/>
            <w:noWrap/>
            <w:vAlign w:val="bottom"/>
            <w:hideMark/>
          </w:tcPr>
          <w:p w14:paraId="1E07A1F9"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2019</w:t>
            </w:r>
          </w:p>
        </w:tc>
        <w:tc>
          <w:tcPr>
            <w:tcW w:w="1240" w:type="dxa"/>
            <w:tcBorders>
              <w:top w:val="nil"/>
              <w:left w:val="nil"/>
              <w:bottom w:val="single" w:sz="4" w:space="0" w:color="auto"/>
              <w:right w:val="single" w:sz="4" w:space="0" w:color="auto"/>
            </w:tcBorders>
            <w:shd w:val="clear" w:color="auto" w:fill="auto"/>
            <w:noWrap/>
            <w:vAlign w:val="bottom"/>
            <w:hideMark/>
          </w:tcPr>
          <w:p w14:paraId="25DD9C0F"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c>
          <w:tcPr>
            <w:tcW w:w="780" w:type="dxa"/>
            <w:tcBorders>
              <w:top w:val="nil"/>
              <w:left w:val="nil"/>
              <w:bottom w:val="single" w:sz="4" w:space="0" w:color="auto"/>
              <w:right w:val="single" w:sz="4" w:space="0" w:color="auto"/>
            </w:tcBorders>
            <w:shd w:val="clear" w:color="auto" w:fill="auto"/>
            <w:noWrap/>
            <w:vAlign w:val="bottom"/>
            <w:hideMark/>
          </w:tcPr>
          <w:p w14:paraId="41B8B3AE"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w:t>
            </w:r>
          </w:p>
        </w:tc>
      </w:tr>
      <w:tr w:rsidR="00EB338F" w:rsidRPr="00337608" w14:paraId="59285579"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4321E1AB"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05DB4666" w14:textId="77777777" w:rsidR="00EB338F" w:rsidRPr="004A0B37" w:rsidRDefault="00EB338F" w:rsidP="00EB338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240" w:type="dxa"/>
            <w:tcBorders>
              <w:top w:val="nil"/>
              <w:left w:val="nil"/>
              <w:bottom w:val="single" w:sz="4" w:space="0" w:color="auto"/>
              <w:right w:val="single" w:sz="4" w:space="0" w:color="auto"/>
            </w:tcBorders>
            <w:shd w:val="clear" w:color="auto" w:fill="auto"/>
            <w:noWrap/>
            <w:vAlign w:val="bottom"/>
            <w:hideMark/>
          </w:tcPr>
          <w:p w14:paraId="48287266" w14:textId="77777777" w:rsidR="00EB338F" w:rsidRPr="004A0B37" w:rsidRDefault="00EB338F" w:rsidP="00EB338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240" w:type="dxa"/>
            <w:tcBorders>
              <w:top w:val="nil"/>
              <w:left w:val="nil"/>
              <w:bottom w:val="single" w:sz="4" w:space="0" w:color="auto"/>
              <w:right w:val="single" w:sz="4" w:space="0" w:color="auto"/>
            </w:tcBorders>
            <w:shd w:val="clear" w:color="auto" w:fill="auto"/>
            <w:noWrap/>
            <w:vAlign w:val="bottom"/>
            <w:hideMark/>
          </w:tcPr>
          <w:p w14:paraId="52B98780" w14:textId="77777777" w:rsidR="00EB338F" w:rsidRPr="004A0B37" w:rsidRDefault="00EB338F" w:rsidP="00EB338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240" w:type="dxa"/>
            <w:tcBorders>
              <w:top w:val="nil"/>
              <w:left w:val="nil"/>
              <w:bottom w:val="single" w:sz="4" w:space="0" w:color="auto"/>
              <w:right w:val="single" w:sz="4" w:space="0" w:color="auto"/>
            </w:tcBorders>
            <w:shd w:val="clear" w:color="auto" w:fill="auto"/>
            <w:noWrap/>
            <w:vAlign w:val="bottom"/>
            <w:hideMark/>
          </w:tcPr>
          <w:p w14:paraId="3290082D" w14:textId="77777777" w:rsidR="00EB338F" w:rsidRPr="004A0B37" w:rsidRDefault="00EB338F" w:rsidP="00EB338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780" w:type="dxa"/>
            <w:tcBorders>
              <w:top w:val="nil"/>
              <w:left w:val="nil"/>
              <w:bottom w:val="single" w:sz="4" w:space="0" w:color="auto"/>
              <w:right w:val="single" w:sz="4" w:space="0" w:color="auto"/>
            </w:tcBorders>
            <w:shd w:val="clear" w:color="auto" w:fill="auto"/>
            <w:noWrap/>
            <w:vAlign w:val="bottom"/>
            <w:hideMark/>
          </w:tcPr>
          <w:p w14:paraId="5A96758C" w14:textId="77777777" w:rsidR="00EB338F" w:rsidRPr="004A0B37" w:rsidRDefault="00EB338F" w:rsidP="00EB338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 </w:t>
            </w:r>
          </w:p>
        </w:tc>
      </w:tr>
      <w:tr w:rsidR="00EB338F" w:rsidRPr="00337608" w14:paraId="427EBFBF" w14:textId="77777777" w:rsidTr="00EB338F">
        <w:trPr>
          <w:trHeight w:val="290"/>
        </w:trPr>
        <w:tc>
          <w:tcPr>
            <w:tcW w:w="10240" w:type="dxa"/>
            <w:gridSpan w:val="6"/>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B63E615"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A (Ocean Research)</w:t>
            </w:r>
          </w:p>
        </w:tc>
      </w:tr>
      <w:tr w:rsidR="00EB338F" w:rsidRPr="00337608" w14:paraId="04398FF7" w14:textId="77777777" w:rsidTr="004A0B37">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38ECFA4"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WCRP</w:t>
            </w:r>
          </w:p>
        </w:tc>
        <w:tc>
          <w:tcPr>
            <w:tcW w:w="1320" w:type="dxa"/>
            <w:tcBorders>
              <w:top w:val="nil"/>
              <w:left w:val="nil"/>
              <w:bottom w:val="single" w:sz="4" w:space="0" w:color="auto"/>
              <w:right w:val="single" w:sz="4" w:space="0" w:color="auto"/>
            </w:tcBorders>
            <w:shd w:val="clear" w:color="auto" w:fill="auto"/>
            <w:noWrap/>
            <w:vAlign w:val="bottom"/>
            <w:hideMark/>
          </w:tcPr>
          <w:p w14:paraId="68C08477"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50,000.00</w:t>
            </w:r>
          </w:p>
        </w:tc>
        <w:tc>
          <w:tcPr>
            <w:tcW w:w="1240" w:type="dxa"/>
            <w:tcBorders>
              <w:top w:val="nil"/>
              <w:left w:val="nil"/>
              <w:bottom w:val="single" w:sz="4" w:space="0" w:color="auto"/>
              <w:right w:val="single" w:sz="4" w:space="0" w:color="auto"/>
            </w:tcBorders>
            <w:shd w:val="clear" w:color="auto" w:fill="auto"/>
            <w:noWrap/>
            <w:vAlign w:val="bottom"/>
            <w:hideMark/>
          </w:tcPr>
          <w:p w14:paraId="3CA6CAC8" w14:textId="77777777" w:rsidR="00EB338F" w:rsidRPr="004A0B37" w:rsidRDefault="00EB338F" w:rsidP="004A0B37">
            <w:pPr>
              <w:tabs>
                <w:tab w:val="clear" w:pos="567"/>
              </w:tabs>
              <w:snapToGrid/>
              <w:ind w:right="16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28,818.50</w:t>
            </w:r>
          </w:p>
        </w:tc>
        <w:tc>
          <w:tcPr>
            <w:tcW w:w="1240" w:type="dxa"/>
            <w:tcBorders>
              <w:top w:val="nil"/>
              <w:left w:val="nil"/>
              <w:bottom w:val="single" w:sz="4" w:space="0" w:color="auto"/>
              <w:right w:val="single" w:sz="4" w:space="0" w:color="auto"/>
            </w:tcBorders>
            <w:shd w:val="clear" w:color="auto" w:fill="auto"/>
            <w:noWrap/>
            <w:vAlign w:val="bottom"/>
            <w:hideMark/>
          </w:tcPr>
          <w:p w14:paraId="65BE36AB" w14:textId="77777777" w:rsidR="00EB338F" w:rsidRPr="004A0B37" w:rsidRDefault="00EB338F" w:rsidP="004A0B37">
            <w:pPr>
              <w:tabs>
                <w:tab w:val="clear" w:pos="567"/>
              </w:tabs>
              <w:snapToGrid/>
              <w:ind w:right="9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21,181.50</w:t>
            </w:r>
          </w:p>
        </w:tc>
        <w:tc>
          <w:tcPr>
            <w:tcW w:w="1240" w:type="dxa"/>
            <w:tcBorders>
              <w:top w:val="nil"/>
              <w:left w:val="nil"/>
              <w:bottom w:val="single" w:sz="4" w:space="0" w:color="auto"/>
              <w:right w:val="single" w:sz="4" w:space="0" w:color="auto"/>
            </w:tcBorders>
            <w:shd w:val="clear" w:color="auto" w:fill="auto"/>
            <w:noWrap/>
            <w:vAlign w:val="bottom"/>
            <w:hideMark/>
          </w:tcPr>
          <w:p w14:paraId="4D441A0F" w14:textId="77777777" w:rsidR="00EB338F" w:rsidRPr="004A0B37" w:rsidRDefault="00EB338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50,000.00</w:t>
            </w:r>
          </w:p>
        </w:tc>
        <w:tc>
          <w:tcPr>
            <w:tcW w:w="780" w:type="dxa"/>
            <w:tcBorders>
              <w:top w:val="nil"/>
              <w:left w:val="nil"/>
              <w:bottom w:val="single" w:sz="4" w:space="0" w:color="auto"/>
              <w:right w:val="single" w:sz="4" w:space="0" w:color="auto"/>
            </w:tcBorders>
            <w:shd w:val="clear" w:color="auto" w:fill="auto"/>
            <w:noWrap/>
            <w:vAlign w:val="bottom"/>
            <w:hideMark/>
          </w:tcPr>
          <w:p w14:paraId="48A8866B"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08B4751C" w14:textId="77777777" w:rsidTr="004A0B37">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F54A915"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Ocean Carbon &amp; Acidification</w:t>
            </w:r>
          </w:p>
        </w:tc>
        <w:tc>
          <w:tcPr>
            <w:tcW w:w="1320" w:type="dxa"/>
            <w:tcBorders>
              <w:top w:val="nil"/>
              <w:left w:val="nil"/>
              <w:bottom w:val="single" w:sz="4" w:space="0" w:color="auto"/>
              <w:right w:val="single" w:sz="4" w:space="0" w:color="auto"/>
            </w:tcBorders>
            <w:shd w:val="clear" w:color="auto" w:fill="auto"/>
            <w:noWrap/>
            <w:vAlign w:val="bottom"/>
            <w:hideMark/>
          </w:tcPr>
          <w:p w14:paraId="5DE766DD"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75,000.00</w:t>
            </w:r>
          </w:p>
        </w:tc>
        <w:tc>
          <w:tcPr>
            <w:tcW w:w="1240" w:type="dxa"/>
            <w:tcBorders>
              <w:top w:val="nil"/>
              <w:left w:val="nil"/>
              <w:bottom w:val="single" w:sz="4" w:space="0" w:color="auto"/>
              <w:right w:val="single" w:sz="4" w:space="0" w:color="auto"/>
            </w:tcBorders>
            <w:shd w:val="clear" w:color="auto" w:fill="auto"/>
            <w:noWrap/>
            <w:vAlign w:val="bottom"/>
            <w:hideMark/>
          </w:tcPr>
          <w:p w14:paraId="11621D21" w14:textId="77777777" w:rsidR="00EB338F" w:rsidRPr="004A0B37" w:rsidRDefault="00EB338F" w:rsidP="004A0B37">
            <w:pPr>
              <w:tabs>
                <w:tab w:val="clear" w:pos="567"/>
              </w:tabs>
              <w:snapToGrid/>
              <w:ind w:right="16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28,019.95</w:t>
            </w:r>
          </w:p>
        </w:tc>
        <w:tc>
          <w:tcPr>
            <w:tcW w:w="1240" w:type="dxa"/>
            <w:tcBorders>
              <w:top w:val="nil"/>
              <w:left w:val="nil"/>
              <w:bottom w:val="single" w:sz="4" w:space="0" w:color="auto"/>
              <w:right w:val="single" w:sz="4" w:space="0" w:color="auto"/>
            </w:tcBorders>
            <w:shd w:val="clear" w:color="auto" w:fill="auto"/>
            <w:noWrap/>
            <w:vAlign w:val="bottom"/>
            <w:hideMark/>
          </w:tcPr>
          <w:p w14:paraId="7C044397" w14:textId="77777777" w:rsidR="00EB338F" w:rsidRPr="004A0B37" w:rsidRDefault="00EB338F" w:rsidP="004A0B37">
            <w:pPr>
              <w:tabs>
                <w:tab w:val="clear" w:pos="567"/>
              </w:tabs>
              <w:snapToGrid/>
              <w:ind w:right="9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46,966.21</w:t>
            </w:r>
          </w:p>
        </w:tc>
        <w:tc>
          <w:tcPr>
            <w:tcW w:w="1240" w:type="dxa"/>
            <w:tcBorders>
              <w:top w:val="nil"/>
              <w:left w:val="nil"/>
              <w:bottom w:val="single" w:sz="4" w:space="0" w:color="auto"/>
              <w:right w:val="single" w:sz="4" w:space="0" w:color="auto"/>
            </w:tcBorders>
            <w:shd w:val="clear" w:color="auto" w:fill="auto"/>
            <w:noWrap/>
            <w:vAlign w:val="bottom"/>
            <w:hideMark/>
          </w:tcPr>
          <w:p w14:paraId="4AA1F86F" w14:textId="77777777" w:rsidR="00EB338F" w:rsidRPr="004A0B37" w:rsidRDefault="00EB338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74,986.16</w:t>
            </w:r>
          </w:p>
        </w:tc>
        <w:tc>
          <w:tcPr>
            <w:tcW w:w="780" w:type="dxa"/>
            <w:tcBorders>
              <w:top w:val="nil"/>
              <w:left w:val="nil"/>
              <w:bottom w:val="single" w:sz="4" w:space="0" w:color="auto"/>
              <w:right w:val="single" w:sz="4" w:space="0" w:color="auto"/>
            </w:tcBorders>
            <w:shd w:val="clear" w:color="auto" w:fill="auto"/>
            <w:noWrap/>
            <w:vAlign w:val="bottom"/>
            <w:hideMark/>
          </w:tcPr>
          <w:p w14:paraId="42C48879"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08AD5A61" w14:textId="77777777" w:rsidTr="004A0B37">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DFD5CE9"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CC impact on ocean &amp; coastal ecosystems</w:t>
            </w:r>
          </w:p>
        </w:tc>
        <w:tc>
          <w:tcPr>
            <w:tcW w:w="1320" w:type="dxa"/>
            <w:tcBorders>
              <w:top w:val="nil"/>
              <w:left w:val="nil"/>
              <w:bottom w:val="single" w:sz="4" w:space="0" w:color="auto"/>
              <w:right w:val="single" w:sz="4" w:space="0" w:color="auto"/>
            </w:tcBorders>
            <w:shd w:val="clear" w:color="auto" w:fill="auto"/>
            <w:noWrap/>
            <w:vAlign w:val="bottom"/>
            <w:hideMark/>
          </w:tcPr>
          <w:p w14:paraId="4BE210CA"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60,000.00</w:t>
            </w:r>
          </w:p>
        </w:tc>
        <w:tc>
          <w:tcPr>
            <w:tcW w:w="1240" w:type="dxa"/>
            <w:tcBorders>
              <w:top w:val="nil"/>
              <w:left w:val="nil"/>
              <w:bottom w:val="single" w:sz="4" w:space="0" w:color="auto"/>
              <w:right w:val="single" w:sz="4" w:space="0" w:color="auto"/>
            </w:tcBorders>
            <w:shd w:val="clear" w:color="auto" w:fill="auto"/>
            <w:noWrap/>
            <w:vAlign w:val="bottom"/>
            <w:hideMark/>
          </w:tcPr>
          <w:p w14:paraId="3AAAED6D" w14:textId="77777777" w:rsidR="00EB338F" w:rsidRPr="004A0B37" w:rsidRDefault="00EB338F" w:rsidP="004A0B37">
            <w:pPr>
              <w:tabs>
                <w:tab w:val="clear" w:pos="567"/>
              </w:tabs>
              <w:snapToGrid/>
              <w:ind w:right="16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29,748.08</w:t>
            </w:r>
          </w:p>
        </w:tc>
        <w:tc>
          <w:tcPr>
            <w:tcW w:w="1240" w:type="dxa"/>
            <w:tcBorders>
              <w:top w:val="nil"/>
              <w:left w:val="nil"/>
              <w:bottom w:val="single" w:sz="4" w:space="0" w:color="auto"/>
              <w:right w:val="single" w:sz="4" w:space="0" w:color="auto"/>
            </w:tcBorders>
            <w:shd w:val="clear" w:color="auto" w:fill="auto"/>
            <w:noWrap/>
            <w:vAlign w:val="bottom"/>
            <w:hideMark/>
          </w:tcPr>
          <w:p w14:paraId="4A63327B" w14:textId="77777777" w:rsidR="00EB338F" w:rsidRPr="004A0B37" w:rsidRDefault="00EB338F" w:rsidP="004A0B37">
            <w:pPr>
              <w:tabs>
                <w:tab w:val="clear" w:pos="567"/>
              </w:tabs>
              <w:snapToGrid/>
              <w:ind w:right="9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30,251.92</w:t>
            </w:r>
          </w:p>
        </w:tc>
        <w:tc>
          <w:tcPr>
            <w:tcW w:w="1240" w:type="dxa"/>
            <w:tcBorders>
              <w:top w:val="nil"/>
              <w:left w:val="nil"/>
              <w:bottom w:val="single" w:sz="4" w:space="0" w:color="auto"/>
              <w:right w:val="single" w:sz="4" w:space="0" w:color="auto"/>
            </w:tcBorders>
            <w:shd w:val="clear" w:color="auto" w:fill="auto"/>
            <w:noWrap/>
            <w:vAlign w:val="bottom"/>
            <w:hideMark/>
          </w:tcPr>
          <w:p w14:paraId="5A948840" w14:textId="77777777" w:rsidR="00EB338F" w:rsidRPr="004A0B37" w:rsidRDefault="00EB338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60,000.00</w:t>
            </w:r>
          </w:p>
        </w:tc>
        <w:tc>
          <w:tcPr>
            <w:tcW w:w="780" w:type="dxa"/>
            <w:tcBorders>
              <w:top w:val="nil"/>
              <w:left w:val="nil"/>
              <w:bottom w:val="single" w:sz="4" w:space="0" w:color="auto"/>
              <w:right w:val="single" w:sz="4" w:space="0" w:color="auto"/>
            </w:tcBorders>
            <w:shd w:val="clear" w:color="auto" w:fill="auto"/>
            <w:noWrap/>
            <w:vAlign w:val="bottom"/>
            <w:hideMark/>
          </w:tcPr>
          <w:p w14:paraId="0F3BEADA"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5BC6998B" w14:textId="77777777" w:rsidTr="004A0B37">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D710304" w14:textId="77777777" w:rsidR="00EB338F" w:rsidRPr="004A0B37" w:rsidRDefault="00EB338F" w:rsidP="00EB338F">
            <w:pPr>
              <w:tabs>
                <w:tab w:val="clear" w:pos="567"/>
              </w:tabs>
              <w:snapToGrid/>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738DB11A" w14:textId="77777777" w:rsidR="00EB338F" w:rsidRPr="004A0B37" w:rsidRDefault="00EB338F" w:rsidP="004A0B37">
            <w:pPr>
              <w:tabs>
                <w:tab w:val="clear" w:pos="567"/>
              </w:tabs>
              <w:snapToGrid/>
              <w:ind w:right="146"/>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185,000.00</w:t>
            </w:r>
          </w:p>
        </w:tc>
        <w:tc>
          <w:tcPr>
            <w:tcW w:w="1240" w:type="dxa"/>
            <w:tcBorders>
              <w:top w:val="nil"/>
              <w:left w:val="nil"/>
              <w:bottom w:val="single" w:sz="4" w:space="0" w:color="auto"/>
              <w:right w:val="single" w:sz="4" w:space="0" w:color="auto"/>
            </w:tcBorders>
            <w:shd w:val="clear" w:color="auto" w:fill="auto"/>
            <w:noWrap/>
            <w:vAlign w:val="bottom"/>
            <w:hideMark/>
          </w:tcPr>
          <w:p w14:paraId="1DD02E01" w14:textId="77777777" w:rsidR="00EB338F" w:rsidRPr="004A0B37" w:rsidRDefault="00EB338F" w:rsidP="004A0B37">
            <w:pPr>
              <w:tabs>
                <w:tab w:val="clear" w:pos="567"/>
              </w:tabs>
              <w:snapToGrid/>
              <w:ind w:right="163"/>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86,586.53</w:t>
            </w:r>
          </w:p>
        </w:tc>
        <w:tc>
          <w:tcPr>
            <w:tcW w:w="1240" w:type="dxa"/>
            <w:tcBorders>
              <w:top w:val="nil"/>
              <w:left w:val="nil"/>
              <w:bottom w:val="single" w:sz="4" w:space="0" w:color="auto"/>
              <w:right w:val="single" w:sz="4" w:space="0" w:color="auto"/>
            </w:tcBorders>
            <w:shd w:val="clear" w:color="auto" w:fill="auto"/>
            <w:noWrap/>
            <w:vAlign w:val="bottom"/>
            <w:hideMark/>
          </w:tcPr>
          <w:p w14:paraId="5681A412" w14:textId="77777777" w:rsidR="00EB338F" w:rsidRPr="004A0B37" w:rsidRDefault="00EB338F" w:rsidP="004A0B37">
            <w:pPr>
              <w:tabs>
                <w:tab w:val="clear" w:pos="567"/>
              </w:tabs>
              <w:snapToGrid/>
              <w:ind w:right="93"/>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98,399.63</w:t>
            </w:r>
          </w:p>
        </w:tc>
        <w:tc>
          <w:tcPr>
            <w:tcW w:w="1240" w:type="dxa"/>
            <w:tcBorders>
              <w:top w:val="nil"/>
              <w:left w:val="nil"/>
              <w:bottom w:val="single" w:sz="4" w:space="0" w:color="auto"/>
              <w:right w:val="single" w:sz="4" w:space="0" w:color="auto"/>
            </w:tcBorders>
            <w:shd w:val="clear" w:color="auto" w:fill="auto"/>
            <w:noWrap/>
            <w:vAlign w:val="bottom"/>
            <w:hideMark/>
          </w:tcPr>
          <w:p w14:paraId="468019DC" w14:textId="77777777" w:rsidR="00EB338F" w:rsidRPr="004A0B37" w:rsidRDefault="00EB338F" w:rsidP="004A0B37">
            <w:pPr>
              <w:tabs>
                <w:tab w:val="clear" w:pos="567"/>
              </w:tabs>
              <w:snapToGrid/>
              <w:ind w:right="98"/>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184,986.16</w:t>
            </w:r>
          </w:p>
        </w:tc>
        <w:tc>
          <w:tcPr>
            <w:tcW w:w="780" w:type="dxa"/>
            <w:tcBorders>
              <w:top w:val="nil"/>
              <w:left w:val="nil"/>
              <w:bottom w:val="single" w:sz="4" w:space="0" w:color="auto"/>
              <w:right w:val="single" w:sz="4" w:space="0" w:color="auto"/>
            </w:tcBorders>
            <w:shd w:val="clear" w:color="auto" w:fill="auto"/>
            <w:noWrap/>
            <w:vAlign w:val="bottom"/>
            <w:hideMark/>
          </w:tcPr>
          <w:p w14:paraId="3B6CE629"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100.0%</w:t>
            </w:r>
          </w:p>
        </w:tc>
      </w:tr>
      <w:tr w:rsidR="00EB338F" w:rsidRPr="00337608" w14:paraId="4FEC93C9" w14:textId="77777777" w:rsidTr="00EB338F">
        <w:trPr>
          <w:trHeight w:val="290"/>
        </w:trPr>
        <w:tc>
          <w:tcPr>
            <w:tcW w:w="10240" w:type="dxa"/>
            <w:gridSpan w:val="6"/>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CFD63DA"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B (Observing Systems/Data Management)</w:t>
            </w:r>
          </w:p>
        </w:tc>
      </w:tr>
      <w:tr w:rsidR="00EB338F" w:rsidRPr="00337608" w14:paraId="4DD291F8"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1EE6DF2"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GOOS Work Plan</w:t>
            </w:r>
          </w:p>
        </w:tc>
        <w:tc>
          <w:tcPr>
            <w:tcW w:w="1320" w:type="dxa"/>
            <w:tcBorders>
              <w:top w:val="nil"/>
              <w:left w:val="nil"/>
              <w:bottom w:val="single" w:sz="4" w:space="0" w:color="auto"/>
              <w:right w:val="single" w:sz="4" w:space="0" w:color="auto"/>
            </w:tcBorders>
            <w:shd w:val="clear" w:color="auto" w:fill="auto"/>
            <w:noWrap/>
            <w:vAlign w:val="bottom"/>
            <w:hideMark/>
          </w:tcPr>
          <w:p w14:paraId="72FCB447" w14:textId="77777777" w:rsidR="00EB338F" w:rsidRPr="004A0B37" w:rsidRDefault="00EB338F" w:rsidP="004A0B37">
            <w:pPr>
              <w:tabs>
                <w:tab w:val="clear" w:pos="567"/>
              </w:tabs>
              <w:snapToGrid/>
              <w:ind w:right="11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320,000.00</w:t>
            </w:r>
          </w:p>
        </w:tc>
        <w:tc>
          <w:tcPr>
            <w:tcW w:w="1240" w:type="dxa"/>
            <w:tcBorders>
              <w:top w:val="nil"/>
              <w:left w:val="nil"/>
              <w:bottom w:val="single" w:sz="4" w:space="0" w:color="auto"/>
              <w:right w:val="single" w:sz="4" w:space="0" w:color="auto"/>
            </w:tcBorders>
            <w:shd w:val="clear" w:color="auto" w:fill="auto"/>
            <w:noWrap/>
            <w:vAlign w:val="bottom"/>
            <w:hideMark/>
          </w:tcPr>
          <w:p w14:paraId="639D000D" w14:textId="77777777" w:rsidR="00EB338F" w:rsidRPr="004A0B37" w:rsidRDefault="00EB338F" w:rsidP="004A0B37">
            <w:pPr>
              <w:tabs>
                <w:tab w:val="clear" w:pos="567"/>
              </w:tabs>
              <w:snapToGrid/>
              <w:ind w:right="12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177,834.55</w:t>
            </w:r>
          </w:p>
        </w:tc>
        <w:tc>
          <w:tcPr>
            <w:tcW w:w="1240" w:type="dxa"/>
            <w:tcBorders>
              <w:top w:val="nil"/>
              <w:left w:val="nil"/>
              <w:bottom w:val="single" w:sz="4" w:space="0" w:color="auto"/>
              <w:right w:val="single" w:sz="4" w:space="0" w:color="auto"/>
            </w:tcBorders>
            <w:shd w:val="clear" w:color="auto" w:fill="auto"/>
            <w:noWrap/>
            <w:vAlign w:val="bottom"/>
            <w:hideMark/>
          </w:tcPr>
          <w:p w14:paraId="1917E118" w14:textId="77777777" w:rsidR="00EB338F" w:rsidRPr="004A0B37" w:rsidRDefault="00EB338F" w:rsidP="004A0B37">
            <w:pPr>
              <w:tabs>
                <w:tab w:val="clear" w:pos="567"/>
              </w:tabs>
              <w:snapToGrid/>
              <w:ind w:right="13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142,164.50</w:t>
            </w:r>
          </w:p>
        </w:tc>
        <w:tc>
          <w:tcPr>
            <w:tcW w:w="1240" w:type="dxa"/>
            <w:tcBorders>
              <w:top w:val="nil"/>
              <w:left w:val="nil"/>
              <w:bottom w:val="single" w:sz="4" w:space="0" w:color="auto"/>
              <w:right w:val="single" w:sz="4" w:space="0" w:color="auto"/>
            </w:tcBorders>
            <w:shd w:val="clear" w:color="auto" w:fill="auto"/>
            <w:noWrap/>
            <w:vAlign w:val="bottom"/>
            <w:hideMark/>
          </w:tcPr>
          <w:p w14:paraId="44231E8D" w14:textId="77777777" w:rsidR="00EB338F" w:rsidRPr="004A0B37" w:rsidRDefault="00EB338F" w:rsidP="004A0B37">
            <w:pPr>
              <w:tabs>
                <w:tab w:val="clear" w:pos="567"/>
              </w:tabs>
              <w:snapToGrid/>
              <w:ind w:right="8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319,999.05</w:t>
            </w:r>
          </w:p>
        </w:tc>
        <w:tc>
          <w:tcPr>
            <w:tcW w:w="780" w:type="dxa"/>
            <w:tcBorders>
              <w:top w:val="nil"/>
              <w:left w:val="nil"/>
              <w:bottom w:val="single" w:sz="4" w:space="0" w:color="auto"/>
              <w:right w:val="single" w:sz="4" w:space="0" w:color="auto"/>
            </w:tcBorders>
            <w:shd w:val="clear" w:color="auto" w:fill="auto"/>
            <w:noWrap/>
            <w:vAlign w:val="bottom"/>
            <w:hideMark/>
          </w:tcPr>
          <w:p w14:paraId="1257CFFB"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190B0588"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236C35E"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GOOS projects through IOCAFRICA</w:t>
            </w:r>
          </w:p>
        </w:tc>
        <w:tc>
          <w:tcPr>
            <w:tcW w:w="1320" w:type="dxa"/>
            <w:tcBorders>
              <w:top w:val="nil"/>
              <w:left w:val="nil"/>
              <w:bottom w:val="single" w:sz="4" w:space="0" w:color="auto"/>
              <w:right w:val="single" w:sz="4" w:space="0" w:color="auto"/>
            </w:tcBorders>
            <w:shd w:val="clear" w:color="auto" w:fill="auto"/>
            <w:noWrap/>
            <w:vAlign w:val="bottom"/>
            <w:hideMark/>
          </w:tcPr>
          <w:p w14:paraId="29F1B2AF" w14:textId="77777777" w:rsidR="00EB338F" w:rsidRPr="004A0B37" w:rsidRDefault="00EB338F" w:rsidP="004A0B37">
            <w:pPr>
              <w:tabs>
                <w:tab w:val="clear" w:pos="567"/>
              </w:tabs>
              <w:snapToGrid/>
              <w:ind w:right="11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40,000.00</w:t>
            </w:r>
          </w:p>
        </w:tc>
        <w:tc>
          <w:tcPr>
            <w:tcW w:w="1240" w:type="dxa"/>
            <w:tcBorders>
              <w:top w:val="nil"/>
              <w:left w:val="nil"/>
              <w:bottom w:val="single" w:sz="4" w:space="0" w:color="auto"/>
              <w:right w:val="single" w:sz="4" w:space="0" w:color="auto"/>
            </w:tcBorders>
            <w:shd w:val="clear" w:color="auto" w:fill="auto"/>
            <w:noWrap/>
            <w:vAlign w:val="bottom"/>
            <w:hideMark/>
          </w:tcPr>
          <w:p w14:paraId="3860ACA1" w14:textId="77777777" w:rsidR="00EB338F" w:rsidRPr="004A0B37" w:rsidRDefault="00EB338F" w:rsidP="004A0B37">
            <w:pPr>
              <w:tabs>
                <w:tab w:val="clear" w:pos="567"/>
              </w:tabs>
              <w:snapToGrid/>
              <w:ind w:right="12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19,905.91</w:t>
            </w:r>
          </w:p>
        </w:tc>
        <w:tc>
          <w:tcPr>
            <w:tcW w:w="1240" w:type="dxa"/>
            <w:tcBorders>
              <w:top w:val="nil"/>
              <w:left w:val="nil"/>
              <w:bottom w:val="single" w:sz="4" w:space="0" w:color="auto"/>
              <w:right w:val="single" w:sz="4" w:space="0" w:color="auto"/>
            </w:tcBorders>
            <w:shd w:val="clear" w:color="auto" w:fill="auto"/>
            <w:noWrap/>
            <w:vAlign w:val="bottom"/>
            <w:hideMark/>
          </w:tcPr>
          <w:p w14:paraId="6FCB7A25" w14:textId="77777777" w:rsidR="00EB338F" w:rsidRPr="004A0B37" w:rsidRDefault="00EB338F" w:rsidP="004A0B37">
            <w:pPr>
              <w:tabs>
                <w:tab w:val="clear" w:pos="567"/>
              </w:tabs>
              <w:snapToGrid/>
              <w:ind w:right="13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20,093.88</w:t>
            </w:r>
          </w:p>
        </w:tc>
        <w:tc>
          <w:tcPr>
            <w:tcW w:w="1240" w:type="dxa"/>
            <w:tcBorders>
              <w:top w:val="nil"/>
              <w:left w:val="nil"/>
              <w:bottom w:val="single" w:sz="4" w:space="0" w:color="auto"/>
              <w:right w:val="single" w:sz="4" w:space="0" w:color="auto"/>
            </w:tcBorders>
            <w:shd w:val="clear" w:color="auto" w:fill="auto"/>
            <w:noWrap/>
            <w:vAlign w:val="bottom"/>
            <w:hideMark/>
          </w:tcPr>
          <w:p w14:paraId="6C19DF97" w14:textId="77777777" w:rsidR="00EB338F" w:rsidRPr="004A0B37" w:rsidRDefault="00EB338F" w:rsidP="004A0B37">
            <w:pPr>
              <w:tabs>
                <w:tab w:val="clear" w:pos="567"/>
              </w:tabs>
              <w:snapToGrid/>
              <w:ind w:right="8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39,999.79</w:t>
            </w:r>
          </w:p>
        </w:tc>
        <w:tc>
          <w:tcPr>
            <w:tcW w:w="780" w:type="dxa"/>
            <w:tcBorders>
              <w:top w:val="nil"/>
              <w:left w:val="nil"/>
              <w:bottom w:val="single" w:sz="4" w:space="0" w:color="auto"/>
              <w:right w:val="single" w:sz="4" w:space="0" w:color="auto"/>
            </w:tcBorders>
            <w:shd w:val="clear" w:color="auto" w:fill="auto"/>
            <w:noWrap/>
            <w:vAlign w:val="bottom"/>
            <w:hideMark/>
          </w:tcPr>
          <w:p w14:paraId="37A39154"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58EFDD53"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6DFE6DB" w14:textId="3B94F310"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xml:space="preserve">GOOS Pacific Ocean </w:t>
            </w:r>
            <w:r w:rsidR="00274D72" w:rsidRPr="004A0B37">
              <w:rPr>
                <w:rFonts w:ascii="Calibri" w:eastAsia="Times New Roman" w:hAnsi="Calibri" w:cs="Calibri"/>
                <w:snapToGrid/>
                <w:color w:val="000000"/>
                <w:sz w:val="20"/>
                <w:szCs w:val="20"/>
                <w:lang w:eastAsia="fr-FR"/>
              </w:rPr>
              <w:t>projects</w:t>
            </w:r>
            <w:r w:rsidRPr="004A0B37">
              <w:rPr>
                <w:rFonts w:ascii="Calibri" w:eastAsia="Times New Roman" w:hAnsi="Calibri" w:cs="Calibri"/>
                <w:snapToGrid/>
                <w:color w:val="000000"/>
                <w:sz w:val="20"/>
                <w:szCs w:val="20"/>
                <w:lang w:eastAsia="fr-FR"/>
              </w:rPr>
              <w:t xml:space="preserve"> through P</w:t>
            </w:r>
            <w:r w:rsidR="003827E5" w:rsidRPr="004A0B37">
              <w:rPr>
                <w:rFonts w:ascii="Calibri" w:eastAsia="Times New Roman" w:hAnsi="Calibri" w:cs="Calibri"/>
                <w:snapToGrid/>
                <w:color w:val="000000"/>
                <w:sz w:val="20"/>
                <w:szCs w:val="20"/>
                <w:lang w:eastAsia="fr-FR"/>
              </w:rPr>
              <w:t xml:space="preserve">erth </w:t>
            </w:r>
            <w:r w:rsidRPr="004A0B37">
              <w:rPr>
                <w:rFonts w:ascii="Calibri" w:eastAsia="Times New Roman" w:hAnsi="Calibri" w:cs="Calibri"/>
                <w:snapToGrid/>
                <w:color w:val="000000"/>
                <w:sz w:val="20"/>
                <w:szCs w:val="20"/>
                <w:lang w:eastAsia="fr-FR"/>
              </w:rPr>
              <w:t>P</w:t>
            </w:r>
            <w:r w:rsidR="003827E5" w:rsidRPr="004A0B37">
              <w:rPr>
                <w:rFonts w:ascii="Calibri" w:eastAsia="Times New Roman" w:hAnsi="Calibri" w:cs="Calibri"/>
                <w:snapToGrid/>
                <w:color w:val="000000"/>
                <w:sz w:val="20"/>
                <w:szCs w:val="20"/>
                <w:lang w:eastAsia="fr-FR"/>
              </w:rPr>
              <w:t xml:space="preserve">roject </w:t>
            </w:r>
            <w:r w:rsidRPr="004A0B37">
              <w:rPr>
                <w:rFonts w:ascii="Calibri" w:eastAsia="Times New Roman" w:hAnsi="Calibri" w:cs="Calibri"/>
                <w:snapToGrid/>
                <w:color w:val="000000"/>
                <w:sz w:val="20"/>
                <w:szCs w:val="20"/>
                <w:lang w:eastAsia="fr-FR"/>
              </w:rPr>
              <w:t>O</w:t>
            </w:r>
            <w:r w:rsidR="003827E5" w:rsidRPr="004A0B37">
              <w:rPr>
                <w:rFonts w:ascii="Calibri" w:eastAsia="Times New Roman" w:hAnsi="Calibri" w:cs="Calibri"/>
                <w:snapToGrid/>
                <w:color w:val="000000"/>
                <w:sz w:val="20"/>
                <w:szCs w:val="20"/>
                <w:lang w:eastAsia="fr-FR"/>
              </w:rPr>
              <w:t>ffice (PPO)</w:t>
            </w:r>
          </w:p>
        </w:tc>
        <w:tc>
          <w:tcPr>
            <w:tcW w:w="1320" w:type="dxa"/>
            <w:tcBorders>
              <w:top w:val="nil"/>
              <w:left w:val="nil"/>
              <w:bottom w:val="single" w:sz="4" w:space="0" w:color="auto"/>
              <w:right w:val="single" w:sz="4" w:space="0" w:color="auto"/>
            </w:tcBorders>
            <w:shd w:val="clear" w:color="auto" w:fill="auto"/>
            <w:noWrap/>
            <w:vAlign w:val="bottom"/>
            <w:hideMark/>
          </w:tcPr>
          <w:p w14:paraId="66A83F17" w14:textId="77777777" w:rsidR="00EB338F" w:rsidRPr="004A0B37" w:rsidRDefault="00EB338F" w:rsidP="004A0B37">
            <w:pPr>
              <w:tabs>
                <w:tab w:val="clear" w:pos="567"/>
              </w:tabs>
              <w:snapToGrid/>
              <w:ind w:right="11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20,000.00</w:t>
            </w:r>
          </w:p>
        </w:tc>
        <w:tc>
          <w:tcPr>
            <w:tcW w:w="1240" w:type="dxa"/>
            <w:tcBorders>
              <w:top w:val="nil"/>
              <w:left w:val="nil"/>
              <w:bottom w:val="single" w:sz="4" w:space="0" w:color="auto"/>
              <w:right w:val="single" w:sz="4" w:space="0" w:color="auto"/>
            </w:tcBorders>
            <w:shd w:val="clear" w:color="auto" w:fill="auto"/>
            <w:noWrap/>
            <w:vAlign w:val="bottom"/>
            <w:hideMark/>
          </w:tcPr>
          <w:p w14:paraId="5F8945E5" w14:textId="77777777" w:rsidR="00EB338F" w:rsidRPr="004A0B37" w:rsidRDefault="00EB338F" w:rsidP="004A0B37">
            <w:pPr>
              <w:tabs>
                <w:tab w:val="clear" w:pos="567"/>
              </w:tabs>
              <w:snapToGrid/>
              <w:ind w:right="12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5,159.57</w:t>
            </w:r>
          </w:p>
        </w:tc>
        <w:tc>
          <w:tcPr>
            <w:tcW w:w="1240" w:type="dxa"/>
            <w:tcBorders>
              <w:top w:val="nil"/>
              <w:left w:val="nil"/>
              <w:bottom w:val="single" w:sz="4" w:space="0" w:color="auto"/>
              <w:right w:val="single" w:sz="4" w:space="0" w:color="auto"/>
            </w:tcBorders>
            <w:shd w:val="clear" w:color="auto" w:fill="auto"/>
            <w:noWrap/>
            <w:vAlign w:val="bottom"/>
            <w:hideMark/>
          </w:tcPr>
          <w:p w14:paraId="304B5BA7" w14:textId="77777777" w:rsidR="00EB338F" w:rsidRPr="004A0B37" w:rsidRDefault="00EB338F" w:rsidP="004A0B37">
            <w:pPr>
              <w:tabs>
                <w:tab w:val="clear" w:pos="567"/>
              </w:tabs>
              <w:snapToGrid/>
              <w:ind w:right="13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14,840.10</w:t>
            </w:r>
          </w:p>
        </w:tc>
        <w:tc>
          <w:tcPr>
            <w:tcW w:w="1240" w:type="dxa"/>
            <w:tcBorders>
              <w:top w:val="nil"/>
              <w:left w:val="nil"/>
              <w:bottom w:val="single" w:sz="4" w:space="0" w:color="auto"/>
              <w:right w:val="single" w:sz="4" w:space="0" w:color="auto"/>
            </w:tcBorders>
            <w:shd w:val="clear" w:color="auto" w:fill="auto"/>
            <w:noWrap/>
            <w:vAlign w:val="bottom"/>
            <w:hideMark/>
          </w:tcPr>
          <w:p w14:paraId="5607DA00" w14:textId="77777777" w:rsidR="00EB338F" w:rsidRPr="004A0B37" w:rsidRDefault="00EB338F" w:rsidP="004A0B37">
            <w:pPr>
              <w:tabs>
                <w:tab w:val="clear" w:pos="567"/>
              </w:tabs>
              <w:snapToGrid/>
              <w:ind w:right="8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19,999.67</w:t>
            </w:r>
          </w:p>
        </w:tc>
        <w:tc>
          <w:tcPr>
            <w:tcW w:w="780" w:type="dxa"/>
            <w:tcBorders>
              <w:top w:val="nil"/>
              <w:left w:val="nil"/>
              <w:bottom w:val="single" w:sz="4" w:space="0" w:color="auto"/>
              <w:right w:val="single" w:sz="4" w:space="0" w:color="auto"/>
            </w:tcBorders>
            <w:shd w:val="clear" w:color="auto" w:fill="auto"/>
            <w:noWrap/>
            <w:vAlign w:val="bottom"/>
            <w:hideMark/>
          </w:tcPr>
          <w:p w14:paraId="06432505"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673AEDDF"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50A8EF3"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GOOS Indian Ocean projects through PPO</w:t>
            </w:r>
          </w:p>
        </w:tc>
        <w:tc>
          <w:tcPr>
            <w:tcW w:w="1320" w:type="dxa"/>
            <w:tcBorders>
              <w:top w:val="nil"/>
              <w:left w:val="nil"/>
              <w:bottom w:val="single" w:sz="4" w:space="0" w:color="auto"/>
              <w:right w:val="single" w:sz="4" w:space="0" w:color="auto"/>
            </w:tcBorders>
            <w:shd w:val="clear" w:color="auto" w:fill="auto"/>
            <w:noWrap/>
            <w:vAlign w:val="bottom"/>
            <w:hideMark/>
          </w:tcPr>
          <w:p w14:paraId="011AB2EF" w14:textId="77777777" w:rsidR="00EB338F" w:rsidRPr="004A0B37" w:rsidRDefault="00EB338F" w:rsidP="004A0B37">
            <w:pPr>
              <w:tabs>
                <w:tab w:val="clear" w:pos="567"/>
              </w:tabs>
              <w:snapToGrid/>
              <w:ind w:right="11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20,000.00</w:t>
            </w:r>
          </w:p>
        </w:tc>
        <w:tc>
          <w:tcPr>
            <w:tcW w:w="1240" w:type="dxa"/>
            <w:tcBorders>
              <w:top w:val="nil"/>
              <w:left w:val="nil"/>
              <w:bottom w:val="single" w:sz="4" w:space="0" w:color="auto"/>
              <w:right w:val="single" w:sz="4" w:space="0" w:color="auto"/>
            </w:tcBorders>
            <w:shd w:val="clear" w:color="auto" w:fill="auto"/>
            <w:noWrap/>
            <w:vAlign w:val="bottom"/>
            <w:hideMark/>
          </w:tcPr>
          <w:p w14:paraId="784F2634" w14:textId="77777777" w:rsidR="00EB338F" w:rsidRPr="004A0B37" w:rsidRDefault="00EB338F" w:rsidP="004A0B37">
            <w:pPr>
              <w:tabs>
                <w:tab w:val="clear" w:pos="567"/>
              </w:tabs>
              <w:snapToGrid/>
              <w:ind w:right="12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18,257.43</w:t>
            </w:r>
          </w:p>
        </w:tc>
        <w:tc>
          <w:tcPr>
            <w:tcW w:w="1240" w:type="dxa"/>
            <w:tcBorders>
              <w:top w:val="nil"/>
              <w:left w:val="nil"/>
              <w:bottom w:val="single" w:sz="4" w:space="0" w:color="auto"/>
              <w:right w:val="single" w:sz="4" w:space="0" w:color="auto"/>
            </w:tcBorders>
            <w:shd w:val="clear" w:color="auto" w:fill="auto"/>
            <w:noWrap/>
            <w:vAlign w:val="bottom"/>
            <w:hideMark/>
          </w:tcPr>
          <w:p w14:paraId="0F799F9E" w14:textId="77777777" w:rsidR="00EB338F" w:rsidRPr="004A0B37" w:rsidRDefault="00EB338F" w:rsidP="004A0B37">
            <w:pPr>
              <w:tabs>
                <w:tab w:val="clear" w:pos="567"/>
              </w:tabs>
              <w:snapToGrid/>
              <w:ind w:right="13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1,742.50</w:t>
            </w:r>
          </w:p>
        </w:tc>
        <w:tc>
          <w:tcPr>
            <w:tcW w:w="1240" w:type="dxa"/>
            <w:tcBorders>
              <w:top w:val="nil"/>
              <w:left w:val="nil"/>
              <w:bottom w:val="single" w:sz="4" w:space="0" w:color="auto"/>
              <w:right w:val="single" w:sz="4" w:space="0" w:color="auto"/>
            </w:tcBorders>
            <w:shd w:val="clear" w:color="auto" w:fill="auto"/>
            <w:noWrap/>
            <w:vAlign w:val="bottom"/>
            <w:hideMark/>
          </w:tcPr>
          <w:p w14:paraId="47ED1FAE" w14:textId="77777777" w:rsidR="00EB338F" w:rsidRPr="004A0B37" w:rsidRDefault="00EB338F" w:rsidP="004A0B37">
            <w:pPr>
              <w:tabs>
                <w:tab w:val="clear" w:pos="567"/>
              </w:tabs>
              <w:snapToGrid/>
              <w:ind w:right="8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19,999.93</w:t>
            </w:r>
          </w:p>
        </w:tc>
        <w:tc>
          <w:tcPr>
            <w:tcW w:w="780" w:type="dxa"/>
            <w:tcBorders>
              <w:top w:val="nil"/>
              <w:left w:val="nil"/>
              <w:bottom w:val="single" w:sz="4" w:space="0" w:color="auto"/>
              <w:right w:val="single" w:sz="4" w:space="0" w:color="auto"/>
            </w:tcBorders>
            <w:shd w:val="clear" w:color="auto" w:fill="auto"/>
            <w:noWrap/>
            <w:vAlign w:val="bottom"/>
            <w:hideMark/>
          </w:tcPr>
          <w:p w14:paraId="6EE52149"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6C62B25C"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AC463B2"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IIOE-2</w:t>
            </w:r>
          </w:p>
        </w:tc>
        <w:tc>
          <w:tcPr>
            <w:tcW w:w="1320" w:type="dxa"/>
            <w:tcBorders>
              <w:top w:val="nil"/>
              <w:left w:val="nil"/>
              <w:bottom w:val="single" w:sz="4" w:space="0" w:color="auto"/>
              <w:right w:val="single" w:sz="4" w:space="0" w:color="auto"/>
            </w:tcBorders>
            <w:shd w:val="clear" w:color="auto" w:fill="auto"/>
            <w:noWrap/>
            <w:vAlign w:val="bottom"/>
            <w:hideMark/>
          </w:tcPr>
          <w:p w14:paraId="3B317BC8" w14:textId="77777777" w:rsidR="00EB338F" w:rsidRPr="004A0B37" w:rsidRDefault="00EB338F" w:rsidP="004A0B37">
            <w:pPr>
              <w:tabs>
                <w:tab w:val="clear" w:pos="567"/>
              </w:tabs>
              <w:snapToGrid/>
              <w:ind w:right="11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35,000.00</w:t>
            </w:r>
          </w:p>
        </w:tc>
        <w:tc>
          <w:tcPr>
            <w:tcW w:w="1240" w:type="dxa"/>
            <w:tcBorders>
              <w:top w:val="nil"/>
              <w:left w:val="nil"/>
              <w:bottom w:val="single" w:sz="4" w:space="0" w:color="auto"/>
              <w:right w:val="single" w:sz="4" w:space="0" w:color="auto"/>
            </w:tcBorders>
            <w:shd w:val="clear" w:color="auto" w:fill="auto"/>
            <w:noWrap/>
            <w:vAlign w:val="bottom"/>
            <w:hideMark/>
          </w:tcPr>
          <w:p w14:paraId="74667282" w14:textId="77777777" w:rsidR="00EB338F" w:rsidRPr="004A0B37" w:rsidRDefault="00EB338F" w:rsidP="004A0B37">
            <w:pPr>
              <w:tabs>
                <w:tab w:val="clear" w:pos="567"/>
              </w:tabs>
              <w:snapToGrid/>
              <w:ind w:right="12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12,770.20</w:t>
            </w:r>
          </w:p>
        </w:tc>
        <w:tc>
          <w:tcPr>
            <w:tcW w:w="1240" w:type="dxa"/>
            <w:tcBorders>
              <w:top w:val="nil"/>
              <w:left w:val="nil"/>
              <w:bottom w:val="single" w:sz="4" w:space="0" w:color="auto"/>
              <w:right w:val="single" w:sz="4" w:space="0" w:color="auto"/>
            </w:tcBorders>
            <w:shd w:val="clear" w:color="auto" w:fill="auto"/>
            <w:noWrap/>
            <w:vAlign w:val="bottom"/>
            <w:hideMark/>
          </w:tcPr>
          <w:p w14:paraId="1943D0AD" w14:textId="77777777" w:rsidR="00EB338F" w:rsidRPr="004A0B37" w:rsidRDefault="00EB338F" w:rsidP="004A0B37">
            <w:pPr>
              <w:tabs>
                <w:tab w:val="clear" w:pos="567"/>
              </w:tabs>
              <w:snapToGrid/>
              <w:ind w:right="13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22,228.81</w:t>
            </w:r>
          </w:p>
        </w:tc>
        <w:tc>
          <w:tcPr>
            <w:tcW w:w="1240" w:type="dxa"/>
            <w:tcBorders>
              <w:top w:val="nil"/>
              <w:left w:val="nil"/>
              <w:bottom w:val="single" w:sz="4" w:space="0" w:color="auto"/>
              <w:right w:val="single" w:sz="4" w:space="0" w:color="auto"/>
            </w:tcBorders>
            <w:shd w:val="clear" w:color="auto" w:fill="auto"/>
            <w:noWrap/>
            <w:vAlign w:val="bottom"/>
            <w:hideMark/>
          </w:tcPr>
          <w:p w14:paraId="59A9429B" w14:textId="77777777" w:rsidR="00EB338F" w:rsidRPr="004A0B37" w:rsidRDefault="00EB338F" w:rsidP="004A0B37">
            <w:pPr>
              <w:tabs>
                <w:tab w:val="clear" w:pos="567"/>
              </w:tabs>
              <w:snapToGrid/>
              <w:ind w:right="8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34,999.01</w:t>
            </w:r>
          </w:p>
        </w:tc>
        <w:tc>
          <w:tcPr>
            <w:tcW w:w="780" w:type="dxa"/>
            <w:tcBorders>
              <w:top w:val="nil"/>
              <w:left w:val="nil"/>
              <w:bottom w:val="single" w:sz="4" w:space="0" w:color="auto"/>
              <w:right w:val="single" w:sz="4" w:space="0" w:color="auto"/>
            </w:tcBorders>
            <w:shd w:val="clear" w:color="auto" w:fill="auto"/>
            <w:noWrap/>
            <w:vAlign w:val="bottom"/>
            <w:hideMark/>
          </w:tcPr>
          <w:p w14:paraId="4D6D1245"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64BC1934"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16176B3"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JCOMM Observations*</w:t>
            </w:r>
          </w:p>
        </w:tc>
        <w:tc>
          <w:tcPr>
            <w:tcW w:w="1320" w:type="dxa"/>
            <w:tcBorders>
              <w:top w:val="nil"/>
              <w:left w:val="nil"/>
              <w:bottom w:val="single" w:sz="4" w:space="0" w:color="auto"/>
              <w:right w:val="single" w:sz="4" w:space="0" w:color="auto"/>
            </w:tcBorders>
            <w:shd w:val="clear" w:color="auto" w:fill="auto"/>
            <w:noWrap/>
            <w:vAlign w:val="bottom"/>
            <w:hideMark/>
          </w:tcPr>
          <w:p w14:paraId="33136D7F" w14:textId="77777777" w:rsidR="00EB338F" w:rsidRPr="004A0B37" w:rsidRDefault="00EB338F" w:rsidP="004A0B37">
            <w:pPr>
              <w:tabs>
                <w:tab w:val="clear" w:pos="567"/>
              </w:tabs>
              <w:snapToGrid/>
              <w:ind w:right="11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88,193.00</w:t>
            </w:r>
          </w:p>
        </w:tc>
        <w:tc>
          <w:tcPr>
            <w:tcW w:w="1240" w:type="dxa"/>
            <w:tcBorders>
              <w:top w:val="nil"/>
              <w:left w:val="nil"/>
              <w:bottom w:val="single" w:sz="4" w:space="0" w:color="auto"/>
              <w:right w:val="single" w:sz="4" w:space="0" w:color="auto"/>
            </w:tcBorders>
            <w:shd w:val="clear" w:color="auto" w:fill="auto"/>
            <w:noWrap/>
            <w:vAlign w:val="bottom"/>
            <w:hideMark/>
          </w:tcPr>
          <w:p w14:paraId="0B5C6B05" w14:textId="77777777" w:rsidR="00EB338F" w:rsidRPr="004A0B37" w:rsidRDefault="00EB338F" w:rsidP="004A0B37">
            <w:pPr>
              <w:tabs>
                <w:tab w:val="clear" w:pos="567"/>
              </w:tabs>
              <w:snapToGrid/>
              <w:ind w:right="12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38,782.80</w:t>
            </w:r>
          </w:p>
        </w:tc>
        <w:tc>
          <w:tcPr>
            <w:tcW w:w="1240" w:type="dxa"/>
            <w:tcBorders>
              <w:top w:val="nil"/>
              <w:left w:val="nil"/>
              <w:bottom w:val="single" w:sz="4" w:space="0" w:color="auto"/>
              <w:right w:val="single" w:sz="4" w:space="0" w:color="auto"/>
            </w:tcBorders>
            <w:shd w:val="clear" w:color="auto" w:fill="auto"/>
            <w:noWrap/>
            <w:vAlign w:val="bottom"/>
            <w:hideMark/>
          </w:tcPr>
          <w:p w14:paraId="73825609" w14:textId="77777777" w:rsidR="00EB338F" w:rsidRPr="004A0B37" w:rsidRDefault="00EB338F" w:rsidP="004A0B37">
            <w:pPr>
              <w:tabs>
                <w:tab w:val="clear" w:pos="567"/>
              </w:tabs>
              <w:snapToGrid/>
              <w:ind w:right="13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49,409.64</w:t>
            </w:r>
          </w:p>
        </w:tc>
        <w:tc>
          <w:tcPr>
            <w:tcW w:w="1240" w:type="dxa"/>
            <w:tcBorders>
              <w:top w:val="nil"/>
              <w:left w:val="nil"/>
              <w:bottom w:val="single" w:sz="4" w:space="0" w:color="auto"/>
              <w:right w:val="single" w:sz="4" w:space="0" w:color="auto"/>
            </w:tcBorders>
            <w:shd w:val="clear" w:color="auto" w:fill="auto"/>
            <w:noWrap/>
            <w:vAlign w:val="bottom"/>
            <w:hideMark/>
          </w:tcPr>
          <w:p w14:paraId="6A2B9273" w14:textId="77777777" w:rsidR="00EB338F" w:rsidRPr="004A0B37" w:rsidRDefault="00EB338F" w:rsidP="004A0B37">
            <w:pPr>
              <w:tabs>
                <w:tab w:val="clear" w:pos="567"/>
              </w:tabs>
              <w:snapToGrid/>
              <w:ind w:right="8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88,192.44</w:t>
            </w:r>
          </w:p>
        </w:tc>
        <w:tc>
          <w:tcPr>
            <w:tcW w:w="780" w:type="dxa"/>
            <w:tcBorders>
              <w:top w:val="nil"/>
              <w:left w:val="nil"/>
              <w:bottom w:val="single" w:sz="4" w:space="0" w:color="auto"/>
              <w:right w:val="single" w:sz="4" w:space="0" w:color="auto"/>
            </w:tcBorders>
            <w:shd w:val="clear" w:color="auto" w:fill="auto"/>
            <w:noWrap/>
            <w:vAlign w:val="bottom"/>
            <w:hideMark/>
          </w:tcPr>
          <w:p w14:paraId="249E374C"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12C39EE9"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F1FBB61"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IODE &amp; OBIS core systems*</w:t>
            </w:r>
          </w:p>
        </w:tc>
        <w:tc>
          <w:tcPr>
            <w:tcW w:w="1320" w:type="dxa"/>
            <w:tcBorders>
              <w:top w:val="nil"/>
              <w:left w:val="nil"/>
              <w:bottom w:val="single" w:sz="4" w:space="0" w:color="auto"/>
              <w:right w:val="single" w:sz="4" w:space="0" w:color="auto"/>
            </w:tcBorders>
            <w:shd w:val="clear" w:color="auto" w:fill="auto"/>
            <w:noWrap/>
            <w:vAlign w:val="bottom"/>
            <w:hideMark/>
          </w:tcPr>
          <w:p w14:paraId="1F6449C3" w14:textId="77777777" w:rsidR="00EB338F" w:rsidRPr="004A0B37" w:rsidRDefault="00EB338F" w:rsidP="004A0B37">
            <w:pPr>
              <w:tabs>
                <w:tab w:val="clear" w:pos="567"/>
              </w:tabs>
              <w:snapToGrid/>
              <w:ind w:right="11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134,570.00</w:t>
            </w:r>
          </w:p>
        </w:tc>
        <w:tc>
          <w:tcPr>
            <w:tcW w:w="1240" w:type="dxa"/>
            <w:tcBorders>
              <w:top w:val="nil"/>
              <w:left w:val="nil"/>
              <w:bottom w:val="single" w:sz="4" w:space="0" w:color="auto"/>
              <w:right w:val="single" w:sz="4" w:space="0" w:color="auto"/>
            </w:tcBorders>
            <w:shd w:val="clear" w:color="auto" w:fill="auto"/>
            <w:noWrap/>
            <w:vAlign w:val="bottom"/>
            <w:hideMark/>
          </w:tcPr>
          <w:p w14:paraId="656E894A" w14:textId="77777777" w:rsidR="00EB338F" w:rsidRPr="004A0B37" w:rsidRDefault="00EB338F" w:rsidP="004A0B37">
            <w:pPr>
              <w:tabs>
                <w:tab w:val="clear" w:pos="567"/>
              </w:tabs>
              <w:snapToGrid/>
              <w:ind w:right="12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37,822.72</w:t>
            </w:r>
          </w:p>
        </w:tc>
        <w:tc>
          <w:tcPr>
            <w:tcW w:w="1240" w:type="dxa"/>
            <w:tcBorders>
              <w:top w:val="nil"/>
              <w:left w:val="nil"/>
              <w:bottom w:val="single" w:sz="4" w:space="0" w:color="auto"/>
              <w:right w:val="single" w:sz="4" w:space="0" w:color="auto"/>
            </w:tcBorders>
            <w:shd w:val="clear" w:color="auto" w:fill="auto"/>
            <w:noWrap/>
            <w:vAlign w:val="bottom"/>
            <w:hideMark/>
          </w:tcPr>
          <w:p w14:paraId="5C95D8B6" w14:textId="77777777" w:rsidR="00EB338F" w:rsidRPr="004A0B37" w:rsidRDefault="00EB338F" w:rsidP="004A0B37">
            <w:pPr>
              <w:tabs>
                <w:tab w:val="clear" w:pos="567"/>
              </w:tabs>
              <w:snapToGrid/>
              <w:ind w:right="13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96,615.14</w:t>
            </w:r>
          </w:p>
        </w:tc>
        <w:tc>
          <w:tcPr>
            <w:tcW w:w="1240" w:type="dxa"/>
            <w:tcBorders>
              <w:top w:val="nil"/>
              <w:left w:val="nil"/>
              <w:bottom w:val="single" w:sz="4" w:space="0" w:color="auto"/>
              <w:right w:val="single" w:sz="4" w:space="0" w:color="auto"/>
            </w:tcBorders>
            <w:shd w:val="clear" w:color="auto" w:fill="auto"/>
            <w:noWrap/>
            <w:vAlign w:val="bottom"/>
            <w:hideMark/>
          </w:tcPr>
          <w:p w14:paraId="7BA7AF7B" w14:textId="77777777" w:rsidR="00EB338F" w:rsidRPr="004A0B37" w:rsidRDefault="00EB338F" w:rsidP="004A0B37">
            <w:pPr>
              <w:tabs>
                <w:tab w:val="clear" w:pos="567"/>
              </w:tabs>
              <w:snapToGrid/>
              <w:ind w:right="8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134,437.86</w:t>
            </w:r>
          </w:p>
        </w:tc>
        <w:tc>
          <w:tcPr>
            <w:tcW w:w="780" w:type="dxa"/>
            <w:tcBorders>
              <w:top w:val="nil"/>
              <w:left w:val="nil"/>
              <w:bottom w:val="single" w:sz="4" w:space="0" w:color="auto"/>
              <w:right w:val="single" w:sz="4" w:space="0" w:color="auto"/>
            </w:tcBorders>
            <w:shd w:val="clear" w:color="auto" w:fill="auto"/>
            <w:noWrap/>
            <w:vAlign w:val="bottom"/>
            <w:hideMark/>
          </w:tcPr>
          <w:p w14:paraId="6B03FB11"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99.9%</w:t>
            </w:r>
          </w:p>
        </w:tc>
      </w:tr>
      <w:tr w:rsidR="00EB338F" w:rsidRPr="00337608" w14:paraId="21633B7A"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5B3FB20" w14:textId="77777777" w:rsidR="00EB338F" w:rsidRPr="004A0B37" w:rsidRDefault="00EB338F" w:rsidP="00EB338F">
            <w:pPr>
              <w:tabs>
                <w:tab w:val="clear" w:pos="567"/>
              </w:tabs>
              <w:snapToGrid/>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14B5FA75" w14:textId="77777777" w:rsidR="00EB338F" w:rsidRPr="004A0B37" w:rsidRDefault="00EB338F" w:rsidP="004A0B37">
            <w:pPr>
              <w:tabs>
                <w:tab w:val="clear" w:pos="567"/>
              </w:tabs>
              <w:snapToGrid/>
              <w:ind w:right="117"/>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657,763.00</w:t>
            </w:r>
          </w:p>
        </w:tc>
        <w:tc>
          <w:tcPr>
            <w:tcW w:w="1240" w:type="dxa"/>
            <w:tcBorders>
              <w:top w:val="nil"/>
              <w:left w:val="nil"/>
              <w:bottom w:val="single" w:sz="4" w:space="0" w:color="auto"/>
              <w:right w:val="single" w:sz="4" w:space="0" w:color="auto"/>
            </w:tcBorders>
            <w:shd w:val="clear" w:color="auto" w:fill="auto"/>
            <w:noWrap/>
            <w:vAlign w:val="bottom"/>
            <w:hideMark/>
          </w:tcPr>
          <w:p w14:paraId="2456097C" w14:textId="77777777" w:rsidR="00EB338F" w:rsidRPr="004A0B37" w:rsidRDefault="00EB338F" w:rsidP="004A0B37">
            <w:pPr>
              <w:tabs>
                <w:tab w:val="clear" w:pos="567"/>
              </w:tabs>
              <w:snapToGrid/>
              <w:ind w:right="121"/>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310,533.18</w:t>
            </w:r>
          </w:p>
        </w:tc>
        <w:tc>
          <w:tcPr>
            <w:tcW w:w="1240" w:type="dxa"/>
            <w:tcBorders>
              <w:top w:val="nil"/>
              <w:left w:val="nil"/>
              <w:bottom w:val="single" w:sz="4" w:space="0" w:color="auto"/>
              <w:right w:val="single" w:sz="4" w:space="0" w:color="auto"/>
            </w:tcBorders>
            <w:shd w:val="clear" w:color="auto" w:fill="auto"/>
            <w:noWrap/>
            <w:vAlign w:val="bottom"/>
            <w:hideMark/>
          </w:tcPr>
          <w:p w14:paraId="13B6AF9E" w14:textId="77777777" w:rsidR="00EB338F" w:rsidRPr="004A0B37" w:rsidRDefault="00EB338F" w:rsidP="004A0B37">
            <w:pPr>
              <w:tabs>
                <w:tab w:val="clear" w:pos="567"/>
              </w:tabs>
              <w:snapToGrid/>
              <w:ind w:right="135"/>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347,094.57</w:t>
            </w:r>
          </w:p>
        </w:tc>
        <w:tc>
          <w:tcPr>
            <w:tcW w:w="1240" w:type="dxa"/>
            <w:tcBorders>
              <w:top w:val="nil"/>
              <w:left w:val="nil"/>
              <w:bottom w:val="single" w:sz="4" w:space="0" w:color="auto"/>
              <w:right w:val="single" w:sz="4" w:space="0" w:color="auto"/>
            </w:tcBorders>
            <w:shd w:val="clear" w:color="auto" w:fill="auto"/>
            <w:noWrap/>
            <w:vAlign w:val="bottom"/>
            <w:hideMark/>
          </w:tcPr>
          <w:p w14:paraId="627C0482" w14:textId="77777777" w:rsidR="00EB338F" w:rsidRPr="004A0B37" w:rsidRDefault="00EB338F" w:rsidP="004A0B37">
            <w:pPr>
              <w:tabs>
                <w:tab w:val="clear" w:pos="567"/>
              </w:tabs>
              <w:snapToGrid/>
              <w:ind w:right="84"/>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657,627.75</w:t>
            </w:r>
          </w:p>
        </w:tc>
        <w:tc>
          <w:tcPr>
            <w:tcW w:w="780" w:type="dxa"/>
            <w:tcBorders>
              <w:top w:val="nil"/>
              <w:left w:val="nil"/>
              <w:bottom w:val="single" w:sz="4" w:space="0" w:color="auto"/>
              <w:right w:val="single" w:sz="4" w:space="0" w:color="auto"/>
            </w:tcBorders>
            <w:shd w:val="clear" w:color="auto" w:fill="auto"/>
            <w:noWrap/>
            <w:vAlign w:val="bottom"/>
            <w:hideMark/>
          </w:tcPr>
          <w:p w14:paraId="4AC5CD56"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100.0%</w:t>
            </w:r>
          </w:p>
        </w:tc>
      </w:tr>
      <w:tr w:rsidR="00EB338F" w:rsidRPr="00337608" w14:paraId="12204C7E" w14:textId="77777777" w:rsidTr="00EB338F">
        <w:trPr>
          <w:trHeight w:val="290"/>
        </w:trPr>
        <w:tc>
          <w:tcPr>
            <w:tcW w:w="10240" w:type="dxa"/>
            <w:gridSpan w:val="6"/>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6ED8BFC"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C (Early Warning &amp; Services)</w:t>
            </w:r>
          </w:p>
        </w:tc>
      </w:tr>
      <w:tr w:rsidR="00EB338F" w:rsidRPr="00337608" w14:paraId="0785D2FC"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C2340AE"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Promote integrated &amp; sustained warning systems</w:t>
            </w:r>
          </w:p>
        </w:tc>
        <w:tc>
          <w:tcPr>
            <w:tcW w:w="1320" w:type="dxa"/>
            <w:tcBorders>
              <w:top w:val="nil"/>
              <w:left w:val="nil"/>
              <w:bottom w:val="single" w:sz="4" w:space="0" w:color="auto"/>
              <w:right w:val="single" w:sz="4" w:space="0" w:color="auto"/>
            </w:tcBorders>
            <w:shd w:val="clear" w:color="auto" w:fill="auto"/>
            <w:noWrap/>
            <w:vAlign w:val="bottom"/>
            <w:hideMark/>
          </w:tcPr>
          <w:p w14:paraId="6F755B47" w14:textId="77777777" w:rsidR="00EB338F" w:rsidRPr="004A0B37" w:rsidRDefault="00EB338F" w:rsidP="004A0B37">
            <w:pPr>
              <w:tabs>
                <w:tab w:val="clear" w:pos="567"/>
              </w:tabs>
              <w:snapToGrid/>
              <w:ind w:right="8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125,000.00</w:t>
            </w:r>
          </w:p>
        </w:tc>
        <w:tc>
          <w:tcPr>
            <w:tcW w:w="1240" w:type="dxa"/>
            <w:tcBorders>
              <w:top w:val="nil"/>
              <w:left w:val="nil"/>
              <w:bottom w:val="single" w:sz="4" w:space="0" w:color="auto"/>
              <w:right w:val="single" w:sz="4" w:space="0" w:color="auto"/>
            </w:tcBorders>
            <w:shd w:val="clear" w:color="auto" w:fill="auto"/>
            <w:noWrap/>
            <w:vAlign w:val="bottom"/>
            <w:hideMark/>
          </w:tcPr>
          <w:p w14:paraId="043BAD9B" w14:textId="77777777" w:rsidR="00EB338F" w:rsidRPr="004A0B37" w:rsidRDefault="00EB338F" w:rsidP="004A0B37">
            <w:pPr>
              <w:tabs>
                <w:tab w:val="clear" w:pos="567"/>
              </w:tabs>
              <w:snapToGrid/>
              <w:ind w:right="6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83,962.21</w:t>
            </w:r>
          </w:p>
        </w:tc>
        <w:tc>
          <w:tcPr>
            <w:tcW w:w="1240" w:type="dxa"/>
            <w:tcBorders>
              <w:top w:val="nil"/>
              <w:left w:val="nil"/>
              <w:bottom w:val="single" w:sz="4" w:space="0" w:color="auto"/>
              <w:right w:val="single" w:sz="4" w:space="0" w:color="auto"/>
            </w:tcBorders>
            <w:shd w:val="clear" w:color="auto" w:fill="auto"/>
            <w:noWrap/>
            <w:vAlign w:val="bottom"/>
            <w:hideMark/>
          </w:tcPr>
          <w:p w14:paraId="007FBBB3" w14:textId="77777777" w:rsidR="00EB338F" w:rsidRPr="004A0B37" w:rsidRDefault="00EB338F" w:rsidP="004A0B37">
            <w:pPr>
              <w:tabs>
                <w:tab w:val="clear" w:pos="567"/>
              </w:tabs>
              <w:snapToGrid/>
              <w:ind w:right="7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39,637.34</w:t>
            </w:r>
          </w:p>
        </w:tc>
        <w:tc>
          <w:tcPr>
            <w:tcW w:w="1240" w:type="dxa"/>
            <w:tcBorders>
              <w:top w:val="nil"/>
              <w:left w:val="nil"/>
              <w:bottom w:val="single" w:sz="4" w:space="0" w:color="auto"/>
              <w:right w:val="single" w:sz="4" w:space="0" w:color="auto"/>
            </w:tcBorders>
            <w:shd w:val="clear" w:color="auto" w:fill="auto"/>
            <w:noWrap/>
            <w:vAlign w:val="bottom"/>
            <w:hideMark/>
          </w:tcPr>
          <w:p w14:paraId="3F5071D5" w14:textId="77777777" w:rsidR="00EB338F" w:rsidRPr="004A0B37" w:rsidRDefault="00EB338F" w:rsidP="004A0B37">
            <w:pPr>
              <w:tabs>
                <w:tab w:val="clear" w:pos="567"/>
              </w:tabs>
              <w:snapToGrid/>
              <w:ind w:right="11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123,599.55</w:t>
            </w:r>
          </w:p>
        </w:tc>
        <w:tc>
          <w:tcPr>
            <w:tcW w:w="780" w:type="dxa"/>
            <w:tcBorders>
              <w:top w:val="nil"/>
              <w:left w:val="nil"/>
              <w:bottom w:val="single" w:sz="4" w:space="0" w:color="auto"/>
              <w:right w:val="single" w:sz="4" w:space="0" w:color="auto"/>
            </w:tcBorders>
            <w:shd w:val="clear" w:color="auto" w:fill="auto"/>
            <w:noWrap/>
            <w:vAlign w:val="bottom"/>
            <w:hideMark/>
          </w:tcPr>
          <w:p w14:paraId="0C2BCDE0"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98.9%</w:t>
            </w:r>
          </w:p>
        </w:tc>
      </w:tr>
      <w:tr w:rsidR="00EB338F" w:rsidRPr="00337608" w14:paraId="43C3829B"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3FBC166"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xml:space="preserve">Educating communities at risk </w:t>
            </w:r>
          </w:p>
        </w:tc>
        <w:tc>
          <w:tcPr>
            <w:tcW w:w="1320" w:type="dxa"/>
            <w:tcBorders>
              <w:top w:val="nil"/>
              <w:left w:val="nil"/>
              <w:bottom w:val="single" w:sz="4" w:space="0" w:color="auto"/>
              <w:right w:val="single" w:sz="4" w:space="0" w:color="auto"/>
            </w:tcBorders>
            <w:shd w:val="clear" w:color="auto" w:fill="auto"/>
            <w:noWrap/>
            <w:vAlign w:val="bottom"/>
            <w:hideMark/>
          </w:tcPr>
          <w:p w14:paraId="5C373434" w14:textId="77777777" w:rsidR="00EB338F" w:rsidRPr="004A0B37" w:rsidRDefault="00EB338F" w:rsidP="004A0B37">
            <w:pPr>
              <w:tabs>
                <w:tab w:val="clear" w:pos="567"/>
              </w:tabs>
              <w:snapToGrid/>
              <w:ind w:right="8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60,000.00</w:t>
            </w:r>
          </w:p>
        </w:tc>
        <w:tc>
          <w:tcPr>
            <w:tcW w:w="1240" w:type="dxa"/>
            <w:tcBorders>
              <w:top w:val="nil"/>
              <w:left w:val="nil"/>
              <w:bottom w:val="single" w:sz="4" w:space="0" w:color="auto"/>
              <w:right w:val="single" w:sz="4" w:space="0" w:color="auto"/>
            </w:tcBorders>
            <w:shd w:val="clear" w:color="auto" w:fill="auto"/>
            <w:noWrap/>
            <w:vAlign w:val="bottom"/>
            <w:hideMark/>
          </w:tcPr>
          <w:p w14:paraId="4CDA9A0A" w14:textId="77777777" w:rsidR="00EB338F" w:rsidRPr="004A0B37" w:rsidRDefault="00EB338F" w:rsidP="004A0B37">
            <w:pPr>
              <w:tabs>
                <w:tab w:val="clear" w:pos="567"/>
              </w:tabs>
              <w:snapToGrid/>
              <w:ind w:right="6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28,462.57</w:t>
            </w:r>
          </w:p>
        </w:tc>
        <w:tc>
          <w:tcPr>
            <w:tcW w:w="1240" w:type="dxa"/>
            <w:tcBorders>
              <w:top w:val="nil"/>
              <w:left w:val="nil"/>
              <w:bottom w:val="single" w:sz="4" w:space="0" w:color="auto"/>
              <w:right w:val="single" w:sz="4" w:space="0" w:color="auto"/>
            </w:tcBorders>
            <w:shd w:val="clear" w:color="auto" w:fill="auto"/>
            <w:noWrap/>
            <w:vAlign w:val="bottom"/>
            <w:hideMark/>
          </w:tcPr>
          <w:p w14:paraId="795441BA" w14:textId="77777777" w:rsidR="00EB338F" w:rsidRPr="004A0B37" w:rsidRDefault="00EB338F" w:rsidP="004A0B37">
            <w:pPr>
              <w:tabs>
                <w:tab w:val="clear" w:pos="567"/>
              </w:tabs>
              <w:snapToGrid/>
              <w:ind w:right="7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31,373.88</w:t>
            </w:r>
          </w:p>
        </w:tc>
        <w:tc>
          <w:tcPr>
            <w:tcW w:w="1240" w:type="dxa"/>
            <w:tcBorders>
              <w:top w:val="nil"/>
              <w:left w:val="nil"/>
              <w:bottom w:val="single" w:sz="4" w:space="0" w:color="auto"/>
              <w:right w:val="single" w:sz="4" w:space="0" w:color="auto"/>
            </w:tcBorders>
            <w:shd w:val="clear" w:color="auto" w:fill="auto"/>
            <w:noWrap/>
            <w:vAlign w:val="bottom"/>
            <w:hideMark/>
          </w:tcPr>
          <w:p w14:paraId="306A8371" w14:textId="77777777" w:rsidR="00EB338F" w:rsidRPr="004A0B37" w:rsidRDefault="00EB338F" w:rsidP="004A0B37">
            <w:pPr>
              <w:tabs>
                <w:tab w:val="clear" w:pos="567"/>
              </w:tabs>
              <w:snapToGrid/>
              <w:ind w:right="11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59,836.45</w:t>
            </w:r>
          </w:p>
        </w:tc>
        <w:tc>
          <w:tcPr>
            <w:tcW w:w="780" w:type="dxa"/>
            <w:tcBorders>
              <w:top w:val="nil"/>
              <w:left w:val="nil"/>
              <w:bottom w:val="single" w:sz="4" w:space="0" w:color="auto"/>
              <w:right w:val="single" w:sz="4" w:space="0" w:color="auto"/>
            </w:tcBorders>
            <w:shd w:val="clear" w:color="auto" w:fill="auto"/>
            <w:noWrap/>
            <w:vAlign w:val="bottom"/>
            <w:hideMark/>
          </w:tcPr>
          <w:p w14:paraId="01415E18"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99.7%</w:t>
            </w:r>
          </w:p>
        </w:tc>
      </w:tr>
      <w:tr w:rsidR="00EB338F" w:rsidRPr="00337608" w14:paraId="4FBCE45A"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E763D84"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Educating communities at risk (Caribbean)</w:t>
            </w:r>
          </w:p>
        </w:tc>
        <w:tc>
          <w:tcPr>
            <w:tcW w:w="1320" w:type="dxa"/>
            <w:tcBorders>
              <w:top w:val="nil"/>
              <w:left w:val="nil"/>
              <w:bottom w:val="single" w:sz="4" w:space="0" w:color="auto"/>
              <w:right w:val="single" w:sz="4" w:space="0" w:color="auto"/>
            </w:tcBorders>
            <w:shd w:val="clear" w:color="auto" w:fill="auto"/>
            <w:noWrap/>
            <w:vAlign w:val="bottom"/>
            <w:hideMark/>
          </w:tcPr>
          <w:p w14:paraId="5922C1A6" w14:textId="77777777" w:rsidR="00EB338F" w:rsidRPr="004A0B37" w:rsidRDefault="00EB338F" w:rsidP="004A0B37">
            <w:pPr>
              <w:tabs>
                <w:tab w:val="clear" w:pos="567"/>
              </w:tabs>
              <w:snapToGrid/>
              <w:ind w:right="8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20,000.00</w:t>
            </w:r>
          </w:p>
        </w:tc>
        <w:tc>
          <w:tcPr>
            <w:tcW w:w="1240" w:type="dxa"/>
            <w:tcBorders>
              <w:top w:val="nil"/>
              <w:left w:val="nil"/>
              <w:bottom w:val="single" w:sz="4" w:space="0" w:color="auto"/>
              <w:right w:val="single" w:sz="4" w:space="0" w:color="auto"/>
            </w:tcBorders>
            <w:shd w:val="clear" w:color="auto" w:fill="auto"/>
            <w:noWrap/>
            <w:vAlign w:val="bottom"/>
            <w:hideMark/>
          </w:tcPr>
          <w:p w14:paraId="256BEF33" w14:textId="77777777" w:rsidR="00EB338F" w:rsidRPr="004A0B37" w:rsidRDefault="00EB338F" w:rsidP="004A0B37">
            <w:pPr>
              <w:tabs>
                <w:tab w:val="clear" w:pos="567"/>
              </w:tabs>
              <w:snapToGrid/>
              <w:ind w:right="6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8,853.33</w:t>
            </w:r>
          </w:p>
        </w:tc>
        <w:tc>
          <w:tcPr>
            <w:tcW w:w="1240" w:type="dxa"/>
            <w:tcBorders>
              <w:top w:val="nil"/>
              <w:left w:val="nil"/>
              <w:bottom w:val="single" w:sz="4" w:space="0" w:color="auto"/>
              <w:right w:val="single" w:sz="4" w:space="0" w:color="auto"/>
            </w:tcBorders>
            <w:shd w:val="clear" w:color="auto" w:fill="auto"/>
            <w:noWrap/>
            <w:vAlign w:val="bottom"/>
            <w:hideMark/>
          </w:tcPr>
          <w:p w14:paraId="38C42E9A" w14:textId="77777777" w:rsidR="00EB338F" w:rsidRPr="004A0B37" w:rsidRDefault="00EB338F" w:rsidP="004A0B37">
            <w:pPr>
              <w:tabs>
                <w:tab w:val="clear" w:pos="567"/>
              </w:tabs>
              <w:snapToGrid/>
              <w:ind w:right="7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11,146.27</w:t>
            </w:r>
          </w:p>
        </w:tc>
        <w:tc>
          <w:tcPr>
            <w:tcW w:w="1240" w:type="dxa"/>
            <w:tcBorders>
              <w:top w:val="nil"/>
              <w:left w:val="nil"/>
              <w:bottom w:val="single" w:sz="4" w:space="0" w:color="auto"/>
              <w:right w:val="single" w:sz="4" w:space="0" w:color="auto"/>
            </w:tcBorders>
            <w:shd w:val="clear" w:color="auto" w:fill="auto"/>
            <w:noWrap/>
            <w:vAlign w:val="bottom"/>
            <w:hideMark/>
          </w:tcPr>
          <w:p w14:paraId="593C90D4" w14:textId="77777777" w:rsidR="00EB338F" w:rsidRPr="004A0B37" w:rsidRDefault="00EB338F" w:rsidP="004A0B37">
            <w:pPr>
              <w:tabs>
                <w:tab w:val="clear" w:pos="567"/>
              </w:tabs>
              <w:snapToGrid/>
              <w:ind w:right="11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19,999.60</w:t>
            </w:r>
          </w:p>
        </w:tc>
        <w:tc>
          <w:tcPr>
            <w:tcW w:w="780" w:type="dxa"/>
            <w:tcBorders>
              <w:top w:val="nil"/>
              <w:left w:val="nil"/>
              <w:bottom w:val="single" w:sz="4" w:space="0" w:color="auto"/>
              <w:right w:val="single" w:sz="4" w:space="0" w:color="auto"/>
            </w:tcBorders>
            <w:shd w:val="clear" w:color="auto" w:fill="auto"/>
            <w:noWrap/>
            <w:vAlign w:val="bottom"/>
            <w:hideMark/>
          </w:tcPr>
          <w:p w14:paraId="038CE86A"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7323918A"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C91333A"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Educating communities at risk (South Pacific)</w:t>
            </w:r>
          </w:p>
        </w:tc>
        <w:tc>
          <w:tcPr>
            <w:tcW w:w="1320" w:type="dxa"/>
            <w:tcBorders>
              <w:top w:val="nil"/>
              <w:left w:val="nil"/>
              <w:bottom w:val="single" w:sz="4" w:space="0" w:color="auto"/>
              <w:right w:val="single" w:sz="4" w:space="0" w:color="auto"/>
            </w:tcBorders>
            <w:shd w:val="clear" w:color="auto" w:fill="auto"/>
            <w:noWrap/>
            <w:vAlign w:val="bottom"/>
            <w:hideMark/>
          </w:tcPr>
          <w:p w14:paraId="09670C71" w14:textId="77777777" w:rsidR="00EB338F" w:rsidRPr="004A0B37" w:rsidRDefault="00EB338F" w:rsidP="004A0B37">
            <w:pPr>
              <w:tabs>
                <w:tab w:val="clear" w:pos="567"/>
              </w:tabs>
              <w:snapToGrid/>
              <w:ind w:right="8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40,000.00</w:t>
            </w:r>
          </w:p>
        </w:tc>
        <w:tc>
          <w:tcPr>
            <w:tcW w:w="1240" w:type="dxa"/>
            <w:tcBorders>
              <w:top w:val="nil"/>
              <w:left w:val="nil"/>
              <w:bottom w:val="single" w:sz="4" w:space="0" w:color="auto"/>
              <w:right w:val="single" w:sz="4" w:space="0" w:color="auto"/>
            </w:tcBorders>
            <w:shd w:val="clear" w:color="auto" w:fill="auto"/>
            <w:noWrap/>
            <w:vAlign w:val="bottom"/>
            <w:hideMark/>
          </w:tcPr>
          <w:p w14:paraId="515512C2" w14:textId="77777777" w:rsidR="00EB338F" w:rsidRPr="004A0B37" w:rsidRDefault="00EB338F" w:rsidP="004A0B37">
            <w:pPr>
              <w:tabs>
                <w:tab w:val="clear" w:pos="567"/>
              </w:tabs>
              <w:snapToGrid/>
              <w:ind w:right="6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15,539.97</w:t>
            </w:r>
          </w:p>
        </w:tc>
        <w:tc>
          <w:tcPr>
            <w:tcW w:w="1240" w:type="dxa"/>
            <w:tcBorders>
              <w:top w:val="nil"/>
              <w:left w:val="nil"/>
              <w:bottom w:val="single" w:sz="4" w:space="0" w:color="auto"/>
              <w:right w:val="single" w:sz="4" w:space="0" w:color="auto"/>
            </w:tcBorders>
            <w:shd w:val="clear" w:color="auto" w:fill="auto"/>
            <w:noWrap/>
            <w:vAlign w:val="bottom"/>
            <w:hideMark/>
          </w:tcPr>
          <w:p w14:paraId="47BD6FCC" w14:textId="77777777" w:rsidR="00EB338F" w:rsidRPr="004A0B37" w:rsidRDefault="00EB338F" w:rsidP="004A0B37">
            <w:pPr>
              <w:tabs>
                <w:tab w:val="clear" w:pos="567"/>
              </w:tabs>
              <w:snapToGrid/>
              <w:ind w:right="7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24,112.67</w:t>
            </w:r>
          </w:p>
        </w:tc>
        <w:tc>
          <w:tcPr>
            <w:tcW w:w="1240" w:type="dxa"/>
            <w:tcBorders>
              <w:top w:val="nil"/>
              <w:left w:val="nil"/>
              <w:bottom w:val="single" w:sz="4" w:space="0" w:color="auto"/>
              <w:right w:val="single" w:sz="4" w:space="0" w:color="auto"/>
            </w:tcBorders>
            <w:shd w:val="clear" w:color="auto" w:fill="auto"/>
            <w:noWrap/>
            <w:vAlign w:val="bottom"/>
            <w:hideMark/>
          </w:tcPr>
          <w:p w14:paraId="4976BE59" w14:textId="77777777" w:rsidR="00EB338F" w:rsidRPr="004A0B37" w:rsidRDefault="00EB338F" w:rsidP="004A0B37">
            <w:pPr>
              <w:tabs>
                <w:tab w:val="clear" w:pos="567"/>
              </w:tabs>
              <w:snapToGrid/>
              <w:ind w:right="11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39,652.64</w:t>
            </w:r>
          </w:p>
        </w:tc>
        <w:tc>
          <w:tcPr>
            <w:tcW w:w="780" w:type="dxa"/>
            <w:tcBorders>
              <w:top w:val="nil"/>
              <w:left w:val="nil"/>
              <w:bottom w:val="single" w:sz="4" w:space="0" w:color="auto"/>
              <w:right w:val="single" w:sz="4" w:space="0" w:color="auto"/>
            </w:tcBorders>
            <w:shd w:val="clear" w:color="auto" w:fill="auto"/>
            <w:noWrap/>
            <w:vAlign w:val="bottom"/>
            <w:hideMark/>
          </w:tcPr>
          <w:p w14:paraId="6B7142FB"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99.1%</w:t>
            </w:r>
          </w:p>
        </w:tc>
      </w:tr>
      <w:tr w:rsidR="00EB338F" w:rsidRPr="00337608" w14:paraId="38C77896"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6934CCD" w14:textId="5C3D779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xml:space="preserve">Contribute to MS capacities for </w:t>
            </w:r>
            <w:r w:rsidR="00337608" w:rsidRPr="00337608">
              <w:rPr>
                <w:rFonts w:ascii="Calibri" w:eastAsia="Times New Roman" w:hAnsi="Calibri" w:cs="Calibri"/>
                <w:snapToGrid/>
                <w:color w:val="000000"/>
                <w:sz w:val="20"/>
                <w:szCs w:val="20"/>
                <w:lang w:eastAsia="fr-FR"/>
              </w:rPr>
              <w:t>assessment</w:t>
            </w:r>
            <w:r w:rsidRPr="004A0B37">
              <w:rPr>
                <w:rFonts w:ascii="Calibri" w:eastAsia="Times New Roman" w:hAnsi="Calibri" w:cs="Calibri"/>
                <w:snapToGrid/>
                <w:color w:val="000000"/>
                <w:sz w:val="20"/>
                <w:szCs w:val="20"/>
                <w:lang w:eastAsia="fr-FR"/>
              </w:rPr>
              <w:t xml:space="preserve"> (global)</w:t>
            </w:r>
          </w:p>
        </w:tc>
        <w:tc>
          <w:tcPr>
            <w:tcW w:w="1320" w:type="dxa"/>
            <w:tcBorders>
              <w:top w:val="nil"/>
              <w:left w:val="nil"/>
              <w:bottom w:val="single" w:sz="4" w:space="0" w:color="auto"/>
              <w:right w:val="single" w:sz="4" w:space="0" w:color="auto"/>
            </w:tcBorders>
            <w:shd w:val="clear" w:color="auto" w:fill="auto"/>
            <w:noWrap/>
            <w:vAlign w:val="bottom"/>
            <w:hideMark/>
          </w:tcPr>
          <w:p w14:paraId="4BF61D14" w14:textId="77777777" w:rsidR="00EB338F" w:rsidRPr="004A0B37" w:rsidRDefault="00EB338F" w:rsidP="004A0B37">
            <w:pPr>
              <w:tabs>
                <w:tab w:val="clear" w:pos="567"/>
              </w:tabs>
              <w:snapToGrid/>
              <w:ind w:right="8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60,000.00</w:t>
            </w:r>
          </w:p>
        </w:tc>
        <w:tc>
          <w:tcPr>
            <w:tcW w:w="1240" w:type="dxa"/>
            <w:tcBorders>
              <w:top w:val="nil"/>
              <w:left w:val="nil"/>
              <w:bottom w:val="single" w:sz="4" w:space="0" w:color="auto"/>
              <w:right w:val="single" w:sz="4" w:space="0" w:color="auto"/>
            </w:tcBorders>
            <w:shd w:val="clear" w:color="auto" w:fill="auto"/>
            <w:noWrap/>
            <w:vAlign w:val="bottom"/>
            <w:hideMark/>
          </w:tcPr>
          <w:p w14:paraId="3BC6627B" w14:textId="77777777" w:rsidR="00EB338F" w:rsidRPr="004A0B37" w:rsidRDefault="00EB338F" w:rsidP="004A0B37">
            <w:pPr>
              <w:tabs>
                <w:tab w:val="clear" w:pos="567"/>
              </w:tabs>
              <w:snapToGrid/>
              <w:ind w:right="6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25,606.63</w:t>
            </w:r>
          </w:p>
        </w:tc>
        <w:tc>
          <w:tcPr>
            <w:tcW w:w="1240" w:type="dxa"/>
            <w:tcBorders>
              <w:top w:val="nil"/>
              <w:left w:val="nil"/>
              <w:bottom w:val="single" w:sz="4" w:space="0" w:color="auto"/>
              <w:right w:val="single" w:sz="4" w:space="0" w:color="auto"/>
            </w:tcBorders>
            <w:shd w:val="clear" w:color="auto" w:fill="auto"/>
            <w:noWrap/>
            <w:vAlign w:val="bottom"/>
            <w:hideMark/>
          </w:tcPr>
          <w:p w14:paraId="44BCD6D5" w14:textId="77777777" w:rsidR="00EB338F" w:rsidRPr="004A0B37" w:rsidRDefault="00EB338F" w:rsidP="004A0B37">
            <w:pPr>
              <w:tabs>
                <w:tab w:val="clear" w:pos="567"/>
              </w:tabs>
              <w:snapToGrid/>
              <w:ind w:right="7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34,385.71</w:t>
            </w:r>
          </w:p>
        </w:tc>
        <w:tc>
          <w:tcPr>
            <w:tcW w:w="1240" w:type="dxa"/>
            <w:tcBorders>
              <w:top w:val="nil"/>
              <w:left w:val="nil"/>
              <w:bottom w:val="single" w:sz="4" w:space="0" w:color="auto"/>
              <w:right w:val="single" w:sz="4" w:space="0" w:color="auto"/>
            </w:tcBorders>
            <w:shd w:val="clear" w:color="auto" w:fill="auto"/>
            <w:noWrap/>
            <w:vAlign w:val="bottom"/>
            <w:hideMark/>
          </w:tcPr>
          <w:p w14:paraId="1B8A9487" w14:textId="77777777" w:rsidR="00EB338F" w:rsidRPr="004A0B37" w:rsidRDefault="00EB338F" w:rsidP="004A0B37">
            <w:pPr>
              <w:tabs>
                <w:tab w:val="clear" w:pos="567"/>
              </w:tabs>
              <w:snapToGrid/>
              <w:ind w:right="11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59,992.34</w:t>
            </w:r>
          </w:p>
        </w:tc>
        <w:tc>
          <w:tcPr>
            <w:tcW w:w="780" w:type="dxa"/>
            <w:tcBorders>
              <w:top w:val="nil"/>
              <w:left w:val="nil"/>
              <w:bottom w:val="single" w:sz="4" w:space="0" w:color="auto"/>
              <w:right w:val="single" w:sz="4" w:space="0" w:color="auto"/>
            </w:tcBorders>
            <w:shd w:val="clear" w:color="auto" w:fill="auto"/>
            <w:noWrap/>
            <w:vAlign w:val="bottom"/>
            <w:hideMark/>
          </w:tcPr>
          <w:p w14:paraId="2E70CF25"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3F6728D7"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769EA88" w14:textId="3D21C056"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xml:space="preserve">Contribute to MS capacities for </w:t>
            </w:r>
            <w:r w:rsidR="00337608" w:rsidRPr="00337608">
              <w:rPr>
                <w:rFonts w:ascii="Calibri" w:eastAsia="Times New Roman" w:hAnsi="Calibri" w:cs="Calibri"/>
                <w:snapToGrid/>
                <w:color w:val="000000"/>
                <w:sz w:val="20"/>
                <w:szCs w:val="20"/>
                <w:lang w:eastAsia="fr-FR"/>
              </w:rPr>
              <w:t>assessment</w:t>
            </w:r>
            <w:r w:rsidRPr="004A0B37">
              <w:rPr>
                <w:rFonts w:ascii="Calibri" w:eastAsia="Times New Roman" w:hAnsi="Calibri" w:cs="Calibri"/>
                <w:snapToGrid/>
                <w:color w:val="000000"/>
                <w:sz w:val="20"/>
                <w:szCs w:val="20"/>
                <w:lang w:eastAsia="fr-FR"/>
              </w:rPr>
              <w:t xml:space="preserve"> (I</w:t>
            </w:r>
            <w:r w:rsidR="00274D72" w:rsidRPr="004A0B37">
              <w:rPr>
                <w:rFonts w:ascii="Calibri" w:eastAsia="Times New Roman" w:hAnsi="Calibri" w:cs="Calibri"/>
                <w:snapToGrid/>
                <w:color w:val="000000"/>
                <w:sz w:val="20"/>
                <w:szCs w:val="20"/>
                <w:lang w:eastAsia="fr-FR"/>
              </w:rPr>
              <w:t xml:space="preserve">ndian </w:t>
            </w:r>
            <w:r w:rsidRPr="004A0B37">
              <w:rPr>
                <w:rFonts w:ascii="Calibri" w:eastAsia="Times New Roman" w:hAnsi="Calibri" w:cs="Calibri"/>
                <w:snapToGrid/>
                <w:color w:val="000000"/>
                <w:sz w:val="20"/>
                <w:szCs w:val="20"/>
                <w:lang w:eastAsia="fr-FR"/>
              </w:rPr>
              <w:t>O</w:t>
            </w:r>
            <w:r w:rsidR="00274D72" w:rsidRPr="004A0B37">
              <w:rPr>
                <w:rFonts w:ascii="Calibri" w:eastAsia="Times New Roman" w:hAnsi="Calibri" w:cs="Calibri"/>
                <w:snapToGrid/>
                <w:color w:val="000000"/>
                <w:sz w:val="20"/>
                <w:szCs w:val="20"/>
                <w:lang w:eastAsia="fr-FR"/>
              </w:rPr>
              <w:t>cean</w:t>
            </w:r>
            <w:r w:rsidRPr="004A0B37">
              <w:rPr>
                <w:rFonts w:ascii="Calibri" w:eastAsia="Times New Roman" w:hAnsi="Calibri" w:cs="Calibri"/>
                <w:snapToGrid/>
                <w:color w:val="000000"/>
                <w:sz w:val="20"/>
                <w:szCs w:val="20"/>
                <w:lang w:eastAsia="fr-FR"/>
              </w:rPr>
              <w:t>)</w:t>
            </w:r>
          </w:p>
        </w:tc>
        <w:tc>
          <w:tcPr>
            <w:tcW w:w="1320" w:type="dxa"/>
            <w:tcBorders>
              <w:top w:val="nil"/>
              <w:left w:val="nil"/>
              <w:bottom w:val="single" w:sz="4" w:space="0" w:color="auto"/>
              <w:right w:val="single" w:sz="4" w:space="0" w:color="auto"/>
            </w:tcBorders>
            <w:shd w:val="clear" w:color="auto" w:fill="auto"/>
            <w:noWrap/>
            <w:vAlign w:val="bottom"/>
            <w:hideMark/>
          </w:tcPr>
          <w:p w14:paraId="15574DA8" w14:textId="77777777" w:rsidR="00EB338F" w:rsidRPr="004A0B37" w:rsidRDefault="00EB338F" w:rsidP="004A0B37">
            <w:pPr>
              <w:tabs>
                <w:tab w:val="clear" w:pos="567"/>
              </w:tabs>
              <w:snapToGrid/>
              <w:ind w:right="8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40,000.00</w:t>
            </w:r>
          </w:p>
        </w:tc>
        <w:tc>
          <w:tcPr>
            <w:tcW w:w="1240" w:type="dxa"/>
            <w:tcBorders>
              <w:top w:val="nil"/>
              <w:left w:val="nil"/>
              <w:bottom w:val="single" w:sz="4" w:space="0" w:color="auto"/>
              <w:right w:val="single" w:sz="4" w:space="0" w:color="auto"/>
            </w:tcBorders>
            <w:shd w:val="clear" w:color="auto" w:fill="auto"/>
            <w:noWrap/>
            <w:vAlign w:val="bottom"/>
            <w:hideMark/>
          </w:tcPr>
          <w:p w14:paraId="514AEF3C" w14:textId="77777777" w:rsidR="00EB338F" w:rsidRPr="004A0B37" w:rsidRDefault="00EB338F" w:rsidP="004A0B37">
            <w:pPr>
              <w:tabs>
                <w:tab w:val="clear" w:pos="567"/>
              </w:tabs>
              <w:snapToGrid/>
              <w:ind w:right="6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18,806.64</w:t>
            </w:r>
          </w:p>
        </w:tc>
        <w:tc>
          <w:tcPr>
            <w:tcW w:w="1240" w:type="dxa"/>
            <w:tcBorders>
              <w:top w:val="nil"/>
              <w:left w:val="nil"/>
              <w:bottom w:val="single" w:sz="4" w:space="0" w:color="auto"/>
              <w:right w:val="single" w:sz="4" w:space="0" w:color="auto"/>
            </w:tcBorders>
            <w:shd w:val="clear" w:color="auto" w:fill="auto"/>
            <w:noWrap/>
            <w:vAlign w:val="bottom"/>
            <w:hideMark/>
          </w:tcPr>
          <w:p w14:paraId="42C8BC65" w14:textId="77777777" w:rsidR="00EB338F" w:rsidRPr="004A0B37" w:rsidRDefault="00EB338F" w:rsidP="004A0B37">
            <w:pPr>
              <w:tabs>
                <w:tab w:val="clear" w:pos="567"/>
              </w:tabs>
              <w:snapToGrid/>
              <w:ind w:right="7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20,444.79</w:t>
            </w:r>
          </w:p>
        </w:tc>
        <w:tc>
          <w:tcPr>
            <w:tcW w:w="1240" w:type="dxa"/>
            <w:tcBorders>
              <w:top w:val="nil"/>
              <w:left w:val="nil"/>
              <w:bottom w:val="single" w:sz="4" w:space="0" w:color="auto"/>
              <w:right w:val="single" w:sz="4" w:space="0" w:color="auto"/>
            </w:tcBorders>
            <w:shd w:val="clear" w:color="auto" w:fill="auto"/>
            <w:noWrap/>
            <w:vAlign w:val="bottom"/>
            <w:hideMark/>
          </w:tcPr>
          <w:p w14:paraId="29F0423D" w14:textId="77777777" w:rsidR="00EB338F" w:rsidRPr="004A0B37" w:rsidRDefault="00EB338F" w:rsidP="004A0B37">
            <w:pPr>
              <w:tabs>
                <w:tab w:val="clear" w:pos="567"/>
              </w:tabs>
              <w:snapToGrid/>
              <w:ind w:right="11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39,251.43</w:t>
            </w:r>
          </w:p>
        </w:tc>
        <w:tc>
          <w:tcPr>
            <w:tcW w:w="780" w:type="dxa"/>
            <w:tcBorders>
              <w:top w:val="nil"/>
              <w:left w:val="nil"/>
              <w:bottom w:val="single" w:sz="4" w:space="0" w:color="auto"/>
              <w:right w:val="single" w:sz="4" w:space="0" w:color="auto"/>
            </w:tcBorders>
            <w:shd w:val="clear" w:color="auto" w:fill="auto"/>
            <w:noWrap/>
            <w:vAlign w:val="bottom"/>
            <w:hideMark/>
          </w:tcPr>
          <w:p w14:paraId="0129E5F2"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98.1%</w:t>
            </w:r>
          </w:p>
        </w:tc>
      </w:tr>
      <w:tr w:rsidR="00EB338F" w:rsidRPr="00337608" w14:paraId="23A5B40A"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3969539"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JCOMM Services</w:t>
            </w:r>
          </w:p>
        </w:tc>
        <w:tc>
          <w:tcPr>
            <w:tcW w:w="1320" w:type="dxa"/>
            <w:tcBorders>
              <w:top w:val="nil"/>
              <w:left w:val="nil"/>
              <w:bottom w:val="single" w:sz="4" w:space="0" w:color="auto"/>
              <w:right w:val="single" w:sz="4" w:space="0" w:color="auto"/>
            </w:tcBorders>
            <w:shd w:val="clear" w:color="auto" w:fill="auto"/>
            <w:noWrap/>
            <w:vAlign w:val="bottom"/>
            <w:hideMark/>
          </w:tcPr>
          <w:p w14:paraId="72E79E32" w14:textId="77777777" w:rsidR="00EB338F" w:rsidRPr="004A0B37" w:rsidRDefault="00EB338F" w:rsidP="004A0B37">
            <w:pPr>
              <w:tabs>
                <w:tab w:val="clear" w:pos="567"/>
              </w:tabs>
              <w:snapToGrid/>
              <w:ind w:right="8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65,000.00</w:t>
            </w:r>
          </w:p>
        </w:tc>
        <w:tc>
          <w:tcPr>
            <w:tcW w:w="1240" w:type="dxa"/>
            <w:tcBorders>
              <w:top w:val="nil"/>
              <w:left w:val="nil"/>
              <w:bottom w:val="single" w:sz="4" w:space="0" w:color="auto"/>
              <w:right w:val="single" w:sz="4" w:space="0" w:color="auto"/>
            </w:tcBorders>
            <w:shd w:val="clear" w:color="auto" w:fill="auto"/>
            <w:noWrap/>
            <w:vAlign w:val="bottom"/>
            <w:hideMark/>
          </w:tcPr>
          <w:p w14:paraId="3AACD2FC" w14:textId="77777777" w:rsidR="00EB338F" w:rsidRPr="004A0B37" w:rsidRDefault="00EB338F" w:rsidP="004A0B37">
            <w:pPr>
              <w:tabs>
                <w:tab w:val="clear" w:pos="567"/>
              </w:tabs>
              <w:snapToGrid/>
              <w:ind w:right="6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14,382.32</w:t>
            </w:r>
          </w:p>
        </w:tc>
        <w:tc>
          <w:tcPr>
            <w:tcW w:w="1240" w:type="dxa"/>
            <w:tcBorders>
              <w:top w:val="nil"/>
              <w:left w:val="nil"/>
              <w:bottom w:val="single" w:sz="4" w:space="0" w:color="auto"/>
              <w:right w:val="single" w:sz="4" w:space="0" w:color="auto"/>
            </w:tcBorders>
            <w:shd w:val="clear" w:color="auto" w:fill="auto"/>
            <w:noWrap/>
            <w:vAlign w:val="bottom"/>
            <w:hideMark/>
          </w:tcPr>
          <w:p w14:paraId="1326D9E7" w14:textId="77777777" w:rsidR="00EB338F" w:rsidRPr="004A0B37" w:rsidRDefault="00EB338F" w:rsidP="004A0B37">
            <w:pPr>
              <w:tabs>
                <w:tab w:val="clear" w:pos="567"/>
              </w:tabs>
              <w:snapToGrid/>
              <w:ind w:right="7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50,617.68</w:t>
            </w:r>
          </w:p>
        </w:tc>
        <w:tc>
          <w:tcPr>
            <w:tcW w:w="1240" w:type="dxa"/>
            <w:tcBorders>
              <w:top w:val="nil"/>
              <w:left w:val="nil"/>
              <w:bottom w:val="single" w:sz="4" w:space="0" w:color="auto"/>
              <w:right w:val="single" w:sz="4" w:space="0" w:color="auto"/>
            </w:tcBorders>
            <w:shd w:val="clear" w:color="auto" w:fill="auto"/>
            <w:noWrap/>
            <w:vAlign w:val="bottom"/>
            <w:hideMark/>
          </w:tcPr>
          <w:p w14:paraId="548229EA" w14:textId="77777777" w:rsidR="00EB338F" w:rsidRPr="004A0B37" w:rsidRDefault="00EB338F" w:rsidP="004A0B37">
            <w:pPr>
              <w:tabs>
                <w:tab w:val="clear" w:pos="567"/>
              </w:tabs>
              <w:snapToGrid/>
              <w:ind w:right="11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65,000.00</w:t>
            </w:r>
          </w:p>
        </w:tc>
        <w:tc>
          <w:tcPr>
            <w:tcW w:w="780" w:type="dxa"/>
            <w:tcBorders>
              <w:top w:val="nil"/>
              <w:left w:val="nil"/>
              <w:bottom w:val="single" w:sz="4" w:space="0" w:color="auto"/>
              <w:right w:val="single" w:sz="4" w:space="0" w:color="auto"/>
            </w:tcBorders>
            <w:shd w:val="clear" w:color="auto" w:fill="auto"/>
            <w:noWrap/>
            <w:vAlign w:val="bottom"/>
            <w:hideMark/>
          </w:tcPr>
          <w:p w14:paraId="208EDC4A"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3CE89656"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6F89D1B"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HAB research &amp; monitoring</w:t>
            </w:r>
          </w:p>
        </w:tc>
        <w:tc>
          <w:tcPr>
            <w:tcW w:w="1320" w:type="dxa"/>
            <w:tcBorders>
              <w:top w:val="nil"/>
              <w:left w:val="nil"/>
              <w:bottom w:val="single" w:sz="4" w:space="0" w:color="auto"/>
              <w:right w:val="single" w:sz="4" w:space="0" w:color="auto"/>
            </w:tcBorders>
            <w:shd w:val="clear" w:color="auto" w:fill="auto"/>
            <w:noWrap/>
            <w:vAlign w:val="bottom"/>
            <w:hideMark/>
          </w:tcPr>
          <w:p w14:paraId="2AAFD480" w14:textId="77777777" w:rsidR="00EB338F" w:rsidRPr="004A0B37" w:rsidRDefault="00EB338F" w:rsidP="004A0B37">
            <w:pPr>
              <w:tabs>
                <w:tab w:val="clear" w:pos="567"/>
              </w:tabs>
              <w:snapToGrid/>
              <w:ind w:right="8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40,000.00</w:t>
            </w:r>
          </w:p>
        </w:tc>
        <w:tc>
          <w:tcPr>
            <w:tcW w:w="1240" w:type="dxa"/>
            <w:tcBorders>
              <w:top w:val="nil"/>
              <w:left w:val="nil"/>
              <w:bottom w:val="single" w:sz="4" w:space="0" w:color="auto"/>
              <w:right w:val="single" w:sz="4" w:space="0" w:color="auto"/>
            </w:tcBorders>
            <w:shd w:val="clear" w:color="auto" w:fill="auto"/>
            <w:noWrap/>
            <w:vAlign w:val="bottom"/>
            <w:hideMark/>
          </w:tcPr>
          <w:p w14:paraId="3677F51D" w14:textId="77777777" w:rsidR="00EB338F" w:rsidRPr="004A0B37" w:rsidRDefault="00EB338F" w:rsidP="004A0B37">
            <w:pPr>
              <w:tabs>
                <w:tab w:val="clear" w:pos="567"/>
              </w:tabs>
              <w:snapToGrid/>
              <w:ind w:right="6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16,423.42</w:t>
            </w:r>
          </w:p>
        </w:tc>
        <w:tc>
          <w:tcPr>
            <w:tcW w:w="1240" w:type="dxa"/>
            <w:tcBorders>
              <w:top w:val="nil"/>
              <w:left w:val="nil"/>
              <w:bottom w:val="single" w:sz="4" w:space="0" w:color="auto"/>
              <w:right w:val="single" w:sz="4" w:space="0" w:color="auto"/>
            </w:tcBorders>
            <w:shd w:val="clear" w:color="auto" w:fill="auto"/>
            <w:noWrap/>
            <w:vAlign w:val="bottom"/>
            <w:hideMark/>
          </w:tcPr>
          <w:p w14:paraId="33031F5F" w14:textId="77777777" w:rsidR="00EB338F" w:rsidRPr="004A0B37" w:rsidRDefault="00EB338F" w:rsidP="004A0B37">
            <w:pPr>
              <w:tabs>
                <w:tab w:val="clear" w:pos="567"/>
              </w:tabs>
              <w:snapToGrid/>
              <w:ind w:right="7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23,576.58</w:t>
            </w:r>
          </w:p>
        </w:tc>
        <w:tc>
          <w:tcPr>
            <w:tcW w:w="1240" w:type="dxa"/>
            <w:tcBorders>
              <w:top w:val="nil"/>
              <w:left w:val="nil"/>
              <w:bottom w:val="single" w:sz="4" w:space="0" w:color="auto"/>
              <w:right w:val="single" w:sz="4" w:space="0" w:color="auto"/>
            </w:tcBorders>
            <w:shd w:val="clear" w:color="auto" w:fill="auto"/>
            <w:noWrap/>
            <w:vAlign w:val="bottom"/>
            <w:hideMark/>
          </w:tcPr>
          <w:p w14:paraId="19D73E14" w14:textId="77777777" w:rsidR="00EB338F" w:rsidRPr="004A0B37" w:rsidRDefault="00EB338F" w:rsidP="004A0B37">
            <w:pPr>
              <w:tabs>
                <w:tab w:val="clear" w:pos="567"/>
              </w:tabs>
              <w:snapToGrid/>
              <w:ind w:right="11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40,000.00</w:t>
            </w:r>
          </w:p>
        </w:tc>
        <w:tc>
          <w:tcPr>
            <w:tcW w:w="780" w:type="dxa"/>
            <w:tcBorders>
              <w:top w:val="nil"/>
              <w:left w:val="nil"/>
              <w:bottom w:val="single" w:sz="4" w:space="0" w:color="auto"/>
              <w:right w:val="single" w:sz="4" w:space="0" w:color="auto"/>
            </w:tcBorders>
            <w:shd w:val="clear" w:color="auto" w:fill="auto"/>
            <w:noWrap/>
            <w:vAlign w:val="bottom"/>
            <w:hideMark/>
          </w:tcPr>
          <w:p w14:paraId="71755270"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0DF634F1"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1DC40A0" w14:textId="77777777" w:rsidR="00EB338F" w:rsidRPr="004A0B37" w:rsidRDefault="00EB338F" w:rsidP="00EB338F">
            <w:pPr>
              <w:tabs>
                <w:tab w:val="clear" w:pos="567"/>
              </w:tabs>
              <w:snapToGrid/>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39A81CBB" w14:textId="77777777" w:rsidR="00EB338F" w:rsidRPr="004A0B37" w:rsidRDefault="00EB338F" w:rsidP="004A0B37">
            <w:pPr>
              <w:tabs>
                <w:tab w:val="clear" w:pos="567"/>
              </w:tabs>
              <w:snapToGrid/>
              <w:ind w:right="89"/>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450,000.00</w:t>
            </w:r>
          </w:p>
        </w:tc>
        <w:tc>
          <w:tcPr>
            <w:tcW w:w="1240" w:type="dxa"/>
            <w:tcBorders>
              <w:top w:val="nil"/>
              <w:left w:val="nil"/>
              <w:bottom w:val="single" w:sz="4" w:space="0" w:color="auto"/>
              <w:right w:val="single" w:sz="4" w:space="0" w:color="auto"/>
            </w:tcBorders>
            <w:shd w:val="clear" w:color="auto" w:fill="auto"/>
            <w:noWrap/>
            <w:vAlign w:val="bottom"/>
            <w:hideMark/>
          </w:tcPr>
          <w:p w14:paraId="01630D46" w14:textId="77777777" w:rsidR="00EB338F" w:rsidRPr="004A0B37" w:rsidRDefault="00EB338F" w:rsidP="004A0B37">
            <w:pPr>
              <w:tabs>
                <w:tab w:val="clear" w:pos="567"/>
              </w:tabs>
              <w:snapToGrid/>
              <w:ind w:right="65"/>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212,037.09</w:t>
            </w:r>
          </w:p>
        </w:tc>
        <w:tc>
          <w:tcPr>
            <w:tcW w:w="1240" w:type="dxa"/>
            <w:tcBorders>
              <w:top w:val="nil"/>
              <w:left w:val="nil"/>
              <w:bottom w:val="single" w:sz="4" w:space="0" w:color="auto"/>
              <w:right w:val="single" w:sz="4" w:space="0" w:color="auto"/>
            </w:tcBorders>
            <w:shd w:val="clear" w:color="auto" w:fill="auto"/>
            <w:noWrap/>
            <w:vAlign w:val="bottom"/>
            <w:hideMark/>
          </w:tcPr>
          <w:p w14:paraId="5000FA04" w14:textId="77777777" w:rsidR="00EB338F" w:rsidRPr="004A0B37" w:rsidRDefault="00EB338F" w:rsidP="004A0B37">
            <w:pPr>
              <w:tabs>
                <w:tab w:val="clear" w:pos="567"/>
              </w:tabs>
              <w:snapToGrid/>
              <w:ind w:right="79"/>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235,294.92</w:t>
            </w:r>
          </w:p>
        </w:tc>
        <w:tc>
          <w:tcPr>
            <w:tcW w:w="1240" w:type="dxa"/>
            <w:tcBorders>
              <w:top w:val="nil"/>
              <w:left w:val="nil"/>
              <w:bottom w:val="single" w:sz="4" w:space="0" w:color="auto"/>
              <w:right w:val="single" w:sz="4" w:space="0" w:color="auto"/>
            </w:tcBorders>
            <w:shd w:val="clear" w:color="auto" w:fill="auto"/>
            <w:noWrap/>
            <w:vAlign w:val="bottom"/>
            <w:hideMark/>
          </w:tcPr>
          <w:p w14:paraId="50843F26" w14:textId="77777777" w:rsidR="00EB338F" w:rsidRPr="004A0B37" w:rsidRDefault="00EB338F" w:rsidP="004A0B37">
            <w:pPr>
              <w:tabs>
                <w:tab w:val="clear" w:pos="567"/>
              </w:tabs>
              <w:snapToGrid/>
              <w:ind w:right="112"/>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447,332.01</w:t>
            </w:r>
          </w:p>
        </w:tc>
        <w:tc>
          <w:tcPr>
            <w:tcW w:w="780" w:type="dxa"/>
            <w:tcBorders>
              <w:top w:val="nil"/>
              <w:left w:val="nil"/>
              <w:bottom w:val="single" w:sz="4" w:space="0" w:color="auto"/>
              <w:right w:val="single" w:sz="4" w:space="0" w:color="auto"/>
            </w:tcBorders>
            <w:shd w:val="clear" w:color="auto" w:fill="auto"/>
            <w:noWrap/>
            <w:vAlign w:val="bottom"/>
            <w:hideMark/>
          </w:tcPr>
          <w:p w14:paraId="7C7775FC"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99.4%</w:t>
            </w:r>
          </w:p>
        </w:tc>
      </w:tr>
      <w:tr w:rsidR="00EB338F" w:rsidRPr="00337608" w14:paraId="442900B2" w14:textId="77777777" w:rsidTr="00EB338F">
        <w:trPr>
          <w:trHeight w:val="290"/>
        </w:trPr>
        <w:tc>
          <w:tcPr>
            <w:tcW w:w="10240" w:type="dxa"/>
            <w:gridSpan w:val="6"/>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959C6B6"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D (Assessment &amp; Information for Policy)</w:t>
            </w:r>
          </w:p>
        </w:tc>
      </w:tr>
      <w:tr w:rsidR="00EB338F" w:rsidRPr="00337608" w14:paraId="4AD331E5"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40C7890"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SDG follow up &amp; WOA</w:t>
            </w:r>
          </w:p>
        </w:tc>
        <w:tc>
          <w:tcPr>
            <w:tcW w:w="1320" w:type="dxa"/>
            <w:tcBorders>
              <w:top w:val="nil"/>
              <w:left w:val="nil"/>
              <w:bottom w:val="single" w:sz="4" w:space="0" w:color="auto"/>
              <w:right w:val="single" w:sz="4" w:space="0" w:color="auto"/>
            </w:tcBorders>
            <w:shd w:val="clear" w:color="auto" w:fill="auto"/>
            <w:noWrap/>
            <w:vAlign w:val="bottom"/>
            <w:hideMark/>
          </w:tcPr>
          <w:p w14:paraId="1D7A2C98"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85,000.00</w:t>
            </w:r>
          </w:p>
        </w:tc>
        <w:tc>
          <w:tcPr>
            <w:tcW w:w="1240" w:type="dxa"/>
            <w:tcBorders>
              <w:top w:val="nil"/>
              <w:left w:val="nil"/>
              <w:bottom w:val="single" w:sz="4" w:space="0" w:color="auto"/>
              <w:right w:val="single" w:sz="4" w:space="0" w:color="auto"/>
            </w:tcBorders>
            <w:shd w:val="clear" w:color="auto" w:fill="auto"/>
            <w:noWrap/>
            <w:vAlign w:val="bottom"/>
            <w:hideMark/>
          </w:tcPr>
          <w:p w14:paraId="730D757E"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37,195.16</w:t>
            </w:r>
          </w:p>
        </w:tc>
        <w:tc>
          <w:tcPr>
            <w:tcW w:w="1240" w:type="dxa"/>
            <w:tcBorders>
              <w:top w:val="nil"/>
              <w:left w:val="nil"/>
              <w:bottom w:val="single" w:sz="4" w:space="0" w:color="auto"/>
              <w:right w:val="single" w:sz="4" w:space="0" w:color="auto"/>
            </w:tcBorders>
            <w:shd w:val="clear" w:color="auto" w:fill="auto"/>
            <w:noWrap/>
            <w:vAlign w:val="bottom"/>
            <w:hideMark/>
          </w:tcPr>
          <w:p w14:paraId="66615E67"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47,797.91</w:t>
            </w:r>
          </w:p>
        </w:tc>
        <w:tc>
          <w:tcPr>
            <w:tcW w:w="1240" w:type="dxa"/>
            <w:tcBorders>
              <w:top w:val="nil"/>
              <w:left w:val="nil"/>
              <w:bottom w:val="single" w:sz="4" w:space="0" w:color="auto"/>
              <w:right w:val="single" w:sz="4" w:space="0" w:color="auto"/>
            </w:tcBorders>
            <w:shd w:val="clear" w:color="auto" w:fill="auto"/>
            <w:noWrap/>
            <w:vAlign w:val="bottom"/>
            <w:hideMark/>
          </w:tcPr>
          <w:p w14:paraId="406F8A88" w14:textId="77777777" w:rsidR="00EB338F" w:rsidRPr="004A0B37" w:rsidRDefault="00EB338F" w:rsidP="004A0B37">
            <w:pPr>
              <w:tabs>
                <w:tab w:val="clear" w:pos="567"/>
              </w:tabs>
              <w:snapToGrid/>
              <w:ind w:right="3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84,993.07</w:t>
            </w:r>
          </w:p>
        </w:tc>
        <w:tc>
          <w:tcPr>
            <w:tcW w:w="780" w:type="dxa"/>
            <w:tcBorders>
              <w:top w:val="nil"/>
              <w:left w:val="nil"/>
              <w:bottom w:val="single" w:sz="4" w:space="0" w:color="auto"/>
              <w:right w:val="single" w:sz="4" w:space="0" w:color="auto"/>
            </w:tcBorders>
            <w:shd w:val="clear" w:color="auto" w:fill="auto"/>
            <w:noWrap/>
            <w:vAlign w:val="bottom"/>
            <w:hideMark/>
          </w:tcPr>
          <w:p w14:paraId="12225994"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36739507"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32E01B3"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GEBCO</w:t>
            </w:r>
          </w:p>
        </w:tc>
        <w:tc>
          <w:tcPr>
            <w:tcW w:w="1320" w:type="dxa"/>
            <w:tcBorders>
              <w:top w:val="nil"/>
              <w:left w:val="nil"/>
              <w:bottom w:val="single" w:sz="4" w:space="0" w:color="auto"/>
              <w:right w:val="single" w:sz="4" w:space="0" w:color="auto"/>
            </w:tcBorders>
            <w:shd w:val="clear" w:color="auto" w:fill="auto"/>
            <w:noWrap/>
            <w:vAlign w:val="bottom"/>
            <w:hideMark/>
          </w:tcPr>
          <w:p w14:paraId="3703EBE5"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20,000.00</w:t>
            </w:r>
          </w:p>
        </w:tc>
        <w:tc>
          <w:tcPr>
            <w:tcW w:w="1240" w:type="dxa"/>
            <w:tcBorders>
              <w:top w:val="nil"/>
              <w:left w:val="nil"/>
              <w:bottom w:val="single" w:sz="4" w:space="0" w:color="auto"/>
              <w:right w:val="single" w:sz="4" w:space="0" w:color="auto"/>
            </w:tcBorders>
            <w:shd w:val="clear" w:color="auto" w:fill="auto"/>
            <w:noWrap/>
            <w:vAlign w:val="bottom"/>
            <w:hideMark/>
          </w:tcPr>
          <w:p w14:paraId="2C7D8F0D"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3,633.24</w:t>
            </w:r>
          </w:p>
        </w:tc>
        <w:tc>
          <w:tcPr>
            <w:tcW w:w="1240" w:type="dxa"/>
            <w:tcBorders>
              <w:top w:val="nil"/>
              <w:left w:val="nil"/>
              <w:bottom w:val="single" w:sz="4" w:space="0" w:color="auto"/>
              <w:right w:val="single" w:sz="4" w:space="0" w:color="auto"/>
            </w:tcBorders>
            <w:shd w:val="clear" w:color="auto" w:fill="auto"/>
            <w:noWrap/>
            <w:vAlign w:val="bottom"/>
            <w:hideMark/>
          </w:tcPr>
          <w:p w14:paraId="67E5BDE9"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16,365.32</w:t>
            </w:r>
          </w:p>
        </w:tc>
        <w:tc>
          <w:tcPr>
            <w:tcW w:w="1240" w:type="dxa"/>
            <w:tcBorders>
              <w:top w:val="nil"/>
              <w:left w:val="nil"/>
              <w:bottom w:val="single" w:sz="4" w:space="0" w:color="auto"/>
              <w:right w:val="single" w:sz="4" w:space="0" w:color="auto"/>
            </w:tcBorders>
            <w:shd w:val="clear" w:color="auto" w:fill="auto"/>
            <w:noWrap/>
            <w:vAlign w:val="bottom"/>
            <w:hideMark/>
          </w:tcPr>
          <w:p w14:paraId="73B38BD4" w14:textId="77777777" w:rsidR="00EB338F" w:rsidRPr="004A0B37" w:rsidRDefault="00EB338F" w:rsidP="004A0B37">
            <w:pPr>
              <w:tabs>
                <w:tab w:val="clear" w:pos="567"/>
              </w:tabs>
              <w:snapToGrid/>
              <w:ind w:right="3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19,998.56</w:t>
            </w:r>
          </w:p>
        </w:tc>
        <w:tc>
          <w:tcPr>
            <w:tcW w:w="780" w:type="dxa"/>
            <w:tcBorders>
              <w:top w:val="nil"/>
              <w:left w:val="nil"/>
              <w:bottom w:val="single" w:sz="4" w:space="0" w:color="auto"/>
              <w:right w:val="single" w:sz="4" w:space="0" w:color="auto"/>
            </w:tcBorders>
            <w:shd w:val="clear" w:color="auto" w:fill="auto"/>
            <w:noWrap/>
            <w:vAlign w:val="bottom"/>
            <w:hideMark/>
          </w:tcPr>
          <w:p w14:paraId="4A082B57"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28DA93B0"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B290104"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Science for reducing nutrient enrichment</w:t>
            </w:r>
          </w:p>
        </w:tc>
        <w:tc>
          <w:tcPr>
            <w:tcW w:w="1320" w:type="dxa"/>
            <w:tcBorders>
              <w:top w:val="nil"/>
              <w:left w:val="nil"/>
              <w:bottom w:val="single" w:sz="4" w:space="0" w:color="auto"/>
              <w:right w:val="single" w:sz="4" w:space="0" w:color="auto"/>
            </w:tcBorders>
            <w:shd w:val="clear" w:color="auto" w:fill="auto"/>
            <w:noWrap/>
            <w:vAlign w:val="bottom"/>
            <w:hideMark/>
          </w:tcPr>
          <w:p w14:paraId="3F18B744"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60,000.00</w:t>
            </w:r>
          </w:p>
        </w:tc>
        <w:tc>
          <w:tcPr>
            <w:tcW w:w="1240" w:type="dxa"/>
            <w:tcBorders>
              <w:top w:val="nil"/>
              <w:left w:val="nil"/>
              <w:bottom w:val="single" w:sz="4" w:space="0" w:color="auto"/>
              <w:right w:val="single" w:sz="4" w:space="0" w:color="auto"/>
            </w:tcBorders>
            <w:shd w:val="clear" w:color="auto" w:fill="auto"/>
            <w:noWrap/>
            <w:vAlign w:val="bottom"/>
            <w:hideMark/>
          </w:tcPr>
          <w:p w14:paraId="323B8A1D"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22,655.68</w:t>
            </w:r>
          </w:p>
        </w:tc>
        <w:tc>
          <w:tcPr>
            <w:tcW w:w="1240" w:type="dxa"/>
            <w:tcBorders>
              <w:top w:val="nil"/>
              <w:left w:val="nil"/>
              <w:bottom w:val="single" w:sz="4" w:space="0" w:color="auto"/>
              <w:right w:val="single" w:sz="4" w:space="0" w:color="auto"/>
            </w:tcBorders>
            <w:shd w:val="clear" w:color="auto" w:fill="auto"/>
            <w:noWrap/>
            <w:vAlign w:val="bottom"/>
            <w:hideMark/>
          </w:tcPr>
          <w:p w14:paraId="312E4F48"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37,341.89</w:t>
            </w:r>
          </w:p>
        </w:tc>
        <w:tc>
          <w:tcPr>
            <w:tcW w:w="1240" w:type="dxa"/>
            <w:tcBorders>
              <w:top w:val="nil"/>
              <w:left w:val="nil"/>
              <w:bottom w:val="single" w:sz="4" w:space="0" w:color="auto"/>
              <w:right w:val="single" w:sz="4" w:space="0" w:color="auto"/>
            </w:tcBorders>
            <w:shd w:val="clear" w:color="auto" w:fill="auto"/>
            <w:noWrap/>
            <w:vAlign w:val="bottom"/>
            <w:hideMark/>
          </w:tcPr>
          <w:p w14:paraId="58A44157" w14:textId="77777777" w:rsidR="00EB338F" w:rsidRPr="004A0B37" w:rsidRDefault="00EB338F" w:rsidP="004A0B37">
            <w:pPr>
              <w:tabs>
                <w:tab w:val="clear" w:pos="567"/>
              </w:tabs>
              <w:snapToGrid/>
              <w:ind w:right="3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59,997.57</w:t>
            </w:r>
          </w:p>
        </w:tc>
        <w:tc>
          <w:tcPr>
            <w:tcW w:w="780" w:type="dxa"/>
            <w:tcBorders>
              <w:top w:val="nil"/>
              <w:left w:val="nil"/>
              <w:bottom w:val="single" w:sz="4" w:space="0" w:color="auto"/>
              <w:right w:val="single" w:sz="4" w:space="0" w:color="auto"/>
            </w:tcBorders>
            <w:shd w:val="clear" w:color="auto" w:fill="auto"/>
            <w:noWrap/>
            <w:vAlign w:val="bottom"/>
            <w:hideMark/>
          </w:tcPr>
          <w:p w14:paraId="306B8BAF"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521761F1"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4609BFB"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IODE &amp; OBIS products &amp; services</w:t>
            </w:r>
          </w:p>
        </w:tc>
        <w:tc>
          <w:tcPr>
            <w:tcW w:w="1320" w:type="dxa"/>
            <w:tcBorders>
              <w:top w:val="nil"/>
              <w:left w:val="nil"/>
              <w:bottom w:val="single" w:sz="4" w:space="0" w:color="auto"/>
              <w:right w:val="single" w:sz="4" w:space="0" w:color="auto"/>
            </w:tcBorders>
            <w:shd w:val="clear" w:color="auto" w:fill="auto"/>
            <w:noWrap/>
            <w:vAlign w:val="bottom"/>
            <w:hideMark/>
          </w:tcPr>
          <w:p w14:paraId="694CCC3D"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67,000.00</w:t>
            </w:r>
          </w:p>
        </w:tc>
        <w:tc>
          <w:tcPr>
            <w:tcW w:w="1240" w:type="dxa"/>
            <w:tcBorders>
              <w:top w:val="nil"/>
              <w:left w:val="nil"/>
              <w:bottom w:val="single" w:sz="4" w:space="0" w:color="auto"/>
              <w:right w:val="single" w:sz="4" w:space="0" w:color="auto"/>
            </w:tcBorders>
            <w:shd w:val="clear" w:color="auto" w:fill="auto"/>
            <w:noWrap/>
            <w:vAlign w:val="bottom"/>
            <w:hideMark/>
          </w:tcPr>
          <w:p w14:paraId="42443B1E"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28,301.53</w:t>
            </w:r>
          </w:p>
        </w:tc>
        <w:tc>
          <w:tcPr>
            <w:tcW w:w="1240" w:type="dxa"/>
            <w:tcBorders>
              <w:top w:val="nil"/>
              <w:left w:val="nil"/>
              <w:bottom w:val="single" w:sz="4" w:space="0" w:color="auto"/>
              <w:right w:val="single" w:sz="4" w:space="0" w:color="auto"/>
            </w:tcBorders>
            <w:shd w:val="clear" w:color="auto" w:fill="auto"/>
            <w:noWrap/>
            <w:vAlign w:val="bottom"/>
            <w:hideMark/>
          </w:tcPr>
          <w:p w14:paraId="4E9CCA82"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38,298.28</w:t>
            </w:r>
          </w:p>
        </w:tc>
        <w:tc>
          <w:tcPr>
            <w:tcW w:w="1240" w:type="dxa"/>
            <w:tcBorders>
              <w:top w:val="nil"/>
              <w:left w:val="nil"/>
              <w:bottom w:val="single" w:sz="4" w:space="0" w:color="auto"/>
              <w:right w:val="single" w:sz="4" w:space="0" w:color="auto"/>
            </w:tcBorders>
            <w:shd w:val="clear" w:color="auto" w:fill="auto"/>
            <w:noWrap/>
            <w:vAlign w:val="bottom"/>
            <w:hideMark/>
          </w:tcPr>
          <w:p w14:paraId="7011CA8B" w14:textId="77777777" w:rsidR="00EB338F" w:rsidRPr="004A0B37" w:rsidRDefault="00EB338F" w:rsidP="004A0B37">
            <w:pPr>
              <w:tabs>
                <w:tab w:val="clear" w:pos="567"/>
              </w:tabs>
              <w:snapToGrid/>
              <w:ind w:right="3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66,599.81</w:t>
            </w:r>
          </w:p>
        </w:tc>
        <w:tc>
          <w:tcPr>
            <w:tcW w:w="780" w:type="dxa"/>
            <w:tcBorders>
              <w:top w:val="nil"/>
              <w:left w:val="nil"/>
              <w:bottom w:val="single" w:sz="4" w:space="0" w:color="auto"/>
              <w:right w:val="single" w:sz="4" w:space="0" w:color="auto"/>
            </w:tcBorders>
            <w:shd w:val="clear" w:color="auto" w:fill="auto"/>
            <w:noWrap/>
            <w:vAlign w:val="bottom"/>
            <w:hideMark/>
          </w:tcPr>
          <w:p w14:paraId="75943738"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99.4%</w:t>
            </w:r>
          </w:p>
        </w:tc>
      </w:tr>
      <w:tr w:rsidR="00EB338F" w:rsidRPr="00337608" w14:paraId="5B619595"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6154B77"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CC adaptation in coastal zones (global)</w:t>
            </w:r>
          </w:p>
        </w:tc>
        <w:tc>
          <w:tcPr>
            <w:tcW w:w="1320" w:type="dxa"/>
            <w:tcBorders>
              <w:top w:val="nil"/>
              <w:left w:val="nil"/>
              <w:bottom w:val="single" w:sz="4" w:space="0" w:color="auto"/>
              <w:right w:val="single" w:sz="4" w:space="0" w:color="auto"/>
            </w:tcBorders>
            <w:shd w:val="clear" w:color="auto" w:fill="auto"/>
            <w:noWrap/>
            <w:vAlign w:val="bottom"/>
            <w:hideMark/>
          </w:tcPr>
          <w:p w14:paraId="59FD0A2B"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25,000.00</w:t>
            </w:r>
          </w:p>
        </w:tc>
        <w:tc>
          <w:tcPr>
            <w:tcW w:w="1240" w:type="dxa"/>
            <w:tcBorders>
              <w:top w:val="nil"/>
              <w:left w:val="nil"/>
              <w:bottom w:val="single" w:sz="4" w:space="0" w:color="auto"/>
              <w:right w:val="single" w:sz="4" w:space="0" w:color="auto"/>
            </w:tcBorders>
            <w:shd w:val="clear" w:color="auto" w:fill="auto"/>
            <w:noWrap/>
            <w:vAlign w:val="bottom"/>
            <w:hideMark/>
          </w:tcPr>
          <w:p w14:paraId="5B7BE9B6"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18,265.03</w:t>
            </w:r>
          </w:p>
        </w:tc>
        <w:tc>
          <w:tcPr>
            <w:tcW w:w="1240" w:type="dxa"/>
            <w:tcBorders>
              <w:top w:val="nil"/>
              <w:left w:val="nil"/>
              <w:bottom w:val="single" w:sz="4" w:space="0" w:color="auto"/>
              <w:right w:val="single" w:sz="4" w:space="0" w:color="auto"/>
            </w:tcBorders>
            <w:shd w:val="clear" w:color="auto" w:fill="auto"/>
            <w:noWrap/>
            <w:vAlign w:val="bottom"/>
            <w:hideMark/>
          </w:tcPr>
          <w:p w14:paraId="3BC1E002"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6,734.59</w:t>
            </w:r>
          </w:p>
        </w:tc>
        <w:tc>
          <w:tcPr>
            <w:tcW w:w="1240" w:type="dxa"/>
            <w:tcBorders>
              <w:top w:val="nil"/>
              <w:left w:val="nil"/>
              <w:bottom w:val="single" w:sz="4" w:space="0" w:color="auto"/>
              <w:right w:val="single" w:sz="4" w:space="0" w:color="auto"/>
            </w:tcBorders>
            <w:shd w:val="clear" w:color="auto" w:fill="auto"/>
            <w:noWrap/>
            <w:vAlign w:val="bottom"/>
            <w:hideMark/>
          </w:tcPr>
          <w:p w14:paraId="17BB6DFE" w14:textId="77777777" w:rsidR="00EB338F" w:rsidRPr="004A0B37" w:rsidRDefault="00EB338F" w:rsidP="004A0B37">
            <w:pPr>
              <w:tabs>
                <w:tab w:val="clear" w:pos="567"/>
              </w:tabs>
              <w:snapToGrid/>
              <w:ind w:right="3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24,999.62</w:t>
            </w:r>
          </w:p>
        </w:tc>
        <w:tc>
          <w:tcPr>
            <w:tcW w:w="780" w:type="dxa"/>
            <w:tcBorders>
              <w:top w:val="nil"/>
              <w:left w:val="nil"/>
              <w:bottom w:val="single" w:sz="4" w:space="0" w:color="auto"/>
              <w:right w:val="single" w:sz="4" w:space="0" w:color="auto"/>
            </w:tcBorders>
            <w:shd w:val="clear" w:color="auto" w:fill="auto"/>
            <w:noWrap/>
            <w:vAlign w:val="bottom"/>
            <w:hideMark/>
          </w:tcPr>
          <w:p w14:paraId="0C7764C5"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28F2258C"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9B461ED"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CC adaptation in coastal zones (Africa)</w:t>
            </w:r>
          </w:p>
        </w:tc>
        <w:tc>
          <w:tcPr>
            <w:tcW w:w="1320" w:type="dxa"/>
            <w:tcBorders>
              <w:top w:val="nil"/>
              <w:left w:val="nil"/>
              <w:bottom w:val="single" w:sz="4" w:space="0" w:color="auto"/>
              <w:right w:val="single" w:sz="4" w:space="0" w:color="auto"/>
            </w:tcBorders>
            <w:shd w:val="clear" w:color="auto" w:fill="auto"/>
            <w:noWrap/>
            <w:vAlign w:val="bottom"/>
            <w:hideMark/>
          </w:tcPr>
          <w:p w14:paraId="281D910C"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30,000.00</w:t>
            </w:r>
          </w:p>
        </w:tc>
        <w:tc>
          <w:tcPr>
            <w:tcW w:w="1240" w:type="dxa"/>
            <w:tcBorders>
              <w:top w:val="nil"/>
              <w:left w:val="nil"/>
              <w:bottom w:val="single" w:sz="4" w:space="0" w:color="auto"/>
              <w:right w:val="single" w:sz="4" w:space="0" w:color="auto"/>
            </w:tcBorders>
            <w:shd w:val="clear" w:color="auto" w:fill="auto"/>
            <w:noWrap/>
            <w:vAlign w:val="bottom"/>
            <w:hideMark/>
          </w:tcPr>
          <w:p w14:paraId="11524BEF"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10,461.76</w:t>
            </w:r>
          </w:p>
        </w:tc>
        <w:tc>
          <w:tcPr>
            <w:tcW w:w="1240" w:type="dxa"/>
            <w:tcBorders>
              <w:top w:val="nil"/>
              <w:left w:val="nil"/>
              <w:bottom w:val="single" w:sz="4" w:space="0" w:color="auto"/>
              <w:right w:val="single" w:sz="4" w:space="0" w:color="auto"/>
            </w:tcBorders>
            <w:shd w:val="clear" w:color="auto" w:fill="auto"/>
            <w:noWrap/>
            <w:vAlign w:val="bottom"/>
            <w:hideMark/>
          </w:tcPr>
          <w:p w14:paraId="1D37C9BF"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19,537.48</w:t>
            </w:r>
          </w:p>
        </w:tc>
        <w:tc>
          <w:tcPr>
            <w:tcW w:w="1240" w:type="dxa"/>
            <w:tcBorders>
              <w:top w:val="nil"/>
              <w:left w:val="nil"/>
              <w:bottom w:val="single" w:sz="4" w:space="0" w:color="auto"/>
              <w:right w:val="single" w:sz="4" w:space="0" w:color="auto"/>
            </w:tcBorders>
            <w:shd w:val="clear" w:color="auto" w:fill="auto"/>
            <w:noWrap/>
            <w:vAlign w:val="bottom"/>
            <w:hideMark/>
          </w:tcPr>
          <w:p w14:paraId="00436787" w14:textId="77777777" w:rsidR="00EB338F" w:rsidRPr="004A0B37" w:rsidRDefault="00EB338F" w:rsidP="004A0B37">
            <w:pPr>
              <w:tabs>
                <w:tab w:val="clear" w:pos="567"/>
              </w:tabs>
              <w:snapToGrid/>
              <w:ind w:right="3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29,999.24</w:t>
            </w:r>
          </w:p>
        </w:tc>
        <w:tc>
          <w:tcPr>
            <w:tcW w:w="780" w:type="dxa"/>
            <w:tcBorders>
              <w:top w:val="nil"/>
              <w:left w:val="nil"/>
              <w:bottom w:val="single" w:sz="4" w:space="0" w:color="auto"/>
              <w:right w:val="single" w:sz="4" w:space="0" w:color="auto"/>
            </w:tcBorders>
            <w:shd w:val="clear" w:color="auto" w:fill="auto"/>
            <w:noWrap/>
            <w:vAlign w:val="bottom"/>
            <w:hideMark/>
          </w:tcPr>
          <w:p w14:paraId="34E74FEE"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45B8D0CE"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C9723AE" w14:textId="77777777" w:rsidR="00EB338F" w:rsidRPr="004A0B37" w:rsidRDefault="00EB338F" w:rsidP="00EB338F">
            <w:pPr>
              <w:tabs>
                <w:tab w:val="clear" w:pos="567"/>
              </w:tabs>
              <w:snapToGrid/>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7D40B069" w14:textId="77777777" w:rsidR="00EB338F" w:rsidRPr="004A0B37" w:rsidRDefault="00EB338F" w:rsidP="004A0B37">
            <w:pPr>
              <w:tabs>
                <w:tab w:val="clear" w:pos="567"/>
              </w:tabs>
              <w:snapToGrid/>
              <w:ind w:right="146"/>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287,000.00</w:t>
            </w:r>
          </w:p>
        </w:tc>
        <w:tc>
          <w:tcPr>
            <w:tcW w:w="1240" w:type="dxa"/>
            <w:tcBorders>
              <w:top w:val="nil"/>
              <w:left w:val="nil"/>
              <w:bottom w:val="single" w:sz="4" w:space="0" w:color="auto"/>
              <w:right w:val="single" w:sz="4" w:space="0" w:color="auto"/>
            </w:tcBorders>
            <w:shd w:val="clear" w:color="auto" w:fill="auto"/>
            <w:noWrap/>
            <w:vAlign w:val="bottom"/>
            <w:hideMark/>
          </w:tcPr>
          <w:p w14:paraId="35BCA30F" w14:textId="77777777" w:rsidR="00EB338F" w:rsidRPr="004A0B37" w:rsidRDefault="00EB338F" w:rsidP="004A0B37">
            <w:pPr>
              <w:tabs>
                <w:tab w:val="clear" w:pos="567"/>
              </w:tabs>
              <w:snapToGrid/>
              <w:ind w:right="106"/>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120,512.40</w:t>
            </w:r>
          </w:p>
        </w:tc>
        <w:tc>
          <w:tcPr>
            <w:tcW w:w="1240" w:type="dxa"/>
            <w:tcBorders>
              <w:top w:val="nil"/>
              <w:left w:val="nil"/>
              <w:bottom w:val="single" w:sz="4" w:space="0" w:color="auto"/>
              <w:right w:val="single" w:sz="4" w:space="0" w:color="auto"/>
            </w:tcBorders>
            <w:shd w:val="clear" w:color="auto" w:fill="auto"/>
            <w:noWrap/>
            <w:vAlign w:val="bottom"/>
            <w:hideMark/>
          </w:tcPr>
          <w:p w14:paraId="20C8341E" w14:textId="77777777" w:rsidR="00EB338F" w:rsidRPr="004A0B37" w:rsidRDefault="00EB338F" w:rsidP="004A0B37">
            <w:pPr>
              <w:tabs>
                <w:tab w:val="clear" w:pos="567"/>
              </w:tabs>
              <w:snapToGrid/>
              <w:ind w:right="76"/>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166,075.47</w:t>
            </w:r>
          </w:p>
        </w:tc>
        <w:tc>
          <w:tcPr>
            <w:tcW w:w="1240" w:type="dxa"/>
            <w:tcBorders>
              <w:top w:val="nil"/>
              <w:left w:val="nil"/>
              <w:bottom w:val="single" w:sz="4" w:space="0" w:color="auto"/>
              <w:right w:val="single" w:sz="4" w:space="0" w:color="auto"/>
            </w:tcBorders>
            <w:shd w:val="clear" w:color="auto" w:fill="auto"/>
            <w:noWrap/>
            <w:vAlign w:val="bottom"/>
            <w:hideMark/>
          </w:tcPr>
          <w:p w14:paraId="3B84292F" w14:textId="77777777" w:rsidR="00EB338F" w:rsidRPr="004A0B37" w:rsidRDefault="00EB338F" w:rsidP="004A0B37">
            <w:pPr>
              <w:tabs>
                <w:tab w:val="clear" w:pos="567"/>
              </w:tabs>
              <w:snapToGrid/>
              <w:ind w:right="37"/>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286,587.87</w:t>
            </w:r>
          </w:p>
        </w:tc>
        <w:tc>
          <w:tcPr>
            <w:tcW w:w="780" w:type="dxa"/>
            <w:tcBorders>
              <w:top w:val="nil"/>
              <w:left w:val="nil"/>
              <w:bottom w:val="single" w:sz="4" w:space="0" w:color="auto"/>
              <w:right w:val="single" w:sz="4" w:space="0" w:color="auto"/>
            </w:tcBorders>
            <w:shd w:val="clear" w:color="auto" w:fill="auto"/>
            <w:noWrap/>
            <w:vAlign w:val="bottom"/>
            <w:hideMark/>
          </w:tcPr>
          <w:p w14:paraId="582CB216"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99.9%</w:t>
            </w:r>
          </w:p>
        </w:tc>
      </w:tr>
      <w:tr w:rsidR="00EB338F" w:rsidRPr="00337608" w14:paraId="57DE5CB1" w14:textId="77777777" w:rsidTr="00EB338F">
        <w:trPr>
          <w:trHeight w:val="300"/>
        </w:trPr>
        <w:tc>
          <w:tcPr>
            <w:tcW w:w="10240" w:type="dxa"/>
            <w:gridSpan w:val="6"/>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E2F4E5E"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E (Sustainable Management &amp; Governance)</w:t>
            </w:r>
          </w:p>
        </w:tc>
      </w:tr>
      <w:tr w:rsidR="00EB338F" w:rsidRPr="00337608" w14:paraId="01D2A9DD" w14:textId="77777777" w:rsidTr="00EB338F">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896C566"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IOC Governing Bodies</w:t>
            </w:r>
          </w:p>
        </w:tc>
        <w:tc>
          <w:tcPr>
            <w:tcW w:w="1320" w:type="dxa"/>
            <w:tcBorders>
              <w:top w:val="nil"/>
              <w:left w:val="nil"/>
              <w:bottom w:val="single" w:sz="4" w:space="0" w:color="auto"/>
              <w:right w:val="single" w:sz="4" w:space="0" w:color="auto"/>
            </w:tcBorders>
            <w:shd w:val="clear" w:color="auto" w:fill="auto"/>
            <w:noWrap/>
            <w:vAlign w:val="bottom"/>
            <w:hideMark/>
          </w:tcPr>
          <w:p w14:paraId="1B1F9E64"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245,900.00</w:t>
            </w:r>
          </w:p>
        </w:tc>
        <w:tc>
          <w:tcPr>
            <w:tcW w:w="1240" w:type="dxa"/>
            <w:tcBorders>
              <w:top w:val="nil"/>
              <w:left w:val="nil"/>
              <w:bottom w:val="single" w:sz="4" w:space="0" w:color="auto"/>
              <w:right w:val="single" w:sz="4" w:space="0" w:color="auto"/>
            </w:tcBorders>
            <w:shd w:val="clear" w:color="auto" w:fill="auto"/>
            <w:noWrap/>
            <w:vAlign w:val="bottom"/>
            <w:hideMark/>
          </w:tcPr>
          <w:p w14:paraId="270C2EFB"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170,667.60</w:t>
            </w:r>
          </w:p>
        </w:tc>
        <w:tc>
          <w:tcPr>
            <w:tcW w:w="1240" w:type="dxa"/>
            <w:tcBorders>
              <w:top w:val="nil"/>
              <w:left w:val="nil"/>
              <w:bottom w:val="single" w:sz="4" w:space="0" w:color="auto"/>
              <w:right w:val="single" w:sz="4" w:space="0" w:color="auto"/>
            </w:tcBorders>
            <w:shd w:val="clear" w:color="auto" w:fill="auto"/>
            <w:noWrap/>
            <w:vAlign w:val="bottom"/>
            <w:hideMark/>
          </w:tcPr>
          <w:p w14:paraId="1973260F"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75,232.20</w:t>
            </w:r>
          </w:p>
        </w:tc>
        <w:tc>
          <w:tcPr>
            <w:tcW w:w="1240" w:type="dxa"/>
            <w:tcBorders>
              <w:top w:val="nil"/>
              <w:left w:val="nil"/>
              <w:bottom w:val="single" w:sz="4" w:space="0" w:color="auto"/>
              <w:right w:val="single" w:sz="4" w:space="0" w:color="auto"/>
            </w:tcBorders>
            <w:shd w:val="clear" w:color="auto" w:fill="auto"/>
            <w:noWrap/>
            <w:vAlign w:val="bottom"/>
            <w:hideMark/>
          </w:tcPr>
          <w:p w14:paraId="7187BCE0" w14:textId="77777777" w:rsidR="00EB338F" w:rsidRPr="004A0B37" w:rsidRDefault="00EB338F" w:rsidP="004A0B37">
            <w:pPr>
              <w:tabs>
                <w:tab w:val="clear" w:pos="567"/>
              </w:tabs>
              <w:snapToGrid/>
              <w:ind w:right="5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245,899.80</w:t>
            </w:r>
          </w:p>
        </w:tc>
        <w:tc>
          <w:tcPr>
            <w:tcW w:w="780" w:type="dxa"/>
            <w:tcBorders>
              <w:top w:val="nil"/>
              <w:left w:val="nil"/>
              <w:bottom w:val="single" w:sz="4" w:space="0" w:color="auto"/>
              <w:right w:val="single" w:sz="4" w:space="0" w:color="auto"/>
            </w:tcBorders>
            <w:shd w:val="clear" w:color="auto" w:fill="auto"/>
            <w:noWrap/>
            <w:vAlign w:val="bottom"/>
            <w:hideMark/>
          </w:tcPr>
          <w:p w14:paraId="7F65DCC0"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046C6C2B"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9CB3D5C"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IOCAFRICA</w:t>
            </w:r>
          </w:p>
        </w:tc>
        <w:tc>
          <w:tcPr>
            <w:tcW w:w="1320" w:type="dxa"/>
            <w:tcBorders>
              <w:top w:val="nil"/>
              <w:left w:val="nil"/>
              <w:bottom w:val="single" w:sz="4" w:space="0" w:color="auto"/>
              <w:right w:val="single" w:sz="4" w:space="0" w:color="auto"/>
            </w:tcBorders>
            <w:shd w:val="clear" w:color="auto" w:fill="auto"/>
            <w:noWrap/>
            <w:vAlign w:val="bottom"/>
            <w:hideMark/>
          </w:tcPr>
          <w:p w14:paraId="54FD9D22"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40,000.00</w:t>
            </w:r>
          </w:p>
        </w:tc>
        <w:tc>
          <w:tcPr>
            <w:tcW w:w="1240" w:type="dxa"/>
            <w:tcBorders>
              <w:top w:val="nil"/>
              <w:left w:val="nil"/>
              <w:bottom w:val="single" w:sz="4" w:space="0" w:color="auto"/>
              <w:right w:val="single" w:sz="4" w:space="0" w:color="auto"/>
            </w:tcBorders>
            <w:shd w:val="clear" w:color="auto" w:fill="auto"/>
            <w:noWrap/>
            <w:vAlign w:val="bottom"/>
            <w:hideMark/>
          </w:tcPr>
          <w:p w14:paraId="2082005A"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19,621.91</w:t>
            </w:r>
          </w:p>
        </w:tc>
        <w:tc>
          <w:tcPr>
            <w:tcW w:w="1240" w:type="dxa"/>
            <w:tcBorders>
              <w:top w:val="nil"/>
              <w:left w:val="nil"/>
              <w:bottom w:val="single" w:sz="4" w:space="0" w:color="auto"/>
              <w:right w:val="single" w:sz="4" w:space="0" w:color="auto"/>
            </w:tcBorders>
            <w:shd w:val="clear" w:color="auto" w:fill="auto"/>
            <w:noWrap/>
            <w:vAlign w:val="bottom"/>
            <w:hideMark/>
          </w:tcPr>
          <w:p w14:paraId="3654538A"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20,377.53</w:t>
            </w:r>
          </w:p>
        </w:tc>
        <w:tc>
          <w:tcPr>
            <w:tcW w:w="1240" w:type="dxa"/>
            <w:tcBorders>
              <w:top w:val="nil"/>
              <w:left w:val="nil"/>
              <w:bottom w:val="single" w:sz="4" w:space="0" w:color="auto"/>
              <w:right w:val="single" w:sz="4" w:space="0" w:color="auto"/>
            </w:tcBorders>
            <w:shd w:val="clear" w:color="auto" w:fill="auto"/>
            <w:noWrap/>
            <w:vAlign w:val="bottom"/>
            <w:hideMark/>
          </w:tcPr>
          <w:p w14:paraId="5C159C9D" w14:textId="77777777" w:rsidR="00EB338F" w:rsidRPr="004A0B37" w:rsidRDefault="00EB338F" w:rsidP="004A0B37">
            <w:pPr>
              <w:tabs>
                <w:tab w:val="clear" w:pos="567"/>
              </w:tabs>
              <w:snapToGrid/>
              <w:ind w:right="5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39,999.44</w:t>
            </w:r>
          </w:p>
        </w:tc>
        <w:tc>
          <w:tcPr>
            <w:tcW w:w="780" w:type="dxa"/>
            <w:tcBorders>
              <w:top w:val="nil"/>
              <w:left w:val="nil"/>
              <w:bottom w:val="single" w:sz="4" w:space="0" w:color="auto"/>
              <w:right w:val="single" w:sz="4" w:space="0" w:color="auto"/>
            </w:tcBorders>
            <w:shd w:val="clear" w:color="auto" w:fill="auto"/>
            <w:noWrap/>
            <w:vAlign w:val="bottom"/>
            <w:hideMark/>
          </w:tcPr>
          <w:p w14:paraId="442617D0"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63B0EBC8"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E7E6CC9"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IOCARIBE</w:t>
            </w:r>
          </w:p>
        </w:tc>
        <w:tc>
          <w:tcPr>
            <w:tcW w:w="1320" w:type="dxa"/>
            <w:tcBorders>
              <w:top w:val="nil"/>
              <w:left w:val="nil"/>
              <w:bottom w:val="single" w:sz="4" w:space="0" w:color="auto"/>
              <w:right w:val="single" w:sz="4" w:space="0" w:color="auto"/>
            </w:tcBorders>
            <w:shd w:val="clear" w:color="auto" w:fill="auto"/>
            <w:noWrap/>
            <w:vAlign w:val="bottom"/>
            <w:hideMark/>
          </w:tcPr>
          <w:p w14:paraId="63203994"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40,000.00</w:t>
            </w:r>
          </w:p>
        </w:tc>
        <w:tc>
          <w:tcPr>
            <w:tcW w:w="1240" w:type="dxa"/>
            <w:tcBorders>
              <w:top w:val="nil"/>
              <w:left w:val="nil"/>
              <w:bottom w:val="single" w:sz="4" w:space="0" w:color="auto"/>
              <w:right w:val="single" w:sz="4" w:space="0" w:color="auto"/>
            </w:tcBorders>
            <w:shd w:val="clear" w:color="auto" w:fill="auto"/>
            <w:noWrap/>
            <w:vAlign w:val="bottom"/>
            <w:hideMark/>
          </w:tcPr>
          <w:p w14:paraId="664DC572"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11,214.71</w:t>
            </w:r>
          </w:p>
        </w:tc>
        <w:tc>
          <w:tcPr>
            <w:tcW w:w="1240" w:type="dxa"/>
            <w:tcBorders>
              <w:top w:val="nil"/>
              <w:left w:val="nil"/>
              <w:bottom w:val="single" w:sz="4" w:space="0" w:color="auto"/>
              <w:right w:val="single" w:sz="4" w:space="0" w:color="auto"/>
            </w:tcBorders>
            <w:shd w:val="clear" w:color="auto" w:fill="auto"/>
            <w:noWrap/>
            <w:vAlign w:val="bottom"/>
            <w:hideMark/>
          </w:tcPr>
          <w:p w14:paraId="509C88B8"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28,774.47</w:t>
            </w:r>
          </w:p>
        </w:tc>
        <w:tc>
          <w:tcPr>
            <w:tcW w:w="1240" w:type="dxa"/>
            <w:tcBorders>
              <w:top w:val="nil"/>
              <w:left w:val="nil"/>
              <w:bottom w:val="single" w:sz="4" w:space="0" w:color="auto"/>
              <w:right w:val="single" w:sz="4" w:space="0" w:color="auto"/>
            </w:tcBorders>
            <w:shd w:val="clear" w:color="auto" w:fill="auto"/>
            <w:noWrap/>
            <w:vAlign w:val="bottom"/>
            <w:hideMark/>
          </w:tcPr>
          <w:p w14:paraId="2035E0AC" w14:textId="77777777" w:rsidR="00EB338F" w:rsidRPr="004A0B37" w:rsidRDefault="00EB338F" w:rsidP="004A0B37">
            <w:pPr>
              <w:tabs>
                <w:tab w:val="clear" w:pos="567"/>
              </w:tabs>
              <w:snapToGrid/>
              <w:ind w:right="5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39,989.18</w:t>
            </w:r>
          </w:p>
        </w:tc>
        <w:tc>
          <w:tcPr>
            <w:tcW w:w="780" w:type="dxa"/>
            <w:tcBorders>
              <w:top w:val="nil"/>
              <w:left w:val="nil"/>
              <w:bottom w:val="single" w:sz="4" w:space="0" w:color="auto"/>
              <w:right w:val="single" w:sz="4" w:space="0" w:color="auto"/>
            </w:tcBorders>
            <w:shd w:val="clear" w:color="auto" w:fill="auto"/>
            <w:noWrap/>
            <w:vAlign w:val="bottom"/>
            <w:hideMark/>
          </w:tcPr>
          <w:p w14:paraId="4DF8FA8E"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541D2BF3"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5523B77"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WESTPAC</w:t>
            </w:r>
          </w:p>
        </w:tc>
        <w:tc>
          <w:tcPr>
            <w:tcW w:w="1320" w:type="dxa"/>
            <w:tcBorders>
              <w:top w:val="nil"/>
              <w:left w:val="nil"/>
              <w:bottom w:val="single" w:sz="4" w:space="0" w:color="auto"/>
              <w:right w:val="single" w:sz="4" w:space="0" w:color="auto"/>
            </w:tcBorders>
            <w:shd w:val="clear" w:color="auto" w:fill="auto"/>
            <w:noWrap/>
            <w:vAlign w:val="bottom"/>
            <w:hideMark/>
          </w:tcPr>
          <w:p w14:paraId="0EBFF59D"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40,000.00</w:t>
            </w:r>
          </w:p>
        </w:tc>
        <w:tc>
          <w:tcPr>
            <w:tcW w:w="1240" w:type="dxa"/>
            <w:tcBorders>
              <w:top w:val="nil"/>
              <w:left w:val="nil"/>
              <w:bottom w:val="single" w:sz="4" w:space="0" w:color="auto"/>
              <w:right w:val="single" w:sz="4" w:space="0" w:color="auto"/>
            </w:tcBorders>
            <w:shd w:val="clear" w:color="auto" w:fill="auto"/>
            <w:noWrap/>
            <w:vAlign w:val="bottom"/>
            <w:hideMark/>
          </w:tcPr>
          <w:p w14:paraId="753E300B"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19,559.92</w:t>
            </w:r>
          </w:p>
        </w:tc>
        <w:tc>
          <w:tcPr>
            <w:tcW w:w="1240" w:type="dxa"/>
            <w:tcBorders>
              <w:top w:val="nil"/>
              <w:left w:val="nil"/>
              <w:bottom w:val="single" w:sz="4" w:space="0" w:color="auto"/>
              <w:right w:val="single" w:sz="4" w:space="0" w:color="auto"/>
            </w:tcBorders>
            <w:shd w:val="clear" w:color="auto" w:fill="auto"/>
            <w:noWrap/>
            <w:vAlign w:val="bottom"/>
            <w:hideMark/>
          </w:tcPr>
          <w:p w14:paraId="6DC6160C"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20,430.25</w:t>
            </w:r>
          </w:p>
        </w:tc>
        <w:tc>
          <w:tcPr>
            <w:tcW w:w="1240" w:type="dxa"/>
            <w:tcBorders>
              <w:top w:val="nil"/>
              <w:left w:val="nil"/>
              <w:bottom w:val="single" w:sz="4" w:space="0" w:color="auto"/>
              <w:right w:val="single" w:sz="4" w:space="0" w:color="auto"/>
            </w:tcBorders>
            <w:shd w:val="clear" w:color="auto" w:fill="auto"/>
            <w:noWrap/>
            <w:vAlign w:val="bottom"/>
            <w:hideMark/>
          </w:tcPr>
          <w:p w14:paraId="6348B488" w14:textId="77777777" w:rsidR="00EB338F" w:rsidRPr="004A0B37" w:rsidRDefault="00EB338F" w:rsidP="004A0B37">
            <w:pPr>
              <w:tabs>
                <w:tab w:val="clear" w:pos="567"/>
              </w:tabs>
              <w:snapToGrid/>
              <w:ind w:right="5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39,990.17</w:t>
            </w:r>
          </w:p>
        </w:tc>
        <w:tc>
          <w:tcPr>
            <w:tcW w:w="780" w:type="dxa"/>
            <w:tcBorders>
              <w:top w:val="nil"/>
              <w:left w:val="nil"/>
              <w:bottom w:val="single" w:sz="4" w:space="0" w:color="auto"/>
              <w:right w:val="single" w:sz="4" w:space="0" w:color="auto"/>
            </w:tcBorders>
            <w:shd w:val="clear" w:color="auto" w:fill="auto"/>
            <w:noWrap/>
            <w:vAlign w:val="bottom"/>
            <w:hideMark/>
          </w:tcPr>
          <w:p w14:paraId="7742AE14"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0BA28DC7"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E2BFEB0"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IOCINDIO</w:t>
            </w:r>
          </w:p>
        </w:tc>
        <w:tc>
          <w:tcPr>
            <w:tcW w:w="1320" w:type="dxa"/>
            <w:tcBorders>
              <w:top w:val="nil"/>
              <w:left w:val="nil"/>
              <w:bottom w:val="single" w:sz="4" w:space="0" w:color="auto"/>
              <w:right w:val="single" w:sz="4" w:space="0" w:color="auto"/>
            </w:tcBorders>
            <w:shd w:val="clear" w:color="auto" w:fill="auto"/>
            <w:noWrap/>
            <w:vAlign w:val="bottom"/>
            <w:hideMark/>
          </w:tcPr>
          <w:p w14:paraId="78D697FA" w14:textId="77777777" w:rsidR="00EB338F" w:rsidRPr="004A0B37" w:rsidRDefault="00EB338F" w:rsidP="004A0B37">
            <w:pPr>
              <w:tabs>
                <w:tab w:val="clear" w:pos="567"/>
              </w:tabs>
              <w:snapToGrid/>
              <w:ind w:right="14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20,000.00</w:t>
            </w:r>
          </w:p>
        </w:tc>
        <w:tc>
          <w:tcPr>
            <w:tcW w:w="1240" w:type="dxa"/>
            <w:tcBorders>
              <w:top w:val="nil"/>
              <w:left w:val="nil"/>
              <w:bottom w:val="single" w:sz="4" w:space="0" w:color="auto"/>
              <w:right w:val="single" w:sz="4" w:space="0" w:color="auto"/>
            </w:tcBorders>
            <w:shd w:val="clear" w:color="auto" w:fill="auto"/>
            <w:noWrap/>
            <w:vAlign w:val="bottom"/>
            <w:hideMark/>
          </w:tcPr>
          <w:p w14:paraId="5B913D57" w14:textId="77777777" w:rsidR="00EB338F" w:rsidRPr="004A0B37" w:rsidRDefault="00EB338F" w:rsidP="004A0B37">
            <w:pPr>
              <w:tabs>
                <w:tab w:val="clear" w:pos="567"/>
              </w:tabs>
              <w:snapToGrid/>
              <w:ind w:right="10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6,201.71</w:t>
            </w:r>
          </w:p>
        </w:tc>
        <w:tc>
          <w:tcPr>
            <w:tcW w:w="1240" w:type="dxa"/>
            <w:tcBorders>
              <w:top w:val="nil"/>
              <w:left w:val="nil"/>
              <w:bottom w:val="single" w:sz="4" w:space="0" w:color="auto"/>
              <w:right w:val="single" w:sz="4" w:space="0" w:color="auto"/>
            </w:tcBorders>
            <w:shd w:val="clear" w:color="auto" w:fill="auto"/>
            <w:noWrap/>
            <w:vAlign w:val="bottom"/>
            <w:hideMark/>
          </w:tcPr>
          <w:p w14:paraId="6DEB259E" w14:textId="77777777" w:rsidR="00EB338F" w:rsidRPr="004A0B37" w:rsidRDefault="00EB338F" w:rsidP="004A0B37">
            <w:pPr>
              <w:tabs>
                <w:tab w:val="clear" w:pos="567"/>
              </w:tabs>
              <w:snapToGrid/>
              <w:ind w:right="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13,787.12</w:t>
            </w:r>
          </w:p>
        </w:tc>
        <w:tc>
          <w:tcPr>
            <w:tcW w:w="1240" w:type="dxa"/>
            <w:tcBorders>
              <w:top w:val="nil"/>
              <w:left w:val="nil"/>
              <w:bottom w:val="single" w:sz="4" w:space="0" w:color="auto"/>
              <w:right w:val="single" w:sz="4" w:space="0" w:color="auto"/>
            </w:tcBorders>
            <w:shd w:val="clear" w:color="auto" w:fill="auto"/>
            <w:noWrap/>
            <w:vAlign w:val="bottom"/>
            <w:hideMark/>
          </w:tcPr>
          <w:p w14:paraId="710F17A1" w14:textId="77777777" w:rsidR="00EB338F" w:rsidRPr="004A0B37" w:rsidRDefault="00EB338F" w:rsidP="004A0B37">
            <w:pPr>
              <w:tabs>
                <w:tab w:val="clear" w:pos="567"/>
              </w:tabs>
              <w:snapToGrid/>
              <w:ind w:right="5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19,988.83</w:t>
            </w:r>
          </w:p>
        </w:tc>
        <w:tc>
          <w:tcPr>
            <w:tcW w:w="780" w:type="dxa"/>
            <w:tcBorders>
              <w:top w:val="nil"/>
              <w:left w:val="nil"/>
              <w:bottom w:val="single" w:sz="4" w:space="0" w:color="auto"/>
              <w:right w:val="single" w:sz="4" w:space="0" w:color="auto"/>
            </w:tcBorders>
            <w:shd w:val="clear" w:color="auto" w:fill="auto"/>
            <w:noWrap/>
            <w:vAlign w:val="bottom"/>
            <w:hideMark/>
          </w:tcPr>
          <w:p w14:paraId="6B0A77CB"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99.9%</w:t>
            </w:r>
          </w:p>
        </w:tc>
      </w:tr>
    </w:tbl>
    <w:p w14:paraId="648FB5DC" w14:textId="77777777" w:rsidR="00EB338F" w:rsidRPr="00337608" w:rsidRDefault="00EB338F">
      <w:pPr>
        <w:tabs>
          <w:tab w:val="clear" w:pos="567"/>
        </w:tabs>
        <w:snapToGrid/>
        <w:rPr>
          <w:rFonts w:eastAsia="SimSun" w:cs="Arial"/>
          <w:snapToGrid/>
          <w:sz w:val="20"/>
          <w:szCs w:val="20"/>
          <w:lang w:bidi="en-US"/>
        </w:rPr>
      </w:pPr>
      <w:r w:rsidRPr="00337608">
        <w:rPr>
          <w:rFonts w:eastAsia="SimSun" w:cs="Arial"/>
          <w:snapToGrid/>
          <w:sz w:val="20"/>
          <w:szCs w:val="20"/>
          <w:lang w:bidi="en-US"/>
        </w:rPr>
        <w:br w:type="page"/>
      </w:r>
    </w:p>
    <w:tbl>
      <w:tblPr>
        <w:tblW w:w="10240" w:type="dxa"/>
        <w:tblCellMar>
          <w:left w:w="70" w:type="dxa"/>
          <w:right w:w="70" w:type="dxa"/>
        </w:tblCellMar>
        <w:tblLook w:val="04A0" w:firstRow="1" w:lastRow="0" w:firstColumn="1" w:lastColumn="0" w:noHBand="0" w:noVBand="1"/>
      </w:tblPr>
      <w:tblGrid>
        <w:gridCol w:w="4420"/>
        <w:gridCol w:w="1386"/>
        <w:gridCol w:w="1209"/>
        <w:gridCol w:w="1209"/>
        <w:gridCol w:w="1314"/>
        <w:gridCol w:w="780"/>
      </w:tblGrid>
      <w:tr w:rsidR="00EB338F" w:rsidRPr="00337608" w14:paraId="78DCD4C7" w14:textId="77777777" w:rsidTr="00EB338F">
        <w:trPr>
          <w:trHeight w:val="53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43AF82"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lastRenderedPageBreak/>
              <w:t>IOC Function/Activity</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5B0D3AF"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Allocation</w:t>
            </w:r>
          </w:p>
        </w:tc>
        <w:tc>
          <w:tcPr>
            <w:tcW w:w="37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B5C907"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Expenditure</w:t>
            </w:r>
          </w:p>
        </w:tc>
        <w:tc>
          <w:tcPr>
            <w:tcW w:w="780" w:type="dxa"/>
            <w:tcBorders>
              <w:top w:val="single" w:sz="4" w:space="0" w:color="auto"/>
              <w:left w:val="nil"/>
              <w:bottom w:val="single" w:sz="4" w:space="0" w:color="auto"/>
              <w:right w:val="single" w:sz="4" w:space="0" w:color="auto"/>
            </w:tcBorders>
            <w:shd w:val="clear" w:color="auto" w:fill="auto"/>
            <w:vAlign w:val="bottom"/>
            <w:hideMark/>
          </w:tcPr>
          <w:p w14:paraId="77EDCCF5"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Impl. Rate</w:t>
            </w:r>
          </w:p>
        </w:tc>
      </w:tr>
      <w:tr w:rsidR="00EB338F" w:rsidRPr="00337608" w14:paraId="7802EE73" w14:textId="77777777" w:rsidTr="00EB338F">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4ADBC736" w14:textId="77777777" w:rsidR="00EB338F" w:rsidRPr="004A0B37" w:rsidRDefault="00EB338F" w:rsidP="00EB338F">
            <w:pPr>
              <w:tabs>
                <w:tab w:val="clear" w:pos="567"/>
              </w:tabs>
              <w:snapToGrid/>
              <w:rPr>
                <w:rFonts w:ascii="Calibri" w:eastAsia="Times New Roman" w:hAnsi="Calibri" w:cs="Calibri"/>
                <w:b/>
                <w:bCs/>
                <w:snapToGrid/>
                <w:color w:val="000000"/>
                <w:sz w:val="20"/>
                <w:szCs w:val="20"/>
                <w:lang w:eastAsia="fr-FR"/>
              </w:rPr>
            </w:pPr>
          </w:p>
        </w:tc>
        <w:tc>
          <w:tcPr>
            <w:tcW w:w="1320" w:type="dxa"/>
            <w:tcBorders>
              <w:top w:val="nil"/>
              <w:left w:val="nil"/>
              <w:bottom w:val="single" w:sz="4" w:space="0" w:color="auto"/>
              <w:right w:val="single" w:sz="4" w:space="0" w:color="auto"/>
            </w:tcBorders>
            <w:shd w:val="clear" w:color="auto" w:fill="auto"/>
            <w:noWrap/>
            <w:vAlign w:val="bottom"/>
            <w:hideMark/>
          </w:tcPr>
          <w:p w14:paraId="6C763243"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2018-2019</w:t>
            </w:r>
          </w:p>
        </w:tc>
        <w:tc>
          <w:tcPr>
            <w:tcW w:w="1203" w:type="dxa"/>
            <w:tcBorders>
              <w:top w:val="nil"/>
              <w:left w:val="nil"/>
              <w:bottom w:val="single" w:sz="4" w:space="0" w:color="auto"/>
              <w:right w:val="single" w:sz="4" w:space="0" w:color="auto"/>
            </w:tcBorders>
            <w:shd w:val="clear" w:color="auto" w:fill="auto"/>
            <w:noWrap/>
            <w:vAlign w:val="bottom"/>
            <w:hideMark/>
          </w:tcPr>
          <w:p w14:paraId="0D7337C4"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2018</w:t>
            </w:r>
          </w:p>
        </w:tc>
        <w:tc>
          <w:tcPr>
            <w:tcW w:w="1203" w:type="dxa"/>
            <w:tcBorders>
              <w:top w:val="nil"/>
              <w:left w:val="nil"/>
              <w:bottom w:val="single" w:sz="4" w:space="0" w:color="auto"/>
              <w:right w:val="single" w:sz="4" w:space="0" w:color="auto"/>
            </w:tcBorders>
            <w:shd w:val="clear" w:color="auto" w:fill="auto"/>
            <w:noWrap/>
            <w:vAlign w:val="bottom"/>
            <w:hideMark/>
          </w:tcPr>
          <w:p w14:paraId="182F24C2"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2019</w:t>
            </w:r>
          </w:p>
        </w:tc>
        <w:tc>
          <w:tcPr>
            <w:tcW w:w="1314" w:type="dxa"/>
            <w:tcBorders>
              <w:top w:val="nil"/>
              <w:left w:val="nil"/>
              <w:bottom w:val="single" w:sz="4" w:space="0" w:color="auto"/>
              <w:right w:val="single" w:sz="4" w:space="0" w:color="auto"/>
            </w:tcBorders>
            <w:shd w:val="clear" w:color="auto" w:fill="auto"/>
            <w:noWrap/>
            <w:vAlign w:val="bottom"/>
            <w:hideMark/>
          </w:tcPr>
          <w:p w14:paraId="63A1F60C"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c>
          <w:tcPr>
            <w:tcW w:w="780" w:type="dxa"/>
            <w:tcBorders>
              <w:top w:val="nil"/>
              <w:left w:val="nil"/>
              <w:bottom w:val="single" w:sz="4" w:space="0" w:color="auto"/>
              <w:right w:val="single" w:sz="4" w:space="0" w:color="auto"/>
            </w:tcBorders>
            <w:shd w:val="clear" w:color="auto" w:fill="auto"/>
            <w:noWrap/>
            <w:vAlign w:val="bottom"/>
            <w:hideMark/>
          </w:tcPr>
          <w:p w14:paraId="576926D0"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w:t>
            </w:r>
          </w:p>
        </w:tc>
      </w:tr>
      <w:tr w:rsidR="00EB338F" w:rsidRPr="00337608" w14:paraId="65696A13"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3829968"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Partnerships &amp; outreach (Decade &amp; SDG follow-up)</w:t>
            </w:r>
          </w:p>
        </w:tc>
        <w:tc>
          <w:tcPr>
            <w:tcW w:w="1320" w:type="dxa"/>
            <w:tcBorders>
              <w:top w:val="nil"/>
              <w:left w:val="nil"/>
              <w:bottom w:val="single" w:sz="4" w:space="0" w:color="auto"/>
              <w:right w:val="single" w:sz="4" w:space="0" w:color="auto"/>
            </w:tcBorders>
            <w:shd w:val="clear" w:color="auto" w:fill="auto"/>
            <w:noWrap/>
            <w:vAlign w:val="bottom"/>
            <w:hideMark/>
          </w:tcPr>
          <w:p w14:paraId="6443E659" w14:textId="77777777" w:rsidR="00EB338F" w:rsidRPr="004A0B37" w:rsidRDefault="00EB338F" w:rsidP="004A0B37">
            <w:pPr>
              <w:tabs>
                <w:tab w:val="clear" w:pos="567"/>
              </w:tabs>
              <w:snapToGrid/>
              <w:ind w:right="7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81,800.00</w:t>
            </w:r>
          </w:p>
        </w:tc>
        <w:tc>
          <w:tcPr>
            <w:tcW w:w="1203" w:type="dxa"/>
            <w:tcBorders>
              <w:top w:val="nil"/>
              <w:left w:val="nil"/>
              <w:bottom w:val="single" w:sz="4" w:space="0" w:color="auto"/>
              <w:right w:val="single" w:sz="4" w:space="0" w:color="auto"/>
            </w:tcBorders>
            <w:shd w:val="clear" w:color="auto" w:fill="auto"/>
            <w:noWrap/>
            <w:vAlign w:val="bottom"/>
            <w:hideMark/>
          </w:tcPr>
          <w:p w14:paraId="1BE8CDAF" w14:textId="77777777" w:rsidR="00EB338F" w:rsidRPr="004A0B37" w:rsidRDefault="00EB338F" w:rsidP="004A0B37">
            <w:pPr>
              <w:tabs>
                <w:tab w:val="clear" w:pos="567"/>
              </w:tabs>
              <w:snapToGrid/>
              <w:ind w:right="11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33,099.55</w:t>
            </w:r>
          </w:p>
        </w:tc>
        <w:tc>
          <w:tcPr>
            <w:tcW w:w="1203" w:type="dxa"/>
            <w:tcBorders>
              <w:top w:val="nil"/>
              <w:left w:val="nil"/>
              <w:bottom w:val="single" w:sz="4" w:space="0" w:color="auto"/>
              <w:right w:val="single" w:sz="4" w:space="0" w:color="auto"/>
            </w:tcBorders>
            <w:shd w:val="clear" w:color="auto" w:fill="auto"/>
            <w:noWrap/>
            <w:vAlign w:val="bottom"/>
            <w:hideMark/>
          </w:tcPr>
          <w:p w14:paraId="4D2774E3" w14:textId="77777777" w:rsidR="00EB338F" w:rsidRPr="004A0B37" w:rsidRDefault="00EB338F" w:rsidP="004A0B37">
            <w:pPr>
              <w:tabs>
                <w:tab w:val="clear" w:pos="567"/>
              </w:tabs>
              <w:snapToGrid/>
              <w:ind w:right="9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48,700.38</w:t>
            </w:r>
          </w:p>
        </w:tc>
        <w:tc>
          <w:tcPr>
            <w:tcW w:w="1314" w:type="dxa"/>
            <w:tcBorders>
              <w:top w:val="nil"/>
              <w:left w:val="nil"/>
              <w:bottom w:val="single" w:sz="4" w:space="0" w:color="auto"/>
              <w:right w:val="single" w:sz="4" w:space="0" w:color="auto"/>
            </w:tcBorders>
            <w:shd w:val="clear" w:color="auto" w:fill="auto"/>
            <w:noWrap/>
            <w:vAlign w:val="bottom"/>
            <w:hideMark/>
          </w:tcPr>
          <w:p w14:paraId="7DBBF8C9" w14:textId="77777777" w:rsidR="00EB338F" w:rsidRPr="004A0B37" w:rsidRDefault="00EB338F" w:rsidP="004A0B37">
            <w:pPr>
              <w:tabs>
                <w:tab w:val="clear" w:pos="567"/>
              </w:tabs>
              <w:snapToGrid/>
              <w:ind w:right="9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81,799.93</w:t>
            </w:r>
          </w:p>
        </w:tc>
        <w:tc>
          <w:tcPr>
            <w:tcW w:w="780" w:type="dxa"/>
            <w:tcBorders>
              <w:top w:val="nil"/>
              <w:left w:val="nil"/>
              <w:bottom w:val="single" w:sz="4" w:space="0" w:color="auto"/>
              <w:right w:val="single" w:sz="4" w:space="0" w:color="auto"/>
            </w:tcBorders>
            <w:shd w:val="clear" w:color="auto" w:fill="auto"/>
            <w:noWrap/>
            <w:vAlign w:val="bottom"/>
            <w:hideMark/>
          </w:tcPr>
          <w:p w14:paraId="2F442C6F"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6729014E"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8174D3F"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ICAM &amp; MSP</w:t>
            </w:r>
          </w:p>
        </w:tc>
        <w:tc>
          <w:tcPr>
            <w:tcW w:w="1320" w:type="dxa"/>
            <w:tcBorders>
              <w:top w:val="nil"/>
              <w:left w:val="nil"/>
              <w:bottom w:val="single" w:sz="4" w:space="0" w:color="auto"/>
              <w:right w:val="single" w:sz="4" w:space="0" w:color="auto"/>
            </w:tcBorders>
            <w:shd w:val="clear" w:color="auto" w:fill="auto"/>
            <w:noWrap/>
            <w:vAlign w:val="bottom"/>
            <w:hideMark/>
          </w:tcPr>
          <w:p w14:paraId="50FB2468" w14:textId="77777777" w:rsidR="00EB338F" w:rsidRPr="004A0B37" w:rsidRDefault="00EB338F" w:rsidP="004A0B37">
            <w:pPr>
              <w:tabs>
                <w:tab w:val="clear" w:pos="567"/>
              </w:tabs>
              <w:snapToGrid/>
              <w:ind w:right="7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60,000.00</w:t>
            </w:r>
          </w:p>
        </w:tc>
        <w:tc>
          <w:tcPr>
            <w:tcW w:w="1203" w:type="dxa"/>
            <w:tcBorders>
              <w:top w:val="nil"/>
              <w:left w:val="nil"/>
              <w:bottom w:val="single" w:sz="4" w:space="0" w:color="auto"/>
              <w:right w:val="single" w:sz="4" w:space="0" w:color="auto"/>
            </w:tcBorders>
            <w:shd w:val="clear" w:color="auto" w:fill="auto"/>
            <w:noWrap/>
            <w:vAlign w:val="bottom"/>
            <w:hideMark/>
          </w:tcPr>
          <w:p w14:paraId="4DB07E4D" w14:textId="77777777" w:rsidR="00EB338F" w:rsidRPr="004A0B37" w:rsidRDefault="00EB338F" w:rsidP="004A0B37">
            <w:pPr>
              <w:tabs>
                <w:tab w:val="clear" w:pos="567"/>
              </w:tabs>
              <w:snapToGrid/>
              <w:ind w:right="11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22,049.71</w:t>
            </w:r>
          </w:p>
        </w:tc>
        <w:tc>
          <w:tcPr>
            <w:tcW w:w="1203" w:type="dxa"/>
            <w:tcBorders>
              <w:top w:val="nil"/>
              <w:left w:val="nil"/>
              <w:bottom w:val="single" w:sz="4" w:space="0" w:color="auto"/>
              <w:right w:val="single" w:sz="4" w:space="0" w:color="auto"/>
            </w:tcBorders>
            <w:shd w:val="clear" w:color="auto" w:fill="auto"/>
            <w:noWrap/>
            <w:vAlign w:val="bottom"/>
            <w:hideMark/>
          </w:tcPr>
          <w:p w14:paraId="06EA259F" w14:textId="77777777" w:rsidR="00EB338F" w:rsidRPr="004A0B37" w:rsidRDefault="00EB338F" w:rsidP="004A0B37">
            <w:pPr>
              <w:tabs>
                <w:tab w:val="clear" w:pos="567"/>
              </w:tabs>
              <w:snapToGrid/>
              <w:ind w:right="9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37,785.88</w:t>
            </w:r>
          </w:p>
        </w:tc>
        <w:tc>
          <w:tcPr>
            <w:tcW w:w="1314" w:type="dxa"/>
            <w:tcBorders>
              <w:top w:val="nil"/>
              <w:left w:val="nil"/>
              <w:bottom w:val="single" w:sz="4" w:space="0" w:color="auto"/>
              <w:right w:val="single" w:sz="4" w:space="0" w:color="auto"/>
            </w:tcBorders>
            <w:shd w:val="clear" w:color="auto" w:fill="auto"/>
            <w:noWrap/>
            <w:vAlign w:val="bottom"/>
            <w:hideMark/>
          </w:tcPr>
          <w:p w14:paraId="5FB1E97A" w14:textId="77777777" w:rsidR="00EB338F" w:rsidRPr="004A0B37" w:rsidRDefault="00EB338F" w:rsidP="004A0B37">
            <w:pPr>
              <w:tabs>
                <w:tab w:val="clear" w:pos="567"/>
              </w:tabs>
              <w:snapToGrid/>
              <w:ind w:right="94"/>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59,835.59</w:t>
            </w:r>
          </w:p>
        </w:tc>
        <w:tc>
          <w:tcPr>
            <w:tcW w:w="780" w:type="dxa"/>
            <w:tcBorders>
              <w:top w:val="nil"/>
              <w:left w:val="nil"/>
              <w:bottom w:val="single" w:sz="4" w:space="0" w:color="auto"/>
              <w:right w:val="single" w:sz="4" w:space="0" w:color="auto"/>
            </w:tcBorders>
            <w:shd w:val="clear" w:color="auto" w:fill="auto"/>
            <w:noWrap/>
            <w:vAlign w:val="bottom"/>
            <w:hideMark/>
          </w:tcPr>
          <w:p w14:paraId="4756C74F"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99.7%</w:t>
            </w:r>
          </w:p>
        </w:tc>
      </w:tr>
      <w:tr w:rsidR="00EB338F" w:rsidRPr="00337608" w14:paraId="68A648AC"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B2404D9" w14:textId="77777777" w:rsidR="00EB338F" w:rsidRPr="004A0B37" w:rsidRDefault="00EB338F" w:rsidP="00EB338F">
            <w:pPr>
              <w:tabs>
                <w:tab w:val="clear" w:pos="567"/>
              </w:tabs>
              <w:snapToGrid/>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1FDAC7CF" w14:textId="77777777" w:rsidR="00EB338F" w:rsidRPr="004A0B37" w:rsidRDefault="00EB338F" w:rsidP="004A0B37">
            <w:pPr>
              <w:tabs>
                <w:tab w:val="clear" w:pos="567"/>
              </w:tabs>
              <w:snapToGrid/>
              <w:ind w:right="75"/>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527,700.00</w:t>
            </w:r>
          </w:p>
        </w:tc>
        <w:tc>
          <w:tcPr>
            <w:tcW w:w="1203" w:type="dxa"/>
            <w:tcBorders>
              <w:top w:val="nil"/>
              <w:left w:val="nil"/>
              <w:bottom w:val="single" w:sz="4" w:space="0" w:color="auto"/>
              <w:right w:val="single" w:sz="4" w:space="0" w:color="auto"/>
            </w:tcBorders>
            <w:shd w:val="clear" w:color="auto" w:fill="auto"/>
            <w:noWrap/>
            <w:vAlign w:val="bottom"/>
            <w:hideMark/>
          </w:tcPr>
          <w:p w14:paraId="273014E9" w14:textId="77777777" w:rsidR="00EB338F" w:rsidRPr="004A0B37" w:rsidRDefault="00EB338F" w:rsidP="004A0B37">
            <w:pPr>
              <w:tabs>
                <w:tab w:val="clear" w:pos="567"/>
              </w:tabs>
              <w:snapToGrid/>
              <w:ind w:right="113"/>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282,415.11</w:t>
            </w:r>
          </w:p>
        </w:tc>
        <w:tc>
          <w:tcPr>
            <w:tcW w:w="1203" w:type="dxa"/>
            <w:tcBorders>
              <w:top w:val="nil"/>
              <w:left w:val="nil"/>
              <w:bottom w:val="single" w:sz="4" w:space="0" w:color="auto"/>
              <w:right w:val="single" w:sz="4" w:space="0" w:color="auto"/>
            </w:tcBorders>
            <w:shd w:val="clear" w:color="auto" w:fill="auto"/>
            <w:noWrap/>
            <w:vAlign w:val="bottom"/>
            <w:hideMark/>
          </w:tcPr>
          <w:p w14:paraId="7A9EF7C5" w14:textId="77777777" w:rsidR="00EB338F" w:rsidRPr="004A0B37" w:rsidRDefault="00EB338F" w:rsidP="004A0B37">
            <w:pPr>
              <w:tabs>
                <w:tab w:val="clear" w:pos="567"/>
              </w:tabs>
              <w:snapToGrid/>
              <w:ind w:right="99"/>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245,087.83</w:t>
            </w:r>
          </w:p>
        </w:tc>
        <w:tc>
          <w:tcPr>
            <w:tcW w:w="1314" w:type="dxa"/>
            <w:tcBorders>
              <w:top w:val="nil"/>
              <w:left w:val="nil"/>
              <w:bottom w:val="single" w:sz="4" w:space="0" w:color="auto"/>
              <w:right w:val="single" w:sz="4" w:space="0" w:color="auto"/>
            </w:tcBorders>
            <w:shd w:val="clear" w:color="auto" w:fill="auto"/>
            <w:noWrap/>
            <w:vAlign w:val="bottom"/>
            <w:hideMark/>
          </w:tcPr>
          <w:p w14:paraId="3F944B8F" w14:textId="77777777" w:rsidR="00EB338F" w:rsidRPr="004A0B37" w:rsidRDefault="00EB338F" w:rsidP="004A0B37">
            <w:pPr>
              <w:tabs>
                <w:tab w:val="clear" w:pos="567"/>
              </w:tabs>
              <w:snapToGrid/>
              <w:ind w:right="94"/>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527,502.94</w:t>
            </w:r>
          </w:p>
        </w:tc>
        <w:tc>
          <w:tcPr>
            <w:tcW w:w="780" w:type="dxa"/>
            <w:tcBorders>
              <w:top w:val="nil"/>
              <w:left w:val="nil"/>
              <w:bottom w:val="single" w:sz="4" w:space="0" w:color="auto"/>
              <w:right w:val="single" w:sz="4" w:space="0" w:color="auto"/>
            </w:tcBorders>
            <w:shd w:val="clear" w:color="auto" w:fill="auto"/>
            <w:noWrap/>
            <w:vAlign w:val="bottom"/>
            <w:hideMark/>
          </w:tcPr>
          <w:p w14:paraId="372384B1"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100.0%</w:t>
            </w:r>
          </w:p>
        </w:tc>
      </w:tr>
      <w:tr w:rsidR="00EB338F" w:rsidRPr="00337608" w14:paraId="5F51E7DE" w14:textId="77777777" w:rsidTr="00EB338F">
        <w:trPr>
          <w:trHeight w:val="290"/>
        </w:trPr>
        <w:tc>
          <w:tcPr>
            <w:tcW w:w="10240" w:type="dxa"/>
            <w:gridSpan w:val="6"/>
            <w:tcBorders>
              <w:top w:val="single" w:sz="4" w:space="0" w:color="auto"/>
              <w:left w:val="single" w:sz="4" w:space="0" w:color="auto"/>
              <w:bottom w:val="single" w:sz="4" w:space="0" w:color="auto"/>
              <w:right w:val="nil"/>
            </w:tcBorders>
            <w:shd w:val="clear" w:color="000000" w:fill="DDEBF7"/>
            <w:noWrap/>
            <w:vAlign w:val="bottom"/>
            <w:hideMark/>
          </w:tcPr>
          <w:p w14:paraId="4E3EEE89"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 F (Capacity Development)</w:t>
            </w:r>
          </w:p>
        </w:tc>
      </w:tr>
      <w:tr w:rsidR="00EB338F" w:rsidRPr="00337608" w14:paraId="490C4F9C"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4391147"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CD coordination (incl. TMT, MSR &amp; GOSR)</w:t>
            </w:r>
          </w:p>
        </w:tc>
        <w:tc>
          <w:tcPr>
            <w:tcW w:w="1320" w:type="dxa"/>
            <w:tcBorders>
              <w:top w:val="nil"/>
              <w:left w:val="nil"/>
              <w:bottom w:val="single" w:sz="4" w:space="0" w:color="auto"/>
              <w:right w:val="single" w:sz="4" w:space="0" w:color="auto"/>
            </w:tcBorders>
            <w:shd w:val="clear" w:color="auto" w:fill="auto"/>
            <w:noWrap/>
            <w:vAlign w:val="bottom"/>
            <w:hideMark/>
          </w:tcPr>
          <w:p w14:paraId="7C58C4A1" w14:textId="77777777" w:rsidR="00EB338F" w:rsidRPr="004A0B37" w:rsidRDefault="00EB338F" w:rsidP="004A0B37">
            <w:pPr>
              <w:tabs>
                <w:tab w:val="clear" w:pos="567"/>
              </w:tabs>
              <w:snapToGrid/>
              <w:ind w:right="4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75,229.00</w:t>
            </w:r>
          </w:p>
        </w:tc>
        <w:tc>
          <w:tcPr>
            <w:tcW w:w="1203" w:type="dxa"/>
            <w:tcBorders>
              <w:top w:val="nil"/>
              <w:left w:val="nil"/>
              <w:bottom w:val="single" w:sz="4" w:space="0" w:color="auto"/>
              <w:right w:val="single" w:sz="4" w:space="0" w:color="auto"/>
            </w:tcBorders>
            <w:shd w:val="clear" w:color="auto" w:fill="auto"/>
            <w:noWrap/>
            <w:vAlign w:val="bottom"/>
            <w:hideMark/>
          </w:tcPr>
          <w:p w14:paraId="747C4DA5"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18,030.32</w:t>
            </w:r>
          </w:p>
        </w:tc>
        <w:tc>
          <w:tcPr>
            <w:tcW w:w="1203" w:type="dxa"/>
            <w:tcBorders>
              <w:top w:val="nil"/>
              <w:left w:val="nil"/>
              <w:bottom w:val="single" w:sz="4" w:space="0" w:color="auto"/>
              <w:right w:val="single" w:sz="4" w:space="0" w:color="auto"/>
            </w:tcBorders>
            <w:shd w:val="clear" w:color="auto" w:fill="auto"/>
            <w:noWrap/>
            <w:vAlign w:val="bottom"/>
            <w:hideMark/>
          </w:tcPr>
          <w:p w14:paraId="5FBBA834"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57,198.65</w:t>
            </w:r>
          </w:p>
        </w:tc>
        <w:tc>
          <w:tcPr>
            <w:tcW w:w="1314" w:type="dxa"/>
            <w:tcBorders>
              <w:top w:val="nil"/>
              <w:left w:val="nil"/>
              <w:bottom w:val="single" w:sz="4" w:space="0" w:color="auto"/>
              <w:right w:val="single" w:sz="4" w:space="0" w:color="auto"/>
            </w:tcBorders>
            <w:shd w:val="clear" w:color="auto" w:fill="auto"/>
            <w:noWrap/>
            <w:vAlign w:val="bottom"/>
            <w:hideMark/>
          </w:tcPr>
          <w:p w14:paraId="3D30B712" w14:textId="77777777" w:rsidR="00EB338F" w:rsidRPr="004A0B37" w:rsidRDefault="00EB338F" w:rsidP="004A0B37">
            <w:pPr>
              <w:tabs>
                <w:tab w:val="clear" w:pos="567"/>
              </w:tabs>
              <w:snapToGrid/>
              <w:ind w:right="8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75,228.97</w:t>
            </w:r>
          </w:p>
        </w:tc>
        <w:tc>
          <w:tcPr>
            <w:tcW w:w="780" w:type="dxa"/>
            <w:tcBorders>
              <w:top w:val="nil"/>
              <w:left w:val="nil"/>
              <w:bottom w:val="single" w:sz="4" w:space="0" w:color="auto"/>
              <w:right w:val="single" w:sz="4" w:space="0" w:color="auto"/>
            </w:tcBorders>
            <w:shd w:val="clear" w:color="auto" w:fill="auto"/>
            <w:noWrap/>
            <w:vAlign w:val="bottom"/>
            <w:hideMark/>
          </w:tcPr>
          <w:p w14:paraId="10EC01C3"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6BD7C4F5"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856EF3B"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CD IOCAFRICA</w:t>
            </w:r>
          </w:p>
        </w:tc>
        <w:tc>
          <w:tcPr>
            <w:tcW w:w="1320" w:type="dxa"/>
            <w:tcBorders>
              <w:top w:val="nil"/>
              <w:left w:val="nil"/>
              <w:bottom w:val="single" w:sz="4" w:space="0" w:color="auto"/>
              <w:right w:val="single" w:sz="4" w:space="0" w:color="auto"/>
            </w:tcBorders>
            <w:shd w:val="clear" w:color="auto" w:fill="auto"/>
            <w:noWrap/>
            <w:vAlign w:val="bottom"/>
            <w:hideMark/>
          </w:tcPr>
          <w:p w14:paraId="3A24A94A" w14:textId="77777777" w:rsidR="00EB338F" w:rsidRPr="004A0B37" w:rsidRDefault="00EB338F" w:rsidP="004A0B37">
            <w:pPr>
              <w:tabs>
                <w:tab w:val="clear" w:pos="567"/>
              </w:tabs>
              <w:snapToGrid/>
              <w:ind w:right="4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75,000.00</w:t>
            </w:r>
          </w:p>
        </w:tc>
        <w:tc>
          <w:tcPr>
            <w:tcW w:w="1203" w:type="dxa"/>
            <w:tcBorders>
              <w:top w:val="nil"/>
              <w:left w:val="nil"/>
              <w:bottom w:val="single" w:sz="4" w:space="0" w:color="auto"/>
              <w:right w:val="single" w:sz="4" w:space="0" w:color="auto"/>
            </w:tcBorders>
            <w:shd w:val="clear" w:color="auto" w:fill="auto"/>
            <w:noWrap/>
            <w:vAlign w:val="bottom"/>
            <w:hideMark/>
          </w:tcPr>
          <w:p w14:paraId="2B7F434B"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33,120.13</w:t>
            </w:r>
          </w:p>
        </w:tc>
        <w:tc>
          <w:tcPr>
            <w:tcW w:w="1203" w:type="dxa"/>
            <w:tcBorders>
              <w:top w:val="nil"/>
              <w:left w:val="nil"/>
              <w:bottom w:val="single" w:sz="4" w:space="0" w:color="auto"/>
              <w:right w:val="single" w:sz="4" w:space="0" w:color="auto"/>
            </w:tcBorders>
            <w:shd w:val="clear" w:color="auto" w:fill="auto"/>
            <w:noWrap/>
            <w:vAlign w:val="bottom"/>
            <w:hideMark/>
          </w:tcPr>
          <w:p w14:paraId="4C454BB1"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41,879.22</w:t>
            </w:r>
          </w:p>
        </w:tc>
        <w:tc>
          <w:tcPr>
            <w:tcW w:w="1314" w:type="dxa"/>
            <w:tcBorders>
              <w:top w:val="nil"/>
              <w:left w:val="nil"/>
              <w:bottom w:val="single" w:sz="4" w:space="0" w:color="auto"/>
              <w:right w:val="single" w:sz="4" w:space="0" w:color="auto"/>
            </w:tcBorders>
            <w:shd w:val="clear" w:color="auto" w:fill="auto"/>
            <w:noWrap/>
            <w:vAlign w:val="bottom"/>
            <w:hideMark/>
          </w:tcPr>
          <w:p w14:paraId="1975AF07" w14:textId="77777777" w:rsidR="00EB338F" w:rsidRPr="004A0B37" w:rsidRDefault="00EB338F" w:rsidP="004A0B37">
            <w:pPr>
              <w:tabs>
                <w:tab w:val="clear" w:pos="567"/>
              </w:tabs>
              <w:snapToGrid/>
              <w:ind w:right="8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74,999.35</w:t>
            </w:r>
          </w:p>
        </w:tc>
        <w:tc>
          <w:tcPr>
            <w:tcW w:w="780" w:type="dxa"/>
            <w:tcBorders>
              <w:top w:val="nil"/>
              <w:left w:val="nil"/>
              <w:bottom w:val="single" w:sz="4" w:space="0" w:color="auto"/>
              <w:right w:val="single" w:sz="4" w:space="0" w:color="auto"/>
            </w:tcBorders>
            <w:shd w:val="clear" w:color="auto" w:fill="auto"/>
            <w:noWrap/>
            <w:vAlign w:val="bottom"/>
            <w:hideMark/>
          </w:tcPr>
          <w:p w14:paraId="52C85E55"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5A9BBE0A"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FABE24A"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CD IOCARIBE</w:t>
            </w:r>
          </w:p>
        </w:tc>
        <w:tc>
          <w:tcPr>
            <w:tcW w:w="1320" w:type="dxa"/>
            <w:tcBorders>
              <w:top w:val="nil"/>
              <w:left w:val="nil"/>
              <w:bottom w:val="single" w:sz="4" w:space="0" w:color="auto"/>
              <w:right w:val="single" w:sz="4" w:space="0" w:color="auto"/>
            </w:tcBorders>
            <w:shd w:val="clear" w:color="auto" w:fill="auto"/>
            <w:noWrap/>
            <w:vAlign w:val="bottom"/>
            <w:hideMark/>
          </w:tcPr>
          <w:p w14:paraId="10151152" w14:textId="77777777" w:rsidR="00EB338F" w:rsidRPr="004A0B37" w:rsidRDefault="00EB338F" w:rsidP="004A0B37">
            <w:pPr>
              <w:tabs>
                <w:tab w:val="clear" w:pos="567"/>
              </w:tabs>
              <w:snapToGrid/>
              <w:ind w:right="4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75,000.00</w:t>
            </w:r>
          </w:p>
        </w:tc>
        <w:tc>
          <w:tcPr>
            <w:tcW w:w="1203" w:type="dxa"/>
            <w:tcBorders>
              <w:top w:val="nil"/>
              <w:left w:val="nil"/>
              <w:bottom w:val="single" w:sz="4" w:space="0" w:color="auto"/>
              <w:right w:val="single" w:sz="4" w:space="0" w:color="auto"/>
            </w:tcBorders>
            <w:shd w:val="clear" w:color="auto" w:fill="auto"/>
            <w:noWrap/>
            <w:vAlign w:val="bottom"/>
            <w:hideMark/>
          </w:tcPr>
          <w:p w14:paraId="13462180"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37,828.91</w:t>
            </w:r>
          </w:p>
        </w:tc>
        <w:tc>
          <w:tcPr>
            <w:tcW w:w="1203" w:type="dxa"/>
            <w:tcBorders>
              <w:top w:val="nil"/>
              <w:left w:val="nil"/>
              <w:bottom w:val="single" w:sz="4" w:space="0" w:color="auto"/>
              <w:right w:val="single" w:sz="4" w:space="0" w:color="auto"/>
            </w:tcBorders>
            <w:shd w:val="clear" w:color="auto" w:fill="auto"/>
            <w:noWrap/>
            <w:vAlign w:val="bottom"/>
            <w:hideMark/>
          </w:tcPr>
          <w:p w14:paraId="047FF383"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37,114.07</w:t>
            </w:r>
          </w:p>
        </w:tc>
        <w:tc>
          <w:tcPr>
            <w:tcW w:w="1314" w:type="dxa"/>
            <w:tcBorders>
              <w:top w:val="nil"/>
              <w:left w:val="nil"/>
              <w:bottom w:val="single" w:sz="4" w:space="0" w:color="auto"/>
              <w:right w:val="single" w:sz="4" w:space="0" w:color="auto"/>
            </w:tcBorders>
            <w:shd w:val="clear" w:color="auto" w:fill="auto"/>
            <w:noWrap/>
            <w:vAlign w:val="bottom"/>
            <w:hideMark/>
          </w:tcPr>
          <w:p w14:paraId="3BAD8B0F" w14:textId="77777777" w:rsidR="00EB338F" w:rsidRPr="004A0B37" w:rsidRDefault="00EB338F" w:rsidP="004A0B37">
            <w:pPr>
              <w:tabs>
                <w:tab w:val="clear" w:pos="567"/>
              </w:tabs>
              <w:snapToGrid/>
              <w:ind w:right="8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74,942.98</w:t>
            </w:r>
          </w:p>
        </w:tc>
        <w:tc>
          <w:tcPr>
            <w:tcW w:w="780" w:type="dxa"/>
            <w:tcBorders>
              <w:top w:val="nil"/>
              <w:left w:val="nil"/>
              <w:bottom w:val="single" w:sz="4" w:space="0" w:color="auto"/>
              <w:right w:val="single" w:sz="4" w:space="0" w:color="auto"/>
            </w:tcBorders>
            <w:shd w:val="clear" w:color="auto" w:fill="auto"/>
            <w:noWrap/>
            <w:vAlign w:val="bottom"/>
            <w:hideMark/>
          </w:tcPr>
          <w:p w14:paraId="0BBC8735"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99.9%</w:t>
            </w:r>
          </w:p>
        </w:tc>
      </w:tr>
      <w:tr w:rsidR="00EB338F" w:rsidRPr="00337608" w14:paraId="286EA143"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3D671E8"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CD WESTPAC</w:t>
            </w:r>
          </w:p>
        </w:tc>
        <w:tc>
          <w:tcPr>
            <w:tcW w:w="1320" w:type="dxa"/>
            <w:tcBorders>
              <w:top w:val="nil"/>
              <w:left w:val="nil"/>
              <w:bottom w:val="single" w:sz="4" w:space="0" w:color="auto"/>
              <w:right w:val="single" w:sz="4" w:space="0" w:color="auto"/>
            </w:tcBorders>
            <w:shd w:val="clear" w:color="auto" w:fill="auto"/>
            <w:noWrap/>
            <w:vAlign w:val="bottom"/>
            <w:hideMark/>
          </w:tcPr>
          <w:p w14:paraId="74DC96D0" w14:textId="77777777" w:rsidR="00EB338F" w:rsidRPr="004A0B37" w:rsidRDefault="00EB338F" w:rsidP="004A0B37">
            <w:pPr>
              <w:tabs>
                <w:tab w:val="clear" w:pos="567"/>
              </w:tabs>
              <w:snapToGrid/>
              <w:ind w:right="4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75,000.00</w:t>
            </w:r>
          </w:p>
        </w:tc>
        <w:tc>
          <w:tcPr>
            <w:tcW w:w="1203" w:type="dxa"/>
            <w:tcBorders>
              <w:top w:val="nil"/>
              <w:left w:val="nil"/>
              <w:bottom w:val="single" w:sz="4" w:space="0" w:color="auto"/>
              <w:right w:val="single" w:sz="4" w:space="0" w:color="auto"/>
            </w:tcBorders>
            <w:shd w:val="clear" w:color="auto" w:fill="auto"/>
            <w:noWrap/>
            <w:vAlign w:val="bottom"/>
            <w:hideMark/>
          </w:tcPr>
          <w:p w14:paraId="4D9298FB"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35,323.95</w:t>
            </w:r>
          </w:p>
        </w:tc>
        <w:tc>
          <w:tcPr>
            <w:tcW w:w="1203" w:type="dxa"/>
            <w:tcBorders>
              <w:top w:val="nil"/>
              <w:left w:val="nil"/>
              <w:bottom w:val="single" w:sz="4" w:space="0" w:color="auto"/>
              <w:right w:val="single" w:sz="4" w:space="0" w:color="auto"/>
            </w:tcBorders>
            <w:shd w:val="clear" w:color="auto" w:fill="auto"/>
            <w:noWrap/>
            <w:vAlign w:val="bottom"/>
            <w:hideMark/>
          </w:tcPr>
          <w:p w14:paraId="0C03B2EC"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39,670.38</w:t>
            </w:r>
          </w:p>
        </w:tc>
        <w:tc>
          <w:tcPr>
            <w:tcW w:w="1314" w:type="dxa"/>
            <w:tcBorders>
              <w:top w:val="nil"/>
              <w:left w:val="nil"/>
              <w:bottom w:val="single" w:sz="4" w:space="0" w:color="auto"/>
              <w:right w:val="single" w:sz="4" w:space="0" w:color="auto"/>
            </w:tcBorders>
            <w:shd w:val="clear" w:color="auto" w:fill="auto"/>
            <w:noWrap/>
            <w:vAlign w:val="bottom"/>
            <w:hideMark/>
          </w:tcPr>
          <w:p w14:paraId="04F3C421" w14:textId="77777777" w:rsidR="00EB338F" w:rsidRPr="004A0B37" w:rsidRDefault="00EB338F" w:rsidP="004A0B37">
            <w:pPr>
              <w:tabs>
                <w:tab w:val="clear" w:pos="567"/>
              </w:tabs>
              <w:snapToGrid/>
              <w:ind w:right="8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74,994.33</w:t>
            </w:r>
          </w:p>
        </w:tc>
        <w:tc>
          <w:tcPr>
            <w:tcW w:w="780" w:type="dxa"/>
            <w:tcBorders>
              <w:top w:val="nil"/>
              <w:left w:val="nil"/>
              <w:bottom w:val="single" w:sz="4" w:space="0" w:color="auto"/>
              <w:right w:val="single" w:sz="4" w:space="0" w:color="auto"/>
            </w:tcBorders>
            <w:shd w:val="clear" w:color="auto" w:fill="auto"/>
            <w:noWrap/>
            <w:vAlign w:val="bottom"/>
            <w:hideMark/>
          </w:tcPr>
          <w:p w14:paraId="16B7E8E7"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7546DA9D"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72D5BC9"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CD IOCINDIO</w:t>
            </w:r>
          </w:p>
        </w:tc>
        <w:tc>
          <w:tcPr>
            <w:tcW w:w="1320" w:type="dxa"/>
            <w:tcBorders>
              <w:top w:val="nil"/>
              <w:left w:val="nil"/>
              <w:bottom w:val="single" w:sz="4" w:space="0" w:color="auto"/>
              <w:right w:val="single" w:sz="4" w:space="0" w:color="auto"/>
            </w:tcBorders>
            <w:shd w:val="clear" w:color="auto" w:fill="auto"/>
            <w:noWrap/>
            <w:vAlign w:val="bottom"/>
            <w:hideMark/>
          </w:tcPr>
          <w:p w14:paraId="6226FCB1" w14:textId="77777777" w:rsidR="00EB338F" w:rsidRPr="004A0B37" w:rsidRDefault="00EB338F" w:rsidP="004A0B37">
            <w:pPr>
              <w:tabs>
                <w:tab w:val="clear" w:pos="567"/>
              </w:tabs>
              <w:snapToGrid/>
              <w:ind w:right="4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20,000.00</w:t>
            </w:r>
          </w:p>
        </w:tc>
        <w:tc>
          <w:tcPr>
            <w:tcW w:w="1203" w:type="dxa"/>
            <w:tcBorders>
              <w:top w:val="nil"/>
              <w:left w:val="nil"/>
              <w:bottom w:val="single" w:sz="4" w:space="0" w:color="auto"/>
              <w:right w:val="single" w:sz="4" w:space="0" w:color="auto"/>
            </w:tcBorders>
            <w:shd w:val="clear" w:color="auto" w:fill="auto"/>
            <w:noWrap/>
            <w:vAlign w:val="bottom"/>
            <w:hideMark/>
          </w:tcPr>
          <w:p w14:paraId="0CB907DE"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316F82E7"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20,000.00</w:t>
            </w:r>
          </w:p>
        </w:tc>
        <w:tc>
          <w:tcPr>
            <w:tcW w:w="1314" w:type="dxa"/>
            <w:tcBorders>
              <w:top w:val="nil"/>
              <w:left w:val="nil"/>
              <w:bottom w:val="single" w:sz="4" w:space="0" w:color="auto"/>
              <w:right w:val="single" w:sz="4" w:space="0" w:color="auto"/>
            </w:tcBorders>
            <w:shd w:val="clear" w:color="auto" w:fill="auto"/>
            <w:noWrap/>
            <w:vAlign w:val="bottom"/>
            <w:hideMark/>
          </w:tcPr>
          <w:p w14:paraId="1DFD94B0" w14:textId="77777777" w:rsidR="00EB338F" w:rsidRPr="004A0B37" w:rsidRDefault="00EB338F" w:rsidP="004A0B37">
            <w:pPr>
              <w:tabs>
                <w:tab w:val="clear" w:pos="567"/>
              </w:tabs>
              <w:snapToGrid/>
              <w:ind w:right="8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20,000.00</w:t>
            </w:r>
          </w:p>
        </w:tc>
        <w:tc>
          <w:tcPr>
            <w:tcW w:w="780" w:type="dxa"/>
            <w:tcBorders>
              <w:top w:val="nil"/>
              <w:left w:val="nil"/>
              <w:bottom w:val="single" w:sz="4" w:space="0" w:color="auto"/>
              <w:right w:val="single" w:sz="4" w:space="0" w:color="auto"/>
            </w:tcBorders>
            <w:shd w:val="clear" w:color="auto" w:fill="auto"/>
            <w:noWrap/>
            <w:vAlign w:val="bottom"/>
            <w:hideMark/>
          </w:tcPr>
          <w:p w14:paraId="243DE354"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48D60859"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A3DB5B7"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IODE &amp; OBIS training &amp; education</w:t>
            </w:r>
          </w:p>
        </w:tc>
        <w:tc>
          <w:tcPr>
            <w:tcW w:w="1320" w:type="dxa"/>
            <w:tcBorders>
              <w:top w:val="nil"/>
              <w:left w:val="nil"/>
              <w:bottom w:val="single" w:sz="4" w:space="0" w:color="auto"/>
              <w:right w:val="single" w:sz="4" w:space="0" w:color="auto"/>
            </w:tcBorders>
            <w:shd w:val="clear" w:color="auto" w:fill="auto"/>
            <w:noWrap/>
            <w:vAlign w:val="bottom"/>
            <w:hideMark/>
          </w:tcPr>
          <w:p w14:paraId="6C7110E8" w14:textId="77777777" w:rsidR="00EB338F" w:rsidRPr="004A0B37" w:rsidRDefault="00EB338F" w:rsidP="004A0B37">
            <w:pPr>
              <w:tabs>
                <w:tab w:val="clear" w:pos="567"/>
              </w:tabs>
              <w:snapToGrid/>
              <w:ind w:right="4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85,000.00</w:t>
            </w:r>
          </w:p>
        </w:tc>
        <w:tc>
          <w:tcPr>
            <w:tcW w:w="1203" w:type="dxa"/>
            <w:tcBorders>
              <w:top w:val="nil"/>
              <w:left w:val="nil"/>
              <w:bottom w:val="single" w:sz="4" w:space="0" w:color="auto"/>
              <w:right w:val="single" w:sz="4" w:space="0" w:color="auto"/>
            </w:tcBorders>
            <w:shd w:val="clear" w:color="auto" w:fill="auto"/>
            <w:noWrap/>
            <w:vAlign w:val="bottom"/>
            <w:hideMark/>
          </w:tcPr>
          <w:p w14:paraId="48A295E8"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36,044.62</w:t>
            </w:r>
          </w:p>
        </w:tc>
        <w:tc>
          <w:tcPr>
            <w:tcW w:w="1203" w:type="dxa"/>
            <w:tcBorders>
              <w:top w:val="nil"/>
              <w:left w:val="nil"/>
              <w:bottom w:val="single" w:sz="4" w:space="0" w:color="auto"/>
              <w:right w:val="single" w:sz="4" w:space="0" w:color="auto"/>
            </w:tcBorders>
            <w:shd w:val="clear" w:color="auto" w:fill="auto"/>
            <w:noWrap/>
            <w:vAlign w:val="bottom"/>
            <w:hideMark/>
          </w:tcPr>
          <w:p w14:paraId="205DC86A" w14:textId="77777777" w:rsidR="00EB338F" w:rsidRPr="004A0B37" w:rsidRDefault="00EB338F" w:rsidP="004A0B37">
            <w:pPr>
              <w:tabs>
                <w:tab w:val="clear" w:pos="567"/>
              </w:tabs>
              <w:snapToGrid/>
              <w:ind w:right="7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48,855.44</w:t>
            </w:r>
          </w:p>
        </w:tc>
        <w:tc>
          <w:tcPr>
            <w:tcW w:w="1314" w:type="dxa"/>
            <w:tcBorders>
              <w:top w:val="nil"/>
              <w:left w:val="nil"/>
              <w:bottom w:val="single" w:sz="4" w:space="0" w:color="auto"/>
              <w:right w:val="single" w:sz="4" w:space="0" w:color="auto"/>
            </w:tcBorders>
            <w:shd w:val="clear" w:color="auto" w:fill="auto"/>
            <w:noWrap/>
            <w:vAlign w:val="bottom"/>
            <w:hideMark/>
          </w:tcPr>
          <w:p w14:paraId="48DE49E6" w14:textId="77777777" w:rsidR="00EB338F" w:rsidRPr="004A0B37" w:rsidRDefault="00EB338F" w:rsidP="004A0B37">
            <w:pPr>
              <w:tabs>
                <w:tab w:val="clear" w:pos="567"/>
              </w:tabs>
              <w:snapToGrid/>
              <w:ind w:right="80"/>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84,900.06</w:t>
            </w:r>
          </w:p>
        </w:tc>
        <w:tc>
          <w:tcPr>
            <w:tcW w:w="780" w:type="dxa"/>
            <w:tcBorders>
              <w:top w:val="nil"/>
              <w:left w:val="nil"/>
              <w:bottom w:val="single" w:sz="4" w:space="0" w:color="auto"/>
              <w:right w:val="single" w:sz="4" w:space="0" w:color="auto"/>
            </w:tcBorders>
            <w:shd w:val="clear" w:color="auto" w:fill="auto"/>
            <w:noWrap/>
            <w:vAlign w:val="bottom"/>
            <w:hideMark/>
          </w:tcPr>
          <w:p w14:paraId="12C5C9A9"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99.9%</w:t>
            </w:r>
          </w:p>
        </w:tc>
      </w:tr>
      <w:tr w:rsidR="00EB338F" w:rsidRPr="00337608" w14:paraId="3FC83850"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60B21C3" w14:textId="77777777" w:rsidR="00EB338F" w:rsidRPr="004A0B37" w:rsidRDefault="00EB338F" w:rsidP="00EB338F">
            <w:pPr>
              <w:tabs>
                <w:tab w:val="clear" w:pos="567"/>
              </w:tabs>
              <w:snapToGrid/>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041B111B" w14:textId="77777777" w:rsidR="00EB338F" w:rsidRPr="004A0B37" w:rsidRDefault="00EB338F" w:rsidP="004A0B37">
            <w:pPr>
              <w:tabs>
                <w:tab w:val="clear" w:pos="567"/>
              </w:tabs>
              <w:snapToGrid/>
              <w:ind w:right="47"/>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405,229.00</w:t>
            </w:r>
          </w:p>
        </w:tc>
        <w:tc>
          <w:tcPr>
            <w:tcW w:w="1203" w:type="dxa"/>
            <w:tcBorders>
              <w:top w:val="nil"/>
              <w:left w:val="nil"/>
              <w:bottom w:val="single" w:sz="4" w:space="0" w:color="auto"/>
              <w:right w:val="single" w:sz="4" w:space="0" w:color="auto"/>
            </w:tcBorders>
            <w:shd w:val="clear" w:color="auto" w:fill="auto"/>
            <w:noWrap/>
            <w:vAlign w:val="bottom"/>
            <w:hideMark/>
          </w:tcPr>
          <w:p w14:paraId="1D6BF56E" w14:textId="77777777" w:rsidR="00EB338F" w:rsidRPr="004A0B37" w:rsidRDefault="00EB338F" w:rsidP="004A0B37">
            <w:pPr>
              <w:tabs>
                <w:tab w:val="clear" w:pos="567"/>
              </w:tabs>
              <w:snapToGrid/>
              <w:ind w:right="71"/>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160,347.93</w:t>
            </w:r>
          </w:p>
        </w:tc>
        <w:tc>
          <w:tcPr>
            <w:tcW w:w="1203" w:type="dxa"/>
            <w:tcBorders>
              <w:top w:val="nil"/>
              <w:left w:val="nil"/>
              <w:bottom w:val="single" w:sz="4" w:space="0" w:color="auto"/>
              <w:right w:val="single" w:sz="4" w:space="0" w:color="auto"/>
            </w:tcBorders>
            <w:shd w:val="clear" w:color="auto" w:fill="auto"/>
            <w:noWrap/>
            <w:vAlign w:val="bottom"/>
            <w:hideMark/>
          </w:tcPr>
          <w:p w14:paraId="51B32E6A" w14:textId="77777777" w:rsidR="00EB338F" w:rsidRPr="004A0B37" w:rsidRDefault="00EB338F" w:rsidP="004A0B37">
            <w:pPr>
              <w:tabs>
                <w:tab w:val="clear" w:pos="567"/>
              </w:tabs>
              <w:snapToGrid/>
              <w:ind w:right="71"/>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244,717.76</w:t>
            </w:r>
          </w:p>
        </w:tc>
        <w:tc>
          <w:tcPr>
            <w:tcW w:w="1314" w:type="dxa"/>
            <w:tcBorders>
              <w:top w:val="nil"/>
              <w:left w:val="nil"/>
              <w:bottom w:val="single" w:sz="4" w:space="0" w:color="auto"/>
              <w:right w:val="single" w:sz="4" w:space="0" w:color="auto"/>
            </w:tcBorders>
            <w:shd w:val="clear" w:color="auto" w:fill="auto"/>
            <w:noWrap/>
            <w:vAlign w:val="bottom"/>
            <w:hideMark/>
          </w:tcPr>
          <w:p w14:paraId="62086DD9" w14:textId="77777777" w:rsidR="00EB338F" w:rsidRPr="004A0B37" w:rsidRDefault="00EB338F" w:rsidP="004A0B37">
            <w:pPr>
              <w:tabs>
                <w:tab w:val="clear" w:pos="567"/>
              </w:tabs>
              <w:snapToGrid/>
              <w:ind w:right="80"/>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405,065.69</w:t>
            </w:r>
          </w:p>
        </w:tc>
        <w:tc>
          <w:tcPr>
            <w:tcW w:w="780" w:type="dxa"/>
            <w:tcBorders>
              <w:top w:val="nil"/>
              <w:left w:val="nil"/>
              <w:bottom w:val="single" w:sz="4" w:space="0" w:color="auto"/>
              <w:right w:val="single" w:sz="4" w:space="0" w:color="auto"/>
            </w:tcBorders>
            <w:shd w:val="clear" w:color="auto" w:fill="auto"/>
            <w:noWrap/>
            <w:vAlign w:val="bottom"/>
            <w:hideMark/>
          </w:tcPr>
          <w:p w14:paraId="786B19C3"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100.0%</w:t>
            </w:r>
          </w:p>
        </w:tc>
      </w:tr>
      <w:tr w:rsidR="00EB338F" w:rsidRPr="00337608" w14:paraId="512BDE17" w14:textId="77777777" w:rsidTr="00EB338F">
        <w:trPr>
          <w:trHeight w:val="290"/>
        </w:trPr>
        <w:tc>
          <w:tcPr>
            <w:tcW w:w="10240" w:type="dxa"/>
            <w:gridSpan w:val="6"/>
            <w:tcBorders>
              <w:top w:val="single" w:sz="4" w:space="0" w:color="auto"/>
              <w:left w:val="single" w:sz="4" w:space="0" w:color="auto"/>
              <w:bottom w:val="single" w:sz="4" w:space="0" w:color="auto"/>
              <w:right w:val="nil"/>
            </w:tcBorders>
            <w:shd w:val="clear" w:color="000000" w:fill="DDEBF7"/>
            <w:noWrap/>
            <w:vAlign w:val="bottom"/>
            <w:hideMark/>
          </w:tcPr>
          <w:p w14:paraId="7F25333E" w14:textId="77777777" w:rsidR="00EB338F" w:rsidRPr="004A0B37" w:rsidRDefault="00EB338F" w:rsidP="00EB338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COMMON COSTS</w:t>
            </w:r>
          </w:p>
        </w:tc>
      </w:tr>
      <w:tr w:rsidR="00EB338F" w:rsidRPr="00337608" w14:paraId="105B3BFB"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AF3E8E8"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Evaluations</w:t>
            </w:r>
          </w:p>
        </w:tc>
        <w:tc>
          <w:tcPr>
            <w:tcW w:w="1320" w:type="dxa"/>
            <w:tcBorders>
              <w:top w:val="nil"/>
              <w:left w:val="nil"/>
              <w:bottom w:val="single" w:sz="4" w:space="0" w:color="auto"/>
              <w:right w:val="single" w:sz="4" w:space="0" w:color="auto"/>
            </w:tcBorders>
            <w:shd w:val="clear" w:color="auto" w:fill="auto"/>
            <w:noWrap/>
            <w:vAlign w:val="bottom"/>
            <w:hideMark/>
          </w:tcPr>
          <w:p w14:paraId="1A3AC9E0" w14:textId="77777777" w:rsidR="00EB338F" w:rsidRPr="004A0B37" w:rsidRDefault="00EB338F" w:rsidP="004A0B37">
            <w:pPr>
              <w:tabs>
                <w:tab w:val="clear" w:pos="567"/>
              </w:tabs>
              <w:snapToGrid/>
              <w:ind w:right="7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18,725.00</w:t>
            </w:r>
          </w:p>
        </w:tc>
        <w:tc>
          <w:tcPr>
            <w:tcW w:w="1203" w:type="dxa"/>
            <w:tcBorders>
              <w:top w:val="nil"/>
              <w:left w:val="nil"/>
              <w:bottom w:val="single" w:sz="4" w:space="0" w:color="auto"/>
              <w:right w:val="single" w:sz="4" w:space="0" w:color="auto"/>
            </w:tcBorders>
            <w:shd w:val="clear" w:color="auto" w:fill="auto"/>
            <w:noWrap/>
            <w:vAlign w:val="bottom"/>
            <w:hideMark/>
          </w:tcPr>
          <w:p w14:paraId="5C5F55B0"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0.00</w:t>
            </w:r>
          </w:p>
        </w:tc>
        <w:tc>
          <w:tcPr>
            <w:tcW w:w="1203" w:type="dxa"/>
            <w:tcBorders>
              <w:top w:val="nil"/>
              <w:left w:val="nil"/>
              <w:bottom w:val="single" w:sz="4" w:space="0" w:color="auto"/>
              <w:right w:val="single" w:sz="4" w:space="0" w:color="auto"/>
            </w:tcBorders>
            <w:shd w:val="clear" w:color="auto" w:fill="auto"/>
            <w:noWrap/>
            <w:vAlign w:val="bottom"/>
            <w:hideMark/>
          </w:tcPr>
          <w:p w14:paraId="50672D6F"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18,724.37</w:t>
            </w:r>
          </w:p>
        </w:tc>
        <w:tc>
          <w:tcPr>
            <w:tcW w:w="1314" w:type="dxa"/>
            <w:tcBorders>
              <w:top w:val="nil"/>
              <w:left w:val="nil"/>
              <w:bottom w:val="single" w:sz="4" w:space="0" w:color="auto"/>
              <w:right w:val="single" w:sz="4" w:space="0" w:color="auto"/>
            </w:tcBorders>
            <w:shd w:val="clear" w:color="auto" w:fill="auto"/>
            <w:noWrap/>
            <w:vAlign w:val="bottom"/>
            <w:hideMark/>
          </w:tcPr>
          <w:p w14:paraId="2146D5C4"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18,724.37</w:t>
            </w:r>
          </w:p>
        </w:tc>
        <w:tc>
          <w:tcPr>
            <w:tcW w:w="780" w:type="dxa"/>
            <w:tcBorders>
              <w:top w:val="nil"/>
              <w:left w:val="nil"/>
              <w:bottom w:val="single" w:sz="4" w:space="0" w:color="auto"/>
              <w:right w:val="single" w:sz="4" w:space="0" w:color="auto"/>
            </w:tcBorders>
            <w:shd w:val="clear" w:color="auto" w:fill="auto"/>
            <w:noWrap/>
            <w:vAlign w:val="bottom"/>
            <w:hideMark/>
          </w:tcPr>
          <w:p w14:paraId="35837CE5"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7F99492E"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718B70C"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IOC Operating costs</w:t>
            </w:r>
          </w:p>
        </w:tc>
        <w:tc>
          <w:tcPr>
            <w:tcW w:w="1320" w:type="dxa"/>
            <w:tcBorders>
              <w:top w:val="nil"/>
              <w:left w:val="nil"/>
              <w:bottom w:val="single" w:sz="4" w:space="0" w:color="auto"/>
              <w:right w:val="single" w:sz="4" w:space="0" w:color="auto"/>
            </w:tcBorders>
            <w:shd w:val="clear" w:color="auto" w:fill="auto"/>
            <w:noWrap/>
            <w:vAlign w:val="bottom"/>
            <w:hideMark/>
          </w:tcPr>
          <w:p w14:paraId="2A32F6F1" w14:textId="77777777" w:rsidR="00EB338F" w:rsidRPr="004A0B37" w:rsidRDefault="00EB338F" w:rsidP="004A0B37">
            <w:pPr>
              <w:tabs>
                <w:tab w:val="clear" w:pos="567"/>
              </w:tabs>
              <w:snapToGrid/>
              <w:ind w:right="7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62,000.00</w:t>
            </w:r>
          </w:p>
        </w:tc>
        <w:tc>
          <w:tcPr>
            <w:tcW w:w="1203" w:type="dxa"/>
            <w:tcBorders>
              <w:top w:val="nil"/>
              <w:left w:val="nil"/>
              <w:bottom w:val="single" w:sz="4" w:space="0" w:color="auto"/>
              <w:right w:val="single" w:sz="4" w:space="0" w:color="auto"/>
            </w:tcBorders>
            <w:shd w:val="clear" w:color="auto" w:fill="auto"/>
            <w:noWrap/>
            <w:vAlign w:val="bottom"/>
            <w:hideMark/>
          </w:tcPr>
          <w:p w14:paraId="00383C25"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28,376.35</w:t>
            </w:r>
          </w:p>
        </w:tc>
        <w:tc>
          <w:tcPr>
            <w:tcW w:w="1203" w:type="dxa"/>
            <w:tcBorders>
              <w:top w:val="nil"/>
              <w:left w:val="nil"/>
              <w:bottom w:val="single" w:sz="4" w:space="0" w:color="auto"/>
              <w:right w:val="single" w:sz="4" w:space="0" w:color="auto"/>
            </w:tcBorders>
            <w:shd w:val="clear" w:color="auto" w:fill="auto"/>
            <w:noWrap/>
            <w:vAlign w:val="bottom"/>
            <w:hideMark/>
          </w:tcPr>
          <w:p w14:paraId="0867FA96"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33,596.15</w:t>
            </w:r>
          </w:p>
        </w:tc>
        <w:tc>
          <w:tcPr>
            <w:tcW w:w="1314" w:type="dxa"/>
            <w:tcBorders>
              <w:top w:val="nil"/>
              <w:left w:val="nil"/>
              <w:bottom w:val="single" w:sz="4" w:space="0" w:color="auto"/>
              <w:right w:val="single" w:sz="4" w:space="0" w:color="auto"/>
            </w:tcBorders>
            <w:shd w:val="clear" w:color="auto" w:fill="auto"/>
            <w:noWrap/>
            <w:vAlign w:val="bottom"/>
            <w:hideMark/>
          </w:tcPr>
          <w:p w14:paraId="1805073D"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61,972.50</w:t>
            </w:r>
          </w:p>
        </w:tc>
        <w:tc>
          <w:tcPr>
            <w:tcW w:w="780" w:type="dxa"/>
            <w:tcBorders>
              <w:top w:val="nil"/>
              <w:left w:val="nil"/>
              <w:bottom w:val="single" w:sz="4" w:space="0" w:color="auto"/>
              <w:right w:val="single" w:sz="4" w:space="0" w:color="auto"/>
            </w:tcBorders>
            <w:shd w:val="clear" w:color="auto" w:fill="auto"/>
            <w:noWrap/>
            <w:vAlign w:val="bottom"/>
            <w:hideMark/>
          </w:tcPr>
          <w:p w14:paraId="13F3809A"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68B0DE7C" w14:textId="77777777" w:rsidTr="00EB338F">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69958DE"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xml:space="preserve">IOC Contribution to common costs </w:t>
            </w:r>
          </w:p>
        </w:tc>
        <w:tc>
          <w:tcPr>
            <w:tcW w:w="1320" w:type="dxa"/>
            <w:tcBorders>
              <w:top w:val="nil"/>
              <w:left w:val="nil"/>
              <w:bottom w:val="single" w:sz="4" w:space="0" w:color="auto"/>
              <w:right w:val="single" w:sz="4" w:space="0" w:color="auto"/>
            </w:tcBorders>
            <w:shd w:val="clear" w:color="auto" w:fill="auto"/>
            <w:noWrap/>
            <w:vAlign w:val="bottom"/>
            <w:hideMark/>
          </w:tcPr>
          <w:p w14:paraId="33F31524" w14:textId="77777777" w:rsidR="00EB338F" w:rsidRPr="004A0B37" w:rsidRDefault="00EB338F" w:rsidP="004A0B37">
            <w:pPr>
              <w:tabs>
                <w:tab w:val="clear" w:pos="567"/>
              </w:tabs>
              <w:snapToGrid/>
              <w:ind w:right="75"/>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181,100.00</w:t>
            </w:r>
          </w:p>
        </w:tc>
        <w:tc>
          <w:tcPr>
            <w:tcW w:w="1203" w:type="dxa"/>
            <w:tcBorders>
              <w:top w:val="nil"/>
              <w:left w:val="nil"/>
              <w:bottom w:val="single" w:sz="4" w:space="0" w:color="auto"/>
              <w:right w:val="single" w:sz="4" w:space="0" w:color="auto"/>
            </w:tcBorders>
            <w:shd w:val="clear" w:color="auto" w:fill="auto"/>
            <w:noWrap/>
            <w:vAlign w:val="bottom"/>
            <w:hideMark/>
          </w:tcPr>
          <w:p w14:paraId="0F7ECD6A"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90,365.00</w:t>
            </w:r>
          </w:p>
        </w:tc>
        <w:tc>
          <w:tcPr>
            <w:tcW w:w="1203" w:type="dxa"/>
            <w:tcBorders>
              <w:top w:val="nil"/>
              <w:left w:val="nil"/>
              <w:bottom w:val="single" w:sz="4" w:space="0" w:color="auto"/>
              <w:right w:val="single" w:sz="4" w:space="0" w:color="auto"/>
            </w:tcBorders>
            <w:shd w:val="clear" w:color="auto" w:fill="auto"/>
            <w:noWrap/>
            <w:vAlign w:val="bottom"/>
            <w:hideMark/>
          </w:tcPr>
          <w:p w14:paraId="0E9B0BFD"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90,735.00</w:t>
            </w:r>
          </w:p>
        </w:tc>
        <w:tc>
          <w:tcPr>
            <w:tcW w:w="1314" w:type="dxa"/>
            <w:tcBorders>
              <w:top w:val="nil"/>
              <w:left w:val="nil"/>
              <w:bottom w:val="single" w:sz="4" w:space="0" w:color="auto"/>
              <w:right w:val="single" w:sz="4" w:space="0" w:color="auto"/>
            </w:tcBorders>
            <w:shd w:val="clear" w:color="auto" w:fill="auto"/>
            <w:noWrap/>
            <w:vAlign w:val="bottom"/>
            <w:hideMark/>
          </w:tcPr>
          <w:p w14:paraId="6D27B064"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181,100.00</w:t>
            </w:r>
          </w:p>
        </w:tc>
        <w:tc>
          <w:tcPr>
            <w:tcW w:w="780" w:type="dxa"/>
            <w:tcBorders>
              <w:top w:val="nil"/>
              <w:left w:val="nil"/>
              <w:bottom w:val="single" w:sz="4" w:space="0" w:color="auto"/>
              <w:right w:val="single" w:sz="4" w:space="0" w:color="auto"/>
            </w:tcBorders>
            <w:shd w:val="clear" w:color="auto" w:fill="auto"/>
            <w:noWrap/>
            <w:vAlign w:val="bottom"/>
            <w:hideMark/>
          </w:tcPr>
          <w:p w14:paraId="26A6D11C" w14:textId="77777777" w:rsidR="00EB338F" w:rsidRPr="004A0B37" w:rsidRDefault="00EB338F" w:rsidP="00EB338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EB338F" w:rsidRPr="00337608" w14:paraId="2C65D2C4" w14:textId="77777777" w:rsidTr="0090166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454278B" w14:textId="77777777" w:rsidR="00EB338F" w:rsidRPr="004A0B37" w:rsidRDefault="00EB338F" w:rsidP="00EB338F">
            <w:pPr>
              <w:tabs>
                <w:tab w:val="clear" w:pos="567"/>
              </w:tabs>
              <w:snapToGrid/>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0B7DD9F0" w14:textId="77777777" w:rsidR="00EB338F" w:rsidRPr="004A0B37" w:rsidRDefault="00EB338F" w:rsidP="004A0B37">
            <w:pPr>
              <w:tabs>
                <w:tab w:val="clear" w:pos="567"/>
              </w:tabs>
              <w:snapToGrid/>
              <w:ind w:right="75"/>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261,825.00</w:t>
            </w:r>
          </w:p>
        </w:tc>
        <w:tc>
          <w:tcPr>
            <w:tcW w:w="1203" w:type="dxa"/>
            <w:tcBorders>
              <w:top w:val="nil"/>
              <w:left w:val="nil"/>
              <w:bottom w:val="single" w:sz="4" w:space="0" w:color="auto"/>
              <w:right w:val="single" w:sz="4" w:space="0" w:color="auto"/>
            </w:tcBorders>
            <w:shd w:val="clear" w:color="auto" w:fill="auto"/>
            <w:noWrap/>
            <w:vAlign w:val="bottom"/>
            <w:hideMark/>
          </w:tcPr>
          <w:p w14:paraId="761E88E0" w14:textId="77777777" w:rsidR="00EB338F" w:rsidRPr="004A0B37" w:rsidRDefault="00EB338F" w:rsidP="00EB338F">
            <w:pPr>
              <w:tabs>
                <w:tab w:val="clear" w:pos="567"/>
              </w:tabs>
              <w:snapToGrid/>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118,741.35</w:t>
            </w:r>
          </w:p>
        </w:tc>
        <w:tc>
          <w:tcPr>
            <w:tcW w:w="1203" w:type="dxa"/>
            <w:tcBorders>
              <w:top w:val="nil"/>
              <w:left w:val="nil"/>
              <w:bottom w:val="single" w:sz="4" w:space="0" w:color="auto"/>
              <w:right w:val="single" w:sz="4" w:space="0" w:color="auto"/>
            </w:tcBorders>
            <w:shd w:val="clear" w:color="auto" w:fill="auto"/>
            <w:noWrap/>
            <w:vAlign w:val="bottom"/>
            <w:hideMark/>
          </w:tcPr>
          <w:p w14:paraId="0C75FE87" w14:textId="77777777" w:rsidR="00EB338F" w:rsidRPr="004A0B37" w:rsidRDefault="00EB338F" w:rsidP="00EB338F">
            <w:pPr>
              <w:tabs>
                <w:tab w:val="clear" w:pos="567"/>
              </w:tabs>
              <w:snapToGrid/>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143,055.52</w:t>
            </w:r>
          </w:p>
        </w:tc>
        <w:tc>
          <w:tcPr>
            <w:tcW w:w="1314" w:type="dxa"/>
            <w:tcBorders>
              <w:top w:val="nil"/>
              <w:left w:val="nil"/>
              <w:bottom w:val="single" w:sz="4" w:space="0" w:color="auto"/>
              <w:right w:val="single" w:sz="4" w:space="0" w:color="auto"/>
            </w:tcBorders>
            <w:shd w:val="clear" w:color="auto" w:fill="auto"/>
            <w:noWrap/>
            <w:vAlign w:val="bottom"/>
            <w:hideMark/>
          </w:tcPr>
          <w:p w14:paraId="25B22BFB" w14:textId="77777777" w:rsidR="00EB338F" w:rsidRPr="004A0B37" w:rsidRDefault="00EB338F" w:rsidP="00EB338F">
            <w:pPr>
              <w:tabs>
                <w:tab w:val="clear" w:pos="567"/>
              </w:tabs>
              <w:snapToGrid/>
              <w:jc w:val="right"/>
              <w:rPr>
                <w:rFonts w:ascii="Calibri" w:eastAsia="Times New Roman" w:hAnsi="Calibri" w:cs="Calibri"/>
                <w:b/>
                <w:bCs/>
                <w:i/>
                <w:iCs/>
                <w:snapToGrid/>
                <w:color w:val="000000"/>
                <w:sz w:val="20"/>
                <w:szCs w:val="20"/>
                <w:lang w:eastAsia="fr-FR"/>
              </w:rPr>
            </w:pPr>
            <w:r w:rsidRPr="004A0B37">
              <w:rPr>
                <w:rFonts w:ascii="Calibri" w:eastAsia="Times New Roman" w:hAnsi="Calibri" w:cs="Calibri"/>
                <w:b/>
                <w:bCs/>
                <w:i/>
                <w:iCs/>
                <w:snapToGrid/>
                <w:color w:val="000000"/>
                <w:sz w:val="20"/>
                <w:szCs w:val="20"/>
                <w:lang w:eastAsia="fr-FR"/>
              </w:rPr>
              <w:t>261,796.87</w:t>
            </w:r>
          </w:p>
        </w:tc>
        <w:tc>
          <w:tcPr>
            <w:tcW w:w="780" w:type="dxa"/>
            <w:tcBorders>
              <w:top w:val="nil"/>
              <w:left w:val="nil"/>
              <w:bottom w:val="single" w:sz="4" w:space="0" w:color="auto"/>
              <w:right w:val="single" w:sz="4" w:space="0" w:color="auto"/>
            </w:tcBorders>
            <w:shd w:val="clear" w:color="auto" w:fill="auto"/>
            <w:noWrap/>
            <w:vAlign w:val="bottom"/>
            <w:hideMark/>
          </w:tcPr>
          <w:p w14:paraId="3F4DF2BB"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100.0%</w:t>
            </w:r>
          </w:p>
        </w:tc>
      </w:tr>
      <w:tr w:rsidR="00EB338F" w:rsidRPr="00337608" w14:paraId="2FE6E36C" w14:textId="77777777" w:rsidTr="00901668">
        <w:trPr>
          <w:trHeight w:val="300"/>
        </w:trPr>
        <w:tc>
          <w:tcPr>
            <w:tcW w:w="4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537315" w14:textId="77777777" w:rsidR="00EB338F" w:rsidRPr="004A0B37" w:rsidRDefault="00EB338F" w:rsidP="00EB338F">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 OPERATIONS</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7172CA36" w14:textId="77777777" w:rsidR="00EB338F" w:rsidRPr="004A0B37" w:rsidRDefault="00EB338F" w:rsidP="004A0B37">
            <w:pPr>
              <w:tabs>
                <w:tab w:val="clear" w:pos="567"/>
              </w:tabs>
              <w:snapToGrid/>
              <w:ind w:right="7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2,774,517.00</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5BC474CC"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1,291,173.59</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1AC1A7A1"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1,479,725.70</w:t>
            </w:r>
          </w:p>
        </w:tc>
        <w:tc>
          <w:tcPr>
            <w:tcW w:w="1314" w:type="dxa"/>
            <w:tcBorders>
              <w:top w:val="single" w:sz="4" w:space="0" w:color="auto"/>
              <w:left w:val="nil"/>
              <w:bottom w:val="single" w:sz="4" w:space="0" w:color="auto"/>
              <w:right w:val="single" w:sz="4" w:space="0" w:color="auto"/>
            </w:tcBorders>
            <w:shd w:val="clear" w:color="000000" w:fill="D9D9D9"/>
            <w:noWrap/>
            <w:vAlign w:val="bottom"/>
            <w:hideMark/>
          </w:tcPr>
          <w:p w14:paraId="12488616"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2,770,899.29</w:t>
            </w:r>
          </w:p>
        </w:tc>
        <w:tc>
          <w:tcPr>
            <w:tcW w:w="780" w:type="dxa"/>
            <w:tcBorders>
              <w:top w:val="single" w:sz="4" w:space="0" w:color="auto"/>
              <w:left w:val="nil"/>
              <w:bottom w:val="single" w:sz="4" w:space="0" w:color="auto"/>
              <w:right w:val="single" w:sz="4" w:space="0" w:color="auto"/>
            </w:tcBorders>
            <w:shd w:val="clear" w:color="000000" w:fill="D9D9D9"/>
            <w:noWrap/>
            <w:vAlign w:val="bottom"/>
            <w:hideMark/>
          </w:tcPr>
          <w:p w14:paraId="034CAF1F"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99.9%</w:t>
            </w:r>
          </w:p>
        </w:tc>
      </w:tr>
      <w:tr w:rsidR="00EB338F" w:rsidRPr="00337608" w14:paraId="633D829D" w14:textId="77777777" w:rsidTr="00901668">
        <w:trPr>
          <w:trHeight w:val="300"/>
        </w:trPr>
        <w:tc>
          <w:tcPr>
            <w:tcW w:w="4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AF71B0" w14:textId="77777777" w:rsidR="00EB338F" w:rsidRPr="004A0B37" w:rsidRDefault="00EB338F" w:rsidP="00EB338F">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STAFF ALLOCATION</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30A95A69" w14:textId="77777777" w:rsidR="00EB338F" w:rsidRPr="004A0B37" w:rsidRDefault="00EB338F" w:rsidP="004A0B37">
            <w:pPr>
              <w:tabs>
                <w:tab w:val="clear" w:pos="567"/>
              </w:tabs>
              <w:snapToGrid/>
              <w:ind w:right="7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8,022,962.32</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6BFE3014"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3,741,723.68</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1187697A"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4,261,865.54</w:t>
            </w:r>
          </w:p>
        </w:tc>
        <w:tc>
          <w:tcPr>
            <w:tcW w:w="1314" w:type="dxa"/>
            <w:tcBorders>
              <w:top w:val="single" w:sz="4" w:space="0" w:color="auto"/>
              <w:left w:val="nil"/>
              <w:bottom w:val="single" w:sz="4" w:space="0" w:color="auto"/>
              <w:right w:val="single" w:sz="4" w:space="0" w:color="auto"/>
            </w:tcBorders>
            <w:shd w:val="clear" w:color="000000" w:fill="D9D9D9"/>
            <w:noWrap/>
            <w:vAlign w:val="bottom"/>
            <w:hideMark/>
          </w:tcPr>
          <w:p w14:paraId="12E62AB1"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8,003,589.22</w:t>
            </w:r>
          </w:p>
        </w:tc>
        <w:tc>
          <w:tcPr>
            <w:tcW w:w="780" w:type="dxa"/>
            <w:tcBorders>
              <w:top w:val="single" w:sz="4" w:space="0" w:color="auto"/>
              <w:left w:val="nil"/>
              <w:bottom w:val="single" w:sz="4" w:space="0" w:color="auto"/>
              <w:right w:val="single" w:sz="4" w:space="0" w:color="auto"/>
            </w:tcBorders>
            <w:shd w:val="clear" w:color="000000" w:fill="D9D9D9"/>
            <w:noWrap/>
            <w:vAlign w:val="bottom"/>
            <w:hideMark/>
          </w:tcPr>
          <w:p w14:paraId="230072B6"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99.8%</w:t>
            </w:r>
          </w:p>
        </w:tc>
      </w:tr>
      <w:tr w:rsidR="00EB338F" w:rsidRPr="00337608" w14:paraId="770EE709" w14:textId="77777777" w:rsidTr="00901668">
        <w:trPr>
          <w:trHeight w:val="290"/>
        </w:trPr>
        <w:tc>
          <w:tcPr>
            <w:tcW w:w="4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C89A59" w14:textId="77777777" w:rsidR="00EB338F" w:rsidRPr="004A0B37" w:rsidRDefault="00EB338F" w:rsidP="00EB338F">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2FD635F4" w14:textId="77777777" w:rsidR="00EB338F" w:rsidRPr="004A0B37" w:rsidRDefault="00EB338F" w:rsidP="004A0B37">
            <w:pPr>
              <w:tabs>
                <w:tab w:val="clear" w:pos="567"/>
              </w:tabs>
              <w:snapToGrid/>
              <w:ind w:right="75"/>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10,797,479.32</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47E0A184"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5,032,897.27</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0FA1108F"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5,741,591.24</w:t>
            </w:r>
          </w:p>
        </w:tc>
        <w:tc>
          <w:tcPr>
            <w:tcW w:w="1314" w:type="dxa"/>
            <w:tcBorders>
              <w:top w:val="single" w:sz="4" w:space="0" w:color="auto"/>
              <w:left w:val="nil"/>
              <w:bottom w:val="single" w:sz="4" w:space="0" w:color="auto"/>
              <w:right w:val="single" w:sz="4" w:space="0" w:color="auto"/>
            </w:tcBorders>
            <w:shd w:val="clear" w:color="000000" w:fill="D9D9D9"/>
            <w:noWrap/>
            <w:vAlign w:val="bottom"/>
            <w:hideMark/>
          </w:tcPr>
          <w:p w14:paraId="3104FBFE"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10,774,488.51</w:t>
            </w:r>
          </w:p>
        </w:tc>
        <w:tc>
          <w:tcPr>
            <w:tcW w:w="780" w:type="dxa"/>
            <w:tcBorders>
              <w:top w:val="single" w:sz="4" w:space="0" w:color="auto"/>
              <w:left w:val="nil"/>
              <w:bottom w:val="single" w:sz="4" w:space="0" w:color="auto"/>
              <w:right w:val="single" w:sz="4" w:space="0" w:color="auto"/>
            </w:tcBorders>
            <w:shd w:val="clear" w:color="000000" w:fill="D9D9D9"/>
            <w:noWrap/>
            <w:vAlign w:val="bottom"/>
            <w:hideMark/>
          </w:tcPr>
          <w:p w14:paraId="27440209" w14:textId="77777777" w:rsidR="00EB338F" w:rsidRPr="004A0B37" w:rsidRDefault="00EB338F" w:rsidP="00EB338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99.8%</w:t>
            </w:r>
          </w:p>
        </w:tc>
      </w:tr>
      <w:tr w:rsidR="00EB338F" w:rsidRPr="00337608" w14:paraId="6536E2CA" w14:textId="77777777" w:rsidTr="00901668">
        <w:trPr>
          <w:trHeight w:val="290"/>
        </w:trPr>
        <w:tc>
          <w:tcPr>
            <w:tcW w:w="102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24752" w14:textId="77777777" w:rsidR="00EB338F" w:rsidRPr="004A0B37" w:rsidRDefault="00EB338F" w:rsidP="00EB338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*including additional appropriations of US$ 60,763.00 - details in table 7bis</w:t>
            </w:r>
          </w:p>
        </w:tc>
      </w:tr>
    </w:tbl>
    <w:p w14:paraId="320F7417" w14:textId="52DC6CF9" w:rsidR="00901668" w:rsidRPr="00337608" w:rsidRDefault="00391826" w:rsidP="00901668">
      <w:pPr>
        <w:spacing w:before="240" w:after="120"/>
        <w:rPr>
          <w:rFonts w:eastAsia="SimSun" w:cs="Arial"/>
          <w:snapToGrid/>
          <w:sz w:val="20"/>
          <w:szCs w:val="20"/>
          <w:lang w:bidi="en-US"/>
        </w:rPr>
      </w:pPr>
      <w:r w:rsidRPr="00337608">
        <w:rPr>
          <w:rFonts w:eastAsia="SimSun" w:cs="Arial"/>
          <w:snapToGrid/>
          <w:sz w:val="20"/>
          <w:szCs w:val="20"/>
          <w:u w:val="single"/>
          <w:lang w:bidi="en-US"/>
        </w:rPr>
        <w:t>T</w:t>
      </w:r>
      <w:r w:rsidR="00EB338F" w:rsidRPr="00337608">
        <w:rPr>
          <w:rFonts w:eastAsia="SimSun" w:cs="Arial"/>
          <w:snapToGrid/>
          <w:sz w:val="20"/>
          <w:szCs w:val="20"/>
          <w:u w:val="single"/>
          <w:lang w:bidi="en-US"/>
        </w:rPr>
        <w:t>able 7</w:t>
      </w:r>
      <w:r w:rsidRPr="00337608">
        <w:rPr>
          <w:rFonts w:eastAsia="SimSun" w:cs="Arial"/>
          <w:snapToGrid/>
          <w:sz w:val="20"/>
          <w:szCs w:val="20"/>
          <w:u w:val="single"/>
          <w:lang w:bidi="en-US"/>
        </w:rPr>
        <w:t>bis</w:t>
      </w:r>
      <w:r w:rsidRPr="00337608">
        <w:rPr>
          <w:rFonts w:eastAsia="SimSun" w:cs="Arial"/>
          <w:snapToGrid/>
          <w:sz w:val="20"/>
          <w:szCs w:val="20"/>
          <w:lang w:bidi="en-US"/>
        </w:rPr>
        <w:t>. Additional Appropriations 2018</w:t>
      </w:r>
      <w:r w:rsidR="00274D72" w:rsidRPr="00337608">
        <w:rPr>
          <w:rFonts w:eastAsia="SimSun" w:cs="Arial"/>
          <w:snapToGrid/>
          <w:sz w:val="20"/>
          <w:szCs w:val="20"/>
          <w:lang w:bidi="en-US"/>
        </w:rPr>
        <w:t>–</w:t>
      </w:r>
      <w:r w:rsidR="00EB338F" w:rsidRPr="00337608">
        <w:rPr>
          <w:rFonts w:eastAsia="SimSun" w:cs="Arial"/>
          <w:snapToGrid/>
          <w:sz w:val="20"/>
          <w:szCs w:val="20"/>
          <w:lang w:bidi="en-US"/>
        </w:rPr>
        <w:t>2019</w:t>
      </w:r>
      <w:r w:rsidRPr="00337608">
        <w:rPr>
          <w:rFonts w:eastAsia="SimSun" w:cs="Arial"/>
          <w:snapToGrid/>
          <w:sz w:val="20"/>
          <w:szCs w:val="20"/>
          <w:lang w:bidi="en-US"/>
        </w:rPr>
        <w:t>.</w:t>
      </w:r>
    </w:p>
    <w:tbl>
      <w:tblPr>
        <w:tblW w:w="8840" w:type="dxa"/>
        <w:tblCellMar>
          <w:left w:w="70" w:type="dxa"/>
          <w:right w:w="70" w:type="dxa"/>
        </w:tblCellMar>
        <w:tblLook w:val="04A0" w:firstRow="1" w:lastRow="0" w:firstColumn="1" w:lastColumn="0" w:noHBand="0" w:noVBand="1"/>
      </w:tblPr>
      <w:tblGrid>
        <w:gridCol w:w="1180"/>
        <w:gridCol w:w="2260"/>
        <w:gridCol w:w="1780"/>
        <w:gridCol w:w="1420"/>
        <w:gridCol w:w="1240"/>
        <w:gridCol w:w="960"/>
      </w:tblGrid>
      <w:tr w:rsidR="00901668" w:rsidRPr="00337608" w14:paraId="4FF7FC6F" w14:textId="77777777" w:rsidTr="004A0B37">
        <w:trPr>
          <w:trHeight w:val="290"/>
        </w:trPr>
        <w:tc>
          <w:tcPr>
            <w:tcW w:w="11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7E12B7" w14:textId="6D4D5C1A" w:rsidR="00901668" w:rsidRPr="004A0B37" w:rsidRDefault="00901668" w:rsidP="00901668">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Function</w:t>
            </w:r>
          </w:p>
        </w:tc>
        <w:tc>
          <w:tcPr>
            <w:tcW w:w="2260" w:type="dxa"/>
            <w:tcBorders>
              <w:top w:val="single" w:sz="4" w:space="0" w:color="auto"/>
              <w:left w:val="nil"/>
              <w:bottom w:val="single" w:sz="4" w:space="0" w:color="auto"/>
              <w:right w:val="single" w:sz="4" w:space="0" w:color="auto"/>
            </w:tcBorders>
            <w:shd w:val="clear" w:color="000000" w:fill="F2F2F2"/>
            <w:noWrap/>
            <w:vAlign w:val="center"/>
            <w:hideMark/>
          </w:tcPr>
          <w:p w14:paraId="30A0EA65" w14:textId="77777777" w:rsidR="00901668" w:rsidRPr="004A0B37" w:rsidRDefault="00901668" w:rsidP="00901668">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Activity</w:t>
            </w:r>
          </w:p>
        </w:tc>
        <w:tc>
          <w:tcPr>
            <w:tcW w:w="1780" w:type="dxa"/>
            <w:tcBorders>
              <w:top w:val="single" w:sz="4" w:space="0" w:color="auto"/>
              <w:left w:val="nil"/>
              <w:bottom w:val="single" w:sz="4" w:space="0" w:color="auto"/>
              <w:right w:val="single" w:sz="4" w:space="0" w:color="auto"/>
            </w:tcBorders>
            <w:shd w:val="clear" w:color="000000" w:fill="F2F2F2"/>
            <w:noWrap/>
            <w:vAlign w:val="center"/>
            <w:hideMark/>
          </w:tcPr>
          <w:p w14:paraId="284CFE75" w14:textId="77777777" w:rsidR="00901668" w:rsidRPr="004A0B37" w:rsidRDefault="00901668" w:rsidP="00901668">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Donor</w:t>
            </w:r>
          </w:p>
        </w:tc>
        <w:tc>
          <w:tcPr>
            <w:tcW w:w="1420" w:type="dxa"/>
            <w:tcBorders>
              <w:top w:val="single" w:sz="4" w:space="0" w:color="auto"/>
              <w:left w:val="nil"/>
              <w:bottom w:val="single" w:sz="4" w:space="0" w:color="auto"/>
              <w:right w:val="single" w:sz="4" w:space="0" w:color="auto"/>
            </w:tcBorders>
            <w:shd w:val="clear" w:color="000000" w:fill="F2F2F2"/>
            <w:noWrap/>
            <w:vAlign w:val="center"/>
            <w:hideMark/>
          </w:tcPr>
          <w:p w14:paraId="2CCA9935" w14:textId="77777777" w:rsidR="00901668" w:rsidRPr="004A0B37" w:rsidRDefault="00901668" w:rsidP="00901668">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Allocation</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736463C3" w14:textId="77777777" w:rsidR="00901668" w:rsidRPr="004A0B37" w:rsidRDefault="00901668" w:rsidP="00901668">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Expenditure</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6D54240D" w14:textId="77777777" w:rsidR="00901668" w:rsidRPr="004A0B37" w:rsidRDefault="00901668" w:rsidP="00901668">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Impl. Rate</w:t>
            </w:r>
          </w:p>
        </w:tc>
      </w:tr>
      <w:tr w:rsidR="00901668" w:rsidRPr="00337608" w14:paraId="5AAFBF81" w14:textId="77777777" w:rsidTr="0090166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79C15F2" w14:textId="77777777" w:rsidR="00901668" w:rsidRPr="004A0B37" w:rsidRDefault="00901668" w:rsidP="00901668">
            <w:pPr>
              <w:tabs>
                <w:tab w:val="clear" w:pos="567"/>
              </w:tabs>
              <w:snapToGrid/>
              <w:rPr>
                <w:rFonts w:ascii="Calibri" w:eastAsia="Times New Roman" w:hAnsi="Calibri" w:cs="Calibri"/>
                <w:snapToGrid/>
                <w:color w:val="000000"/>
                <w:szCs w:val="22"/>
                <w:lang w:eastAsia="fr-FR"/>
              </w:rPr>
            </w:pPr>
            <w:r w:rsidRPr="004A0B37">
              <w:rPr>
                <w:rFonts w:ascii="Calibri" w:eastAsia="Times New Roman" w:hAnsi="Calibri" w:cs="Calibri"/>
                <w:snapToGrid/>
                <w:color w:val="000000"/>
                <w:szCs w:val="22"/>
                <w:lang w:eastAsia="fr-FR"/>
              </w:rPr>
              <w:t> </w:t>
            </w:r>
          </w:p>
        </w:tc>
        <w:tc>
          <w:tcPr>
            <w:tcW w:w="2260" w:type="dxa"/>
            <w:tcBorders>
              <w:top w:val="nil"/>
              <w:left w:val="nil"/>
              <w:bottom w:val="single" w:sz="4" w:space="0" w:color="auto"/>
              <w:right w:val="single" w:sz="4" w:space="0" w:color="auto"/>
            </w:tcBorders>
            <w:shd w:val="clear" w:color="auto" w:fill="auto"/>
            <w:noWrap/>
            <w:vAlign w:val="bottom"/>
            <w:hideMark/>
          </w:tcPr>
          <w:p w14:paraId="3A02ED22" w14:textId="77777777" w:rsidR="00901668" w:rsidRPr="004A0B37" w:rsidRDefault="00901668" w:rsidP="00901668">
            <w:pPr>
              <w:tabs>
                <w:tab w:val="clear" w:pos="567"/>
              </w:tabs>
              <w:snapToGrid/>
              <w:rPr>
                <w:rFonts w:ascii="Calibri" w:eastAsia="Times New Roman" w:hAnsi="Calibri" w:cs="Calibri"/>
                <w:snapToGrid/>
                <w:color w:val="000000"/>
                <w:szCs w:val="22"/>
                <w:lang w:eastAsia="fr-FR"/>
              </w:rPr>
            </w:pPr>
            <w:r w:rsidRPr="004A0B37">
              <w:rPr>
                <w:rFonts w:ascii="Calibri" w:eastAsia="Times New Roman" w:hAnsi="Calibri" w:cs="Calibri"/>
                <w:snapToGrid/>
                <w:color w:val="000000"/>
                <w:szCs w:val="22"/>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D5013E2" w14:textId="77777777" w:rsidR="00901668" w:rsidRPr="004A0B37" w:rsidRDefault="00901668" w:rsidP="00901668">
            <w:pPr>
              <w:tabs>
                <w:tab w:val="clear" w:pos="567"/>
              </w:tabs>
              <w:snapToGrid/>
              <w:rPr>
                <w:rFonts w:ascii="Calibri" w:eastAsia="Times New Roman" w:hAnsi="Calibri" w:cs="Calibri"/>
                <w:snapToGrid/>
                <w:color w:val="000000"/>
                <w:szCs w:val="22"/>
                <w:lang w:eastAsia="fr-FR"/>
              </w:rPr>
            </w:pPr>
            <w:r w:rsidRPr="004A0B37">
              <w:rPr>
                <w:rFonts w:ascii="Calibri" w:eastAsia="Times New Roman" w:hAnsi="Calibri" w:cs="Calibri"/>
                <w:snapToGrid/>
                <w:color w:val="000000"/>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24179979" w14:textId="77777777" w:rsidR="00901668" w:rsidRPr="004A0B37" w:rsidRDefault="00901668" w:rsidP="00901668">
            <w:pPr>
              <w:tabs>
                <w:tab w:val="clear" w:pos="567"/>
              </w:tabs>
              <w:snapToGrid/>
              <w:jc w:val="center"/>
              <w:rPr>
                <w:rFonts w:ascii="Calibri" w:eastAsia="Times New Roman" w:hAnsi="Calibri" w:cs="Calibri"/>
                <w:snapToGrid/>
                <w:color w:val="000000"/>
                <w:szCs w:val="22"/>
                <w:lang w:eastAsia="fr-FR"/>
              </w:rPr>
            </w:pPr>
            <w:r w:rsidRPr="004A0B37">
              <w:rPr>
                <w:rFonts w:ascii="Calibri" w:eastAsia="Times New Roman" w:hAnsi="Calibri" w:cs="Calibri"/>
                <w:snapToGrid/>
                <w:color w:val="000000"/>
                <w:szCs w:val="22"/>
                <w:lang w:eastAsia="fr-FR"/>
              </w:rPr>
              <w:t>$</w:t>
            </w:r>
          </w:p>
        </w:tc>
        <w:tc>
          <w:tcPr>
            <w:tcW w:w="1240" w:type="dxa"/>
            <w:tcBorders>
              <w:top w:val="nil"/>
              <w:left w:val="nil"/>
              <w:bottom w:val="single" w:sz="4" w:space="0" w:color="auto"/>
              <w:right w:val="single" w:sz="4" w:space="0" w:color="auto"/>
            </w:tcBorders>
            <w:shd w:val="clear" w:color="auto" w:fill="auto"/>
            <w:noWrap/>
            <w:vAlign w:val="bottom"/>
            <w:hideMark/>
          </w:tcPr>
          <w:p w14:paraId="38677EAA" w14:textId="77777777" w:rsidR="00901668" w:rsidRPr="004A0B37" w:rsidRDefault="00901668" w:rsidP="00901668">
            <w:pPr>
              <w:tabs>
                <w:tab w:val="clear" w:pos="567"/>
              </w:tabs>
              <w:snapToGrid/>
              <w:jc w:val="center"/>
              <w:rPr>
                <w:rFonts w:ascii="Calibri" w:eastAsia="Times New Roman" w:hAnsi="Calibri" w:cs="Calibri"/>
                <w:snapToGrid/>
                <w:color w:val="000000"/>
                <w:szCs w:val="22"/>
                <w:lang w:eastAsia="fr-FR"/>
              </w:rPr>
            </w:pPr>
            <w:r w:rsidRPr="004A0B37">
              <w:rPr>
                <w:rFonts w:ascii="Calibri" w:eastAsia="Times New Roman" w:hAnsi="Calibri" w:cs="Calibri"/>
                <w:snapToGrid/>
                <w:color w:val="000000"/>
                <w:szCs w:val="22"/>
                <w:lang w:eastAsia="fr-FR"/>
              </w:rPr>
              <w:t>$</w:t>
            </w:r>
          </w:p>
        </w:tc>
        <w:tc>
          <w:tcPr>
            <w:tcW w:w="960" w:type="dxa"/>
            <w:tcBorders>
              <w:top w:val="nil"/>
              <w:left w:val="nil"/>
              <w:bottom w:val="single" w:sz="4" w:space="0" w:color="auto"/>
              <w:right w:val="single" w:sz="4" w:space="0" w:color="auto"/>
            </w:tcBorders>
            <w:shd w:val="clear" w:color="auto" w:fill="auto"/>
            <w:noWrap/>
            <w:vAlign w:val="bottom"/>
            <w:hideMark/>
          </w:tcPr>
          <w:p w14:paraId="75731313" w14:textId="77777777" w:rsidR="00901668" w:rsidRPr="004A0B37" w:rsidRDefault="00901668" w:rsidP="00901668">
            <w:pPr>
              <w:tabs>
                <w:tab w:val="clear" w:pos="567"/>
              </w:tabs>
              <w:snapToGrid/>
              <w:jc w:val="center"/>
              <w:rPr>
                <w:rFonts w:ascii="Calibri" w:eastAsia="Times New Roman" w:hAnsi="Calibri" w:cs="Calibri"/>
                <w:snapToGrid/>
                <w:color w:val="000000"/>
                <w:szCs w:val="22"/>
                <w:lang w:eastAsia="fr-FR"/>
              </w:rPr>
            </w:pPr>
            <w:r w:rsidRPr="004A0B37">
              <w:rPr>
                <w:rFonts w:ascii="Calibri" w:eastAsia="Times New Roman" w:hAnsi="Calibri" w:cs="Calibri"/>
                <w:snapToGrid/>
                <w:color w:val="000000"/>
                <w:szCs w:val="22"/>
                <w:lang w:eastAsia="fr-FR"/>
              </w:rPr>
              <w:t>%</w:t>
            </w:r>
          </w:p>
        </w:tc>
      </w:tr>
      <w:tr w:rsidR="00901668" w:rsidRPr="00337608" w14:paraId="09BA9D65" w14:textId="77777777" w:rsidTr="0090166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3529E98" w14:textId="77777777" w:rsidR="00901668" w:rsidRPr="004A0B37" w:rsidRDefault="00901668" w:rsidP="004A0B37">
            <w:pPr>
              <w:tabs>
                <w:tab w:val="clear" w:pos="567"/>
              </w:tabs>
              <w:snapToGrid/>
              <w:ind w:left="-80"/>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B</w:t>
            </w:r>
          </w:p>
        </w:tc>
        <w:tc>
          <w:tcPr>
            <w:tcW w:w="2260" w:type="dxa"/>
            <w:tcBorders>
              <w:top w:val="nil"/>
              <w:left w:val="nil"/>
              <w:bottom w:val="single" w:sz="4" w:space="0" w:color="auto"/>
              <w:right w:val="single" w:sz="4" w:space="0" w:color="auto"/>
            </w:tcBorders>
            <w:shd w:val="clear" w:color="auto" w:fill="auto"/>
            <w:noWrap/>
            <w:vAlign w:val="bottom"/>
            <w:hideMark/>
          </w:tcPr>
          <w:p w14:paraId="339AE1D2" w14:textId="77777777" w:rsidR="00901668" w:rsidRPr="004A0B37" w:rsidRDefault="00901668" w:rsidP="00901668">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JCOMM Observations</w:t>
            </w:r>
          </w:p>
        </w:tc>
        <w:tc>
          <w:tcPr>
            <w:tcW w:w="1780" w:type="dxa"/>
            <w:tcBorders>
              <w:top w:val="nil"/>
              <w:left w:val="nil"/>
              <w:bottom w:val="single" w:sz="4" w:space="0" w:color="auto"/>
              <w:right w:val="single" w:sz="4" w:space="0" w:color="auto"/>
            </w:tcBorders>
            <w:shd w:val="clear" w:color="auto" w:fill="auto"/>
            <w:noWrap/>
            <w:vAlign w:val="bottom"/>
            <w:hideMark/>
          </w:tcPr>
          <w:p w14:paraId="57D5FC65" w14:textId="77777777" w:rsidR="00901668" w:rsidRPr="004A0B37" w:rsidRDefault="00901668" w:rsidP="00901668">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IFREMER (France)</w:t>
            </w:r>
          </w:p>
        </w:tc>
        <w:tc>
          <w:tcPr>
            <w:tcW w:w="1420" w:type="dxa"/>
            <w:tcBorders>
              <w:top w:val="nil"/>
              <w:left w:val="nil"/>
              <w:bottom w:val="single" w:sz="4" w:space="0" w:color="auto"/>
              <w:right w:val="single" w:sz="4" w:space="0" w:color="auto"/>
            </w:tcBorders>
            <w:shd w:val="clear" w:color="auto" w:fill="auto"/>
            <w:noWrap/>
            <w:vAlign w:val="bottom"/>
            <w:hideMark/>
          </w:tcPr>
          <w:p w14:paraId="474096FE" w14:textId="77777777" w:rsidR="00901668" w:rsidRPr="004A0B37" w:rsidRDefault="00901668" w:rsidP="004A0B37">
            <w:pPr>
              <w:tabs>
                <w:tab w:val="clear" w:pos="567"/>
              </w:tabs>
              <w:snapToGrid/>
              <w:ind w:right="1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8,193.00</w:t>
            </w:r>
          </w:p>
        </w:tc>
        <w:tc>
          <w:tcPr>
            <w:tcW w:w="1240" w:type="dxa"/>
            <w:tcBorders>
              <w:top w:val="nil"/>
              <w:left w:val="nil"/>
              <w:bottom w:val="single" w:sz="4" w:space="0" w:color="auto"/>
              <w:right w:val="single" w:sz="4" w:space="0" w:color="auto"/>
            </w:tcBorders>
            <w:shd w:val="clear" w:color="auto" w:fill="auto"/>
            <w:noWrap/>
            <w:vAlign w:val="bottom"/>
            <w:hideMark/>
          </w:tcPr>
          <w:p w14:paraId="13ED621F" w14:textId="77777777" w:rsidR="00901668" w:rsidRPr="004A0B37" w:rsidRDefault="00901668" w:rsidP="004A0B37">
            <w:pPr>
              <w:tabs>
                <w:tab w:val="clear" w:pos="567"/>
              </w:tabs>
              <w:snapToGrid/>
              <w:ind w:right="15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8,192.97</w:t>
            </w:r>
          </w:p>
        </w:tc>
        <w:tc>
          <w:tcPr>
            <w:tcW w:w="960" w:type="dxa"/>
            <w:tcBorders>
              <w:top w:val="nil"/>
              <w:left w:val="nil"/>
              <w:bottom w:val="single" w:sz="4" w:space="0" w:color="auto"/>
              <w:right w:val="single" w:sz="4" w:space="0" w:color="auto"/>
            </w:tcBorders>
            <w:shd w:val="clear" w:color="auto" w:fill="auto"/>
            <w:noWrap/>
            <w:vAlign w:val="bottom"/>
            <w:hideMark/>
          </w:tcPr>
          <w:p w14:paraId="14D9FC8E" w14:textId="77777777" w:rsidR="00901668" w:rsidRPr="004A0B37" w:rsidRDefault="00901668" w:rsidP="00901668">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w:t>
            </w:r>
          </w:p>
        </w:tc>
      </w:tr>
      <w:tr w:rsidR="00901668" w:rsidRPr="00337608" w14:paraId="2E2A7CE1" w14:textId="77777777" w:rsidTr="0090166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734DBF2" w14:textId="77777777" w:rsidR="00901668" w:rsidRPr="004A0B37" w:rsidRDefault="00901668" w:rsidP="004A0B37">
            <w:pPr>
              <w:tabs>
                <w:tab w:val="clear" w:pos="567"/>
              </w:tabs>
              <w:snapToGrid/>
              <w:ind w:left="-80"/>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B</w:t>
            </w:r>
          </w:p>
        </w:tc>
        <w:tc>
          <w:tcPr>
            <w:tcW w:w="2260" w:type="dxa"/>
            <w:tcBorders>
              <w:top w:val="nil"/>
              <w:left w:val="nil"/>
              <w:bottom w:val="single" w:sz="4" w:space="0" w:color="auto"/>
              <w:right w:val="single" w:sz="4" w:space="0" w:color="auto"/>
            </w:tcBorders>
            <w:shd w:val="clear" w:color="auto" w:fill="auto"/>
            <w:noWrap/>
            <w:vAlign w:val="bottom"/>
            <w:hideMark/>
          </w:tcPr>
          <w:p w14:paraId="21E6ABDB" w14:textId="77777777" w:rsidR="00901668" w:rsidRPr="004A0B37" w:rsidRDefault="00901668" w:rsidP="00901668">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IODE &amp; OBIS core systems</w:t>
            </w:r>
          </w:p>
        </w:tc>
        <w:tc>
          <w:tcPr>
            <w:tcW w:w="1780" w:type="dxa"/>
            <w:tcBorders>
              <w:top w:val="nil"/>
              <w:left w:val="nil"/>
              <w:bottom w:val="single" w:sz="4" w:space="0" w:color="auto"/>
              <w:right w:val="single" w:sz="4" w:space="0" w:color="auto"/>
            </w:tcBorders>
            <w:shd w:val="clear" w:color="auto" w:fill="auto"/>
            <w:noWrap/>
            <w:vAlign w:val="bottom"/>
            <w:hideMark/>
          </w:tcPr>
          <w:p w14:paraId="295BBB57" w14:textId="77777777" w:rsidR="00901668" w:rsidRPr="004A0B37" w:rsidRDefault="00901668" w:rsidP="00901668">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IFREMER (France)</w:t>
            </w:r>
          </w:p>
        </w:tc>
        <w:tc>
          <w:tcPr>
            <w:tcW w:w="1420" w:type="dxa"/>
            <w:tcBorders>
              <w:top w:val="nil"/>
              <w:left w:val="nil"/>
              <w:bottom w:val="single" w:sz="4" w:space="0" w:color="auto"/>
              <w:right w:val="single" w:sz="4" w:space="0" w:color="auto"/>
            </w:tcBorders>
            <w:shd w:val="clear" w:color="auto" w:fill="auto"/>
            <w:noWrap/>
            <w:vAlign w:val="bottom"/>
            <w:hideMark/>
          </w:tcPr>
          <w:p w14:paraId="3F2EB6B9" w14:textId="77777777" w:rsidR="00901668" w:rsidRPr="004A0B37" w:rsidRDefault="00901668" w:rsidP="004A0B37">
            <w:pPr>
              <w:tabs>
                <w:tab w:val="clear" w:pos="567"/>
              </w:tabs>
              <w:snapToGrid/>
              <w:ind w:right="1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52,570.00</w:t>
            </w:r>
          </w:p>
        </w:tc>
        <w:tc>
          <w:tcPr>
            <w:tcW w:w="1240" w:type="dxa"/>
            <w:tcBorders>
              <w:top w:val="nil"/>
              <w:left w:val="nil"/>
              <w:bottom w:val="single" w:sz="4" w:space="0" w:color="auto"/>
              <w:right w:val="single" w:sz="4" w:space="0" w:color="auto"/>
            </w:tcBorders>
            <w:shd w:val="clear" w:color="auto" w:fill="auto"/>
            <w:noWrap/>
            <w:vAlign w:val="bottom"/>
            <w:hideMark/>
          </w:tcPr>
          <w:p w14:paraId="7E24A0EF" w14:textId="77777777" w:rsidR="00901668" w:rsidRPr="004A0B37" w:rsidRDefault="00901668" w:rsidP="004A0B37">
            <w:pPr>
              <w:tabs>
                <w:tab w:val="clear" w:pos="567"/>
              </w:tabs>
              <w:snapToGrid/>
              <w:ind w:right="15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52,438.13</w:t>
            </w:r>
          </w:p>
        </w:tc>
        <w:tc>
          <w:tcPr>
            <w:tcW w:w="960" w:type="dxa"/>
            <w:tcBorders>
              <w:top w:val="nil"/>
              <w:left w:val="nil"/>
              <w:bottom w:val="single" w:sz="4" w:space="0" w:color="auto"/>
              <w:right w:val="single" w:sz="4" w:space="0" w:color="auto"/>
            </w:tcBorders>
            <w:shd w:val="clear" w:color="auto" w:fill="auto"/>
            <w:noWrap/>
            <w:vAlign w:val="bottom"/>
            <w:hideMark/>
          </w:tcPr>
          <w:p w14:paraId="5E3EE6D6" w14:textId="77777777" w:rsidR="00901668" w:rsidRPr="004A0B37" w:rsidRDefault="00901668" w:rsidP="00901668">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99.7%</w:t>
            </w:r>
          </w:p>
        </w:tc>
      </w:tr>
      <w:tr w:rsidR="00901668" w:rsidRPr="00337608" w14:paraId="4D22E5B5" w14:textId="77777777" w:rsidTr="0090166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05951D" w14:textId="77777777" w:rsidR="00901668" w:rsidRPr="004A0B37" w:rsidRDefault="00901668" w:rsidP="00901668">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c>
          <w:tcPr>
            <w:tcW w:w="2260" w:type="dxa"/>
            <w:tcBorders>
              <w:top w:val="nil"/>
              <w:left w:val="nil"/>
              <w:bottom w:val="single" w:sz="4" w:space="0" w:color="auto"/>
              <w:right w:val="single" w:sz="4" w:space="0" w:color="auto"/>
            </w:tcBorders>
            <w:shd w:val="clear" w:color="auto" w:fill="auto"/>
            <w:noWrap/>
            <w:vAlign w:val="bottom"/>
            <w:hideMark/>
          </w:tcPr>
          <w:p w14:paraId="0436370E" w14:textId="77777777" w:rsidR="00901668" w:rsidRPr="004A0B37" w:rsidRDefault="00901668" w:rsidP="00901668">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2EEACC6F" w14:textId="77777777" w:rsidR="00901668" w:rsidRPr="004A0B37" w:rsidRDefault="00901668" w:rsidP="00901668">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00B18895" w14:textId="77777777" w:rsidR="00901668" w:rsidRPr="004A0B37" w:rsidRDefault="00901668" w:rsidP="004A0B37">
            <w:pPr>
              <w:tabs>
                <w:tab w:val="clear" w:pos="567"/>
              </w:tabs>
              <w:snapToGrid/>
              <w:ind w:right="197"/>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60,763.00</w:t>
            </w:r>
          </w:p>
        </w:tc>
        <w:tc>
          <w:tcPr>
            <w:tcW w:w="1240" w:type="dxa"/>
            <w:tcBorders>
              <w:top w:val="nil"/>
              <w:left w:val="nil"/>
              <w:bottom w:val="single" w:sz="4" w:space="0" w:color="auto"/>
              <w:right w:val="single" w:sz="4" w:space="0" w:color="auto"/>
            </w:tcBorders>
            <w:shd w:val="clear" w:color="auto" w:fill="auto"/>
            <w:noWrap/>
            <w:vAlign w:val="bottom"/>
            <w:hideMark/>
          </w:tcPr>
          <w:p w14:paraId="35D16FD5" w14:textId="77777777" w:rsidR="00901668" w:rsidRPr="004A0B37" w:rsidRDefault="00901668" w:rsidP="004A0B37">
            <w:pPr>
              <w:tabs>
                <w:tab w:val="clear" w:pos="567"/>
              </w:tabs>
              <w:snapToGrid/>
              <w:ind w:right="15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60,631.10</w:t>
            </w:r>
          </w:p>
        </w:tc>
        <w:tc>
          <w:tcPr>
            <w:tcW w:w="960" w:type="dxa"/>
            <w:tcBorders>
              <w:top w:val="nil"/>
              <w:left w:val="nil"/>
              <w:bottom w:val="single" w:sz="4" w:space="0" w:color="auto"/>
              <w:right w:val="single" w:sz="4" w:space="0" w:color="auto"/>
            </w:tcBorders>
            <w:shd w:val="clear" w:color="auto" w:fill="auto"/>
            <w:noWrap/>
            <w:vAlign w:val="bottom"/>
            <w:hideMark/>
          </w:tcPr>
          <w:p w14:paraId="3EBBFE98" w14:textId="77777777" w:rsidR="00901668" w:rsidRPr="004A0B37" w:rsidRDefault="00901668" w:rsidP="00901668">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99.8%</w:t>
            </w:r>
          </w:p>
        </w:tc>
      </w:tr>
    </w:tbl>
    <w:p w14:paraId="4A12E963" w14:textId="37068597" w:rsidR="00391826" w:rsidRPr="00337608" w:rsidRDefault="00391826">
      <w:pPr>
        <w:tabs>
          <w:tab w:val="clear" w:pos="567"/>
        </w:tabs>
        <w:snapToGrid/>
        <w:rPr>
          <w:rFonts w:eastAsia="SimSun" w:cs="Arial"/>
          <w:snapToGrid/>
          <w:sz w:val="20"/>
          <w:szCs w:val="20"/>
          <w:lang w:bidi="en-US"/>
        </w:rPr>
      </w:pPr>
    </w:p>
    <w:p w14:paraId="0212CDC8" w14:textId="4BD354DF" w:rsidR="00391826" w:rsidRPr="00337608" w:rsidRDefault="00391826" w:rsidP="005A4881">
      <w:pPr>
        <w:rPr>
          <w:rFonts w:eastAsia="SimSun" w:cs="Arial"/>
          <w:snapToGrid/>
          <w:sz w:val="20"/>
          <w:szCs w:val="20"/>
          <w:lang w:bidi="en-US"/>
        </w:rPr>
      </w:pPr>
      <w:r w:rsidRPr="00337608">
        <w:rPr>
          <w:rFonts w:eastAsia="SimSun" w:cs="Arial"/>
          <w:snapToGrid/>
          <w:sz w:val="20"/>
          <w:szCs w:val="20"/>
          <w:u w:val="single"/>
          <w:lang w:bidi="en-US"/>
        </w:rPr>
        <w:t>Chart </w:t>
      </w:r>
      <w:r w:rsidR="00901668" w:rsidRPr="00337608">
        <w:rPr>
          <w:rFonts w:eastAsia="SimSun" w:cs="Arial"/>
          <w:snapToGrid/>
          <w:sz w:val="20"/>
          <w:szCs w:val="20"/>
          <w:u w:val="single"/>
          <w:lang w:bidi="en-US"/>
        </w:rPr>
        <w:t>5</w:t>
      </w:r>
      <w:r w:rsidRPr="00337608">
        <w:rPr>
          <w:rFonts w:eastAsia="SimSun" w:cs="Arial"/>
          <w:snapToGrid/>
          <w:sz w:val="20"/>
          <w:szCs w:val="20"/>
          <w:lang w:bidi="en-US"/>
        </w:rPr>
        <w:t>. IOC 2018</w:t>
      </w:r>
      <w:r w:rsidR="00274D72" w:rsidRPr="00337608">
        <w:rPr>
          <w:rFonts w:eastAsia="SimSun" w:cs="Arial"/>
          <w:snapToGrid/>
          <w:sz w:val="20"/>
          <w:szCs w:val="20"/>
          <w:lang w:bidi="en-US"/>
        </w:rPr>
        <w:t>–</w:t>
      </w:r>
      <w:r w:rsidR="00901668" w:rsidRPr="00337608">
        <w:rPr>
          <w:rFonts w:eastAsia="SimSun" w:cs="Arial"/>
          <w:snapToGrid/>
          <w:sz w:val="20"/>
          <w:szCs w:val="20"/>
          <w:lang w:bidi="en-US"/>
        </w:rPr>
        <w:t>2019</w:t>
      </w:r>
      <w:r w:rsidRPr="00337608">
        <w:rPr>
          <w:rFonts w:eastAsia="SimSun" w:cs="Arial"/>
          <w:snapToGrid/>
          <w:sz w:val="20"/>
          <w:szCs w:val="20"/>
          <w:lang w:bidi="en-US"/>
        </w:rPr>
        <w:t xml:space="preserve"> Regular budget expenditure on operations by function </w:t>
      </w:r>
      <w:r w:rsidR="00901668" w:rsidRPr="00337608">
        <w:rPr>
          <w:rFonts w:eastAsia="SimSun" w:cs="Arial"/>
          <w:snapToGrid/>
          <w:sz w:val="20"/>
          <w:szCs w:val="20"/>
          <w:lang w:bidi="en-US"/>
        </w:rPr>
        <w:t>(Total of US$ 2,509,102)</w:t>
      </w:r>
    </w:p>
    <w:p w14:paraId="6B226368" w14:textId="77777777" w:rsidR="00391826" w:rsidRPr="004A0B37" w:rsidRDefault="00391826" w:rsidP="005A4881">
      <w:pPr>
        <w:spacing w:after="120"/>
        <w:rPr>
          <w:rFonts w:eastAsia="SimSun" w:cs="Arial"/>
          <w:snapToGrid/>
          <w:sz w:val="14"/>
          <w:szCs w:val="20"/>
          <w:lang w:bidi="en-US"/>
        </w:rPr>
      </w:pPr>
    </w:p>
    <w:p w14:paraId="7CCDBF93" w14:textId="50446249" w:rsidR="00CD3FB6" w:rsidRPr="00337608" w:rsidRDefault="00F77DD8" w:rsidP="00F77DD8">
      <w:pPr>
        <w:spacing w:after="120"/>
        <w:jc w:val="center"/>
        <w:rPr>
          <w:rFonts w:eastAsia="SimSun" w:cs="Arial"/>
          <w:snapToGrid/>
          <w:sz w:val="20"/>
          <w:szCs w:val="20"/>
          <w:lang w:bidi="en-US"/>
        </w:rPr>
      </w:pPr>
      <w:r w:rsidRPr="004A0B37">
        <w:rPr>
          <w:noProof/>
          <w:snapToGrid/>
          <w:lang w:val="en-US"/>
        </w:rPr>
        <w:drawing>
          <wp:inline distT="0" distB="0" distL="0" distR="0" wp14:anchorId="6A7B6568" wp14:editId="3E4C0F94">
            <wp:extent cx="4019550" cy="2641600"/>
            <wp:effectExtent l="0" t="0" r="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3B77CA" w14:textId="77777777" w:rsidR="00CD3FB6" w:rsidRPr="00337608" w:rsidRDefault="00CD3FB6" w:rsidP="005A4881">
      <w:pPr>
        <w:spacing w:after="120"/>
        <w:rPr>
          <w:rFonts w:eastAsia="SimSun" w:cs="Arial"/>
          <w:snapToGrid/>
          <w:sz w:val="20"/>
          <w:szCs w:val="20"/>
          <w:lang w:bidi="en-US"/>
        </w:rPr>
      </w:pPr>
    </w:p>
    <w:p w14:paraId="7AEF6867" w14:textId="67DB681E" w:rsidR="00AB6D14" w:rsidRPr="00337608" w:rsidRDefault="00CD3FB6" w:rsidP="005A4881">
      <w:pPr>
        <w:pBdr>
          <w:bottom w:val="single" w:sz="8" w:space="1" w:color="auto"/>
        </w:pBdr>
        <w:jc w:val="center"/>
        <w:rPr>
          <w:rFonts w:eastAsia="SimSun" w:cs="Arial"/>
          <w:b/>
          <w:bCs/>
          <w:caps/>
          <w:snapToGrid/>
          <w:color w:val="632423"/>
          <w:spacing w:val="20"/>
          <w:szCs w:val="22"/>
          <w:lang w:eastAsia="x-none" w:bidi="en-US"/>
        </w:rPr>
      </w:pPr>
      <w:r w:rsidRPr="00337608">
        <w:rPr>
          <w:rFonts w:eastAsia="SimSun" w:cs="Arial"/>
          <w:b/>
          <w:bCs/>
          <w:caps/>
          <w:snapToGrid/>
          <w:color w:val="632423"/>
          <w:spacing w:val="20"/>
          <w:szCs w:val="22"/>
          <w:lang w:eastAsia="x-none" w:bidi="en-US"/>
        </w:rPr>
        <w:t>B.</w:t>
      </w:r>
      <w:r w:rsidRPr="00337608">
        <w:rPr>
          <w:rFonts w:eastAsia="SimSun" w:cs="Arial"/>
          <w:b/>
          <w:bCs/>
          <w:caps/>
          <w:snapToGrid/>
          <w:color w:val="632423"/>
          <w:spacing w:val="20"/>
          <w:szCs w:val="22"/>
          <w:lang w:eastAsia="x-none" w:bidi="en-US"/>
        </w:rPr>
        <w:br/>
      </w:r>
      <w:r w:rsidR="00C8691E" w:rsidRPr="00337608">
        <w:rPr>
          <w:rFonts w:eastAsia="SimSun" w:cs="Arial"/>
          <w:b/>
          <w:bCs/>
          <w:caps/>
          <w:snapToGrid/>
          <w:color w:val="632423"/>
          <w:spacing w:val="20"/>
          <w:szCs w:val="22"/>
          <w:lang w:eastAsia="x-none" w:bidi="en-US"/>
        </w:rPr>
        <w:t>I</w:t>
      </w:r>
      <w:r w:rsidR="00AB6D14" w:rsidRPr="00337608">
        <w:rPr>
          <w:rFonts w:eastAsia="SimSun" w:cs="Arial"/>
          <w:b/>
          <w:bCs/>
          <w:caps/>
          <w:snapToGrid/>
          <w:color w:val="632423"/>
          <w:spacing w:val="20"/>
          <w:szCs w:val="22"/>
          <w:lang w:eastAsia="x-none" w:bidi="en-US"/>
        </w:rPr>
        <w:t>OC Special Account</w:t>
      </w:r>
    </w:p>
    <w:p w14:paraId="1495DEF2" w14:textId="5A838220" w:rsidR="00300F19" w:rsidRPr="00337608" w:rsidRDefault="00391826" w:rsidP="005A4881">
      <w:pPr>
        <w:tabs>
          <w:tab w:val="clear" w:pos="567"/>
          <w:tab w:val="left" w:pos="709"/>
        </w:tabs>
        <w:spacing w:before="240" w:after="120"/>
        <w:jc w:val="both"/>
        <w:rPr>
          <w:rFonts w:eastAsia="Calibri" w:cs="Arial"/>
          <w:sz w:val="20"/>
          <w:szCs w:val="20"/>
        </w:rPr>
      </w:pPr>
      <w:r w:rsidRPr="00337608">
        <w:rPr>
          <w:rFonts w:cs="Arial"/>
          <w:iCs/>
          <w:sz w:val="20"/>
          <w:szCs w:val="20"/>
          <w:u w:val="single"/>
        </w:rPr>
        <w:t>Table </w:t>
      </w:r>
      <w:r w:rsidR="00A64E35" w:rsidRPr="00337608">
        <w:rPr>
          <w:rFonts w:cs="Arial"/>
          <w:iCs/>
          <w:sz w:val="20"/>
          <w:szCs w:val="20"/>
          <w:u w:val="single"/>
        </w:rPr>
        <w:t>8</w:t>
      </w:r>
      <w:r w:rsidRPr="00337608">
        <w:rPr>
          <w:rFonts w:cs="Arial"/>
          <w:iCs/>
          <w:sz w:val="20"/>
          <w:szCs w:val="20"/>
        </w:rPr>
        <w:t>. Approved budgetary appropriations for 2018–2019 under the IOC Special Account.</w:t>
      </w:r>
    </w:p>
    <w:tbl>
      <w:tblPr>
        <w:tblW w:w="5000" w:type="pct"/>
        <w:tblCellMar>
          <w:left w:w="70" w:type="dxa"/>
          <w:right w:w="70" w:type="dxa"/>
        </w:tblCellMar>
        <w:tblLook w:val="04A0" w:firstRow="1" w:lastRow="0" w:firstColumn="1" w:lastColumn="0" w:noHBand="0" w:noVBand="1"/>
      </w:tblPr>
      <w:tblGrid>
        <w:gridCol w:w="6519"/>
        <w:gridCol w:w="1644"/>
        <w:gridCol w:w="1472"/>
      </w:tblGrid>
      <w:tr w:rsidR="00262CA6" w:rsidRPr="00337608" w14:paraId="62127488" w14:textId="77777777" w:rsidTr="005A4881">
        <w:trPr>
          <w:trHeight w:val="240"/>
        </w:trPr>
        <w:tc>
          <w:tcPr>
            <w:tcW w:w="3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75350" w14:textId="77777777" w:rsidR="00262CA6" w:rsidRPr="00337608" w:rsidRDefault="00262CA6" w:rsidP="00262CA6">
            <w:pPr>
              <w:tabs>
                <w:tab w:val="clear" w:pos="567"/>
              </w:tabs>
              <w:snapToGrid/>
              <w:jc w:val="center"/>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Function/Activity</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14:paraId="5DC40A0A" w14:textId="77777777" w:rsidR="00262CA6" w:rsidRPr="00337608" w:rsidRDefault="00262CA6" w:rsidP="00262CA6">
            <w:pPr>
              <w:tabs>
                <w:tab w:val="clear" w:pos="567"/>
              </w:tabs>
              <w:snapToGrid/>
              <w:jc w:val="center"/>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Budget code</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4C203A4" w14:textId="6E357F4D" w:rsidR="00262CA6" w:rsidRPr="00337608" w:rsidRDefault="00262CA6" w:rsidP="00F95416">
            <w:pPr>
              <w:tabs>
                <w:tab w:val="clear" w:pos="567"/>
              </w:tabs>
              <w:snapToGrid/>
              <w:jc w:val="center"/>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 xml:space="preserve">Amount </w:t>
            </w:r>
            <w:r w:rsidRPr="00337608">
              <w:rPr>
                <w:rFonts w:asciiTheme="minorHAnsi" w:eastAsia="Times New Roman" w:hAnsiTheme="minorHAnsi" w:cstheme="minorHAnsi"/>
                <w:bCs/>
                <w:snapToGrid/>
                <w:sz w:val="20"/>
                <w:szCs w:val="20"/>
                <w:lang w:eastAsia="fr-FR"/>
              </w:rPr>
              <w:t>($)</w:t>
            </w:r>
          </w:p>
        </w:tc>
      </w:tr>
      <w:tr w:rsidR="00262CA6" w:rsidRPr="00337608" w14:paraId="24FBFEC8"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90D69F5" w14:textId="77777777" w:rsidR="00262CA6" w:rsidRPr="00337608" w:rsidRDefault="00262CA6" w:rsidP="00262CA6">
            <w:pPr>
              <w:tabs>
                <w:tab w:val="clear" w:pos="567"/>
              </w:tabs>
              <w:snapToGrid/>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FUNCTION A</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12A6D311" w14:textId="77777777" w:rsidR="00262CA6" w:rsidRPr="00337608" w:rsidRDefault="00262CA6" w:rsidP="00262CA6">
            <w:pPr>
              <w:tabs>
                <w:tab w:val="clear" w:pos="567"/>
              </w:tabs>
              <w:snapToGrid/>
              <w:jc w:val="right"/>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500,000.00</w:t>
            </w:r>
          </w:p>
        </w:tc>
      </w:tr>
      <w:tr w:rsidR="00262CA6" w:rsidRPr="00337608" w14:paraId="527A92B9"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269FCB2" w14:textId="77777777" w:rsidR="00262CA6" w:rsidRPr="00337608" w:rsidRDefault="00262CA6" w:rsidP="00262CA6">
            <w:pPr>
              <w:tabs>
                <w:tab w:val="clear" w:pos="567"/>
              </w:tabs>
              <w:snapToGrid/>
              <w:jc w:val="center"/>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671021C9"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191ORS2039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70ED163A"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500,000.00</w:t>
            </w:r>
          </w:p>
        </w:tc>
      </w:tr>
      <w:tr w:rsidR="00262CA6" w:rsidRPr="00337608" w14:paraId="17FAA9A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435BB386"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WCRP</w:t>
            </w:r>
          </w:p>
        </w:tc>
        <w:tc>
          <w:tcPr>
            <w:tcW w:w="853" w:type="pct"/>
            <w:tcBorders>
              <w:top w:val="nil"/>
              <w:left w:val="nil"/>
              <w:bottom w:val="single" w:sz="4" w:space="0" w:color="auto"/>
              <w:right w:val="single" w:sz="4" w:space="0" w:color="auto"/>
            </w:tcBorders>
            <w:shd w:val="clear" w:color="auto" w:fill="auto"/>
            <w:noWrap/>
            <w:vAlign w:val="center"/>
            <w:hideMark/>
          </w:tcPr>
          <w:p w14:paraId="3003003C"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191ORS2039.1</w:t>
            </w:r>
          </w:p>
        </w:tc>
        <w:tc>
          <w:tcPr>
            <w:tcW w:w="764" w:type="pct"/>
            <w:tcBorders>
              <w:top w:val="nil"/>
              <w:left w:val="nil"/>
              <w:bottom w:val="single" w:sz="4" w:space="0" w:color="auto"/>
              <w:right w:val="single" w:sz="4" w:space="0" w:color="auto"/>
            </w:tcBorders>
            <w:shd w:val="clear" w:color="auto" w:fill="auto"/>
            <w:noWrap/>
            <w:vAlign w:val="center"/>
            <w:hideMark/>
          </w:tcPr>
          <w:p w14:paraId="7E2CCE7E"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0E496853"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64BBC32"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Ocean Carbon &amp; Acidification</w:t>
            </w:r>
          </w:p>
        </w:tc>
        <w:tc>
          <w:tcPr>
            <w:tcW w:w="853" w:type="pct"/>
            <w:tcBorders>
              <w:top w:val="nil"/>
              <w:left w:val="nil"/>
              <w:bottom w:val="single" w:sz="4" w:space="0" w:color="auto"/>
              <w:right w:val="single" w:sz="4" w:space="0" w:color="auto"/>
            </w:tcBorders>
            <w:shd w:val="clear" w:color="auto" w:fill="auto"/>
            <w:noWrap/>
            <w:vAlign w:val="center"/>
            <w:hideMark/>
          </w:tcPr>
          <w:p w14:paraId="227F910C"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191ORS2039.2</w:t>
            </w:r>
          </w:p>
        </w:tc>
        <w:tc>
          <w:tcPr>
            <w:tcW w:w="764" w:type="pct"/>
            <w:tcBorders>
              <w:top w:val="nil"/>
              <w:left w:val="nil"/>
              <w:bottom w:val="single" w:sz="4" w:space="0" w:color="auto"/>
              <w:right w:val="single" w:sz="4" w:space="0" w:color="auto"/>
            </w:tcBorders>
            <w:shd w:val="clear" w:color="auto" w:fill="auto"/>
            <w:noWrap/>
            <w:vAlign w:val="center"/>
            <w:hideMark/>
          </w:tcPr>
          <w:p w14:paraId="12EC4CC2"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250,000.00</w:t>
            </w:r>
          </w:p>
        </w:tc>
      </w:tr>
      <w:tr w:rsidR="00262CA6" w:rsidRPr="00337608" w14:paraId="1C8DF545"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3133F452"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 xml:space="preserve">Impact of climate change on ocean and coastal ecosystems </w:t>
            </w:r>
          </w:p>
        </w:tc>
        <w:tc>
          <w:tcPr>
            <w:tcW w:w="853" w:type="pct"/>
            <w:tcBorders>
              <w:top w:val="nil"/>
              <w:left w:val="nil"/>
              <w:bottom w:val="single" w:sz="4" w:space="0" w:color="auto"/>
              <w:right w:val="single" w:sz="4" w:space="0" w:color="auto"/>
            </w:tcBorders>
            <w:shd w:val="clear" w:color="auto" w:fill="auto"/>
            <w:noWrap/>
            <w:vAlign w:val="center"/>
            <w:hideMark/>
          </w:tcPr>
          <w:p w14:paraId="3130C229"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191ORS2039.3</w:t>
            </w:r>
          </w:p>
        </w:tc>
        <w:tc>
          <w:tcPr>
            <w:tcW w:w="764" w:type="pct"/>
            <w:tcBorders>
              <w:top w:val="nil"/>
              <w:left w:val="nil"/>
              <w:bottom w:val="single" w:sz="4" w:space="0" w:color="auto"/>
              <w:right w:val="single" w:sz="4" w:space="0" w:color="auto"/>
            </w:tcBorders>
            <w:shd w:val="clear" w:color="auto" w:fill="auto"/>
            <w:noWrap/>
            <w:vAlign w:val="center"/>
            <w:hideMark/>
          </w:tcPr>
          <w:p w14:paraId="3695669A"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150,000.00</w:t>
            </w:r>
          </w:p>
        </w:tc>
      </w:tr>
      <w:tr w:rsidR="00262CA6" w:rsidRPr="00337608" w14:paraId="2563ECE3"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D070AF2" w14:textId="77777777" w:rsidR="00262CA6" w:rsidRPr="00337608" w:rsidRDefault="00262CA6" w:rsidP="00262CA6">
            <w:pPr>
              <w:tabs>
                <w:tab w:val="clear" w:pos="567"/>
              </w:tabs>
              <w:snapToGrid/>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FUNCTION B</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623BA633" w14:textId="77777777" w:rsidR="00262CA6" w:rsidRPr="00337608" w:rsidRDefault="00262CA6" w:rsidP="00262CA6">
            <w:pPr>
              <w:tabs>
                <w:tab w:val="clear" w:pos="567"/>
              </w:tabs>
              <w:snapToGrid/>
              <w:jc w:val="right"/>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1,950,000.00</w:t>
            </w:r>
          </w:p>
        </w:tc>
      </w:tr>
      <w:tr w:rsidR="00262CA6" w:rsidRPr="00337608" w14:paraId="15751796"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5838BB2" w14:textId="77777777" w:rsidR="00262CA6" w:rsidRPr="00337608" w:rsidRDefault="00262CA6" w:rsidP="00262CA6">
            <w:pPr>
              <w:tabs>
                <w:tab w:val="clear" w:pos="567"/>
              </w:tabs>
              <w:snapToGrid/>
              <w:jc w:val="center"/>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2292ED3A"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191OSD2039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79A3A16F"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1,500,000.00</w:t>
            </w:r>
          </w:p>
        </w:tc>
      </w:tr>
      <w:tr w:rsidR="00262CA6" w:rsidRPr="00337608" w14:paraId="65B58000"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8169D80" w14:textId="4D08F861" w:rsidR="00262CA6" w:rsidRPr="00337608" w:rsidRDefault="00262CA6" w:rsidP="00F9541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GOOS Work</w:t>
            </w:r>
            <w:r w:rsidR="00274D72" w:rsidRPr="00337608">
              <w:rPr>
                <w:rFonts w:asciiTheme="minorHAnsi" w:eastAsia="Times New Roman" w:hAnsiTheme="minorHAnsi" w:cstheme="minorHAnsi"/>
                <w:snapToGrid/>
                <w:sz w:val="20"/>
                <w:szCs w:val="20"/>
                <w:lang w:eastAsia="fr-FR"/>
              </w:rPr>
              <w:t xml:space="preserve"> </w:t>
            </w:r>
            <w:r w:rsidR="00A95B68" w:rsidRPr="00337608">
              <w:rPr>
                <w:rFonts w:asciiTheme="minorHAnsi" w:eastAsia="Times New Roman" w:hAnsiTheme="minorHAnsi" w:cstheme="minorHAnsi"/>
                <w:snapToGrid/>
                <w:sz w:val="20"/>
                <w:szCs w:val="20"/>
                <w:lang w:eastAsia="fr-FR"/>
              </w:rPr>
              <w:t>p</w:t>
            </w:r>
            <w:r w:rsidRPr="00337608">
              <w:rPr>
                <w:rFonts w:asciiTheme="minorHAnsi" w:eastAsia="Times New Roman" w:hAnsiTheme="minorHAnsi" w:cstheme="minorHAnsi"/>
                <w:snapToGrid/>
                <w:sz w:val="20"/>
                <w:szCs w:val="20"/>
                <w:lang w:eastAsia="fr-FR"/>
              </w:rPr>
              <w:t>lan</w:t>
            </w:r>
          </w:p>
        </w:tc>
        <w:tc>
          <w:tcPr>
            <w:tcW w:w="853" w:type="pct"/>
            <w:tcBorders>
              <w:top w:val="nil"/>
              <w:left w:val="nil"/>
              <w:bottom w:val="single" w:sz="4" w:space="0" w:color="auto"/>
              <w:right w:val="single" w:sz="4" w:space="0" w:color="auto"/>
            </w:tcBorders>
            <w:shd w:val="clear" w:color="auto" w:fill="auto"/>
            <w:noWrap/>
            <w:vAlign w:val="center"/>
            <w:hideMark/>
          </w:tcPr>
          <w:p w14:paraId="26A50055"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191OSD2039.1</w:t>
            </w:r>
          </w:p>
        </w:tc>
        <w:tc>
          <w:tcPr>
            <w:tcW w:w="764" w:type="pct"/>
            <w:tcBorders>
              <w:top w:val="nil"/>
              <w:left w:val="nil"/>
              <w:bottom w:val="single" w:sz="4" w:space="0" w:color="auto"/>
              <w:right w:val="single" w:sz="4" w:space="0" w:color="auto"/>
            </w:tcBorders>
            <w:shd w:val="clear" w:color="auto" w:fill="auto"/>
            <w:noWrap/>
            <w:vAlign w:val="center"/>
            <w:hideMark/>
          </w:tcPr>
          <w:p w14:paraId="230A85A3"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550,000.00</w:t>
            </w:r>
          </w:p>
        </w:tc>
      </w:tr>
      <w:tr w:rsidR="00262CA6" w:rsidRPr="00337608" w14:paraId="42D506AE"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EFC6C45"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Perth Programme Office</w:t>
            </w:r>
          </w:p>
        </w:tc>
        <w:tc>
          <w:tcPr>
            <w:tcW w:w="853" w:type="pct"/>
            <w:tcBorders>
              <w:top w:val="nil"/>
              <w:left w:val="nil"/>
              <w:bottom w:val="single" w:sz="4" w:space="0" w:color="auto"/>
              <w:right w:val="single" w:sz="4" w:space="0" w:color="auto"/>
            </w:tcBorders>
            <w:shd w:val="clear" w:color="auto" w:fill="auto"/>
            <w:noWrap/>
            <w:vAlign w:val="center"/>
            <w:hideMark/>
          </w:tcPr>
          <w:p w14:paraId="34D27EF7"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191OSD2039.2</w:t>
            </w:r>
          </w:p>
        </w:tc>
        <w:tc>
          <w:tcPr>
            <w:tcW w:w="764" w:type="pct"/>
            <w:tcBorders>
              <w:top w:val="nil"/>
              <w:left w:val="nil"/>
              <w:bottom w:val="single" w:sz="4" w:space="0" w:color="auto"/>
              <w:right w:val="single" w:sz="4" w:space="0" w:color="auto"/>
            </w:tcBorders>
            <w:shd w:val="clear" w:color="auto" w:fill="auto"/>
            <w:noWrap/>
            <w:vAlign w:val="center"/>
            <w:hideMark/>
          </w:tcPr>
          <w:p w14:paraId="0A5D92CA"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400,000.00</w:t>
            </w:r>
          </w:p>
        </w:tc>
      </w:tr>
      <w:tr w:rsidR="00262CA6" w:rsidRPr="00337608" w14:paraId="1FED1BBE"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16E1D01"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IIOE-2 (developing capacities for sustained observations)</w:t>
            </w:r>
          </w:p>
        </w:tc>
        <w:tc>
          <w:tcPr>
            <w:tcW w:w="853" w:type="pct"/>
            <w:tcBorders>
              <w:top w:val="nil"/>
              <w:left w:val="nil"/>
              <w:bottom w:val="single" w:sz="4" w:space="0" w:color="auto"/>
              <w:right w:val="single" w:sz="4" w:space="0" w:color="auto"/>
            </w:tcBorders>
            <w:shd w:val="clear" w:color="auto" w:fill="auto"/>
            <w:noWrap/>
            <w:vAlign w:val="center"/>
            <w:hideMark/>
          </w:tcPr>
          <w:p w14:paraId="785B5007"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191OSD2039.3</w:t>
            </w:r>
          </w:p>
        </w:tc>
        <w:tc>
          <w:tcPr>
            <w:tcW w:w="764" w:type="pct"/>
            <w:tcBorders>
              <w:top w:val="nil"/>
              <w:left w:val="nil"/>
              <w:bottom w:val="single" w:sz="4" w:space="0" w:color="auto"/>
              <w:right w:val="single" w:sz="4" w:space="0" w:color="auto"/>
            </w:tcBorders>
            <w:shd w:val="clear" w:color="auto" w:fill="auto"/>
            <w:noWrap/>
            <w:vAlign w:val="center"/>
            <w:hideMark/>
          </w:tcPr>
          <w:p w14:paraId="621A243D"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250,000.00</w:t>
            </w:r>
          </w:p>
        </w:tc>
      </w:tr>
      <w:tr w:rsidR="00262CA6" w:rsidRPr="00337608" w14:paraId="30CB5EA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664E0ADC"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JCOMM Observations</w:t>
            </w:r>
          </w:p>
        </w:tc>
        <w:tc>
          <w:tcPr>
            <w:tcW w:w="853" w:type="pct"/>
            <w:tcBorders>
              <w:top w:val="nil"/>
              <w:left w:val="nil"/>
              <w:bottom w:val="single" w:sz="4" w:space="0" w:color="auto"/>
              <w:right w:val="single" w:sz="4" w:space="0" w:color="auto"/>
            </w:tcBorders>
            <w:shd w:val="clear" w:color="auto" w:fill="auto"/>
            <w:noWrap/>
            <w:vAlign w:val="center"/>
            <w:hideMark/>
          </w:tcPr>
          <w:p w14:paraId="5B0374A9"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191OSD2039.4</w:t>
            </w:r>
          </w:p>
        </w:tc>
        <w:tc>
          <w:tcPr>
            <w:tcW w:w="764" w:type="pct"/>
            <w:tcBorders>
              <w:top w:val="nil"/>
              <w:left w:val="nil"/>
              <w:bottom w:val="single" w:sz="4" w:space="0" w:color="auto"/>
              <w:right w:val="single" w:sz="4" w:space="0" w:color="auto"/>
            </w:tcBorders>
            <w:shd w:val="clear" w:color="auto" w:fill="auto"/>
            <w:noWrap/>
            <w:vAlign w:val="center"/>
            <w:hideMark/>
          </w:tcPr>
          <w:p w14:paraId="2E9F4FF6"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200,000.00</w:t>
            </w:r>
          </w:p>
        </w:tc>
      </w:tr>
      <w:tr w:rsidR="00262CA6" w:rsidRPr="00337608" w14:paraId="2A7FC825"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4FB98D9"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IODE &amp; OBIS core systems</w:t>
            </w:r>
          </w:p>
        </w:tc>
        <w:tc>
          <w:tcPr>
            <w:tcW w:w="853" w:type="pct"/>
            <w:tcBorders>
              <w:top w:val="nil"/>
              <w:left w:val="nil"/>
              <w:bottom w:val="single" w:sz="4" w:space="0" w:color="auto"/>
              <w:right w:val="single" w:sz="4" w:space="0" w:color="auto"/>
            </w:tcBorders>
            <w:shd w:val="clear" w:color="auto" w:fill="auto"/>
            <w:noWrap/>
            <w:vAlign w:val="center"/>
            <w:hideMark/>
          </w:tcPr>
          <w:p w14:paraId="43235E53"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191OSD2039.5</w:t>
            </w:r>
          </w:p>
        </w:tc>
        <w:tc>
          <w:tcPr>
            <w:tcW w:w="764" w:type="pct"/>
            <w:tcBorders>
              <w:top w:val="nil"/>
              <w:left w:val="nil"/>
              <w:bottom w:val="single" w:sz="4" w:space="0" w:color="auto"/>
              <w:right w:val="single" w:sz="4" w:space="0" w:color="auto"/>
            </w:tcBorders>
            <w:shd w:val="clear" w:color="auto" w:fill="auto"/>
            <w:noWrap/>
            <w:vAlign w:val="center"/>
            <w:hideMark/>
          </w:tcPr>
          <w:p w14:paraId="3EE67769"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6F2021E4"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32DF47C"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JCOMMOPS</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1508DFA3"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193JCS2039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1078389A"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450,000.00</w:t>
            </w:r>
          </w:p>
        </w:tc>
      </w:tr>
      <w:tr w:rsidR="00262CA6" w:rsidRPr="00337608" w14:paraId="7D376F45"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EC11FA4" w14:textId="77777777" w:rsidR="00262CA6" w:rsidRPr="00337608" w:rsidRDefault="00262CA6" w:rsidP="00262CA6">
            <w:pPr>
              <w:tabs>
                <w:tab w:val="clear" w:pos="567"/>
              </w:tabs>
              <w:snapToGrid/>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FUNCTION C</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11E79B24" w14:textId="77777777" w:rsidR="00262CA6" w:rsidRPr="00337608" w:rsidRDefault="00262CA6" w:rsidP="00262CA6">
            <w:pPr>
              <w:tabs>
                <w:tab w:val="clear" w:pos="567"/>
              </w:tabs>
              <w:snapToGrid/>
              <w:jc w:val="right"/>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2,100,000.00</w:t>
            </w:r>
          </w:p>
        </w:tc>
      </w:tr>
      <w:tr w:rsidR="00262CA6" w:rsidRPr="00337608" w14:paraId="46F70C86"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2B496F0"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ICG-IOTWMS Secretariat</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750F4C2D"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193ICG2039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66EA5621"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850,000.00</w:t>
            </w:r>
          </w:p>
        </w:tc>
      </w:tr>
      <w:tr w:rsidR="00262CA6" w:rsidRPr="00337608" w14:paraId="6815EA0F"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EA85709"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6B1FAC63"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3925540B"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1,250,000.00</w:t>
            </w:r>
          </w:p>
        </w:tc>
      </w:tr>
      <w:tr w:rsidR="00262CA6" w:rsidRPr="00337608" w14:paraId="0377237A"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2BC126E7"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ICG NEAMTWS</w:t>
            </w:r>
          </w:p>
        </w:tc>
        <w:tc>
          <w:tcPr>
            <w:tcW w:w="853" w:type="pct"/>
            <w:tcBorders>
              <w:top w:val="nil"/>
              <w:left w:val="nil"/>
              <w:bottom w:val="single" w:sz="4" w:space="0" w:color="auto"/>
              <w:right w:val="single" w:sz="4" w:space="0" w:color="auto"/>
            </w:tcBorders>
            <w:shd w:val="clear" w:color="auto" w:fill="auto"/>
            <w:noWrap/>
            <w:vAlign w:val="bottom"/>
            <w:hideMark/>
          </w:tcPr>
          <w:p w14:paraId="2BFE4383"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191EWS2039.1</w:t>
            </w:r>
          </w:p>
        </w:tc>
        <w:tc>
          <w:tcPr>
            <w:tcW w:w="764" w:type="pct"/>
            <w:tcBorders>
              <w:top w:val="nil"/>
              <w:left w:val="nil"/>
              <w:bottom w:val="single" w:sz="4" w:space="0" w:color="auto"/>
              <w:right w:val="single" w:sz="4" w:space="0" w:color="auto"/>
            </w:tcBorders>
            <w:shd w:val="clear" w:color="auto" w:fill="auto"/>
            <w:noWrap/>
            <w:vAlign w:val="center"/>
            <w:hideMark/>
          </w:tcPr>
          <w:p w14:paraId="5470B907"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79B0F38E"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C98C24F"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ICG PTWS</w:t>
            </w:r>
          </w:p>
        </w:tc>
        <w:tc>
          <w:tcPr>
            <w:tcW w:w="853" w:type="pct"/>
            <w:tcBorders>
              <w:top w:val="nil"/>
              <w:left w:val="nil"/>
              <w:bottom w:val="single" w:sz="4" w:space="0" w:color="auto"/>
              <w:right w:val="single" w:sz="4" w:space="0" w:color="auto"/>
            </w:tcBorders>
            <w:shd w:val="clear" w:color="auto" w:fill="auto"/>
            <w:noWrap/>
            <w:vAlign w:val="bottom"/>
            <w:hideMark/>
          </w:tcPr>
          <w:p w14:paraId="5B631302"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191EWS2039.2</w:t>
            </w:r>
          </w:p>
        </w:tc>
        <w:tc>
          <w:tcPr>
            <w:tcW w:w="764" w:type="pct"/>
            <w:tcBorders>
              <w:top w:val="nil"/>
              <w:left w:val="nil"/>
              <w:bottom w:val="single" w:sz="4" w:space="0" w:color="auto"/>
              <w:right w:val="single" w:sz="4" w:space="0" w:color="auto"/>
            </w:tcBorders>
            <w:shd w:val="clear" w:color="auto" w:fill="auto"/>
            <w:noWrap/>
            <w:vAlign w:val="center"/>
            <w:hideMark/>
          </w:tcPr>
          <w:p w14:paraId="02DD2A6B"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150,000.00</w:t>
            </w:r>
          </w:p>
        </w:tc>
      </w:tr>
      <w:tr w:rsidR="00262CA6" w:rsidRPr="00337608" w14:paraId="7208058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147C80A2"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ICG CARIBE-EWS</w:t>
            </w:r>
          </w:p>
        </w:tc>
        <w:tc>
          <w:tcPr>
            <w:tcW w:w="853" w:type="pct"/>
            <w:tcBorders>
              <w:top w:val="nil"/>
              <w:left w:val="nil"/>
              <w:bottom w:val="single" w:sz="4" w:space="0" w:color="auto"/>
              <w:right w:val="single" w:sz="4" w:space="0" w:color="auto"/>
            </w:tcBorders>
            <w:shd w:val="clear" w:color="auto" w:fill="auto"/>
            <w:noWrap/>
            <w:vAlign w:val="bottom"/>
            <w:hideMark/>
          </w:tcPr>
          <w:p w14:paraId="075F7C94"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191EWS2039.3</w:t>
            </w:r>
          </w:p>
        </w:tc>
        <w:tc>
          <w:tcPr>
            <w:tcW w:w="764" w:type="pct"/>
            <w:tcBorders>
              <w:top w:val="nil"/>
              <w:left w:val="nil"/>
              <w:bottom w:val="single" w:sz="4" w:space="0" w:color="auto"/>
              <w:right w:val="single" w:sz="4" w:space="0" w:color="auto"/>
            </w:tcBorders>
            <w:shd w:val="clear" w:color="auto" w:fill="auto"/>
            <w:noWrap/>
            <w:vAlign w:val="center"/>
            <w:hideMark/>
          </w:tcPr>
          <w:p w14:paraId="753AF64E"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250,000.00</w:t>
            </w:r>
          </w:p>
        </w:tc>
      </w:tr>
      <w:tr w:rsidR="00262CA6" w:rsidRPr="00337608" w14:paraId="532F792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38C9A566"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TOWs &amp; inter-regional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2ADB164B"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191EWS2039.4</w:t>
            </w:r>
          </w:p>
        </w:tc>
        <w:tc>
          <w:tcPr>
            <w:tcW w:w="764" w:type="pct"/>
            <w:tcBorders>
              <w:top w:val="nil"/>
              <w:left w:val="nil"/>
              <w:bottom w:val="single" w:sz="4" w:space="0" w:color="auto"/>
              <w:right w:val="single" w:sz="4" w:space="0" w:color="auto"/>
            </w:tcBorders>
            <w:shd w:val="clear" w:color="auto" w:fill="auto"/>
            <w:noWrap/>
            <w:vAlign w:val="center"/>
            <w:hideMark/>
          </w:tcPr>
          <w:p w14:paraId="31F305BA"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0FF30EB4"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5F488D8F" w14:textId="5A77C022" w:rsidR="00262CA6" w:rsidRPr="00337608" w:rsidRDefault="00AC3DDA"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Jakarta Tsunami Information Centre</w:t>
            </w:r>
          </w:p>
        </w:tc>
        <w:tc>
          <w:tcPr>
            <w:tcW w:w="853" w:type="pct"/>
            <w:tcBorders>
              <w:top w:val="nil"/>
              <w:left w:val="nil"/>
              <w:bottom w:val="single" w:sz="4" w:space="0" w:color="auto"/>
              <w:right w:val="single" w:sz="4" w:space="0" w:color="auto"/>
            </w:tcBorders>
            <w:shd w:val="clear" w:color="auto" w:fill="auto"/>
            <w:noWrap/>
            <w:vAlign w:val="bottom"/>
            <w:hideMark/>
          </w:tcPr>
          <w:p w14:paraId="7D6B9B76"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191EWS2039.5</w:t>
            </w:r>
          </w:p>
        </w:tc>
        <w:tc>
          <w:tcPr>
            <w:tcW w:w="764" w:type="pct"/>
            <w:tcBorders>
              <w:top w:val="nil"/>
              <w:left w:val="nil"/>
              <w:bottom w:val="single" w:sz="4" w:space="0" w:color="auto"/>
              <w:right w:val="single" w:sz="4" w:space="0" w:color="auto"/>
            </w:tcBorders>
            <w:shd w:val="clear" w:color="auto" w:fill="auto"/>
            <w:noWrap/>
            <w:vAlign w:val="center"/>
            <w:hideMark/>
          </w:tcPr>
          <w:p w14:paraId="2437E904"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5B088191"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A87D778"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GLOSS - tsunami</w:t>
            </w:r>
          </w:p>
        </w:tc>
        <w:tc>
          <w:tcPr>
            <w:tcW w:w="853" w:type="pct"/>
            <w:tcBorders>
              <w:top w:val="nil"/>
              <w:left w:val="nil"/>
              <w:bottom w:val="single" w:sz="4" w:space="0" w:color="auto"/>
              <w:right w:val="single" w:sz="4" w:space="0" w:color="auto"/>
            </w:tcBorders>
            <w:shd w:val="clear" w:color="auto" w:fill="auto"/>
            <w:noWrap/>
            <w:vAlign w:val="bottom"/>
            <w:hideMark/>
          </w:tcPr>
          <w:p w14:paraId="48620CC1"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191EWS2039.6</w:t>
            </w:r>
          </w:p>
        </w:tc>
        <w:tc>
          <w:tcPr>
            <w:tcW w:w="764" w:type="pct"/>
            <w:tcBorders>
              <w:top w:val="nil"/>
              <w:left w:val="nil"/>
              <w:bottom w:val="single" w:sz="4" w:space="0" w:color="auto"/>
              <w:right w:val="single" w:sz="4" w:space="0" w:color="auto"/>
            </w:tcBorders>
            <w:shd w:val="clear" w:color="auto" w:fill="auto"/>
            <w:noWrap/>
            <w:vAlign w:val="center"/>
            <w:hideMark/>
          </w:tcPr>
          <w:p w14:paraId="7490332F"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250,000.00</w:t>
            </w:r>
          </w:p>
        </w:tc>
      </w:tr>
      <w:tr w:rsidR="00262CA6" w:rsidRPr="00337608" w14:paraId="3378701E"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05F7C4D"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JCOMM Services</w:t>
            </w:r>
          </w:p>
        </w:tc>
        <w:tc>
          <w:tcPr>
            <w:tcW w:w="853" w:type="pct"/>
            <w:tcBorders>
              <w:top w:val="nil"/>
              <w:left w:val="nil"/>
              <w:bottom w:val="single" w:sz="4" w:space="0" w:color="auto"/>
              <w:right w:val="single" w:sz="4" w:space="0" w:color="auto"/>
            </w:tcBorders>
            <w:shd w:val="clear" w:color="auto" w:fill="auto"/>
            <w:noWrap/>
            <w:vAlign w:val="bottom"/>
            <w:hideMark/>
          </w:tcPr>
          <w:p w14:paraId="1A309401"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191EWS2098.7</w:t>
            </w:r>
          </w:p>
        </w:tc>
        <w:tc>
          <w:tcPr>
            <w:tcW w:w="764" w:type="pct"/>
            <w:tcBorders>
              <w:top w:val="nil"/>
              <w:left w:val="nil"/>
              <w:bottom w:val="single" w:sz="4" w:space="0" w:color="auto"/>
              <w:right w:val="single" w:sz="4" w:space="0" w:color="auto"/>
            </w:tcBorders>
            <w:shd w:val="clear" w:color="auto" w:fill="auto"/>
            <w:noWrap/>
            <w:vAlign w:val="center"/>
            <w:hideMark/>
          </w:tcPr>
          <w:p w14:paraId="54AAB1EB"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200,000.00</w:t>
            </w:r>
          </w:p>
        </w:tc>
      </w:tr>
      <w:tr w:rsidR="00262CA6" w:rsidRPr="00337608" w14:paraId="356A03FA"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2E721062"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HAB Research &amp; Monitoring</w:t>
            </w:r>
          </w:p>
        </w:tc>
        <w:tc>
          <w:tcPr>
            <w:tcW w:w="853" w:type="pct"/>
            <w:tcBorders>
              <w:top w:val="nil"/>
              <w:left w:val="nil"/>
              <w:bottom w:val="single" w:sz="4" w:space="0" w:color="auto"/>
              <w:right w:val="single" w:sz="4" w:space="0" w:color="auto"/>
            </w:tcBorders>
            <w:shd w:val="clear" w:color="auto" w:fill="auto"/>
            <w:noWrap/>
            <w:vAlign w:val="bottom"/>
            <w:hideMark/>
          </w:tcPr>
          <w:p w14:paraId="68EB3F23"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191EWS2039.8</w:t>
            </w:r>
          </w:p>
        </w:tc>
        <w:tc>
          <w:tcPr>
            <w:tcW w:w="764" w:type="pct"/>
            <w:tcBorders>
              <w:top w:val="nil"/>
              <w:left w:val="nil"/>
              <w:bottom w:val="single" w:sz="4" w:space="0" w:color="auto"/>
              <w:right w:val="single" w:sz="4" w:space="0" w:color="auto"/>
            </w:tcBorders>
            <w:shd w:val="clear" w:color="auto" w:fill="auto"/>
            <w:noWrap/>
            <w:vAlign w:val="center"/>
            <w:hideMark/>
          </w:tcPr>
          <w:p w14:paraId="23E2231E"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0C850276"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F274BA3" w14:textId="77777777" w:rsidR="00262CA6" w:rsidRPr="00337608" w:rsidRDefault="00262CA6" w:rsidP="00262CA6">
            <w:pPr>
              <w:tabs>
                <w:tab w:val="clear" w:pos="567"/>
              </w:tabs>
              <w:snapToGrid/>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FUNCTION D</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618D806F" w14:textId="77777777" w:rsidR="00262CA6" w:rsidRPr="00337608" w:rsidRDefault="00262CA6" w:rsidP="00262CA6">
            <w:pPr>
              <w:tabs>
                <w:tab w:val="clear" w:pos="567"/>
              </w:tabs>
              <w:snapToGrid/>
              <w:jc w:val="right"/>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550,000.00</w:t>
            </w:r>
          </w:p>
        </w:tc>
      </w:tr>
      <w:tr w:rsidR="00262CA6" w:rsidRPr="00337608" w14:paraId="1161BDFC"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5BC1E10"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7CDA4AAA"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191AIP2039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5D6F4974"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550,000.00</w:t>
            </w:r>
          </w:p>
        </w:tc>
      </w:tr>
      <w:tr w:rsidR="00262CA6" w:rsidRPr="00337608" w14:paraId="418911BA"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6DC23407" w14:textId="3F12B26A" w:rsidR="00262CA6" w:rsidRPr="00337608" w:rsidRDefault="00262CA6" w:rsidP="00F9541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SDG Follow</w:t>
            </w:r>
            <w:r w:rsidR="00AC3DDA" w:rsidRPr="00337608">
              <w:rPr>
                <w:rFonts w:asciiTheme="minorHAnsi" w:eastAsia="Times New Roman" w:hAnsiTheme="minorHAnsi" w:cstheme="minorHAnsi"/>
                <w:snapToGrid/>
                <w:sz w:val="20"/>
                <w:szCs w:val="20"/>
                <w:lang w:eastAsia="fr-FR"/>
              </w:rPr>
              <w:t>-</w:t>
            </w:r>
            <w:r w:rsidRPr="00337608">
              <w:rPr>
                <w:rFonts w:asciiTheme="minorHAnsi" w:eastAsia="Times New Roman" w:hAnsiTheme="minorHAnsi" w:cstheme="minorHAnsi"/>
                <w:snapToGrid/>
                <w:sz w:val="20"/>
                <w:szCs w:val="20"/>
                <w:lang w:eastAsia="fr-FR"/>
              </w:rPr>
              <w:t>up &amp; WOA</w:t>
            </w:r>
          </w:p>
        </w:tc>
        <w:tc>
          <w:tcPr>
            <w:tcW w:w="853" w:type="pct"/>
            <w:tcBorders>
              <w:top w:val="nil"/>
              <w:left w:val="nil"/>
              <w:bottom w:val="single" w:sz="4" w:space="0" w:color="auto"/>
              <w:right w:val="single" w:sz="4" w:space="0" w:color="auto"/>
            </w:tcBorders>
            <w:shd w:val="clear" w:color="auto" w:fill="auto"/>
            <w:noWrap/>
            <w:vAlign w:val="bottom"/>
            <w:hideMark/>
          </w:tcPr>
          <w:p w14:paraId="4E52D552"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191AIP2039.1</w:t>
            </w:r>
          </w:p>
        </w:tc>
        <w:tc>
          <w:tcPr>
            <w:tcW w:w="764" w:type="pct"/>
            <w:tcBorders>
              <w:top w:val="nil"/>
              <w:left w:val="nil"/>
              <w:bottom w:val="single" w:sz="4" w:space="0" w:color="auto"/>
              <w:right w:val="single" w:sz="4" w:space="0" w:color="auto"/>
            </w:tcBorders>
            <w:shd w:val="clear" w:color="auto" w:fill="auto"/>
            <w:noWrap/>
            <w:vAlign w:val="center"/>
            <w:hideMark/>
          </w:tcPr>
          <w:p w14:paraId="5ACE9077"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150,000.00</w:t>
            </w:r>
          </w:p>
        </w:tc>
      </w:tr>
      <w:tr w:rsidR="00262CA6" w:rsidRPr="00337608" w14:paraId="4D7E4546"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4279E702"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GEBCO</w:t>
            </w:r>
          </w:p>
        </w:tc>
        <w:tc>
          <w:tcPr>
            <w:tcW w:w="853" w:type="pct"/>
            <w:tcBorders>
              <w:top w:val="nil"/>
              <w:left w:val="nil"/>
              <w:bottom w:val="single" w:sz="4" w:space="0" w:color="auto"/>
              <w:right w:val="single" w:sz="4" w:space="0" w:color="auto"/>
            </w:tcBorders>
            <w:shd w:val="clear" w:color="auto" w:fill="auto"/>
            <w:noWrap/>
            <w:vAlign w:val="bottom"/>
            <w:hideMark/>
          </w:tcPr>
          <w:p w14:paraId="59A01AC8"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191AIP2039.2</w:t>
            </w:r>
          </w:p>
        </w:tc>
        <w:tc>
          <w:tcPr>
            <w:tcW w:w="764" w:type="pct"/>
            <w:tcBorders>
              <w:top w:val="nil"/>
              <w:left w:val="nil"/>
              <w:bottom w:val="single" w:sz="4" w:space="0" w:color="auto"/>
              <w:right w:val="single" w:sz="4" w:space="0" w:color="auto"/>
            </w:tcBorders>
            <w:shd w:val="clear" w:color="auto" w:fill="auto"/>
            <w:noWrap/>
            <w:vAlign w:val="center"/>
            <w:hideMark/>
          </w:tcPr>
          <w:p w14:paraId="6E304970"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50,000.00</w:t>
            </w:r>
          </w:p>
        </w:tc>
      </w:tr>
      <w:tr w:rsidR="00262CA6" w:rsidRPr="00337608" w14:paraId="4A07F0D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00346460"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 xml:space="preserve">Science for reducing nutrient enrichment </w:t>
            </w:r>
          </w:p>
        </w:tc>
        <w:tc>
          <w:tcPr>
            <w:tcW w:w="853" w:type="pct"/>
            <w:tcBorders>
              <w:top w:val="nil"/>
              <w:left w:val="nil"/>
              <w:bottom w:val="single" w:sz="4" w:space="0" w:color="auto"/>
              <w:right w:val="single" w:sz="4" w:space="0" w:color="auto"/>
            </w:tcBorders>
            <w:shd w:val="clear" w:color="auto" w:fill="auto"/>
            <w:noWrap/>
            <w:vAlign w:val="bottom"/>
            <w:hideMark/>
          </w:tcPr>
          <w:p w14:paraId="74FB7776"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191AIP2039.3</w:t>
            </w:r>
          </w:p>
        </w:tc>
        <w:tc>
          <w:tcPr>
            <w:tcW w:w="764" w:type="pct"/>
            <w:tcBorders>
              <w:top w:val="nil"/>
              <w:left w:val="nil"/>
              <w:bottom w:val="single" w:sz="4" w:space="0" w:color="auto"/>
              <w:right w:val="single" w:sz="4" w:space="0" w:color="auto"/>
            </w:tcBorders>
            <w:shd w:val="clear" w:color="auto" w:fill="auto"/>
            <w:noWrap/>
            <w:vAlign w:val="center"/>
            <w:hideMark/>
          </w:tcPr>
          <w:p w14:paraId="6E22D9BC"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7D49947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2DB039F5"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IODE &amp; OBIS products &amp; services</w:t>
            </w:r>
          </w:p>
        </w:tc>
        <w:tc>
          <w:tcPr>
            <w:tcW w:w="853" w:type="pct"/>
            <w:tcBorders>
              <w:top w:val="nil"/>
              <w:left w:val="nil"/>
              <w:bottom w:val="single" w:sz="4" w:space="0" w:color="auto"/>
              <w:right w:val="single" w:sz="4" w:space="0" w:color="auto"/>
            </w:tcBorders>
            <w:shd w:val="clear" w:color="auto" w:fill="auto"/>
            <w:noWrap/>
            <w:vAlign w:val="bottom"/>
            <w:hideMark/>
          </w:tcPr>
          <w:p w14:paraId="5CAC4684"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191AIP2039.4</w:t>
            </w:r>
          </w:p>
        </w:tc>
        <w:tc>
          <w:tcPr>
            <w:tcW w:w="764" w:type="pct"/>
            <w:tcBorders>
              <w:top w:val="nil"/>
              <w:left w:val="nil"/>
              <w:bottom w:val="single" w:sz="4" w:space="0" w:color="auto"/>
              <w:right w:val="single" w:sz="4" w:space="0" w:color="auto"/>
            </w:tcBorders>
            <w:shd w:val="clear" w:color="auto" w:fill="auto"/>
            <w:noWrap/>
            <w:vAlign w:val="center"/>
            <w:hideMark/>
          </w:tcPr>
          <w:p w14:paraId="581A1FFA"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5C9E859E"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0AD22AA6"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Climate change adaptation in coastal zones</w:t>
            </w:r>
          </w:p>
        </w:tc>
        <w:tc>
          <w:tcPr>
            <w:tcW w:w="853" w:type="pct"/>
            <w:tcBorders>
              <w:top w:val="nil"/>
              <w:left w:val="nil"/>
              <w:bottom w:val="single" w:sz="4" w:space="0" w:color="auto"/>
              <w:right w:val="single" w:sz="4" w:space="0" w:color="auto"/>
            </w:tcBorders>
            <w:shd w:val="clear" w:color="auto" w:fill="auto"/>
            <w:noWrap/>
            <w:vAlign w:val="bottom"/>
            <w:hideMark/>
          </w:tcPr>
          <w:p w14:paraId="3BBACE70"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191AIP2039.5</w:t>
            </w:r>
          </w:p>
        </w:tc>
        <w:tc>
          <w:tcPr>
            <w:tcW w:w="764" w:type="pct"/>
            <w:tcBorders>
              <w:top w:val="nil"/>
              <w:left w:val="nil"/>
              <w:bottom w:val="single" w:sz="4" w:space="0" w:color="auto"/>
              <w:right w:val="single" w:sz="4" w:space="0" w:color="auto"/>
            </w:tcBorders>
            <w:shd w:val="clear" w:color="auto" w:fill="auto"/>
            <w:noWrap/>
            <w:vAlign w:val="center"/>
            <w:hideMark/>
          </w:tcPr>
          <w:p w14:paraId="088E7801"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150,000.00</w:t>
            </w:r>
          </w:p>
        </w:tc>
      </w:tr>
      <w:tr w:rsidR="00262CA6" w:rsidRPr="00337608" w14:paraId="3D1D2255"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878F4A3" w14:textId="77777777" w:rsidR="00262CA6" w:rsidRPr="00337608" w:rsidRDefault="00262CA6" w:rsidP="00262CA6">
            <w:pPr>
              <w:tabs>
                <w:tab w:val="clear" w:pos="567"/>
              </w:tabs>
              <w:snapToGrid/>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FUNCTION E</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634DDCD1" w14:textId="77777777" w:rsidR="00262CA6" w:rsidRPr="00337608" w:rsidRDefault="00262CA6" w:rsidP="00262CA6">
            <w:pPr>
              <w:tabs>
                <w:tab w:val="clear" w:pos="567"/>
              </w:tabs>
              <w:snapToGrid/>
              <w:jc w:val="right"/>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1,510,000.00</w:t>
            </w:r>
          </w:p>
        </w:tc>
      </w:tr>
      <w:tr w:rsidR="00262CA6" w:rsidRPr="00337608" w14:paraId="1ABB30BF"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1BAD9A4"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183C3C5A"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191RCG2039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59E3FF04"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1,510,000.00</w:t>
            </w:r>
          </w:p>
        </w:tc>
      </w:tr>
      <w:tr w:rsidR="00262CA6" w:rsidRPr="00337608" w14:paraId="53B2A82F"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1A49BF45"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IOC Governance (representation &amp;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1A3B702B"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191RCG2039.1</w:t>
            </w:r>
          </w:p>
        </w:tc>
        <w:tc>
          <w:tcPr>
            <w:tcW w:w="764" w:type="pct"/>
            <w:tcBorders>
              <w:top w:val="nil"/>
              <w:left w:val="nil"/>
              <w:bottom w:val="single" w:sz="4" w:space="0" w:color="auto"/>
              <w:right w:val="single" w:sz="4" w:space="0" w:color="auto"/>
            </w:tcBorders>
            <w:shd w:val="clear" w:color="auto" w:fill="auto"/>
            <w:noWrap/>
            <w:vAlign w:val="bottom"/>
            <w:hideMark/>
          </w:tcPr>
          <w:p w14:paraId="754ADAA3"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150,000.00</w:t>
            </w:r>
          </w:p>
        </w:tc>
      </w:tr>
      <w:tr w:rsidR="00262CA6" w:rsidRPr="00337608" w14:paraId="05AEF03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07EAEE6A"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IOCARIBE (office support &amp;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5AC91C18"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191RCG2039.2</w:t>
            </w:r>
          </w:p>
        </w:tc>
        <w:tc>
          <w:tcPr>
            <w:tcW w:w="764" w:type="pct"/>
            <w:tcBorders>
              <w:top w:val="nil"/>
              <w:left w:val="nil"/>
              <w:bottom w:val="single" w:sz="4" w:space="0" w:color="auto"/>
              <w:right w:val="single" w:sz="4" w:space="0" w:color="auto"/>
            </w:tcBorders>
            <w:shd w:val="clear" w:color="auto" w:fill="auto"/>
            <w:noWrap/>
            <w:vAlign w:val="bottom"/>
            <w:hideMark/>
          </w:tcPr>
          <w:p w14:paraId="70479869"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105,000.00</w:t>
            </w:r>
          </w:p>
        </w:tc>
      </w:tr>
      <w:tr w:rsidR="00262CA6" w:rsidRPr="00337608" w14:paraId="4B8B5510"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2342B31E"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IOCAFRICA (office support &amp;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50DE5BC4"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191RCG2039.3</w:t>
            </w:r>
          </w:p>
        </w:tc>
        <w:tc>
          <w:tcPr>
            <w:tcW w:w="764" w:type="pct"/>
            <w:tcBorders>
              <w:top w:val="nil"/>
              <w:left w:val="nil"/>
              <w:bottom w:val="single" w:sz="4" w:space="0" w:color="auto"/>
              <w:right w:val="single" w:sz="4" w:space="0" w:color="auto"/>
            </w:tcBorders>
            <w:shd w:val="clear" w:color="auto" w:fill="auto"/>
            <w:noWrap/>
            <w:vAlign w:val="bottom"/>
            <w:hideMark/>
          </w:tcPr>
          <w:p w14:paraId="7D734E2F"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105,000.00</w:t>
            </w:r>
          </w:p>
        </w:tc>
      </w:tr>
      <w:tr w:rsidR="00262CA6" w:rsidRPr="00337608" w14:paraId="1D392985"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3B4B278C"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WESTPAC (office support &amp;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4D38EC71"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191RCG2039.4</w:t>
            </w:r>
          </w:p>
        </w:tc>
        <w:tc>
          <w:tcPr>
            <w:tcW w:w="764" w:type="pct"/>
            <w:tcBorders>
              <w:top w:val="nil"/>
              <w:left w:val="nil"/>
              <w:bottom w:val="single" w:sz="4" w:space="0" w:color="auto"/>
              <w:right w:val="single" w:sz="4" w:space="0" w:color="auto"/>
            </w:tcBorders>
            <w:shd w:val="clear" w:color="auto" w:fill="auto"/>
            <w:noWrap/>
            <w:vAlign w:val="bottom"/>
            <w:hideMark/>
          </w:tcPr>
          <w:p w14:paraId="1BD388F0"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250,000.00</w:t>
            </w:r>
          </w:p>
        </w:tc>
      </w:tr>
      <w:tr w:rsidR="00262CA6" w:rsidRPr="00337608" w14:paraId="724F8907"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34FA8DFC"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IOCINDIO (intersessional coordination)</w:t>
            </w:r>
          </w:p>
        </w:tc>
        <w:tc>
          <w:tcPr>
            <w:tcW w:w="853" w:type="pct"/>
            <w:tcBorders>
              <w:top w:val="nil"/>
              <w:left w:val="nil"/>
              <w:bottom w:val="single" w:sz="4" w:space="0" w:color="auto"/>
              <w:right w:val="single" w:sz="4" w:space="0" w:color="auto"/>
            </w:tcBorders>
            <w:shd w:val="clear" w:color="auto" w:fill="auto"/>
            <w:noWrap/>
            <w:vAlign w:val="bottom"/>
            <w:hideMark/>
          </w:tcPr>
          <w:p w14:paraId="0B25DF02"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191RCG2039.5</w:t>
            </w:r>
          </w:p>
        </w:tc>
        <w:tc>
          <w:tcPr>
            <w:tcW w:w="764" w:type="pct"/>
            <w:tcBorders>
              <w:top w:val="nil"/>
              <w:left w:val="nil"/>
              <w:bottom w:val="single" w:sz="4" w:space="0" w:color="auto"/>
              <w:right w:val="single" w:sz="4" w:space="0" w:color="auto"/>
            </w:tcBorders>
            <w:shd w:val="clear" w:color="auto" w:fill="auto"/>
            <w:noWrap/>
            <w:vAlign w:val="bottom"/>
            <w:hideMark/>
          </w:tcPr>
          <w:p w14:paraId="46E8F6C4"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50,000.00</w:t>
            </w:r>
          </w:p>
        </w:tc>
      </w:tr>
      <w:tr w:rsidR="00262CA6" w:rsidRPr="00337608" w14:paraId="7EC0036F"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7048CAD9"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UN partnerships, global governance, policy and outreach</w:t>
            </w:r>
          </w:p>
        </w:tc>
        <w:tc>
          <w:tcPr>
            <w:tcW w:w="853" w:type="pct"/>
            <w:tcBorders>
              <w:top w:val="nil"/>
              <w:left w:val="nil"/>
              <w:bottom w:val="single" w:sz="4" w:space="0" w:color="auto"/>
              <w:right w:val="single" w:sz="4" w:space="0" w:color="auto"/>
            </w:tcBorders>
            <w:shd w:val="clear" w:color="auto" w:fill="auto"/>
            <w:noWrap/>
            <w:vAlign w:val="bottom"/>
            <w:hideMark/>
          </w:tcPr>
          <w:p w14:paraId="339AEA08"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191RCG2039.6</w:t>
            </w:r>
          </w:p>
        </w:tc>
        <w:tc>
          <w:tcPr>
            <w:tcW w:w="764" w:type="pct"/>
            <w:tcBorders>
              <w:top w:val="nil"/>
              <w:left w:val="nil"/>
              <w:bottom w:val="single" w:sz="4" w:space="0" w:color="auto"/>
              <w:right w:val="single" w:sz="4" w:space="0" w:color="auto"/>
            </w:tcBorders>
            <w:shd w:val="clear" w:color="auto" w:fill="auto"/>
            <w:noWrap/>
            <w:vAlign w:val="bottom"/>
            <w:hideMark/>
          </w:tcPr>
          <w:p w14:paraId="591110D8"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600,000.00</w:t>
            </w:r>
          </w:p>
        </w:tc>
      </w:tr>
      <w:tr w:rsidR="00262CA6" w:rsidRPr="00337608" w14:paraId="37429B1A"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2750B8C7"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ICAM &amp; Marine Spatial Planning</w:t>
            </w:r>
          </w:p>
        </w:tc>
        <w:tc>
          <w:tcPr>
            <w:tcW w:w="853" w:type="pct"/>
            <w:tcBorders>
              <w:top w:val="nil"/>
              <w:left w:val="nil"/>
              <w:bottom w:val="single" w:sz="4" w:space="0" w:color="auto"/>
              <w:right w:val="single" w:sz="4" w:space="0" w:color="auto"/>
            </w:tcBorders>
            <w:shd w:val="clear" w:color="auto" w:fill="auto"/>
            <w:noWrap/>
            <w:vAlign w:val="bottom"/>
            <w:hideMark/>
          </w:tcPr>
          <w:p w14:paraId="5ECD8315"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191RCG2039.7</w:t>
            </w:r>
          </w:p>
        </w:tc>
        <w:tc>
          <w:tcPr>
            <w:tcW w:w="764" w:type="pct"/>
            <w:tcBorders>
              <w:top w:val="nil"/>
              <w:left w:val="nil"/>
              <w:bottom w:val="single" w:sz="4" w:space="0" w:color="auto"/>
              <w:right w:val="single" w:sz="4" w:space="0" w:color="auto"/>
            </w:tcBorders>
            <w:shd w:val="clear" w:color="auto" w:fill="auto"/>
            <w:noWrap/>
            <w:vAlign w:val="bottom"/>
            <w:hideMark/>
          </w:tcPr>
          <w:p w14:paraId="0D2A9FD6"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250,000.00</w:t>
            </w:r>
          </w:p>
        </w:tc>
      </w:tr>
      <w:tr w:rsidR="00262CA6" w:rsidRPr="00337608" w14:paraId="0A2C97CB"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144FD6E" w14:textId="77777777" w:rsidR="00262CA6" w:rsidRPr="00337608" w:rsidRDefault="00262CA6" w:rsidP="00262CA6">
            <w:pPr>
              <w:tabs>
                <w:tab w:val="clear" w:pos="567"/>
              </w:tabs>
              <w:snapToGrid/>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FUNCTION F</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1EBB154B" w14:textId="77777777" w:rsidR="00262CA6" w:rsidRPr="00337608" w:rsidRDefault="00262CA6" w:rsidP="00262CA6">
            <w:pPr>
              <w:tabs>
                <w:tab w:val="clear" w:pos="567"/>
              </w:tabs>
              <w:snapToGrid/>
              <w:jc w:val="right"/>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1,000,000.00</w:t>
            </w:r>
          </w:p>
        </w:tc>
      </w:tr>
      <w:tr w:rsidR="00262CA6" w:rsidRPr="00337608" w14:paraId="61E29A70"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BC80D67"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74B70D45" w14:textId="4B537316" w:rsidR="00262CA6" w:rsidRPr="00337608" w:rsidRDefault="00AC3DDA"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191ICD2039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2D84FCCA"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1,000,000.00</w:t>
            </w:r>
          </w:p>
        </w:tc>
      </w:tr>
      <w:tr w:rsidR="00262CA6" w:rsidRPr="00337608" w14:paraId="4C299494"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D4B9859"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IOC Capacity development &amp; transfer of marine technology &amp; GOSR</w:t>
            </w:r>
          </w:p>
        </w:tc>
        <w:tc>
          <w:tcPr>
            <w:tcW w:w="853" w:type="pct"/>
            <w:tcBorders>
              <w:top w:val="nil"/>
              <w:left w:val="nil"/>
              <w:bottom w:val="single" w:sz="4" w:space="0" w:color="auto"/>
              <w:right w:val="single" w:sz="4" w:space="0" w:color="auto"/>
            </w:tcBorders>
            <w:shd w:val="clear" w:color="auto" w:fill="auto"/>
            <w:noWrap/>
            <w:vAlign w:val="bottom"/>
            <w:hideMark/>
          </w:tcPr>
          <w:p w14:paraId="68206A1E"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191ICD2039.1</w:t>
            </w:r>
          </w:p>
        </w:tc>
        <w:tc>
          <w:tcPr>
            <w:tcW w:w="764" w:type="pct"/>
            <w:tcBorders>
              <w:top w:val="nil"/>
              <w:left w:val="nil"/>
              <w:bottom w:val="single" w:sz="4" w:space="0" w:color="auto"/>
              <w:right w:val="single" w:sz="4" w:space="0" w:color="auto"/>
            </w:tcBorders>
            <w:shd w:val="clear" w:color="auto" w:fill="auto"/>
            <w:noWrap/>
            <w:vAlign w:val="bottom"/>
            <w:hideMark/>
          </w:tcPr>
          <w:p w14:paraId="3E93EE4B"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400,000.00</w:t>
            </w:r>
          </w:p>
        </w:tc>
      </w:tr>
      <w:tr w:rsidR="00262CA6" w:rsidRPr="00337608" w14:paraId="5A9B586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235C9BB" w14:textId="7721F21A"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IOCAFRICA Capacity development work</w:t>
            </w:r>
            <w:r w:rsidR="00664246" w:rsidRPr="00337608">
              <w:rPr>
                <w:rFonts w:asciiTheme="minorHAnsi" w:eastAsia="Times New Roman" w:hAnsiTheme="minorHAnsi" w:cstheme="minorHAnsi"/>
                <w:snapToGrid/>
                <w:sz w:val="20"/>
                <w:szCs w:val="20"/>
                <w:lang w:eastAsia="fr-FR"/>
              </w:rPr>
              <w:t xml:space="preserve"> </w:t>
            </w:r>
            <w:r w:rsidRPr="00337608">
              <w:rPr>
                <w:rFonts w:asciiTheme="minorHAnsi" w:eastAsia="Times New Roman" w:hAnsiTheme="minorHAnsi" w:cstheme="minorHAnsi"/>
                <w:snapToGrid/>
                <w:sz w:val="20"/>
                <w:szCs w:val="20"/>
                <w:lang w:eastAsia="fr-FR"/>
              </w:rPr>
              <w:t>plans</w:t>
            </w:r>
          </w:p>
        </w:tc>
        <w:tc>
          <w:tcPr>
            <w:tcW w:w="853" w:type="pct"/>
            <w:tcBorders>
              <w:top w:val="nil"/>
              <w:left w:val="nil"/>
              <w:bottom w:val="single" w:sz="4" w:space="0" w:color="auto"/>
              <w:right w:val="single" w:sz="4" w:space="0" w:color="auto"/>
            </w:tcBorders>
            <w:shd w:val="clear" w:color="auto" w:fill="auto"/>
            <w:noWrap/>
            <w:vAlign w:val="bottom"/>
            <w:hideMark/>
          </w:tcPr>
          <w:p w14:paraId="1488EE37"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191ICD2039.2</w:t>
            </w:r>
          </w:p>
        </w:tc>
        <w:tc>
          <w:tcPr>
            <w:tcW w:w="764" w:type="pct"/>
            <w:tcBorders>
              <w:top w:val="nil"/>
              <w:left w:val="nil"/>
              <w:bottom w:val="single" w:sz="4" w:space="0" w:color="auto"/>
              <w:right w:val="single" w:sz="4" w:space="0" w:color="auto"/>
            </w:tcBorders>
            <w:shd w:val="clear" w:color="auto" w:fill="auto"/>
            <w:noWrap/>
            <w:vAlign w:val="bottom"/>
            <w:hideMark/>
          </w:tcPr>
          <w:p w14:paraId="64278161"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150,000.00</w:t>
            </w:r>
          </w:p>
        </w:tc>
      </w:tr>
      <w:tr w:rsidR="00262CA6" w:rsidRPr="00337608" w14:paraId="668D15F3"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149C46E9" w14:textId="3E14A360"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IOCARIBE Capacity development work</w:t>
            </w:r>
            <w:r w:rsidR="00664246" w:rsidRPr="00337608">
              <w:rPr>
                <w:rFonts w:asciiTheme="minorHAnsi" w:eastAsia="Times New Roman" w:hAnsiTheme="minorHAnsi" w:cstheme="minorHAnsi"/>
                <w:snapToGrid/>
                <w:sz w:val="20"/>
                <w:szCs w:val="20"/>
                <w:lang w:eastAsia="fr-FR"/>
              </w:rPr>
              <w:t xml:space="preserve"> </w:t>
            </w:r>
            <w:r w:rsidRPr="00337608">
              <w:rPr>
                <w:rFonts w:asciiTheme="minorHAnsi" w:eastAsia="Times New Roman" w:hAnsiTheme="minorHAnsi" w:cstheme="minorHAnsi"/>
                <w:snapToGrid/>
                <w:sz w:val="20"/>
                <w:szCs w:val="20"/>
                <w:lang w:eastAsia="fr-FR"/>
              </w:rPr>
              <w:t xml:space="preserve">plans </w:t>
            </w:r>
          </w:p>
        </w:tc>
        <w:tc>
          <w:tcPr>
            <w:tcW w:w="853" w:type="pct"/>
            <w:tcBorders>
              <w:top w:val="nil"/>
              <w:left w:val="nil"/>
              <w:bottom w:val="single" w:sz="4" w:space="0" w:color="auto"/>
              <w:right w:val="single" w:sz="4" w:space="0" w:color="auto"/>
            </w:tcBorders>
            <w:shd w:val="clear" w:color="auto" w:fill="auto"/>
            <w:noWrap/>
            <w:vAlign w:val="bottom"/>
            <w:hideMark/>
          </w:tcPr>
          <w:p w14:paraId="4A590F0B"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191ICD2039.3</w:t>
            </w:r>
          </w:p>
        </w:tc>
        <w:tc>
          <w:tcPr>
            <w:tcW w:w="764" w:type="pct"/>
            <w:tcBorders>
              <w:top w:val="nil"/>
              <w:left w:val="nil"/>
              <w:bottom w:val="single" w:sz="4" w:space="0" w:color="auto"/>
              <w:right w:val="single" w:sz="4" w:space="0" w:color="auto"/>
            </w:tcBorders>
            <w:shd w:val="clear" w:color="auto" w:fill="auto"/>
            <w:noWrap/>
            <w:vAlign w:val="bottom"/>
            <w:hideMark/>
          </w:tcPr>
          <w:p w14:paraId="55A2EDE4"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08A2AD4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D8FE81D" w14:textId="58F5A078"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WESTPAC Capacity development work</w:t>
            </w:r>
            <w:r w:rsidR="00664246" w:rsidRPr="00337608">
              <w:rPr>
                <w:rFonts w:asciiTheme="minorHAnsi" w:eastAsia="Times New Roman" w:hAnsiTheme="minorHAnsi" w:cstheme="minorHAnsi"/>
                <w:snapToGrid/>
                <w:sz w:val="20"/>
                <w:szCs w:val="20"/>
                <w:lang w:eastAsia="fr-FR"/>
              </w:rPr>
              <w:t xml:space="preserve"> </w:t>
            </w:r>
            <w:r w:rsidRPr="00337608">
              <w:rPr>
                <w:rFonts w:asciiTheme="minorHAnsi" w:eastAsia="Times New Roman" w:hAnsiTheme="minorHAnsi" w:cstheme="minorHAnsi"/>
                <w:snapToGrid/>
                <w:sz w:val="20"/>
                <w:szCs w:val="20"/>
                <w:lang w:eastAsia="fr-FR"/>
              </w:rPr>
              <w:t>plans</w:t>
            </w:r>
          </w:p>
        </w:tc>
        <w:tc>
          <w:tcPr>
            <w:tcW w:w="853" w:type="pct"/>
            <w:tcBorders>
              <w:top w:val="nil"/>
              <w:left w:val="nil"/>
              <w:bottom w:val="single" w:sz="4" w:space="0" w:color="auto"/>
              <w:right w:val="single" w:sz="4" w:space="0" w:color="auto"/>
            </w:tcBorders>
            <w:shd w:val="clear" w:color="auto" w:fill="auto"/>
            <w:noWrap/>
            <w:vAlign w:val="bottom"/>
            <w:hideMark/>
          </w:tcPr>
          <w:p w14:paraId="24C87C66"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191ICD2039.4</w:t>
            </w:r>
          </w:p>
        </w:tc>
        <w:tc>
          <w:tcPr>
            <w:tcW w:w="764" w:type="pct"/>
            <w:tcBorders>
              <w:top w:val="nil"/>
              <w:left w:val="nil"/>
              <w:bottom w:val="single" w:sz="4" w:space="0" w:color="auto"/>
              <w:right w:val="single" w:sz="4" w:space="0" w:color="auto"/>
            </w:tcBorders>
            <w:shd w:val="clear" w:color="auto" w:fill="auto"/>
            <w:noWrap/>
            <w:vAlign w:val="bottom"/>
            <w:hideMark/>
          </w:tcPr>
          <w:p w14:paraId="3A59230E"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250,000.00</w:t>
            </w:r>
          </w:p>
        </w:tc>
      </w:tr>
      <w:tr w:rsidR="00262CA6" w:rsidRPr="00337608" w14:paraId="35E53FC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63DF14F3" w14:textId="77777777" w:rsidR="00262CA6" w:rsidRPr="00337608" w:rsidRDefault="00262CA6" w:rsidP="00262CA6">
            <w:pPr>
              <w:tabs>
                <w:tab w:val="clear" w:pos="567"/>
              </w:tabs>
              <w:snapToGrid/>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 xml:space="preserve">IODE &amp; OBIS </w:t>
            </w:r>
            <w:r w:rsidR="003F0C5F" w:rsidRPr="00337608">
              <w:rPr>
                <w:rFonts w:asciiTheme="minorHAnsi" w:eastAsia="Times New Roman" w:hAnsiTheme="minorHAnsi" w:cstheme="minorHAnsi"/>
                <w:snapToGrid/>
                <w:sz w:val="20"/>
                <w:szCs w:val="20"/>
                <w:lang w:eastAsia="fr-FR"/>
              </w:rPr>
              <w:t>Training</w:t>
            </w:r>
            <w:r w:rsidRPr="00337608">
              <w:rPr>
                <w:rFonts w:asciiTheme="minorHAnsi" w:eastAsia="Times New Roman" w:hAnsiTheme="minorHAnsi" w:cstheme="minorHAnsi"/>
                <w:snapToGrid/>
                <w:sz w:val="20"/>
                <w:szCs w:val="20"/>
                <w:lang w:eastAsia="fr-FR"/>
              </w:rPr>
              <w:t xml:space="preserve"> and Education</w:t>
            </w:r>
          </w:p>
        </w:tc>
        <w:tc>
          <w:tcPr>
            <w:tcW w:w="853" w:type="pct"/>
            <w:tcBorders>
              <w:top w:val="nil"/>
              <w:left w:val="nil"/>
              <w:bottom w:val="single" w:sz="4" w:space="0" w:color="auto"/>
              <w:right w:val="single" w:sz="4" w:space="0" w:color="auto"/>
            </w:tcBorders>
            <w:shd w:val="clear" w:color="auto" w:fill="auto"/>
            <w:noWrap/>
            <w:vAlign w:val="bottom"/>
            <w:hideMark/>
          </w:tcPr>
          <w:p w14:paraId="00338E0A" w14:textId="77777777" w:rsidR="00262CA6" w:rsidRPr="00337608" w:rsidRDefault="00262CA6" w:rsidP="00262CA6">
            <w:pPr>
              <w:tabs>
                <w:tab w:val="clear" w:pos="567"/>
              </w:tabs>
              <w:snapToGrid/>
              <w:jc w:val="center"/>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191ICD2039.5</w:t>
            </w:r>
          </w:p>
        </w:tc>
        <w:tc>
          <w:tcPr>
            <w:tcW w:w="764" w:type="pct"/>
            <w:tcBorders>
              <w:top w:val="nil"/>
              <w:left w:val="nil"/>
              <w:bottom w:val="single" w:sz="4" w:space="0" w:color="auto"/>
              <w:right w:val="single" w:sz="4" w:space="0" w:color="auto"/>
            </w:tcBorders>
            <w:shd w:val="clear" w:color="auto" w:fill="auto"/>
            <w:noWrap/>
            <w:vAlign w:val="bottom"/>
            <w:hideMark/>
          </w:tcPr>
          <w:p w14:paraId="54DCCE5A" w14:textId="77777777" w:rsidR="00262CA6" w:rsidRPr="00337608" w:rsidRDefault="00262CA6" w:rsidP="00262CA6">
            <w:pPr>
              <w:tabs>
                <w:tab w:val="clear" w:pos="567"/>
              </w:tabs>
              <w:snapToGrid/>
              <w:jc w:val="right"/>
              <w:rPr>
                <w:rFonts w:asciiTheme="minorHAnsi" w:eastAsia="Times New Roman" w:hAnsiTheme="minorHAnsi" w:cstheme="minorHAnsi"/>
                <w:snapToGrid/>
                <w:sz w:val="20"/>
                <w:szCs w:val="20"/>
                <w:lang w:eastAsia="fr-FR"/>
              </w:rPr>
            </w:pPr>
            <w:r w:rsidRPr="00337608">
              <w:rPr>
                <w:rFonts w:asciiTheme="minorHAnsi" w:eastAsia="Times New Roman" w:hAnsiTheme="minorHAnsi" w:cstheme="minorHAnsi"/>
                <w:snapToGrid/>
                <w:sz w:val="20"/>
                <w:szCs w:val="20"/>
                <w:lang w:eastAsia="fr-FR"/>
              </w:rPr>
              <w:t>100,000.00</w:t>
            </w:r>
          </w:p>
        </w:tc>
      </w:tr>
      <w:tr w:rsidR="00262CA6" w:rsidRPr="00337608" w14:paraId="23AD2663"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36CD2297" w14:textId="77777777" w:rsidR="00262CA6" w:rsidRPr="00337608" w:rsidRDefault="00262CA6" w:rsidP="00262CA6">
            <w:pPr>
              <w:tabs>
                <w:tab w:val="clear" w:pos="567"/>
              </w:tabs>
              <w:snapToGrid/>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TOTAL</w:t>
            </w:r>
          </w:p>
        </w:tc>
        <w:tc>
          <w:tcPr>
            <w:tcW w:w="853" w:type="pct"/>
            <w:tcBorders>
              <w:top w:val="nil"/>
              <w:left w:val="nil"/>
              <w:bottom w:val="single" w:sz="4" w:space="0" w:color="auto"/>
              <w:right w:val="single" w:sz="4" w:space="0" w:color="auto"/>
            </w:tcBorders>
            <w:shd w:val="clear" w:color="auto" w:fill="auto"/>
            <w:noWrap/>
            <w:vAlign w:val="bottom"/>
            <w:hideMark/>
          </w:tcPr>
          <w:p w14:paraId="76B4DE82" w14:textId="77777777" w:rsidR="00262CA6" w:rsidRPr="00337608" w:rsidRDefault="00262CA6" w:rsidP="00262CA6">
            <w:pPr>
              <w:tabs>
                <w:tab w:val="clear" w:pos="567"/>
              </w:tabs>
              <w:snapToGrid/>
              <w:jc w:val="center"/>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 </w:t>
            </w:r>
          </w:p>
        </w:tc>
        <w:tc>
          <w:tcPr>
            <w:tcW w:w="764" w:type="pct"/>
            <w:tcBorders>
              <w:top w:val="nil"/>
              <w:left w:val="nil"/>
              <w:bottom w:val="single" w:sz="4" w:space="0" w:color="auto"/>
              <w:right w:val="single" w:sz="4" w:space="0" w:color="auto"/>
            </w:tcBorders>
            <w:shd w:val="clear" w:color="auto" w:fill="auto"/>
            <w:noWrap/>
            <w:vAlign w:val="bottom"/>
            <w:hideMark/>
          </w:tcPr>
          <w:p w14:paraId="13C91166" w14:textId="77777777" w:rsidR="00262CA6" w:rsidRPr="00337608" w:rsidRDefault="00262CA6" w:rsidP="00262CA6">
            <w:pPr>
              <w:tabs>
                <w:tab w:val="clear" w:pos="567"/>
              </w:tabs>
              <w:snapToGrid/>
              <w:jc w:val="right"/>
              <w:rPr>
                <w:rFonts w:asciiTheme="minorHAnsi" w:eastAsia="Times New Roman" w:hAnsiTheme="minorHAnsi" w:cstheme="minorHAnsi"/>
                <w:b/>
                <w:bCs/>
                <w:snapToGrid/>
                <w:sz w:val="20"/>
                <w:szCs w:val="20"/>
                <w:lang w:eastAsia="fr-FR"/>
              </w:rPr>
            </w:pPr>
            <w:r w:rsidRPr="00337608">
              <w:rPr>
                <w:rFonts w:asciiTheme="minorHAnsi" w:eastAsia="Times New Roman" w:hAnsiTheme="minorHAnsi" w:cstheme="minorHAnsi"/>
                <w:b/>
                <w:bCs/>
                <w:snapToGrid/>
                <w:sz w:val="20"/>
                <w:szCs w:val="20"/>
                <w:lang w:eastAsia="fr-FR"/>
              </w:rPr>
              <w:t>7,610,000.00</w:t>
            </w:r>
          </w:p>
        </w:tc>
      </w:tr>
    </w:tbl>
    <w:p w14:paraId="3D5E313F" w14:textId="77777777" w:rsidR="00EF5EC1" w:rsidRPr="00337608" w:rsidRDefault="00EF5EC1" w:rsidP="002948D8">
      <w:pPr>
        <w:spacing w:after="120"/>
        <w:jc w:val="center"/>
        <w:rPr>
          <w:rFonts w:cs="Arial"/>
          <w:b/>
          <w:szCs w:val="20"/>
        </w:rPr>
      </w:pPr>
    </w:p>
    <w:p w14:paraId="619422BD" w14:textId="77777777" w:rsidR="00EF5EC1" w:rsidRPr="00337608" w:rsidRDefault="00EF5EC1" w:rsidP="002948D8">
      <w:pPr>
        <w:spacing w:after="120"/>
        <w:jc w:val="center"/>
        <w:rPr>
          <w:rFonts w:cs="Arial"/>
          <w:b/>
          <w:szCs w:val="20"/>
        </w:rPr>
      </w:pPr>
    </w:p>
    <w:p w14:paraId="70D44DD6" w14:textId="31C16A91" w:rsidR="00391826" w:rsidRPr="00337608" w:rsidRDefault="00391826">
      <w:pPr>
        <w:tabs>
          <w:tab w:val="clear" w:pos="567"/>
        </w:tabs>
        <w:snapToGrid/>
        <w:rPr>
          <w:rFonts w:cs="Arial"/>
          <w:b/>
          <w:szCs w:val="20"/>
        </w:rPr>
      </w:pPr>
      <w:r w:rsidRPr="00337608">
        <w:rPr>
          <w:rFonts w:cs="Arial"/>
          <w:b/>
          <w:szCs w:val="20"/>
        </w:rPr>
        <w:br w:type="page"/>
      </w:r>
    </w:p>
    <w:p w14:paraId="419EF5A8" w14:textId="3653ADE9" w:rsidR="00A64E35" w:rsidRPr="00337608" w:rsidRDefault="00391826" w:rsidP="00A64E35">
      <w:pPr>
        <w:spacing w:before="240" w:after="120"/>
        <w:rPr>
          <w:rFonts w:eastAsia="SimSun" w:cs="Arial"/>
          <w:snapToGrid/>
          <w:sz w:val="20"/>
          <w:szCs w:val="20"/>
          <w:lang w:bidi="en-US"/>
        </w:rPr>
      </w:pPr>
      <w:r w:rsidRPr="00337608">
        <w:rPr>
          <w:rFonts w:cs="Arial"/>
          <w:sz w:val="20"/>
          <w:szCs w:val="20"/>
          <w:u w:val="single"/>
        </w:rPr>
        <w:t xml:space="preserve">Table </w:t>
      </w:r>
      <w:r w:rsidR="00A64E35" w:rsidRPr="00337608">
        <w:rPr>
          <w:rFonts w:cs="Arial"/>
          <w:sz w:val="20"/>
          <w:szCs w:val="20"/>
          <w:u w:val="single"/>
        </w:rPr>
        <w:t>9</w:t>
      </w:r>
      <w:r w:rsidRPr="00337608">
        <w:rPr>
          <w:rFonts w:cs="Arial"/>
          <w:sz w:val="20"/>
          <w:szCs w:val="20"/>
        </w:rPr>
        <w:t>. 2018</w:t>
      </w:r>
      <w:r w:rsidR="00664246" w:rsidRPr="00337608">
        <w:rPr>
          <w:rFonts w:cs="Arial"/>
          <w:sz w:val="20"/>
          <w:szCs w:val="20"/>
        </w:rPr>
        <w:t>–</w:t>
      </w:r>
      <w:r w:rsidR="00BE672A" w:rsidRPr="00337608">
        <w:rPr>
          <w:rFonts w:cs="Arial"/>
          <w:sz w:val="20"/>
          <w:szCs w:val="20"/>
        </w:rPr>
        <w:t>2019</w:t>
      </w:r>
      <w:r w:rsidRPr="00337608">
        <w:rPr>
          <w:rFonts w:cs="Arial"/>
          <w:sz w:val="20"/>
          <w:szCs w:val="20"/>
        </w:rPr>
        <w:t xml:space="preserve"> e</w:t>
      </w:r>
      <w:r w:rsidRPr="00337608">
        <w:rPr>
          <w:rFonts w:eastAsia="SimSun" w:cs="Arial"/>
          <w:snapToGrid/>
          <w:sz w:val="20"/>
          <w:szCs w:val="20"/>
          <w:lang w:bidi="en-US"/>
        </w:rPr>
        <w:t>xpenditure as at 31 December 201</w:t>
      </w:r>
      <w:r w:rsidR="00BE672A" w:rsidRPr="00337608">
        <w:rPr>
          <w:rFonts w:eastAsia="SimSun" w:cs="Arial"/>
          <w:snapToGrid/>
          <w:sz w:val="20"/>
          <w:szCs w:val="20"/>
          <w:lang w:bidi="en-US"/>
        </w:rPr>
        <w:t>9</w:t>
      </w:r>
      <w:r w:rsidRPr="00337608">
        <w:rPr>
          <w:rFonts w:eastAsia="SimSun" w:cs="Arial"/>
          <w:snapToGrid/>
          <w:sz w:val="20"/>
          <w:szCs w:val="20"/>
          <w:lang w:bidi="en-US"/>
        </w:rPr>
        <w:t>.</w:t>
      </w:r>
      <w:bookmarkStart w:id="7" w:name="SecC"/>
    </w:p>
    <w:tbl>
      <w:tblPr>
        <w:tblW w:w="9460" w:type="dxa"/>
        <w:tblCellMar>
          <w:left w:w="70" w:type="dxa"/>
          <w:right w:w="70" w:type="dxa"/>
        </w:tblCellMar>
        <w:tblLook w:val="04A0" w:firstRow="1" w:lastRow="0" w:firstColumn="1" w:lastColumn="0" w:noHBand="0" w:noVBand="1"/>
      </w:tblPr>
      <w:tblGrid>
        <w:gridCol w:w="1560"/>
        <w:gridCol w:w="3340"/>
        <w:gridCol w:w="1720"/>
        <w:gridCol w:w="1400"/>
        <w:gridCol w:w="1440"/>
      </w:tblGrid>
      <w:tr w:rsidR="00A64E35" w:rsidRPr="00337608" w14:paraId="3F1970D8" w14:textId="77777777" w:rsidTr="00A64E3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8C2568"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Budget code</w:t>
            </w:r>
          </w:p>
        </w:tc>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83CEB7"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Title (short)</w:t>
            </w:r>
          </w:p>
        </w:tc>
        <w:tc>
          <w:tcPr>
            <w:tcW w:w="4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9E0457"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Expenditure</w:t>
            </w:r>
          </w:p>
        </w:tc>
      </w:tr>
      <w:tr w:rsidR="00A64E35" w:rsidRPr="00337608" w14:paraId="3FDA2CA1" w14:textId="77777777" w:rsidTr="00A64E35">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4E0AF665" w14:textId="77777777" w:rsidR="00A64E35" w:rsidRPr="004A0B37" w:rsidRDefault="00A64E35" w:rsidP="00A64E35">
            <w:pPr>
              <w:tabs>
                <w:tab w:val="clear" w:pos="567"/>
              </w:tabs>
              <w:snapToGrid/>
              <w:rPr>
                <w:rFonts w:asciiTheme="minorHAnsi" w:eastAsia="Times New Roman" w:hAnsiTheme="minorHAnsi" w:cstheme="minorHAnsi"/>
                <w:b/>
                <w:bCs/>
                <w:snapToGrid/>
                <w:sz w:val="20"/>
                <w:szCs w:val="20"/>
                <w:lang w:eastAsia="fr-FR"/>
              </w:rPr>
            </w:pPr>
          </w:p>
        </w:tc>
        <w:tc>
          <w:tcPr>
            <w:tcW w:w="3340" w:type="dxa"/>
            <w:vMerge/>
            <w:tcBorders>
              <w:top w:val="single" w:sz="4" w:space="0" w:color="auto"/>
              <w:left w:val="single" w:sz="4" w:space="0" w:color="auto"/>
              <w:bottom w:val="single" w:sz="4" w:space="0" w:color="000000"/>
              <w:right w:val="single" w:sz="4" w:space="0" w:color="auto"/>
            </w:tcBorders>
            <w:vAlign w:val="center"/>
            <w:hideMark/>
          </w:tcPr>
          <w:p w14:paraId="159B5810" w14:textId="77777777" w:rsidR="00A64E35" w:rsidRPr="004A0B37" w:rsidRDefault="00A64E35" w:rsidP="00A64E35">
            <w:pPr>
              <w:tabs>
                <w:tab w:val="clear" w:pos="567"/>
              </w:tabs>
              <w:snapToGrid/>
              <w:rPr>
                <w:rFonts w:asciiTheme="minorHAnsi" w:eastAsia="Times New Roman" w:hAnsiTheme="minorHAnsi" w:cstheme="minorHAnsi"/>
                <w:b/>
                <w:bCs/>
                <w:snapToGrid/>
                <w:sz w:val="20"/>
                <w:szCs w:val="20"/>
                <w:lang w:eastAsia="fr-FR"/>
              </w:rPr>
            </w:pPr>
          </w:p>
        </w:tc>
        <w:tc>
          <w:tcPr>
            <w:tcW w:w="1720" w:type="dxa"/>
            <w:tcBorders>
              <w:top w:val="nil"/>
              <w:left w:val="nil"/>
              <w:bottom w:val="single" w:sz="4" w:space="0" w:color="auto"/>
              <w:right w:val="single" w:sz="4" w:space="0" w:color="auto"/>
            </w:tcBorders>
            <w:shd w:val="clear" w:color="auto" w:fill="auto"/>
            <w:noWrap/>
            <w:vAlign w:val="center"/>
            <w:hideMark/>
          </w:tcPr>
          <w:p w14:paraId="038E095A"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2018</w:t>
            </w:r>
          </w:p>
        </w:tc>
        <w:tc>
          <w:tcPr>
            <w:tcW w:w="1400" w:type="dxa"/>
            <w:tcBorders>
              <w:top w:val="nil"/>
              <w:left w:val="nil"/>
              <w:bottom w:val="single" w:sz="4" w:space="0" w:color="auto"/>
              <w:right w:val="single" w:sz="4" w:space="0" w:color="auto"/>
            </w:tcBorders>
            <w:shd w:val="clear" w:color="auto" w:fill="auto"/>
            <w:noWrap/>
            <w:vAlign w:val="center"/>
            <w:hideMark/>
          </w:tcPr>
          <w:p w14:paraId="7B096343"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2019</w:t>
            </w:r>
          </w:p>
        </w:tc>
        <w:tc>
          <w:tcPr>
            <w:tcW w:w="1440" w:type="dxa"/>
            <w:tcBorders>
              <w:top w:val="nil"/>
              <w:left w:val="nil"/>
              <w:bottom w:val="single" w:sz="4" w:space="0" w:color="auto"/>
              <w:right w:val="single" w:sz="4" w:space="0" w:color="auto"/>
            </w:tcBorders>
            <w:shd w:val="clear" w:color="auto" w:fill="auto"/>
            <w:noWrap/>
            <w:vAlign w:val="center"/>
            <w:hideMark/>
          </w:tcPr>
          <w:p w14:paraId="3231E991"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Total</w:t>
            </w:r>
          </w:p>
        </w:tc>
      </w:tr>
      <w:tr w:rsidR="00A64E35" w:rsidRPr="00337608" w14:paraId="1683AB85" w14:textId="77777777" w:rsidTr="00A64E35">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2FEEE4DF" w14:textId="77777777" w:rsidR="00A64E35" w:rsidRPr="004A0B37" w:rsidRDefault="00A64E35" w:rsidP="00A64E35">
            <w:pPr>
              <w:tabs>
                <w:tab w:val="clear" w:pos="567"/>
              </w:tabs>
              <w:snapToGrid/>
              <w:rPr>
                <w:rFonts w:asciiTheme="minorHAnsi" w:eastAsia="Times New Roman" w:hAnsiTheme="minorHAnsi" w:cstheme="minorHAnsi"/>
                <w:b/>
                <w:bCs/>
                <w:snapToGrid/>
                <w:sz w:val="20"/>
                <w:szCs w:val="20"/>
                <w:lang w:eastAsia="fr-FR"/>
              </w:rPr>
            </w:pPr>
          </w:p>
        </w:tc>
        <w:tc>
          <w:tcPr>
            <w:tcW w:w="3340" w:type="dxa"/>
            <w:vMerge/>
            <w:tcBorders>
              <w:top w:val="single" w:sz="4" w:space="0" w:color="auto"/>
              <w:left w:val="single" w:sz="4" w:space="0" w:color="auto"/>
              <w:bottom w:val="single" w:sz="4" w:space="0" w:color="000000"/>
              <w:right w:val="single" w:sz="4" w:space="0" w:color="auto"/>
            </w:tcBorders>
            <w:vAlign w:val="center"/>
            <w:hideMark/>
          </w:tcPr>
          <w:p w14:paraId="7ACF0451" w14:textId="77777777" w:rsidR="00A64E35" w:rsidRPr="004A0B37" w:rsidRDefault="00A64E35" w:rsidP="00A64E35">
            <w:pPr>
              <w:tabs>
                <w:tab w:val="clear" w:pos="567"/>
              </w:tabs>
              <w:snapToGrid/>
              <w:rPr>
                <w:rFonts w:asciiTheme="minorHAnsi" w:eastAsia="Times New Roman" w:hAnsiTheme="minorHAnsi" w:cstheme="minorHAnsi"/>
                <w:b/>
                <w:bCs/>
                <w:snapToGrid/>
                <w:sz w:val="20"/>
                <w:szCs w:val="20"/>
                <w:lang w:eastAsia="fr-FR"/>
              </w:rPr>
            </w:pPr>
          </w:p>
        </w:tc>
        <w:tc>
          <w:tcPr>
            <w:tcW w:w="1720" w:type="dxa"/>
            <w:tcBorders>
              <w:top w:val="nil"/>
              <w:left w:val="nil"/>
              <w:bottom w:val="single" w:sz="4" w:space="0" w:color="auto"/>
              <w:right w:val="single" w:sz="4" w:space="0" w:color="auto"/>
            </w:tcBorders>
            <w:shd w:val="clear" w:color="auto" w:fill="auto"/>
            <w:noWrap/>
            <w:vAlign w:val="center"/>
            <w:hideMark/>
          </w:tcPr>
          <w:p w14:paraId="72E5984D" w14:textId="77777777" w:rsidR="00A64E35" w:rsidRPr="004A0B37" w:rsidRDefault="00A64E35" w:rsidP="00A64E35">
            <w:pPr>
              <w:tabs>
                <w:tab w:val="clear" w:pos="567"/>
              </w:tabs>
              <w:snapToGrid/>
              <w:jc w:val="center"/>
              <w:rPr>
                <w:rFonts w:asciiTheme="minorHAnsi" w:eastAsia="Times New Roman" w:hAnsiTheme="minorHAnsi" w:cstheme="minorHAnsi"/>
                <w:bCs/>
                <w:snapToGrid/>
                <w:sz w:val="20"/>
                <w:szCs w:val="20"/>
                <w:lang w:eastAsia="fr-FR"/>
              </w:rPr>
            </w:pPr>
            <w:r w:rsidRPr="004A0B37">
              <w:rPr>
                <w:rFonts w:asciiTheme="minorHAnsi" w:eastAsia="Times New Roman" w:hAnsiTheme="minorHAnsi" w:cstheme="minorHAnsi"/>
                <w:bCs/>
                <w:snapToGrid/>
                <w:sz w:val="20"/>
                <w:szCs w:val="20"/>
                <w:lang w:eastAsia="fr-FR"/>
              </w:rPr>
              <w:t>$</w:t>
            </w:r>
          </w:p>
        </w:tc>
        <w:tc>
          <w:tcPr>
            <w:tcW w:w="1400" w:type="dxa"/>
            <w:tcBorders>
              <w:top w:val="nil"/>
              <w:left w:val="nil"/>
              <w:bottom w:val="single" w:sz="4" w:space="0" w:color="auto"/>
              <w:right w:val="single" w:sz="4" w:space="0" w:color="auto"/>
            </w:tcBorders>
            <w:shd w:val="clear" w:color="auto" w:fill="auto"/>
            <w:noWrap/>
            <w:vAlign w:val="center"/>
            <w:hideMark/>
          </w:tcPr>
          <w:p w14:paraId="6D10ABFE" w14:textId="77777777" w:rsidR="00A64E35" w:rsidRPr="004A0B37" w:rsidRDefault="00A64E35" w:rsidP="00A64E35">
            <w:pPr>
              <w:tabs>
                <w:tab w:val="clear" w:pos="567"/>
              </w:tabs>
              <w:snapToGrid/>
              <w:jc w:val="center"/>
              <w:rPr>
                <w:rFonts w:asciiTheme="minorHAnsi" w:eastAsia="Times New Roman" w:hAnsiTheme="minorHAnsi" w:cstheme="minorHAnsi"/>
                <w:bCs/>
                <w:snapToGrid/>
                <w:sz w:val="20"/>
                <w:szCs w:val="20"/>
                <w:lang w:eastAsia="fr-FR"/>
              </w:rPr>
            </w:pPr>
            <w:r w:rsidRPr="004A0B37">
              <w:rPr>
                <w:rFonts w:asciiTheme="minorHAnsi" w:eastAsia="Times New Roman" w:hAnsiTheme="minorHAnsi" w:cstheme="minorHAnsi"/>
                <w:bCs/>
                <w:snapToGrid/>
                <w:sz w:val="20"/>
                <w:szCs w:val="20"/>
                <w:lang w:eastAsia="fr-FR"/>
              </w:rPr>
              <w:t>$</w:t>
            </w:r>
          </w:p>
        </w:tc>
        <w:tc>
          <w:tcPr>
            <w:tcW w:w="1440" w:type="dxa"/>
            <w:tcBorders>
              <w:top w:val="nil"/>
              <w:left w:val="nil"/>
              <w:bottom w:val="single" w:sz="4" w:space="0" w:color="auto"/>
              <w:right w:val="single" w:sz="4" w:space="0" w:color="auto"/>
            </w:tcBorders>
            <w:shd w:val="clear" w:color="auto" w:fill="auto"/>
            <w:noWrap/>
            <w:vAlign w:val="center"/>
            <w:hideMark/>
          </w:tcPr>
          <w:p w14:paraId="33A33060" w14:textId="77777777" w:rsidR="00A64E35" w:rsidRPr="004A0B37" w:rsidRDefault="00A64E35" w:rsidP="00A64E35">
            <w:pPr>
              <w:tabs>
                <w:tab w:val="clear" w:pos="567"/>
              </w:tabs>
              <w:snapToGrid/>
              <w:jc w:val="center"/>
              <w:rPr>
                <w:rFonts w:asciiTheme="minorHAnsi" w:eastAsia="Times New Roman" w:hAnsiTheme="minorHAnsi" w:cstheme="minorHAnsi"/>
                <w:bCs/>
                <w:snapToGrid/>
                <w:sz w:val="20"/>
                <w:szCs w:val="20"/>
                <w:lang w:eastAsia="fr-FR"/>
              </w:rPr>
            </w:pPr>
            <w:r w:rsidRPr="004A0B37">
              <w:rPr>
                <w:rFonts w:asciiTheme="minorHAnsi" w:eastAsia="Times New Roman" w:hAnsiTheme="minorHAnsi" w:cstheme="minorHAnsi"/>
                <w:bCs/>
                <w:snapToGrid/>
                <w:sz w:val="20"/>
                <w:szCs w:val="20"/>
                <w:lang w:eastAsia="fr-FR"/>
              </w:rPr>
              <w:t>$</w:t>
            </w:r>
          </w:p>
        </w:tc>
      </w:tr>
      <w:tr w:rsidR="00A64E35" w:rsidRPr="00337608" w14:paraId="44DCA54F"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5457BC38"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 xml:space="preserve"> FUNCTION A</w:t>
            </w:r>
          </w:p>
        </w:tc>
      </w:tr>
      <w:tr w:rsidR="00A64E35" w:rsidRPr="00337608" w14:paraId="5F656EBF"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BE8FEE"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191ORS2038</w:t>
            </w:r>
          </w:p>
        </w:tc>
        <w:tc>
          <w:tcPr>
            <w:tcW w:w="3340" w:type="dxa"/>
            <w:tcBorders>
              <w:top w:val="nil"/>
              <w:left w:val="nil"/>
              <w:bottom w:val="single" w:sz="4" w:space="0" w:color="auto"/>
              <w:right w:val="single" w:sz="4" w:space="0" w:color="auto"/>
            </w:tcBorders>
            <w:shd w:val="clear" w:color="auto" w:fill="auto"/>
            <w:noWrap/>
            <w:vAlign w:val="center"/>
            <w:hideMark/>
          </w:tcPr>
          <w:p w14:paraId="2CA47B33"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Foster ocean research</w:t>
            </w:r>
          </w:p>
        </w:tc>
        <w:tc>
          <w:tcPr>
            <w:tcW w:w="1720" w:type="dxa"/>
            <w:tcBorders>
              <w:top w:val="nil"/>
              <w:left w:val="nil"/>
              <w:bottom w:val="single" w:sz="4" w:space="0" w:color="auto"/>
              <w:right w:val="single" w:sz="4" w:space="0" w:color="auto"/>
            </w:tcBorders>
            <w:shd w:val="clear" w:color="auto" w:fill="auto"/>
            <w:noWrap/>
            <w:vAlign w:val="center"/>
            <w:hideMark/>
          </w:tcPr>
          <w:p w14:paraId="3D170FEC"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-2,792.71</w:t>
            </w:r>
          </w:p>
        </w:tc>
        <w:tc>
          <w:tcPr>
            <w:tcW w:w="1400" w:type="dxa"/>
            <w:tcBorders>
              <w:top w:val="nil"/>
              <w:left w:val="nil"/>
              <w:bottom w:val="single" w:sz="4" w:space="0" w:color="auto"/>
              <w:right w:val="single" w:sz="4" w:space="0" w:color="auto"/>
            </w:tcBorders>
            <w:shd w:val="clear" w:color="auto" w:fill="auto"/>
            <w:noWrap/>
            <w:vAlign w:val="bottom"/>
            <w:hideMark/>
          </w:tcPr>
          <w:p w14:paraId="38CA93A5"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4E8F02A6"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-2,792.71</w:t>
            </w:r>
          </w:p>
        </w:tc>
      </w:tr>
      <w:tr w:rsidR="00A64E35" w:rsidRPr="00337608" w14:paraId="228A6D13"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1568A6D"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191ORS2039</w:t>
            </w:r>
          </w:p>
        </w:tc>
        <w:tc>
          <w:tcPr>
            <w:tcW w:w="3340" w:type="dxa"/>
            <w:tcBorders>
              <w:top w:val="nil"/>
              <w:left w:val="nil"/>
              <w:bottom w:val="single" w:sz="4" w:space="0" w:color="auto"/>
              <w:right w:val="single" w:sz="4" w:space="0" w:color="auto"/>
            </w:tcBorders>
            <w:shd w:val="clear" w:color="auto" w:fill="auto"/>
            <w:noWrap/>
            <w:vAlign w:val="center"/>
            <w:hideMark/>
          </w:tcPr>
          <w:p w14:paraId="000946CD"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Foster ocean research</w:t>
            </w:r>
          </w:p>
        </w:tc>
        <w:tc>
          <w:tcPr>
            <w:tcW w:w="1720" w:type="dxa"/>
            <w:tcBorders>
              <w:top w:val="nil"/>
              <w:left w:val="nil"/>
              <w:bottom w:val="single" w:sz="4" w:space="0" w:color="auto"/>
              <w:right w:val="single" w:sz="4" w:space="0" w:color="auto"/>
            </w:tcBorders>
            <w:shd w:val="clear" w:color="auto" w:fill="auto"/>
            <w:noWrap/>
            <w:vAlign w:val="bottom"/>
            <w:hideMark/>
          </w:tcPr>
          <w:p w14:paraId="7EEDD9B8"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98,552.35</w:t>
            </w:r>
          </w:p>
        </w:tc>
        <w:tc>
          <w:tcPr>
            <w:tcW w:w="1400" w:type="dxa"/>
            <w:tcBorders>
              <w:top w:val="nil"/>
              <w:left w:val="nil"/>
              <w:bottom w:val="single" w:sz="4" w:space="0" w:color="auto"/>
              <w:right w:val="single" w:sz="4" w:space="0" w:color="auto"/>
            </w:tcBorders>
            <w:shd w:val="clear" w:color="auto" w:fill="auto"/>
            <w:noWrap/>
            <w:vAlign w:val="bottom"/>
            <w:hideMark/>
          </w:tcPr>
          <w:p w14:paraId="05C67158"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142,420.17</w:t>
            </w:r>
          </w:p>
        </w:tc>
        <w:tc>
          <w:tcPr>
            <w:tcW w:w="1440" w:type="dxa"/>
            <w:tcBorders>
              <w:top w:val="nil"/>
              <w:left w:val="nil"/>
              <w:bottom w:val="single" w:sz="4" w:space="0" w:color="auto"/>
              <w:right w:val="single" w:sz="4" w:space="0" w:color="auto"/>
            </w:tcBorders>
            <w:shd w:val="clear" w:color="auto" w:fill="auto"/>
            <w:noWrap/>
            <w:vAlign w:val="bottom"/>
            <w:hideMark/>
          </w:tcPr>
          <w:p w14:paraId="28F6E3B5"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240,972.52</w:t>
            </w:r>
          </w:p>
        </w:tc>
      </w:tr>
      <w:tr w:rsidR="00A64E35" w:rsidRPr="00337608" w14:paraId="0CFC3FE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3872EF8"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xml:space="preserve">Sub-total </w:t>
            </w:r>
          </w:p>
        </w:tc>
        <w:tc>
          <w:tcPr>
            <w:tcW w:w="3340" w:type="dxa"/>
            <w:tcBorders>
              <w:top w:val="nil"/>
              <w:left w:val="nil"/>
              <w:bottom w:val="single" w:sz="4" w:space="0" w:color="auto"/>
              <w:right w:val="single" w:sz="4" w:space="0" w:color="auto"/>
            </w:tcBorders>
            <w:shd w:val="clear" w:color="auto" w:fill="auto"/>
            <w:noWrap/>
            <w:vAlign w:val="center"/>
            <w:hideMark/>
          </w:tcPr>
          <w:p w14:paraId="6421BB5B"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w:t>
            </w:r>
          </w:p>
        </w:tc>
        <w:tc>
          <w:tcPr>
            <w:tcW w:w="1720" w:type="dxa"/>
            <w:tcBorders>
              <w:top w:val="nil"/>
              <w:left w:val="nil"/>
              <w:bottom w:val="single" w:sz="4" w:space="0" w:color="auto"/>
              <w:right w:val="single" w:sz="4" w:space="0" w:color="auto"/>
            </w:tcBorders>
            <w:shd w:val="clear" w:color="auto" w:fill="auto"/>
            <w:noWrap/>
            <w:vAlign w:val="center"/>
            <w:hideMark/>
          </w:tcPr>
          <w:p w14:paraId="7D1D7509"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95,759.64</w:t>
            </w:r>
          </w:p>
        </w:tc>
        <w:tc>
          <w:tcPr>
            <w:tcW w:w="1400" w:type="dxa"/>
            <w:tcBorders>
              <w:top w:val="nil"/>
              <w:left w:val="nil"/>
              <w:bottom w:val="single" w:sz="4" w:space="0" w:color="auto"/>
              <w:right w:val="single" w:sz="4" w:space="0" w:color="auto"/>
            </w:tcBorders>
            <w:shd w:val="clear" w:color="auto" w:fill="auto"/>
            <w:noWrap/>
            <w:vAlign w:val="center"/>
            <w:hideMark/>
          </w:tcPr>
          <w:p w14:paraId="6E1FD872"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142,420.17</w:t>
            </w:r>
          </w:p>
        </w:tc>
        <w:tc>
          <w:tcPr>
            <w:tcW w:w="1440" w:type="dxa"/>
            <w:tcBorders>
              <w:top w:val="nil"/>
              <w:left w:val="nil"/>
              <w:bottom w:val="single" w:sz="4" w:space="0" w:color="auto"/>
              <w:right w:val="single" w:sz="4" w:space="0" w:color="auto"/>
            </w:tcBorders>
            <w:shd w:val="clear" w:color="auto" w:fill="auto"/>
            <w:noWrap/>
            <w:vAlign w:val="center"/>
            <w:hideMark/>
          </w:tcPr>
          <w:p w14:paraId="56BF891F"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238,179.81</w:t>
            </w:r>
          </w:p>
        </w:tc>
      </w:tr>
      <w:tr w:rsidR="00A64E35" w:rsidRPr="00337608" w14:paraId="782C0D68"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442C725C"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FUNCTION B</w:t>
            </w:r>
          </w:p>
        </w:tc>
      </w:tr>
      <w:tr w:rsidR="00A64E35" w:rsidRPr="00337608" w14:paraId="70DF441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D0B54C1"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191OSD2038</w:t>
            </w:r>
          </w:p>
        </w:tc>
        <w:tc>
          <w:tcPr>
            <w:tcW w:w="3340" w:type="dxa"/>
            <w:tcBorders>
              <w:top w:val="nil"/>
              <w:left w:val="nil"/>
              <w:bottom w:val="single" w:sz="4" w:space="0" w:color="auto"/>
              <w:right w:val="single" w:sz="4" w:space="0" w:color="auto"/>
            </w:tcBorders>
            <w:shd w:val="clear" w:color="auto" w:fill="auto"/>
            <w:noWrap/>
            <w:vAlign w:val="bottom"/>
            <w:hideMark/>
          </w:tcPr>
          <w:p w14:paraId="46BF4143"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Observing systems &amp; data</w:t>
            </w:r>
          </w:p>
        </w:tc>
        <w:tc>
          <w:tcPr>
            <w:tcW w:w="1720" w:type="dxa"/>
            <w:tcBorders>
              <w:top w:val="nil"/>
              <w:left w:val="nil"/>
              <w:bottom w:val="single" w:sz="4" w:space="0" w:color="auto"/>
              <w:right w:val="single" w:sz="4" w:space="0" w:color="auto"/>
            </w:tcBorders>
            <w:shd w:val="clear" w:color="auto" w:fill="auto"/>
            <w:noWrap/>
            <w:vAlign w:val="bottom"/>
            <w:hideMark/>
          </w:tcPr>
          <w:p w14:paraId="32377651"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14,230.64</w:t>
            </w:r>
          </w:p>
        </w:tc>
        <w:tc>
          <w:tcPr>
            <w:tcW w:w="1400" w:type="dxa"/>
            <w:tcBorders>
              <w:top w:val="nil"/>
              <w:left w:val="nil"/>
              <w:bottom w:val="single" w:sz="4" w:space="0" w:color="auto"/>
              <w:right w:val="single" w:sz="4" w:space="0" w:color="auto"/>
            </w:tcBorders>
            <w:shd w:val="clear" w:color="auto" w:fill="auto"/>
            <w:noWrap/>
            <w:vAlign w:val="bottom"/>
            <w:hideMark/>
          </w:tcPr>
          <w:p w14:paraId="14C2C623"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F37F5D9"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14,230.64</w:t>
            </w:r>
          </w:p>
        </w:tc>
      </w:tr>
      <w:tr w:rsidR="00A64E35" w:rsidRPr="00337608" w14:paraId="132895F1"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0444AC0"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191OSD2039</w:t>
            </w:r>
          </w:p>
        </w:tc>
        <w:tc>
          <w:tcPr>
            <w:tcW w:w="3340" w:type="dxa"/>
            <w:tcBorders>
              <w:top w:val="nil"/>
              <w:left w:val="nil"/>
              <w:bottom w:val="single" w:sz="4" w:space="0" w:color="auto"/>
              <w:right w:val="single" w:sz="4" w:space="0" w:color="auto"/>
            </w:tcBorders>
            <w:shd w:val="clear" w:color="auto" w:fill="auto"/>
            <w:noWrap/>
            <w:vAlign w:val="bottom"/>
            <w:hideMark/>
          </w:tcPr>
          <w:p w14:paraId="16F46F4F"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Observing systems &amp; data</w:t>
            </w:r>
          </w:p>
        </w:tc>
        <w:tc>
          <w:tcPr>
            <w:tcW w:w="1720" w:type="dxa"/>
            <w:tcBorders>
              <w:top w:val="nil"/>
              <w:left w:val="nil"/>
              <w:bottom w:val="single" w:sz="4" w:space="0" w:color="auto"/>
              <w:right w:val="single" w:sz="4" w:space="0" w:color="auto"/>
            </w:tcBorders>
            <w:shd w:val="clear" w:color="auto" w:fill="auto"/>
            <w:noWrap/>
            <w:vAlign w:val="bottom"/>
            <w:hideMark/>
          </w:tcPr>
          <w:p w14:paraId="3A5EEF15"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339,910.74</w:t>
            </w:r>
          </w:p>
        </w:tc>
        <w:tc>
          <w:tcPr>
            <w:tcW w:w="1400" w:type="dxa"/>
            <w:tcBorders>
              <w:top w:val="nil"/>
              <w:left w:val="nil"/>
              <w:bottom w:val="single" w:sz="4" w:space="0" w:color="auto"/>
              <w:right w:val="single" w:sz="4" w:space="0" w:color="auto"/>
            </w:tcBorders>
            <w:shd w:val="clear" w:color="auto" w:fill="auto"/>
            <w:noWrap/>
            <w:vAlign w:val="bottom"/>
            <w:hideMark/>
          </w:tcPr>
          <w:p w14:paraId="6706DA1C"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359,699.72</w:t>
            </w:r>
          </w:p>
        </w:tc>
        <w:tc>
          <w:tcPr>
            <w:tcW w:w="1440" w:type="dxa"/>
            <w:tcBorders>
              <w:top w:val="nil"/>
              <w:left w:val="nil"/>
              <w:bottom w:val="single" w:sz="4" w:space="0" w:color="auto"/>
              <w:right w:val="single" w:sz="4" w:space="0" w:color="auto"/>
            </w:tcBorders>
            <w:shd w:val="clear" w:color="auto" w:fill="auto"/>
            <w:noWrap/>
            <w:vAlign w:val="bottom"/>
            <w:hideMark/>
          </w:tcPr>
          <w:p w14:paraId="0CEA4A14"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699,610.46</w:t>
            </w:r>
          </w:p>
        </w:tc>
      </w:tr>
      <w:tr w:rsidR="00A64E35" w:rsidRPr="00337608" w14:paraId="63A5F145"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70D0CA1"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193JCS2038</w:t>
            </w:r>
          </w:p>
        </w:tc>
        <w:tc>
          <w:tcPr>
            <w:tcW w:w="3340" w:type="dxa"/>
            <w:tcBorders>
              <w:top w:val="nil"/>
              <w:left w:val="nil"/>
              <w:bottom w:val="single" w:sz="4" w:space="0" w:color="auto"/>
              <w:right w:val="single" w:sz="4" w:space="0" w:color="auto"/>
            </w:tcBorders>
            <w:shd w:val="clear" w:color="auto" w:fill="auto"/>
            <w:noWrap/>
            <w:vAlign w:val="bottom"/>
            <w:hideMark/>
          </w:tcPr>
          <w:p w14:paraId="6AAA3A4D"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JCOMMOPS</w:t>
            </w:r>
          </w:p>
        </w:tc>
        <w:tc>
          <w:tcPr>
            <w:tcW w:w="1720" w:type="dxa"/>
            <w:tcBorders>
              <w:top w:val="nil"/>
              <w:left w:val="nil"/>
              <w:bottom w:val="single" w:sz="4" w:space="0" w:color="auto"/>
              <w:right w:val="single" w:sz="4" w:space="0" w:color="auto"/>
            </w:tcBorders>
            <w:shd w:val="clear" w:color="auto" w:fill="auto"/>
            <w:noWrap/>
            <w:vAlign w:val="bottom"/>
            <w:hideMark/>
          </w:tcPr>
          <w:p w14:paraId="1F8B968F"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 </w:t>
            </w:r>
          </w:p>
        </w:tc>
        <w:tc>
          <w:tcPr>
            <w:tcW w:w="1400" w:type="dxa"/>
            <w:tcBorders>
              <w:top w:val="nil"/>
              <w:left w:val="nil"/>
              <w:bottom w:val="single" w:sz="4" w:space="0" w:color="auto"/>
              <w:right w:val="single" w:sz="4" w:space="0" w:color="auto"/>
            </w:tcBorders>
            <w:shd w:val="clear" w:color="auto" w:fill="auto"/>
            <w:noWrap/>
            <w:vAlign w:val="bottom"/>
            <w:hideMark/>
          </w:tcPr>
          <w:p w14:paraId="491BA5B8"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44B15F68"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r>
      <w:tr w:rsidR="00A64E35" w:rsidRPr="00337608" w14:paraId="46E12116"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025D1C2"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193JCS2039</w:t>
            </w:r>
          </w:p>
        </w:tc>
        <w:tc>
          <w:tcPr>
            <w:tcW w:w="3340" w:type="dxa"/>
            <w:tcBorders>
              <w:top w:val="nil"/>
              <w:left w:val="nil"/>
              <w:bottom w:val="single" w:sz="4" w:space="0" w:color="auto"/>
              <w:right w:val="single" w:sz="4" w:space="0" w:color="auto"/>
            </w:tcBorders>
            <w:shd w:val="clear" w:color="auto" w:fill="auto"/>
            <w:noWrap/>
            <w:vAlign w:val="bottom"/>
            <w:hideMark/>
          </w:tcPr>
          <w:p w14:paraId="75ECFCAE"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JCOMMOPS</w:t>
            </w:r>
          </w:p>
        </w:tc>
        <w:tc>
          <w:tcPr>
            <w:tcW w:w="1720" w:type="dxa"/>
            <w:tcBorders>
              <w:top w:val="nil"/>
              <w:left w:val="nil"/>
              <w:bottom w:val="single" w:sz="4" w:space="0" w:color="auto"/>
              <w:right w:val="single" w:sz="4" w:space="0" w:color="auto"/>
            </w:tcBorders>
            <w:shd w:val="clear" w:color="auto" w:fill="auto"/>
            <w:noWrap/>
            <w:vAlign w:val="bottom"/>
            <w:hideMark/>
          </w:tcPr>
          <w:p w14:paraId="1FA68D22"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74,830.20</w:t>
            </w:r>
          </w:p>
        </w:tc>
        <w:tc>
          <w:tcPr>
            <w:tcW w:w="1400" w:type="dxa"/>
            <w:tcBorders>
              <w:top w:val="nil"/>
              <w:left w:val="nil"/>
              <w:bottom w:val="single" w:sz="4" w:space="0" w:color="auto"/>
              <w:right w:val="single" w:sz="4" w:space="0" w:color="auto"/>
            </w:tcBorders>
            <w:shd w:val="clear" w:color="auto" w:fill="auto"/>
            <w:noWrap/>
            <w:vAlign w:val="bottom"/>
            <w:hideMark/>
          </w:tcPr>
          <w:p w14:paraId="538116CF"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275,129.00</w:t>
            </w:r>
          </w:p>
        </w:tc>
        <w:tc>
          <w:tcPr>
            <w:tcW w:w="1440" w:type="dxa"/>
            <w:tcBorders>
              <w:top w:val="nil"/>
              <w:left w:val="nil"/>
              <w:bottom w:val="single" w:sz="4" w:space="0" w:color="auto"/>
              <w:right w:val="single" w:sz="4" w:space="0" w:color="auto"/>
            </w:tcBorders>
            <w:shd w:val="clear" w:color="auto" w:fill="auto"/>
            <w:noWrap/>
            <w:vAlign w:val="bottom"/>
            <w:hideMark/>
          </w:tcPr>
          <w:p w14:paraId="1A54EBA7"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349,959.20</w:t>
            </w:r>
          </w:p>
        </w:tc>
      </w:tr>
      <w:tr w:rsidR="00A64E35" w:rsidRPr="00337608" w14:paraId="7F0D1D3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5BF2468"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xml:space="preserve">Sub-total </w:t>
            </w:r>
          </w:p>
        </w:tc>
        <w:tc>
          <w:tcPr>
            <w:tcW w:w="3340" w:type="dxa"/>
            <w:tcBorders>
              <w:top w:val="nil"/>
              <w:left w:val="nil"/>
              <w:bottom w:val="single" w:sz="4" w:space="0" w:color="auto"/>
              <w:right w:val="single" w:sz="4" w:space="0" w:color="auto"/>
            </w:tcBorders>
            <w:shd w:val="clear" w:color="auto" w:fill="auto"/>
            <w:vAlign w:val="center"/>
            <w:hideMark/>
          </w:tcPr>
          <w:p w14:paraId="50E47456"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w:t>
            </w:r>
          </w:p>
        </w:tc>
        <w:tc>
          <w:tcPr>
            <w:tcW w:w="1720" w:type="dxa"/>
            <w:tcBorders>
              <w:top w:val="nil"/>
              <w:left w:val="nil"/>
              <w:bottom w:val="single" w:sz="4" w:space="0" w:color="auto"/>
              <w:right w:val="single" w:sz="4" w:space="0" w:color="auto"/>
            </w:tcBorders>
            <w:shd w:val="clear" w:color="auto" w:fill="auto"/>
            <w:vAlign w:val="center"/>
            <w:hideMark/>
          </w:tcPr>
          <w:p w14:paraId="674FD6D0"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428,971.58</w:t>
            </w:r>
          </w:p>
        </w:tc>
        <w:tc>
          <w:tcPr>
            <w:tcW w:w="1400" w:type="dxa"/>
            <w:tcBorders>
              <w:top w:val="nil"/>
              <w:left w:val="nil"/>
              <w:bottom w:val="single" w:sz="4" w:space="0" w:color="auto"/>
              <w:right w:val="single" w:sz="4" w:space="0" w:color="auto"/>
            </w:tcBorders>
            <w:shd w:val="clear" w:color="auto" w:fill="auto"/>
            <w:vAlign w:val="center"/>
            <w:hideMark/>
          </w:tcPr>
          <w:p w14:paraId="7CF0E604"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634,828.72</w:t>
            </w:r>
          </w:p>
        </w:tc>
        <w:tc>
          <w:tcPr>
            <w:tcW w:w="1440" w:type="dxa"/>
            <w:tcBorders>
              <w:top w:val="nil"/>
              <w:left w:val="nil"/>
              <w:bottom w:val="single" w:sz="4" w:space="0" w:color="auto"/>
              <w:right w:val="single" w:sz="4" w:space="0" w:color="auto"/>
            </w:tcBorders>
            <w:shd w:val="clear" w:color="auto" w:fill="auto"/>
            <w:vAlign w:val="center"/>
            <w:hideMark/>
          </w:tcPr>
          <w:p w14:paraId="40B51C57"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1,063,800.30</w:t>
            </w:r>
          </w:p>
        </w:tc>
      </w:tr>
      <w:tr w:rsidR="00A64E35" w:rsidRPr="00337608" w14:paraId="3E26F36A"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3527424A"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FUNCTION C</w:t>
            </w:r>
          </w:p>
        </w:tc>
      </w:tr>
      <w:tr w:rsidR="00A64E35" w:rsidRPr="00337608" w14:paraId="0326A670"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754FDE0"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191EWS2038</w:t>
            </w:r>
          </w:p>
        </w:tc>
        <w:tc>
          <w:tcPr>
            <w:tcW w:w="3340" w:type="dxa"/>
            <w:tcBorders>
              <w:top w:val="nil"/>
              <w:left w:val="nil"/>
              <w:bottom w:val="single" w:sz="4" w:space="0" w:color="auto"/>
              <w:right w:val="single" w:sz="4" w:space="0" w:color="auto"/>
            </w:tcBorders>
            <w:shd w:val="clear" w:color="auto" w:fill="auto"/>
            <w:noWrap/>
            <w:vAlign w:val="bottom"/>
            <w:hideMark/>
          </w:tcPr>
          <w:p w14:paraId="129C6873"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Develop early warning systems</w:t>
            </w:r>
          </w:p>
        </w:tc>
        <w:tc>
          <w:tcPr>
            <w:tcW w:w="1720" w:type="dxa"/>
            <w:tcBorders>
              <w:top w:val="nil"/>
              <w:left w:val="nil"/>
              <w:bottom w:val="single" w:sz="4" w:space="0" w:color="auto"/>
              <w:right w:val="single" w:sz="4" w:space="0" w:color="auto"/>
            </w:tcBorders>
            <w:shd w:val="clear" w:color="auto" w:fill="auto"/>
            <w:noWrap/>
            <w:vAlign w:val="bottom"/>
            <w:hideMark/>
          </w:tcPr>
          <w:p w14:paraId="155FB0D0"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5,690.15</w:t>
            </w:r>
          </w:p>
        </w:tc>
        <w:tc>
          <w:tcPr>
            <w:tcW w:w="1400" w:type="dxa"/>
            <w:tcBorders>
              <w:top w:val="nil"/>
              <w:left w:val="nil"/>
              <w:bottom w:val="single" w:sz="4" w:space="0" w:color="auto"/>
              <w:right w:val="single" w:sz="4" w:space="0" w:color="auto"/>
            </w:tcBorders>
            <w:shd w:val="clear" w:color="auto" w:fill="auto"/>
            <w:noWrap/>
            <w:vAlign w:val="bottom"/>
            <w:hideMark/>
          </w:tcPr>
          <w:p w14:paraId="130ED569"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3B1DD950"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5,690.15</w:t>
            </w:r>
          </w:p>
        </w:tc>
      </w:tr>
      <w:tr w:rsidR="00A64E35" w:rsidRPr="00337608" w14:paraId="282E350F"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CBB807"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191EWS2039</w:t>
            </w:r>
          </w:p>
        </w:tc>
        <w:tc>
          <w:tcPr>
            <w:tcW w:w="3340" w:type="dxa"/>
            <w:tcBorders>
              <w:top w:val="nil"/>
              <w:left w:val="nil"/>
              <w:bottom w:val="single" w:sz="4" w:space="0" w:color="auto"/>
              <w:right w:val="single" w:sz="4" w:space="0" w:color="auto"/>
            </w:tcBorders>
            <w:shd w:val="clear" w:color="auto" w:fill="auto"/>
            <w:noWrap/>
            <w:vAlign w:val="bottom"/>
            <w:hideMark/>
          </w:tcPr>
          <w:p w14:paraId="2E5FDE3B"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Develop early warning systems</w:t>
            </w:r>
          </w:p>
        </w:tc>
        <w:tc>
          <w:tcPr>
            <w:tcW w:w="1720" w:type="dxa"/>
            <w:tcBorders>
              <w:top w:val="nil"/>
              <w:left w:val="nil"/>
              <w:bottom w:val="single" w:sz="4" w:space="0" w:color="auto"/>
              <w:right w:val="single" w:sz="4" w:space="0" w:color="auto"/>
            </w:tcBorders>
            <w:shd w:val="clear" w:color="auto" w:fill="auto"/>
            <w:noWrap/>
            <w:vAlign w:val="bottom"/>
            <w:hideMark/>
          </w:tcPr>
          <w:p w14:paraId="2EDD4764"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197,206.21</w:t>
            </w:r>
          </w:p>
        </w:tc>
        <w:tc>
          <w:tcPr>
            <w:tcW w:w="1400" w:type="dxa"/>
            <w:tcBorders>
              <w:top w:val="nil"/>
              <w:left w:val="nil"/>
              <w:bottom w:val="single" w:sz="4" w:space="0" w:color="auto"/>
              <w:right w:val="single" w:sz="4" w:space="0" w:color="auto"/>
            </w:tcBorders>
            <w:shd w:val="clear" w:color="auto" w:fill="auto"/>
            <w:noWrap/>
            <w:vAlign w:val="bottom"/>
            <w:hideMark/>
          </w:tcPr>
          <w:p w14:paraId="7A088584"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91,737.62</w:t>
            </w:r>
          </w:p>
        </w:tc>
        <w:tc>
          <w:tcPr>
            <w:tcW w:w="1440" w:type="dxa"/>
            <w:tcBorders>
              <w:top w:val="nil"/>
              <w:left w:val="nil"/>
              <w:bottom w:val="single" w:sz="4" w:space="0" w:color="auto"/>
              <w:right w:val="single" w:sz="4" w:space="0" w:color="auto"/>
            </w:tcBorders>
            <w:shd w:val="clear" w:color="auto" w:fill="auto"/>
            <w:noWrap/>
            <w:vAlign w:val="bottom"/>
            <w:hideMark/>
          </w:tcPr>
          <w:p w14:paraId="33F71004"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288,943.83</w:t>
            </w:r>
          </w:p>
        </w:tc>
      </w:tr>
      <w:tr w:rsidR="00A64E35" w:rsidRPr="00337608" w14:paraId="0F94ED3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FB63E7E"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193ICG2038</w:t>
            </w:r>
          </w:p>
        </w:tc>
        <w:tc>
          <w:tcPr>
            <w:tcW w:w="3340" w:type="dxa"/>
            <w:tcBorders>
              <w:top w:val="nil"/>
              <w:left w:val="nil"/>
              <w:bottom w:val="single" w:sz="4" w:space="0" w:color="auto"/>
              <w:right w:val="single" w:sz="4" w:space="0" w:color="auto"/>
            </w:tcBorders>
            <w:shd w:val="clear" w:color="auto" w:fill="auto"/>
            <w:noWrap/>
            <w:vAlign w:val="bottom"/>
            <w:hideMark/>
          </w:tcPr>
          <w:p w14:paraId="5D882A88"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ICG IOTWMS</w:t>
            </w:r>
          </w:p>
        </w:tc>
        <w:tc>
          <w:tcPr>
            <w:tcW w:w="1720" w:type="dxa"/>
            <w:tcBorders>
              <w:top w:val="nil"/>
              <w:left w:val="nil"/>
              <w:bottom w:val="single" w:sz="4" w:space="0" w:color="auto"/>
              <w:right w:val="single" w:sz="4" w:space="0" w:color="auto"/>
            </w:tcBorders>
            <w:shd w:val="clear" w:color="auto" w:fill="auto"/>
            <w:noWrap/>
            <w:vAlign w:val="bottom"/>
            <w:hideMark/>
          </w:tcPr>
          <w:p w14:paraId="4BD49D8A"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2,962.51</w:t>
            </w:r>
          </w:p>
        </w:tc>
        <w:tc>
          <w:tcPr>
            <w:tcW w:w="1400" w:type="dxa"/>
            <w:tcBorders>
              <w:top w:val="nil"/>
              <w:left w:val="nil"/>
              <w:bottom w:val="single" w:sz="4" w:space="0" w:color="auto"/>
              <w:right w:val="single" w:sz="4" w:space="0" w:color="auto"/>
            </w:tcBorders>
            <w:shd w:val="clear" w:color="auto" w:fill="auto"/>
            <w:noWrap/>
            <w:vAlign w:val="bottom"/>
            <w:hideMark/>
          </w:tcPr>
          <w:p w14:paraId="36AC93D2"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5AFAD38"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2,962.51</w:t>
            </w:r>
          </w:p>
        </w:tc>
      </w:tr>
      <w:tr w:rsidR="00A64E35" w:rsidRPr="00337608" w14:paraId="163F255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F5D802B"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193ICG2039</w:t>
            </w:r>
          </w:p>
        </w:tc>
        <w:tc>
          <w:tcPr>
            <w:tcW w:w="3340" w:type="dxa"/>
            <w:tcBorders>
              <w:top w:val="nil"/>
              <w:left w:val="nil"/>
              <w:bottom w:val="single" w:sz="4" w:space="0" w:color="auto"/>
              <w:right w:val="single" w:sz="4" w:space="0" w:color="auto"/>
            </w:tcBorders>
            <w:shd w:val="clear" w:color="auto" w:fill="auto"/>
            <w:noWrap/>
            <w:vAlign w:val="bottom"/>
            <w:hideMark/>
          </w:tcPr>
          <w:p w14:paraId="210AD102"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ICG IOTWMS</w:t>
            </w:r>
          </w:p>
        </w:tc>
        <w:tc>
          <w:tcPr>
            <w:tcW w:w="1720" w:type="dxa"/>
            <w:tcBorders>
              <w:top w:val="nil"/>
              <w:left w:val="nil"/>
              <w:bottom w:val="single" w:sz="4" w:space="0" w:color="auto"/>
              <w:right w:val="single" w:sz="4" w:space="0" w:color="auto"/>
            </w:tcBorders>
            <w:shd w:val="clear" w:color="auto" w:fill="auto"/>
            <w:noWrap/>
            <w:vAlign w:val="bottom"/>
            <w:hideMark/>
          </w:tcPr>
          <w:p w14:paraId="3700F5F8"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346,664.00</w:t>
            </w:r>
          </w:p>
        </w:tc>
        <w:tc>
          <w:tcPr>
            <w:tcW w:w="1400" w:type="dxa"/>
            <w:tcBorders>
              <w:top w:val="nil"/>
              <w:left w:val="nil"/>
              <w:bottom w:val="single" w:sz="4" w:space="0" w:color="auto"/>
              <w:right w:val="single" w:sz="4" w:space="0" w:color="auto"/>
            </w:tcBorders>
            <w:shd w:val="clear" w:color="auto" w:fill="auto"/>
            <w:noWrap/>
            <w:vAlign w:val="bottom"/>
            <w:hideMark/>
          </w:tcPr>
          <w:p w14:paraId="3AE9066F"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340,025.48</w:t>
            </w:r>
          </w:p>
        </w:tc>
        <w:tc>
          <w:tcPr>
            <w:tcW w:w="1440" w:type="dxa"/>
            <w:tcBorders>
              <w:top w:val="nil"/>
              <w:left w:val="nil"/>
              <w:bottom w:val="single" w:sz="4" w:space="0" w:color="auto"/>
              <w:right w:val="single" w:sz="4" w:space="0" w:color="auto"/>
            </w:tcBorders>
            <w:shd w:val="clear" w:color="auto" w:fill="auto"/>
            <w:noWrap/>
            <w:vAlign w:val="bottom"/>
            <w:hideMark/>
          </w:tcPr>
          <w:p w14:paraId="18A893EA"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686,689.48</w:t>
            </w:r>
          </w:p>
        </w:tc>
      </w:tr>
      <w:tr w:rsidR="00A64E35" w:rsidRPr="00337608" w14:paraId="02A64E7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F885054"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Sub-total</w:t>
            </w:r>
          </w:p>
        </w:tc>
        <w:tc>
          <w:tcPr>
            <w:tcW w:w="3340" w:type="dxa"/>
            <w:tcBorders>
              <w:top w:val="nil"/>
              <w:left w:val="nil"/>
              <w:bottom w:val="single" w:sz="4" w:space="0" w:color="auto"/>
              <w:right w:val="single" w:sz="4" w:space="0" w:color="auto"/>
            </w:tcBorders>
            <w:shd w:val="clear" w:color="auto" w:fill="auto"/>
            <w:noWrap/>
            <w:vAlign w:val="bottom"/>
            <w:hideMark/>
          </w:tcPr>
          <w:p w14:paraId="7B7E5232"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244465"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552,522.87</w:t>
            </w:r>
          </w:p>
        </w:tc>
        <w:tc>
          <w:tcPr>
            <w:tcW w:w="1400" w:type="dxa"/>
            <w:tcBorders>
              <w:top w:val="nil"/>
              <w:left w:val="nil"/>
              <w:bottom w:val="single" w:sz="4" w:space="0" w:color="auto"/>
              <w:right w:val="single" w:sz="4" w:space="0" w:color="auto"/>
            </w:tcBorders>
            <w:shd w:val="clear" w:color="auto" w:fill="auto"/>
            <w:noWrap/>
            <w:vAlign w:val="bottom"/>
            <w:hideMark/>
          </w:tcPr>
          <w:p w14:paraId="6260B6D3"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431,763.10</w:t>
            </w:r>
          </w:p>
        </w:tc>
        <w:tc>
          <w:tcPr>
            <w:tcW w:w="1440" w:type="dxa"/>
            <w:tcBorders>
              <w:top w:val="nil"/>
              <w:left w:val="nil"/>
              <w:bottom w:val="single" w:sz="4" w:space="0" w:color="auto"/>
              <w:right w:val="single" w:sz="4" w:space="0" w:color="auto"/>
            </w:tcBorders>
            <w:shd w:val="clear" w:color="auto" w:fill="auto"/>
            <w:noWrap/>
            <w:vAlign w:val="bottom"/>
            <w:hideMark/>
          </w:tcPr>
          <w:p w14:paraId="33529837"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984,285.97</w:t>
            </w:r>
          </w:p>
        </w:tc>
      </w:tr>
      <w:tr w:rsidR="00A64E35" w:rsidRPr="00337608" w14:paraId="1A11D0BB"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411D3F4A"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FUNCTION D</w:t>
            </w:r>
          </w:p>
        </w:tc>
      </w:tr>
      <w:tr w:rsidR="00A64E35" w:rsidRPr="00337608" w14:paraId="36183B69"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8814E0E"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191AIP2038</w:t>
            </w:r>
          </w:p>
        </w:tc>
        <w:tc>
          <w:tcPr>
            <w:tcW w:w="3340" w:type="dxa"/>
            <w:tcBorders>
              <w:top w:val="nil"/>
              <w:left w:val="nil"/>
              <w:bottom w:val="single" w:sz="4" w:space="0" w:color="auto"/>
              <w:right w:val="single" w:sz="4" w:space="0" w:color="auto"/>
            </w:tcBorders>
            <w:shd w:val="clear" w:color="auto" w:fill="auto"/>
            <w:vAlign w:val="center"/>
            <w:hideMark/>
          </w:tcPr>
          <w:p w14:paraId="539C4ACC"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 xml:space="preserve">Assessment &amp; information </w:t>
            </w:r>
          </w:p>
        </w:tc>
        <w:tc>
          <w:tcPr>
            <w:tcW w:w="1720" w:type="dxa"/>
            <w:tcBorders>
              <w:top w:val="nil"/>
              <w:left w:val="nil"/>
              <w:bottom w:val="single" w:sz="4" w:space="0" w:color="auto"/>
              <w:right w:val="single" w:sz="4" w:space="0" w:color="auto"/>
            </w:tcBorders>
            <w:shd w:val="clear" w:color="auto" w:fill="auto"/>
            <w:vAlign w:val="center"/>
            <w:hideMark/>
          </w:tcPr>
          <w:p w14:paraId="2DEE5A8A"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-1,378.22</w:t>
            </w:r>
          </w:p>
        </w:tc>
        <w:tc>
          <w:tcPr>
            <w:tcW w:w="1400" w:type="dxa"/>
            <w:tcBorders>
              <w:top w:val="nil"/>
              <w:left w:val="nil"/>
              <w:bottom w:val="single" w:sz="4" w:space="0" w:color="auto"/>
              <w:right w:val="single" w:sz="4" w:space="0" w:color="auto"/>
            </w:tcBorders>
            <w:shd w:val="clear" w:color="auto" w:fill="auto"/>
            <w:noWrap/>
            <w:vAlign w:val="bottom"/>
            <w:hideMark/>
          </w:tcPr>
          <w:p w14:paraId="2C141F39"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AFEA54D"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-1,378.22</w:t>
            </w:r>
          </w:p>
        </w:tc>
      </w:tr>
      <w:tr w:rsidR="00A64E35" w:rsidRPr="00337608" w14:paraId="0CB1DC33"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AAC0D13"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191AIP2039</w:t>
            </w:r>
          </w:p>
        </w:tc>
        <w:tc>
          <w:tcPr>
            <w:tcW w:w="3340" w:type="dxa"/>
            <w:tcBorders>
              <w:top w:val="nil"/>
              <w:left w:val="nil"/>
              <w:bottom w:val="single" w:sz="4" w:space="0" w:color="auto"/>
              <w:right w:val="single" w:sz="4" w:space="0" w:color="auto"/>
            </w:tcBorders>
            <w:shd w:val="clear" w:color="auto" w:fill="auto"/>
            <w:vAlign w:val="center"/>
            <w:hideMark/>
          </w:tcPr>
          <w:p w14:paraId="157E7B41"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 xml:space="preserve">Assessment &amp; information </w:t>
            </w:r>
          </w:p>
        </w:tc>
        <w:tc>
          <w:tcPr>
            <w:tcW w:w="1720" w:type="dxa"/>
            <w:tcBorders>
              <w:top w:val="nil"/>
              <w:left w:val="nil"/>
              <w:bottom w:val="single" w:sz="4" w:space="0" w:color="auto"/>
              <w:right w:val="single" w:sz="4" w:space="0" w:color="auto"/>
            </w:tcBorders>
            <w:shd w:val="clear" w:color="auto" w:fill="auto"/>
            <w:vAlign w:val="center"/>
            <w:hideMark/>
          </w:tcPr>
          <w:p w14:paraId="304B2EED"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68,200.95</w:t>
            </w:r>
          </w:p>
        </w:tc>
        <w:tc>
          <w:tcPr>
            <w:tcW w:w="1400" w:type="dxa"/>
            <w:tcBorders>
              <w:top w:val="nil"/>
              <w:left w:val="nil"/>
              <w:bottom w:val="single" w:sz="4" w:space="0" w:color="auto"/>
              <w:right w:val="single" w:sz="4" w:space="0" w:color="auto"/>
            </w:tcBorders>
            <w:shd w:val="clear" w:color="auto" w:fill="auto"/>
            <w:noWrap/>
            <w:vAlign w:val="bottom"/>
            <w:hideMark/>
          </w:tcPr>
          <w:p w14:paraId="4F540A6C"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44,241.60</w:t>
            </w:r>
          </w:p>
        </w:tc>
        <w:tc>
          <w:tcPr>
            <w:tcW w:w="1440" w:type="dxa"/>
            <w:tcBorders>
              <w:top w:val="nil"/>
              <w:left w:val="nil"/>
              <w:bottom w:val="single" w:sz="4" w:space="0" w:color="auto"/>
              <w:right w:val="single" w:sz="4" w:space="0" w:color="auto"/>
            </w:tcBorders>
            <w:shd w:val="clear" w:color="auto" w:fill="auto"/>
            <w:noWrap/>
            <w:vAlign w:val="bottom"/>
            <w:hideMark/>
          </w:tcPr>
          <w:p w14:paraId="6620A048"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112,442.55</w:t>
            </w:r>
          </w:p>
        </w:tc>
      </w:tr>
      <w:tr w:rsidR="00A64E35" w:rsidRPr="00337608" w14:paraId="2B17CE0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E59558A"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xml:space="preserve">Sub-total </w:t>
            </w:r>
          </w:p>
        </w:tc>
        <w:tc>
          <w:tcPr>
            <w:tcW w:w="3340" w:type="dxa"/>
            <w:tcBorders>
              <w:top w:val="nil"/>
              <w:left w:val="nil"/>
              <w:bottom w:val="single" w:sz="4" w:space="0" w:color="auto"/>
              <w:right w:val="single" w:sz="4" w:space="0" w:color="auto"/>
            </w:tcBorders>
            <w:shd w:val="clear" w:color="auto" w:fill="auto"/>
            <w:noWrap/>
            <w:vAlign w:val="bottom"/>
            <w:hideMark/>
          </w:tcPr>
          <w:p w14:paraId="64334DC5"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1F3B7914"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66,822.73</w:t>
            </w:r>
          </w:p>
        </w:tc>
        <w:tc>
          <w:tcPr>
            <w:tcW w:w="1400" w:type="dxa"/>
            <w:tcBorders>
              <w:top w:val="nil"/>
              <w:left w:val="nil"/>
              <w:bottom w:val="single" w:sz="4" w:space="0" w:color="auto"/>
              <w:right w:val="single" w:sz="4" w:space="0" w:color="auto"/>
            </w:tcBorders>
            <w:shd w:val="clear" w:color="auto" w:fill="auto"/>
            <w:noWrap/>
            <w:vAlign w:val="bottom"/>
            <w:hideMark/>
          </w:tcPr>
          <w:p w14:paraId="47A0A711"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44,241.60</w:t>
            </w:r>
          </w:p>
        </w:tc>
        <w:tc>
          <w:tcPr>
            <w:tcW w:w="1440" w:type="dxa"/>
            <w:tcBorders>
              <w:top w:val="nil"/>
              <w:left w:val="nil"/>
              <w:bottom w:val="single" w:sz="4" w:space="0" w:color="auto"/>
              <w:right w:val="single" w:sz="4" w:space="0" w:color="auto"/>
            </w:tcBorders>
            <w:shd w:val="clear" w:color="auto" w:fill="auto"/>
            <w:noWrap/>
            <w:vAlign w:val="bottom"/>
            <w:hideMark/>
          </w:tcPr>
          <w:p w14:paraId="793616DB"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111,064.33</w:t>
            </w:r>
          </w:p>
        </w:tc>
      </w:tr>
      <w:tr w:rsidR="00A64E35" w:rsidRPr="00337608" w14:paraId="2913207F"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4B48207C"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FUNCTION E</w:t>
            </w:r>
          </w:p>
        </w:tc>
      </w:tr>
      <w:tr w:rsidR="00A64E35" w:rsidRPr="00337608" w14:paraId="350C9A8C"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DD26DBE"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191RCG2038</w:t>
            </w:r>
          </w:p>
        </w:tc>
        <w:tc>
          <w:tcPr>
            <w:tcW w:w="3340" w:type="dxa"/>
            <w:tcBorders>
              <w:top w:val="nil"/>
              <w:left w:val="nil"/>
              <w:bottom w:val="single" w:sz="4" w:space="0" w:color="auto"/>
              <w:right w:val="single" w:sz="4" w:space="0" w:color="auto"/>
            </w:tcBorders>
            <w:shd w:val="clear" w:color="auto" w:fill="auto"/>
            <w:vAlign w:val="bottom"/>
            <w:hideMark/>
          </w:tcPr>
          <w:p w14:paraId="6CC90868"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Enhance ocean governance</w:t>
            </w:r>
          </w:p>
        </w:tc>
        <w:tc>
          <w:tcPr>
            <w:tcW w:w="1720" w:type="dxa"/>
            <w:tcBorders>
              <w:top w:val="nil"/>
              <w:left w:val="nil"/>
              <w:bottom w:val="single" w:sz="4" w:space="0" w:color="auto"/>
              <w:right w:val="single" w:sz="4" w:space="0" w:color="auto"/>
            </w:tcBorders>
            <w:shd w:val="clear" w:color="auto" w:fill="auto"/>
            <w:vAlign w:val="bottom"/>
            <w:hideMark/>
          </w:tcPr>
          <w:p w14:paraId="77547DAE"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37,755.31</w:t>
            </w:r>
          </w:p>
        </w:tc>
        <w:tc>
          <w:tcPr>
            <w:tcW w:w="1400" w:type="dxa"/>
            <w:tcBorders>
              <w:top w:val="nil"/>
              <w:left w:val="nil"/>
              <w:bottom w:val="single" w:sz="4" w:space="0" w:color="auto"/>
              <w:right w:val="single" w:sz="4" w:space="0" w:color="auto"/>
            </w:tcBorders>
            <w:shd w:val="clear" w:color="auto" w:fill="auto"/>
            <w:noWrap/>
            <w:vAlign w:val="bottom"/>
            <w:hideMark/>
          </w:tcPr>
          <w:p w14:paraId="7F667ECF"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A1BBC1E"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37,755.31</w:t>
            </w:r>
          </w:p>
        </w:tc>
      </w:tr>
      <w:tr w:rsidR="00A64E35" w:rsidRPr="00337608" w14:paraId="6F1399B2"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F91C9EC"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191RCG2039</w:t>
            </w:r>
          </w:p>
        </w:tc>
        <w:tc>
          <w:tcPr>
            <w:tcW w:w="3340" w:type="dxa"/>
            <w:tcBorders>
              <w:top w:val="nil"/>
              <w:left w:val="nil"/>
              <w:bottom w:val="single" w:sz="4" w:space="0" w:color="auto"/>
              <w:right w:val="single" w:sz="4" w:space="0" w:color="auto"/>
            </w:tcBorders>
            <w:shd w:val="clear" w:color="auto" w:fill="auto"/>
            <w:vAlign w:val="bottom"/>
            <w:hideMark/>
          </w:tcPr>
          <w:p w14:paraId="56FC2D23"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Enhance ocean governance</w:t>
            </w:r>
          </w:p>
        </w:tc>
        <w:tc>
          <w:tcPr>
            <w:tcW w:w="1720" w:type="dxa"/>
            <w:tcBorders>
              <w:top w:val="nil"/>
              <w:left w:val="nil"/>
              <w:bottom w:val="single" w:sz="4" w:space="0" w:color="auto"/>
              <w:right w:val="single" w:sz="4" w:space="0" w:color="auto"/>
            </w:tcBorders>
            <w:shd w:val="clear" w:color="auto" w:fill="auto"/>
            <w:vAlign w:val="bottom"/>
            <w:hideMark/>
          </w:tcPr>
          <w:p w14:paraId="235C7FB8"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250,345.64</w:t>
            </w:r>
          </w:p>
        </w:tc>
        <w:tc>
          <w:tcPr>
            <w:tcW w:w="1400" w:type="dxa"/>
            <w:tcBorders>
              <w:top w:val="nil"/>
              <w:left w:val="nil"/>
              <w:bottom w:val="single" w:sz="4" w:space="0" w:color="auto"/>
              <w:right w:val="single" w:sz="4" w:space="0" w:color="auto"/>
            </w:tcBorders>
            <w:shd w:val="clear" w:color="auto" w:fill="auto"/>
            <w:noWrap/>
            <w:vAlign w:val="bottom"/>
            <w:hideMark/>
          </w:tcPr>
          <w:p w14:paraId="2E9C6DD1"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445,482.71</w:t>
            </w:r>
          </w:p>
        </w:tc>
        <w:tc>
          <w:tcPr>
            <w:tcW w:w="1440" w:type="dxa"/>
            <w:tcBorders>
              <w:top w:val="nil"/>
              <w:left w:val="nil"/>
              <w:bottom w:val="single" w:sz="4" w:space="0" w:color="auto"/>
              <w:right w:val="single" w:sz="4" w:space="0" w:color="auto"/>
            </w:tcBorders>
            <w:shd w:val="clear" w:color="auto" w:fill="auto"/>
            <w:noWrap/>
            <w:vAlign w:val="bottom"/>
            <w:hideMark/>
          </w:tcPr>
          <w:p w14:paraId="422DB8B4"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695,828.35</w:t>
            </w:r>
          </w:p>
        </w:tc>
      </w:tr>
      <w:tr w:rsidR="00A64E35" w:rsidRPr="00337608" w14:paraId="788E0CDC"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DFC265E"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xml:space="preserve">Sub-total </w:t>
            </w:r>
          </w:p>
        </w:tc>
        <w:tc>
          <w:tcPr>
            <w:tcW w:w="3340" w:type="dxa"/>
            <w:tcBorders>
              <w:top w:val="nil"/>
              <w:left w:val="nil"/>
              <w:bottom w:val="single" w:sz="4" w:space="0" w:color="auto"/>
              <w:right w:val="single" w:sz="4" w:space="0" w:color="auto"/>
            </w:tcBorders>
            <w:shd w:val="clear" w:color="auto" w:fill="auto"/>
            <w:vAlign w:val="bottom"/>
            <w:hideMark/>
          </w:tcPr>
          <w:p w14:paraId="2D58C2C9"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w:t>
            </w:r>
          </w:p>
        </w:tc>
        <w:tc>
          <w:tcPr>
            <w:tcW w:w="1720" w:type="dxa"/>
            <w:tcBorders>
              <w:top w:val="nil"/>
              <w:left w:val="nil"/>
              <w:bottom w:val="single" w:sz="4" w:space="0" w:color="auto"/>
              <w:right w:val="single" w:sz="4" w:space="0" w:color="auto"/>
            </w:tcBorders>
            <w:shd w:val="clear" w:color="auto" w:fill="auto"/>
            <w:vAlign w:val="bottom"/>
            <w:hideMark/>
          </w:tcPr>
          <w:p w14:paraId="41355C4E"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288,100.95</w:t>
            </w:r>
          </w:p>
        </w:tc>
        <w:tc>
          <w:tcPr>
            <w:tcW w:w="1400" w:type="dxa"/>
            <w:tcBorders>
              <w:top w:val="nil"/>
              <w:left w:val="nil"/>
              <w:bottom w:val="single" w:sz="4" w:space="0" w:color="auto"/>
              <w:right w:val="single" w:sz="4" w:space="0" w:color="auto"/>
            </w:tcBorders>
            <w:shd w:val="clear" w:color="auto" w:fill="auto"/>
            <w:vAlign w:val="bottom"/>
            <w:hideMark/>
          </w:tcPr>
          <w:p w14:paraId="3722FA86"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445,482.71</w:t>
            </w:r>
          </w:p>
        </w:tc>
        <w:tc>
          <w:tcPr>
            <w:tcW w:w="1440" w:type="dxa"/>
            <w:tcBorders>
              <w:top w:val="nil"/>
              <w:left w:val="nil"/>
              <w:bottom w:val="single" w:sz="4" w:space="0" w:color="auto"/>
              <w:right w:val="single" w:sz="4" w:space="0" w:color="auto"/>
            </w:tcBorders>
            <w:shd w:val="clear" w:color="auto" w:fill="auto"/>
            <w:vAlign w:val="bottom"/>
            <w:hideMark/>
          </w:tcPr>
          <w:p w14:paraId="53F1A685"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733,583.66</w:t>
            </w:r>
          </w:p>
        </w:tc>
      </w:tr>
      <w:tr w:rsidR="00A64E35" w:rsidRPr="00337608" w14:paraId="497C2FFD"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7C905E3C" w14:textId="77777777" w:rsidR="00A64E35" w:rsidRPr="004A0B37" w:rsidRDefault="00A64E35" w:rsidP="00A64E35">
            <w:pPr>
              <w:tabs>
                <w:tab w:val="clear" w:pos="567"/>
              </w:tabs>
              <w:snapToGrid/>
              <w:jc w:val="center"/>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 xml:space="preserve">FUNCTION F </w:t>
            </w:r>
          </w:p>
        </w:tc>
      </w:tr>
      <w:tr w:rsidR="00A64E35" w:rsidRPr="00337608" w14:paraId="0DDA31A1"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C49D10E"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191ICD2038</w:t>
            </w:r>
          </w:p>
        </w:tc>
        <w:tc>
          <w:tcPr>
            <w:tcW w:w="3340" w:type="dxa"/>
            <w:tcBorders>
              <w:top w:val="nil"/>
              <w:left w:val="nil"/>
              <w:bottom w:val="single" w:sz="4" w:space="0" w:color="auto"/>
              <w:right w:val="single" w:sz="4" w:space="0" w:color="auto"/>
            </w:tcBorders>
            <w:shd w:val="clear" w:color="auto" w:fill="auto"/>
            <w:noWrap/>
            <w:vAlign w:val="bottom"/>
            <w:hideMark/>
          </w:tcPr>
          <w:p w14:paraId="76E5DF3F"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Develop the institutional capacity</w:t>
            </w:r>
          </w:p>
        </w:tc>
        <w:tc>
          <w:tcPr>
            <w:tcW w:w="1720" w:type="dxa"/>
            <w:tcBorders>
              <w:top w:val="nil"/>
              <w:left w:val="nil"/>
              <w:bottom w:val="single" w:sz="4" w:space="0" w:color="auto"/>
              <w:right w:val="single" w:sz="4" w:space="0" w:color="auto"/>
            </w:tcBorders>
            <w:shd w:val="clear" w:color="auto" w:fill="auto"/>
            <w:noWrap/>
            <w:vAlign w:val="bottom"/>
            <w:hideMark/>
          </w:tcPr>
          <w:p w14:paraId="6BB279EE"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-10,976.85</w:t>
            </w:r>
          </w:p>
        </w:tc>
        <w:tc>
          <w:tcPr>
            <w:tcW w:w="1400" w:type="dxa"/>
            <w:tcBorders>
              <w:top w:val="nil"/>
              <w:left w:val="nil"/>
              <w:bottom w:val="single" w:sz="4" w:space="0" w:color="auto"/>
              <w:right w:val="single" w:sz="4" w:space="0" w:color="auto"/>
            </w:tcBorders>
            <w:shd w:val="clear" w:color="auto" w:fill="auto"/>
            <w:noWrap/>
            <w:vAlign w:val="bottom"/>
            <w:hideMark/>
          </w:tcPr>
          <w:p w14:paraId="38FC9E04" w14:textId="77777777" w:rsidR="00A64E35" w:rsidRPr="004A0B37" w:rsidRDefault="00A64E35" w:rsidP="00A64E35">
            <w:pPr>
              <w:tabs>
                <w:tab w:val="clear" w:pos="567"/>
              </w:tabs>
              <w:snapToGrid/>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4E46D159"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-10,976.85</w:t>
            </w:r>
          </w:p>
        </w:tc>
      </w:tr>
      <w:tr w:rsidR="00A64E35" w:rsidRPr="00337608" w14:paraId="2516F59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6AEAF5B"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191ICD2039</w:t>
            </w:r>
          </w:p>
        </w:tc>
        <w:tc>
          <w:tcPr>
            <w:tcW w:w="3340" w:type="dxa"/>
            <w:tcBorders>
              <w:top w:val="nil"/>
              <w:left w:val="nil"/>
              <w:bottom w:val="single" w:sz="4" w:space="0" w:color="auto"/>
              <w:right w:val="single" w:sz="4" w:space="0" w:color="auto"/>
            </w:tcBorders>
            <w:shd w:val="clear" w:color="auto" w:fill="auto"/>
            <w:noWrap/>
            <w:vAlign w:val="bottom"/>
            <w:hideMark/>
          </w:tcPr>
          <w:p w14:paraId="7689DC92" w14:textId="77777777" w:rsidR="00A64E35" w:rsidRPr="004A0B37" w:rsidRDefault="00A64E35" w:rsidP="00A64E35">
            <w:pPr>
              <w:tabs>
                <w:tab w:val="clear" w:pos="567"/>
              </w:tabs>
              <w:snapToGrid/>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Develop the institutional capacity</w:t>
            </w:r>
          </w:p>
        </w:tc>
        <w:tc>
          <w:tcPr>
            <w:tcW w:w="1720" w:type="dxa"/>
            <w:tcBorders>
              <w:top w:val="nil"/>
              <w:left w:val="nil"/>
              <w:bottom w:val="single" w:sz="4" w:space="0" w:color="auto"/>
              <w:right w:val="single" w:sz="4" w:space="0" w:color="auto"/>
            </w:tcBorders>
            <w:shd w:val="clear" w:color="auto" w:fill="auto"/>
            <w:noWrap/>
            <w:vAlign w:val="bottom"/>
            <w:hideMark/>
          </w:tcPr>
          <w:p w14:paraId="21DFB4D1" w14:textId="77777777" w:rsidR="00A64E35" w:rsidRPr="004A0B37" w:rsidRDefault="00A64E35" w:rsidP="00A64E35">
            <w:pPr>
              <w:tabs>
                <w:tab w:val="clear" w:pos="567"/>
              </w:tabs>
              <w:snapToGrid/>
              <w:jc w:val="right"/>
              <w:rPr>
                <w:rFonts w:asciiTheme="minorHAnsi" w:eastAsia="Times New Roman" w:hAnsiTheme="minorHAnsi" w:cstheme="minorHAnsi"/>
                <w:snapToGrid/>
                <w:sz w:val="20"/>
                <w:szCs w:val="20"/>
                <w:lang w:eastAsia="fr-FR"/>
              </w:rPr>
            </w:pPr>
            <w:r w:rsidRPr="004A0B37">
              <w:rPr>
                <w:rFonts w:asciiTheme="minorHAnsi" w:eastAsia="Times New Roman" w:hAnsiTheme="minorHAnsi" w:cstheme="minorHAnsi"/>
                <w:snapToGrid/>
                <w:sz w:val="20"/>
                <w:szCs w:val="20"/>
                <w:lang w:eastAsia="fr-FR"/>
              </w:rPr>
              <w:t>220,122.68</w:t>
            </w:r>
          </w:p>
        </w:tc>
        <w:tc>
          <w:tcPr>
            <w:tcW w:w="1400" w:type="dxa"/>
            <w:tcBorders>
              <w:top w:val="nil"/>
              <w:left w:val="nil"/>
              <w:bottom w:val="single" w:sz="4" w:space="0" w:color="auto"/>
              <w:right w:val="single" w:sz="4" w:space="0" w:color="auto"/>
            </w:tcBorders>
            <w:shd w:val="clear" w:color="auto" w:fill="auto"/>
            <w:noWrap/>
            <w:vAlign w:val="bottom"/>
            <w:hideMark/>
          </w:tcPr>
          <w:p w14:paraId="1E287F6F"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266,578.73</w:t>
            </w:r>
          </w:p>
        </w:tc>
        <w:tc>
          <w:tcPr>
            <w:tcW w:w="1440" w:type="dxa"/>
            <w:tcBorders>
              <w:top w:val="nil"/>
              <w:left w:val="nil"/>
              <w:bottom w:val="single" w:sz="4" w:space="0" w:color="auto"/>
              <w:right w:val="single" w:sz="4" w:space="0" w:color="auto"/>
            </w:tcBorders>
            <w:shd w:val="clear" w:color="auto" w:fill="auto"/>
            <w:noWrap/>
            <w:vAlign w:val="bottom"/>
            <w:hideMark/>
          </w:tcPr>
          <w:p w14:paraId="12AD8012" w14:textId="77777777" w:rsidR="00A64E35" w:rsidRPr="004A0B37" w:rsidRDefault="00A64E35" w:rsidP="00A64E35">
            <w:pPr>
              <w:tabs>
                <w:tab w:val="clear" w:pos="567"/>
              </w:tabs>
              <w:snapToGrid/>
              <w:jc w:val="right"/>
              <w:rPr>
                <w:rFonts w:asciiTheme="minorHAnsi" w:eastAsia="Times New Roman" w:hAnsiTheme="minorHAnsi" w:cstheme="minorHAnsi"/>
                <w:snapToGrid/>
                <w:color w:val="000000"/>
                <w:sz w:val="20"/>
                <w:szCs w:val="20"/>
                <w:lang w:eastAsia="fr-FR"/>
              </w:rPr>
            </w:pPr>
            <w:r w:rsidRPr="004A0B37">
              <w:rPr>
                <w:rFonts w:asciiTheme="minorHAnsi" w:eastAsia="Times New Roman" w:hAnsiTheme="minorHAnsi" w:cstheme="minorHAnsi"/>
                <w:snapToGrid/>
                <w:color w:val="000000"/>
                <w:sz w:val="20"/>
                <w:szCs w:val="20"/>
                <w:lang w:eastAsia="fr-FR"/>
              </w:rPr>
              <w:t>486,701.41</w:t>
            </w:r>
          </w:p>
        </w:tc>
      </w:tr>
      <w:tr w:rsidR="00A64E35" w:rsidRPr="00337608" w14:paraId="1A2F2EF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D8DE39"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xml:space="preserve">Sub-total </w:t>
            </w:r>
          </w:p>
        </w:tc>
        <w:tc>
          <w:tcPr>
            <w:tcW w:w="3340" w:type="dxa"/>
            <w:tcBorders>
              <w:top w:val="nil"/>
              <w:left w:val="nil"/>
              <w:bottom w:val="single" w:sz="4" w:space="0" w:color="auto"/>
              <w:right w:val="single" w:sz="4" w:space="0" w:color="auto"/>
            </w:tcBorders>
            <w:shd w:val="clear" w:color="auto" w:fill="auto"/>
            <w:noWrap/>
            <w:vAlign w:val="bottom"/>
            <w:hideMark/>
          </w:tcPr>
          <w:p w14:paraId="26D22346" w14:textId="77777777" w:rsidR="00A64E35" w:rsidRPr="004A0B37" w:rsidRDefault="00A64E35" w:rsidP="00A64E35">
            <w:pPr>
              <w:tabs>
                <w:tab w:val="clear" w:pos="567"/>
              </w:tabs>
              <w:snapToGrid/>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66A003ED"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209,145.83</w:t>
            </w:r>
          </w:p>
        </w:tc>
        <w:tc>
          <w:tcPr>
            <w:tcW w:w="1400" w:type="dxa"/>
            <w:tcBorders>
              <w:top w:val="nil"/>
              <w:left w:val="nil"/>
              <w:bottom w:val="single" w:sz="4" w:space="0" w:color="auto"/>
              <w:right w:val="single" w:sz="4" w:space="0" w:color="auto"/>
            </w:tcBorders>
            <w:shd w:val="clear" w:color="auto" w:fill="auto"/>
            <w:noWrap/>
            <w:vAlign w:val="bottom"/>
            <w:hideMark/>
          </w:tcPr>
          <w:p w14:paraId="23C39096"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266,578.73</w:t>
            </w:r>
          </w:p>
        </w:tc>
        <w:tc>
          <w:tcPr>
            <w:tcW w:w="1440" w:type="dxa"/>
            <w:tcBorders>
              <w:top w:val="nil"/>
              <w:left w:val="nil"/>
              <w:bottom w:val="single" w:sz="4" w:space="0" w:color="auto"/>
              <w:right w:val="single" w:sz="4" w:space="0" w:color="auto"/>
            </w:tcBorders>
            <w:shd w:val="clear" w:color="auto" w:fill="auto"/>
            <w:noWrap/>
            <w:vAlign w:val="bottom"/>
            <w:hideMark/>
          </w:tcPr>
          <w:p w14:paraId="208E9D24" w14:textId="77777777" w:rsidR="00A64E35" w:rsidRPr="004A0B37" w:rsidRDefault="00A64E35" w:rsidP="00A64E35">
            <w:pPr>
              <w:tabs>
                <w:tab w:val="clear" w:pos="567"/>
              </w:tabs>
              <w:snapToGrid/>
              <w:jc w:val="right"/>
              <w:rPr>
                <w:rFonts w:asciiTheme="minorHAnsi" w:eastAsia="Times New Roman" w:hAnsiTheme="minorHAnsi" w:cstheme="minorHAnsi"/>
                <w:b/>
                <w:bCs/>
                <w:i/>
                <w:iCs/>
                <w:snapToGrid/>
                <w:sz w:val="20"/>
                <w:szCs w:val="20"/>
                <w:lang w:eastAsia="fr-FR"/>
              </w:rPr>
            </w:pPr>
            <w:r w:rsidRPr="004A0B37">
              <w:rPr>
                <w:rFonts w:asciiTheme="minorHAnsi" w:eastAsia="Times New Roman" w:hAnsiTheme="minorHAnsi" w:cstheme="minorHAnsi"/>
                <w:b/>
                <w:bCs/>
                <w:i/>
                <w:iCs/>
                <w:snapToGrid/>
                <w:sz w:val="20"/>
                <w:szCs w:val="20"/>
                <w:lang w:eastAsia="fr-FR"/>
              </w:rPr>
              <w:t>475,724.56</w:t>
            </w:r>
          </w:p>
        </w:tc>
      </w:tr>
      <w:tr w:rsidR="00A64E35" w:rsidRPr="00337608" w14:paraId="2BF90AC3"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299F1C" w14:textId="77777777" w:rsidR="00A64E35" w:rsidRPr="004A0B37" w:rsidRDefault="00A64E35" w:rsidP="00A64E35">
            <w:pPr>
              <w:tabs>
                <w:tab w:val="clear" w:pos="567"/>
              </w:tabs>
              <w:snapToGrid/>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TOTAL</w:t>
            </w:r>
          </w:p>
        </w:tc>
        <w:tc>
          <w:tcPr>
            <w:tcW w:w="3340" w:type="dxa"/>
            <w:tcBorders>
              <w:top w:val="nil"/>
              <w:left w:val="nil"/>
              <w:bottom w:val="single" w:sz="4" w:space="0" w:color="auto"/>
              <w:right w:val="single" w:sz="4" w:space="0" w:color="auto"/>
            </w:tcBorders>
            <w:shd w:val="clear" w:color="auto" w:fill="auto"/>
            <w:noWrap/>
            <w:vAlign w:val="bottom"/>
            <w:hideMark/>
          </w:tcPr>
          <w:p w14:paraId="1AC9C5CC" w14:textId="77777777" w:rsidR="00A64E35" w:rsidRPr="004A0B37" w:rsidRDefault="00A64E35" w:rsidP="00A64E35">
            <w:pPr>
              <w:tabs>
                <w:tab w:val="clear" w:pos="567"/>
              </w:tabs>
              <w:snapToGrid/>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49B5E7AB" w14:textId="77777777" w:rsidR="00A64E35" w:rsidRPr="004A0B37" w:rsidRDefault="00A64E35" w:rsidP="00A64E35">
            <w:pPr>
              <w:tabs>
                <w:tab w:val="clear" w:pos="567"/>
              </w:tabs>
              <w:snapToGrid/>
              <w:jc w:val="right"/>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1,641,323.60</w:t>
            </w:r>
          </w:p>
        </w:tc>
        <w:tc>
          <w:tcPr>
            <w:tcW w:w="1400" w:type="dxa"/>
            <w:tcBorders>
              <w:top w:val="nil"/>
              <w:left w:val="nil"/>
              <w:bottom w:val="single" w:sz="4" w:space="0" w:color="auto"/>
              <w:right w:val="single" w:sz="4" w:space="0" w:color="auto"/>
            </w:tcBorders>
            <w:shd w:val="clear" w:color="auto" w:fill="auto"/>
            <w:noWrap/>
            <w:vAlign w:val="bottom"/>
            <w:hideMark/>
          </w:tcPr>
          <w:p w14:paraId="62856CAD" w14:textId="77777777" w:rsidR="00A64E35" w:rsidRPr="004A0B37" w:rsidRDefault="00A64E35" w:rsidP="00A64E35">
            <w:pPr>
              <w:tabs>
                <w:tab w:val="clear" w:pos="567"/>
              </w:tabs>
              <w:snapToGrid/>
              <w:jc w:val="right"/>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1,965,315.03</w:t>
            </w:r>
          </w:p>
        </w:tc>
        <w:tc>
          <w:tcPr>
            <w:tcW w:w="1440" w:type="dxa"/>
            <w:tcBorders>
              <w:top w:val="nil"/>
              <w:left w:val="nil"/>
              <w:bottom w:val="single" w:sz="4" w:space="0" w:color="auto"/>
              <w:right w:val="single" w:sz="4" w:space="0" w:color="auto"/>
            </w:tcBorders>
            <w:shd w:val="clear" w:color="auto" w:fill="auto"/>
            <w:noWrap/>
            <w:vAlign w:val="bottom"/>
            <w:hideMark/>
          </w:tcPr>
          <w:p w14:paraId="33A715B8" w14:textId="77777777" w:rsidR="00A64E35" w:rsidRPr="004A0B37" w:rsidRDefault="00A64E35" w:rsidP="00A64E35">
            <w:pPr>
              <w:tabs>
                <w:tab w:val="clear" w:pos="567"/>
              </w:tabs>
              <w:snapToGrid/>
              <w:jc w:val="right"/>
              <w:rPr>
                <w:rFonts w:asciiTheme="minorHAnsi" w:eastAsia="Times New Roman" w:hAnsiTheme="minorHAnsi" w:cstheme="minorHAnsi"/>
                <w:b/>
                <w:bCs/>
                <w:snapToGrid/>
                <w:sz w:val="20"/>
                <w:szCs w:val="20"/>
                <w:lang w:eastAsia="fr-FR"/>
              </w:rPr>
            </w:pPr>
            <w:r w:rsidRPr="004A0B37">
              <w:rPr>
                <w:rFonts w:asciiTheme="minorHAnsi" w:eastAsia="Times New Roman" w:hAnsiTheme="minorHAnsi" w:cstheme="minorHAnsi"/>
                <w:b/>
                <w:bCs/>
                <w:snapToGrid/>
                <w:sz w:val="20"/>
                <w:szCs w:val="20"/>
                <w:lang w:eastAsia="fr-FR"/>
              </w:rPr>
              <w:t>3,606,638.63</w:t>
            </w:r>
          </w:p>
        </w:tc>
      </w:tr>
    </w:tbl>
    <w:p w14:paraId="5E6DF34F" w14:textId="77777777" w:rsidR="00A64E35" w:rsidRPr="00337608" w:rsidRDefault="00A64E35">
      <w:pPr>
        <w:tabs>
          <w:tab w:val="clear" w:pos="567"/>
        </w:tabs>
        <w:snapToGrid/>
        <w:rPr>
          <w:rFonts w:asciiTheme="minorHAnsi" w:eastAsia="SimSun" w:hAnsiTheme="minorHAnsi" w:cstheme="minorHAnsi"/>
          <w:snapToGrid/>
          <w:sz w:val="20"/>
          <w:szCs w:val="20"/>
          <w:lang w:bidi="en-US"/>
        </w:rPr>
      </w:pPr>
      <w:r w:rsidRPr="00337608">
        <w:rPr>
          <w:rFonts w:asciiTheme="minorHAnsi" w:eastAsia="SimSun" w:hAnsiTheme="minorHAnsi" w:cstheme="minorHAnsi"/>
          <w:snapToGrid/>
          <w:sz w:val="20"/>
          <w:szCs w:val="20"/>
          <w:lang w:bidi="en-US"/>
        </w:rPr>
        <w:br w:type="page"/>
      </w:r>
    </w:p>
    <w:p w14:paraId="5F5F897A" w14:textId="37B7D8E2" w:rsidR="00C8691E" w:rsidRPr="00337608" w:rsidRDefault="00E31898" w:rsidP="00D535C7">
      <w:pPr>
        <w:spacing w:before="240" w:after="120"/>
        <w:jc w:val="center"/>
        <w:rPr>
          <w:rFonts w:eastAsia="SimSun" w:cs="Arial"/>
          <w:b/>
          <w:bCs/>
          <w:caps/>
          <w:snapToGrid/>
          <w:color w:val="632423"/>
          <w:spacing w:val="20"/>
          <w:szCs w:val="22"/>
          <w:lang w:eastAsia="x-none" w:bidi="en-US"/>
        </w:rPr>
      </w:pPr>
      <w:r w:rsidRPr="00337608">
        <w:rPr>
          <w:rFonts w:eastAsia="SimSun" w:cs="Arial"/>
          <w:b/>
          <w:bCs/>
          <w:caps/>
          <w:snapToGrid/>
          <w:color w:val="632423"/>
          <w:spacing w:val="20"/>
          <w:szCs w:val="22"/>
          <w:lang w:eastAsia="x-none" w:bidi="en-US"/>
        </w:rPr>
        <w:t>C.</w:t>
      </w:r>
      <w:r w:rsidR="00CD3FB6" w:rsidRPr="00337608">
        <w:rPr>
          <w:rFonts w:eastAsia="SimSun" w:cs="Arial"/>
          <w:b/>
          <w:bCs/>
          <w:caps/>
          <w:snapToGrid/>
          <w:color w:val="632423"/>
          <w:spacing w:val="20"/>
          <w:szCs w:val="22"/>
          <w:lang w:eastAsia="x-none" w:bidi="en-US"/>
        </w:rPr>
        <w:br/>
      </w:r>
      <w:r w:rsidR="00C8691E" w:rsidRPr="00337608">
        <w:rPr>
          <w:rFonts w:eastAsia="SimSun" w:cs="Arial"/>
          <w:b/>
          <w:bCs/>
          <w:caps/>
          <w:snapToGrid/>
          <w:color w:val="632423"/>
          <w:spacing w:val="20"/>
          <w:szCs w:val="22"/>
          <w:lang w:eastAsia="x-none" w:bidi="en-US"/>
        </w:rPr>
        <w:t>EXTRABUDGET</w:t>
      </w:r>
      <w:r w:rsidRPr="00337608">
        <w:rPr>
          <w:rFonts w:eastAsia="SimSun" w:cs="Arial"/>
          <w:b/>
          <w:bCs/>
          <w:caps/>
          <w:snapToGrid/>
          <w:color w:val="632423"/>
          <w:spacing w:val="20"/>
          <w:szCs w:val="22"/>
          <w:lang w:eastAsia="x-none" w:bidi="en-US"/>
        </w:rPr>
        <w:t>a</w:t>
      </w:r>
      <w:r w:rsidR="00C8691E" w:rsidRPr="00337608">
        <w:rPr>
          <w:rFonts w:eastAsia="SimSun" w:cs="Arial"/>
          <w:b/>
          <w:bCs/>
          <w:caps/>
          <w:snapToGrid/>
          <w:color w:val="632423"/>
          <w:spacing w:val="20"/>
          <w:szCs w:val="22"/>
          <w:lang w:eastAsia="x-none" w:bidi="en-US"/>
        </w:rPr>
        <w:t>RY PROJECTS –</w:t>
      </w:r>
      <w:r w:rsidR="00125C62" w:rsidRPr="00337608">
        <w:rPr>
          <w:rFonts w:eastAsia="SimSun" w:cs="Arial"/>
          <w:b/>
          <w:bCs/>
          <w:caps/>
          <w:snapToGrid/>
          <w:color w:val="632423"/>
          <w:spacing w:val="20"/>
          <w:szCs w:val="22"/>
          <w:lang w:eastAsia="x-none" w:bidi="en-US"/>
        </w:rPr>
        <w:t xml:space="preserve"> FUNDS-IN-TRUST</w:t>
      </w:r>
      <w:bookmarkEnd w:id="7"/>
    </w:p>
    <w:p w14:paraId="3543F9C5" w14:textId="0E6D9C24" w:rsidR="00140FC5" w:rsidRPr="00337608" w:rsidRDefault="00391826" w:rsidP="00140FC5">
      <w:pPr>
        <w:spacing w:before="240"/>
        <w:rPr>
          <w:rFonts w:cs="Arial"/>
          <w:sz w:val="20"/>
          <w:szCs w:val="20"/>
        </w:rPr>
      </w:pPr>
      <w:bookmarkStart w:id="8" w:name="table_9"/>
      <w:r w:rsidRPr="00337608">
        <w:rPr>
          <w:rFonts w:cs="Arial"/>
          <w:sz w:val="20"/>
          <w:szCs w:val="20"/>
          <w:u w:val="single"/>
        </w:rPr>
        <w:t>Table </w:t>
      </w:r>
      <w:bookmarkEnd w:id="8"/>
      <w:r w:rsidR="00140FC5" w:rsidRPr="00337608">
        <w:rPr>
          <w:rFonts w:cs="Arial"/>
          <w:sz w:val="20"/>
          <w:szCs w:val="20"/>
          <w:u w:val="single"/>
        </w:rPr>
        <w:t>10</w:t>
      </w:r>
      <w:r w:rsidRPr="00337608">
        <w:rPr>
          <w:rFonts w:cs="Arial"/>
          <w:sz w:val="20"/>
          <w:szCs w:val="20"/>
          <w:u w:val="single"/>
        </w:rPr>
        <w:t>.</w:t>
      </w:r>
      <w:r w:rsidRPr="00337608">
        <w:rPr>
          <w:rFonts w:cs="Arial"/>
          <w:sz w:val="20"/>
          <w:szCs w:val="20"/>
        </w:rPr>
        <w:t xml:space="preserve"> 2018</w:t>
      </w:r>
      <w:r w:rsidR="00664246" w:rsidRPr="00337608">
        <w:rPr>
          <w:rFonts w:cs="Arial"/>
          <w:sz w:val="20"/>
          <w:szCs w:val="20"/>
        </w:rPr>
        <w:t>–</w:t>
      </w:r>
      <w:r w:rsidR="00BE672A" w:rsidRPr="00337608">
        <w:rPr>
          <w:rFonts w:cs="Arial"/>
          <w:sz w:val="20"/>
          <w:szCs w:val="20"/>
        </w:rPr>
        <w:t>2019</w:t>
      </w:r>
      <w:r w:rsidRPr="00337608">
        <w:rPr>
          <w:rFonts w:cs="Arial"/>
          <w:sz w:val="20"/>
          <w:szCs w:val="20"/>
        </w:rPr>
        <w:t xml:space="preserve"> expenditure under extrabudgetary projects (in US dollars).</w:t>
      </w:r>
    </w:p>
    <w:p w14:paraId="44AC781C" w14:textId="77777777" w:rsidR="00D535C7" w:rsidRPr="00337608" w:rsidRDefault="00D535C7">
      <w:pPr>
        <w:tabs>
          <w:tab w:val="clear" w:pos="567"/>
        </w:tabs>
        <w:snapToGrid/>
        <w:rPr>
          <w:rFonts w:cs="Arial"/>
          <w:sz w:val="20"/>
          <w:szCs w:val="20"/>
        </w:rPr>
      </w:pPr>
    </w:p>
    <w:p w14:paraId="6F454E6E" w14:textId="3B57AB1F" w:rsidR="00140FC5" w:rsidRPr="00337608" w:rsidRDefault="00D535C7">
      <w:pPr>
        <w:tabs>
          <w:tab w:val="clear" w:pos="567"/>
        </w:tabs>
        <w:snapToGrid/>
        <w:rPr>
          <w:rFonts w:cs="Arial"/>
          <w:sz w:val="20"/>
          <w:szCs w:val="20"/>
        </w:rPr>
      </w:pPr>
      <w:r w:rsidRPr="004A0B37">
        <w:rPr>
          <w:noProof/>
          <w:lang w:val="en-US"/>
        </w:rPr>
        <w:drawing>
          <wp:inline distT="0" distB="0" distL="0" distR="0" wp14:anchorId="0BBE384E" wp14:editId="13F0CAA1">
            <wp:extent cx="6124575" cy="7286983"/>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7286983"/>
                    </a:xfrm>
                    <a:prstGeom prst="rect">
                      <a:avLst/>
                    </a:prstGeom>
                    <a:noFill/>
                    <a:ln>
                      <a:noFill/>
                    </a:ln>
                  </pic:spPr>
                </pic:pic>
              </a:graphicData>
            </a:graphic>
          </wp:inline>
        </w:drawing>
      </w:r>
      <w:r w:rsidR="00140FC5" w:rsidRPr="00337608">
        <w:rPr>
          <w:rFonts w:cs="Arial"/>
          <w:sz w:val="20"/>
          <w:szCs w:val="20"/>
        </w:rPr>
        <w:br w:type="page"/>
      </w:r>
    </w:p>
    <w:p w14:paraId="3E9A079A" w14:textId="51593138" w:rsidR="00D535C7" w:rsidRPr="00337608" w:rsidRDefault="00D535C7">
      <w:pPr>
        <w:tabs>
          <w:tab w:val="clear" w:pos="567"/>
        </w:tabs>
        <w:snapToGrid/>
        <w:rPr>
          <w:rFonts w:eastAsia="SimSun" w:cs="Arial"/>
          <w:b/>
          <w:bCs/>
          <w:caps/>
          <w:snapToGrid/>
          <w:color w:val="632423"/>
          <w:spacing w:val="20"/>
          <w:szCs w:val="22"/>
          <w:lang w:eastAsia="x-none" w:bidi="en-US"/>
        </w:rPr>
      </w:pPr>
      <w:r w:rsidRPr="004A0B37">
        <w:rPr>
          <w:noProof/>
          <w:lang w:val="en-US"/>
        </w:rPr>
        <w:drawing>
          <wp:inline distT="0" distB="0" distL="0" distR="0" wp14:anchorId="12984F65" wp14:editId="1B48174D">
            <wp:extent cx="6124575" cy="257155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2571554"/>
                    </a:xfrm>
                    <a:prstGeom prst="rect">
                      <a:avLst/>
                    </a:prstGeom>
                    <a:noFill/>
                    <a:ln>
                      <a:noFill/>
                    </a:ln>
                  </pic:spPr>
                </pic:pic>
              </a:graphicData>
            </a:graphic>
          </wp:inline>
        </w:drawing>
      </w:r>
      <w:r w:rsidRPr="00337608">
        <w:rPr>
          <w:rFonts w:eastAsia="SimSun" w:cs="Arial"/>
          <w:b/>
          <w:bCs/>
          <w:caps/>
          <w:snapToGrid/>
          <w:color w:val="632423"/>
          <w:spacing w:val="20"/>
          <w:szCs w:val="22"/>
          <w:lang w:eastAsia="x-none" w:bidi="en-US"/>
        </w:rPr>
        <w:br w:type="page"/>
      </w:r>
    </w:p>
    <w:p w14:paraId="11806E8E" w14:textId="45789933" w:rsidR="000D56E6" w:rsidRPr="00337608" w:rsidRDefault="00D574CD" w:rsidP="00D535C7">
      <w:pPr>
        <w:spacing w:before="240"/>
        <w:jc w:val="center"/>
        <w:rPr>
          <w:rFonts w:eastAsia="SimSun" w:cs="Arial"/>
          <w:b/>
          <w:bCs/>
          <w:caps/>
          <w:snapToGrid/>
          <w:color w:val="632423"/>
          <w:spacing w:val="20"/>
          <w:szCs w:val="22"/>
          <w:lang w:eastAsia="x-none" w:bidi="en-US"/>
        </w:rPr>
      </w:pPr>
      <w:r w:rsidRPr="00337608">
        <w:rPr>
          <w:rFonts w:eastAsia="SimSun" w:cs="Arial"/>
          <w:b/>
          <w:bCs/>
          <w:caps/>
          <w:snapToGrid/>
          <w:color w:val="632423"/>
          <w:spacing w:val="20"/>
          <w:szCs w:val="22"/>
          <w:lang w:eastAsia="x-none" w:bidi="en-US"/>
        </w:rPr>
        <w:t>RESOURCE MOBILISATION AND MAIN EXTRABUDGETARY DONORS</w:t>
      </w:r>
    </w:p>
    <w:p w14:paraId="71BDF00D" w14:textId="77777777" w:rsidR="00D574CD" w:rsidRPr="00337608" w:rsidRDefault="00D574CD" w:rsidP="00D535C7">
      <w:pPr>
        <w:jc w:val="center"/>
        <w:rPr>
          <w:rFonts w:cs="Arial"/>
          <w:b/>
          <w:szCs w:val="20"/>
        </w:rPr>
      </w:pPr>
    </w:p>
    <w:p w14:paraId="70914529" w14:textId="11DC9494" w:rsidR="007A4960" w:rsidRPr="00337608" w:rsidRDefault="00391826" w:rsidP="00E035C4">
      <w:pPr>
        <w:tabs>
          <w:tab w:val="clear" w:pos="567"/>
        </w:tabs>
        <w:snapToGrid/>
        <w:spacing w:before="120" w:after="240"/>
        <w:rPr>
          <w:rFonts w:eastAsia="Calibri" w:cs="Arial"/>
          <w:snapToGrid/>
          <w:szCs w:val="22"/>
        </w:rPr>
      </w:pPr>
      <w:bookmarkStart w:id="9" w:name="table_10"/>
      <w:r w:rsidRPr="00337608">
        <w:rPr>
          <w:rFonts w:eastAsia="Calibri" w:cs="Arial"/>
          <w:snapToGrid/>
          <w:sz w:val="20"/>
          <w:szCs w:val="20"/>
          <w:u w:val="single"/>
        </w:rPr>
        <w:t>Table 1</w:t>
      </w:r>
      <w:bookmarkEnd w:id="9"/>
      <w:r w:rsidR="00E035C4" w:rsidRPr="00337608">
        <w:rPr>
          <w:rFonts w:eastAsia="Calibri" w:cs="Arial"/>
          <w:snapToGrid/>
          <w:sz w:val="20"/>
          <w:szCs w:val="20"/>
          <w:u w:val="single"/>
        </w:rPr>
        <w:t>1</w:t>
      </w:r>
      <w:r w:rsidRPr="00337608">
        <w:rPr>
          <w:rFonts w:eastAsia="Calibri" w:cs="Arial"/>
          <w:snapToGrid/>
          <w:sz w:val="20"/>
          <w:szCs w:val="20"/>
        </w:rPr>
        <w:t xml:space="preserve">. </w:t>
      </w:r>
      <w:r w:rsidR="00E035C4" w:rsidRPr="00337608">
        <w:rPr>
          <w:rFonts w:eastAsia="Calibri" w:cs="Arial"/>
          <w:snapToGrid/>
          <w:sz w:val="20"/>
          <w:szCs w:val="20"/>
        </w:rPr>
        <w:t>V</w:t>
      </w:r>
      <w:r w:rsidR="0077456F" w:rsidRPr="00337608">
        <w:rPr>
          <w:rFonts w:eastAsia="Calibri" w:cs="Arial"/>
          <w:snapToGrid/>
          <w:sz w:val="20"/>
          <w:szCs w:val="20"/>
        </w:rPr>
        <w:t>o</w:t>
      </w:r>
      <w:r w:rsidRPr="00337608">
        <w:rPr>
          <w:rFonts w:eastAsia="Calibri" w:cs="Arial"/>
          <w:snapToGrid/>
          <w:sz w:val="20"/>
          <w:szCs w:val="20"/>
        </w:rPr>
        <w:t>luntary contributions and gap by function</w:t>
      </w:r>
      <w:r w:rsidR="00E035C4" w:rsidRPr="00337608">
        <w:rPr>
          <w:rFonts w:eastAsia="Calibri" w:cs="Arial"/>
          <w:snapToGrid/>
          <w:sz w:val="20"/>
          <w:szCs w:val="20"/>
        </w:rPr>
        <w:t xml:space="preserve"> as at 31 December 2019</w:t>
      </w:r>
      <w:r w:rsidRPr="00337608">
        <w:rPr>
          <w:rFonts w:eastAsia="Calibri" w:cs="Arial"/>
          <w:snapToGrid/>
          <w:sz w:val="20"/>
          <w:szCs w:val="20"/>
        </w:rPr>
        <w:t>.</w:t>
      </w:r>
      <w:r w:rsidR="00E035C4" w:rsidRPr="00337608">
        <w:rPr>
          <w:rFonts w:eastAsia="Calibri" w:cs="Arial"/>
          <w:snapToGrid/>
          <w:szCs w:val="22"/>
        </w:rPr>
        <w:t xml:space="preserve"> </w:t>
      </w:r>
    </w:p>
    <w:tbl>
      <w:tblPr>
        <w:tblW w:w="9100" w:type="dxa"/>
        <w:tblCellMar>
          <w:left w:w="70" w:type="dxa"/>
          <w:right w:w="70" w:type="dxa"/>
        </w:tblCellMar>
        <w:tblLook w:val="04A0" w:firstRow="1" w:lastRow="0" w:firstColumn="1" w:lastColumn="0" w:noHBand="0" w:noVBand="1"/>
      </w:tblPr>
      <w:tblGrid>
        <w:gridCol w:w="1020"/>
        <w:gridCol w:w="186"/>
        <w:gridCol w:w="1690"/>
        <w:gridCol w:w="1214"/>
        <w:gridCol w:w="1155"/>
        <w:gridCol w:w="186"/>
        <w:gridCol w:w="1180"/>
        <w:gridCol w:w="1260"/>
        <w:gridCol w:w="1440"/>
      </w:tblGrid>
      <w:tr w:rsidR="0077456F" w:rsidRPr="00337608" w14:paraId="3BD38C9B" w14:textId="77777777" w:rsidTr="0077456F">
        <w:trPr>
          <w:trHeight w:val="260"/>
        </w:trPr>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CB48BF"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IOC Functions</w:t>
            </w:r>
          </w:p>
        </w:tc>
        <w:tc>
          <w:tcPr>
            <w:tcW w:w="100"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03B282E2"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4000"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7253D41E" w14:textId="77B01229"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39 C/5 (2018</w:t>
            </w:r>
            <w:r w:rsidR="00664246" w:rsidRPr="004A0B37">
              <w:rPr>
                <w:rFonts w:ascii="Calibri" w:eastAsia="Times New Roman" w:hAnsi="Calibri" w:cs="Calibri"/>
                <w:b/>
                <w:bCs/>
                <w:snapToGrid/>
                <w:color w:val="000000"/>
                <w:sz w:val="20"/>
                <w:szCs w:val="20"/>
                <w:lang w:eastAsia="fr-FR"/>
              </w:rPr>
              <w:t>–</w:t>
            </w:r>
            <w:r w:rsidRPr="004A0B37">
              <w:rPr>
                <w:rFonts w:ascii="Calibri" w:eastAsia="Times New Roman" w:hAnsi="Calibri" w:cs="Calibri"/>
                <w:b/>
                <w:bCs/>
                <w:snapToGrid/>
                <w:color w:val="000000"/>
                <w:sz w:val="20"/>
                <w:szCs w:val="20"/>
                <w:lang w:eastAsia="fr-FR"/>
              </w:rPr>
              <w:t>2019)</w:t>
            </w:r>
          </w:p>
        </w:tc>
        <w:tc>
          <w:tcPr>
            <w:tcW w:w="100" w:type="dxa"/>
            <w:vMerge w:val="restart"/>
            <w:tcBorders>
              <w:top w:val="single" w:sz="4" w:space="0" w:color="auto"/>
              <w:left w:val="nil"/>
              <w:bottom w:val="single" w:sz="4" w:space="0" w:color="000000"/>
              <w:right w:val="nil"/>
            </w:tcBorders>
            <w:shd w:val="clear" w:color="auto" w:fill="auto"/>
            <w:noWrap/>
            <w:vAlign w:val="center"/>
            <w:hideMark/>
          </w:tcPr>
          <w:p w14:paraId="14FD6FB3"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3880"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59B2CF9C"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Updated voluntary contributions committed</w:t>
            </w:r>
          </w:p>
        </w:tc>
      </w:tr>
      <w:tr w:rsidR="0077456F" w:rsidRPr="00337608" w14:paraId="4C0F825E" w14:textId="77777777" w:rsidTr="0077456F">
        <w:trPr>
          <w:trHeight w:val="520"/>
        </w:trPr>
        <w:tc>
          <w:tcPr>
            <w:tcW w:w="1020" w:type="dxa"/>
            <w:vMerge/>
            <w:tcBorders>
              <w:top w:val="single" w:sz="4" w:space="0" w:color="auto"/>
              <w:left w:val="single" w:sz="4" w:space="0" w:color="auto"/>
              <w:bottom w:val="single" w:sz="4" w:space="0" w:color="000000"/>
              <w:right w:val="single" w:sz="4" w:space="0" w:color="auto"/>
            </w:tcBorders>
            <w:vAlign w:val="center"/>
            <w:hideMark/>
          </w:tcPr>
          <w:p w14:paraId="3DC5F698"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00" w:type="dxa"/>
            <w:vMerge/>
            <w:tcBorders>
              <w:top w:val="single" w:sz="4" w:space="0" w:color="auto"/>
              <w:left w:val="single" w:sz="4" w:space="0" w:color="auto"/>
              <w:bottom w:val="single" w:sz="4" w:space="0" w:color="000000"/>
              <w:right w:val="nil"/>
            </w:tcBorders>
            <w:vAlign w:val="center"/>
            <w:hideMark/>
          </w:tcPr>
          <w:p w14:paraId="6E91E85A"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vMerge w:val="restart"/>
            <w:tcBorders>
              <w:top w:val="nil"/>
              <w:left w:val="single" w:sz="4" w:space="0" w:color="auto"/>
              <w:bottom w:val="single" w:sz="4" w:space="0" w:color="000000"/>
              <w:right w:val="single" w:sz="4" w:space="0" w:color="auto"/>
            </w:tcBorders>
            <w:shd w:val="clear" w:color="auto" w:fill="auto"/>
            <w:vAlign w:val="center"/>
            <w:hideMark/>
          </w:tcPr>
          <w:p w14:paraId="6E8BBB4E"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Voluntary contributions</w:t>
            </w:r>
          </w:p>
        </w:tc>
        <w:tc>
          <w:tcPr>
            <w:tcW w:w="11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9D8DDC"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Gap</w:t>
            </w:r>
          </w:p>
        </w:tc>
        <w:tc>
          <w:tcPr>
            <w:tcW w:w="1155"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1457E167"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c>
          <w:tcPr>
            <w:tcW w:w="100" w:type="dxa"/>
            <w:vMerge/>
            <w:tcBorders>
              <w:top w:val="single" w:sz="4" w:space="0" w:color="auto"/>
              <w:left w:val="nil"/>
              <w:bottom w:val="single" w:sz="4" w:space="0" w:color="000000"/>
              <w:right w:val="nil"/>
            </w:tcBorders>
            <w:vAlign w:val="center"/>
            <w:hideMark/>
          </w:tcPr>
          <w:p w14:paraId="0A6EF3E8"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5D8FAED5"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Carry-over funds from 2017</w:t>
            </w:r>
          </w:p>
        </w:tc>
        <w:tc>
          <w:tcPr>
            <w:tcW w:w="126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6C3315A1"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New Allotment</w:t>
            </w:r>
          </w:p>
        </w:tc>
        <w:tc>
          <w:tcPr>
            <w:tcW w:w="144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7ED1A763"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w:t>
            </w:r>
          </w:p>
        </w:tc>
      </w:tr>
      <w:tr w:rsidR="0077456F" w:rsidRPr="00337608" w14:paraId="52CD1374" w14:textId="77777777" w:rsidTr="0077456F">
        <w:trPr>
          <w:trHeight w:val="260"/>
        </w:trPr>
        <w:tc>
          <w:tcPr>
            <w:tcW w:w="1020" w:type="dxa"/>
            <w:vMerge/>
            <w:tcBorders>
              <w:top w:val="single" w:sz="4" w:space="0" w:color="auto"/>
              <w:left w:val="single" w:sz="4" w:space="0" w:color="auto"/>
              <w:bottom w:val="single" w:sz="4" w:space="0" w:color="000000"/>
              <w:right w:val="single" w:sz="4" w:space="0" w:color="auto"/>
            </w:tcBorders>
            <w:vAlign w:val="center"/>
            <w:hideMark/>
          </w:tcPr>
          <w:p w14:paraId="0A091E4D"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00" w:type="dxa"/>
            <w:vMerge/>
            <w:tcBorders>
              <w:top w:val="single" w:sz="4" w:space="0" w:color="auto"/>
              <w:left w:val="single" w:sz="4" w:space="0" w:color="auto"/>
              <w:bottom w:val="single" w:sz="4" w:space="0" w:color="000000"/>
              <w:right w:val="nil"/>
            </w:tcBorders>
            <w:vAlign w:val="center"/>
            <w:hideMark/>
          </w:tcPr>
          <w:p w14:paraId="1ADC34C2"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vMerge/>
            <w:tcBorders>
              <w:top w:val="nil"/>
              <w:left w:val="single" w:sz="4" w:space="0" w:color="auto"/>
              <w:bottom w:val="single" w:sz="4" w:space="0" w:color="000000"/>
              <w:right w:val="single" w:sz="4" w:space="0" w:color="auto"/>
            </w:tcBorders>
            <w:vAlign w:val="center"/>
            <w:hideMark/>
          </w:tcPr>
          <w:p w14:paraId="0CE0C694"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55" w:type="dxa"/>
            <w:vMerge/>
            <w:tcBorders>
              <w:top w:val="nil"/>
              <w:left w:val="single" w:sz="4" w:space="0" w:color="auto"/>
              <w:bottom w:val="single" w:sz="4" w:space="0" w:color="000000"/>
              <w:right w:val="single" w:sz="4" w:space="0" w:color="auto"/>
            </w:tcBorders>
            <w:vAlign w:val="center"/>
            <w:hideMark/>
          </w:tcPr>
          <w:p w14:paraId="262ED5E9"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55" w:type="dxa"/>
            <w:vMerge/>
            <w:tcBorders>
              <w:top w:val="nil"/>
              <w:left w:val="single" w:sz="4" w:space="0" w:color="auto"/>
              <w:bottom w:val="single" w:sz="4" w:space="0" w:color="000000"/>
              <w:right w:val="single" w:sz="4" w:space="0" w:color="auto"/>
            </w:tcBorders>
            <w:vAlign w:val="center"/>
            <w:hideMark/>
          </w:tcPr>
          <w:p w14:paraId="6DD123AF"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00" w:type="dxa"/>
            <w:vMerge/>
            <w:tcBorders>
              <w:top w:val="single" w:sz="4" w:space="0" w:color="auto"/>
              <w:left w:val="nil"/>
              <w:bottom w:val="single" w:sz="4" w:space="0" w:color="000000"/>
              <w:right w:val="nil"/>
            </w:tcBorders>
            <w:vAlign w:val="center"/>
            <w:hideMark/>
          </w:tcPr>
          <w:p w14:paraId="0B52DAD3"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vMerge/>
            <w:tcBorders>
              <w:top w:val="nil"/>
              <w:left w:val="single" w:sz="4" w:space="0" w:color="auto"/>
              <w:bottom w:val="single" w:sz="4" w:space="0" w:color="000000"/>
              <w:right w:val="single" w:sz="4" w:space="0" w:color="auto"/>
            </w:tcBorders>
            <w:vAlign w:val="center"/>
            <w:hideMark/>
          </w:tcPr>
          <w:p w14:paraId="04A19A03"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260" w:type="dxa"/>
            <w:vMerge/>
            <w:tcBorders>
              <w:top w:val="nil"/>
              <w:left w:val="single" w:sz="4" w:space="0" w:color="auto"/>
              <w:bottom w:val="single" w:sz="4" w:space="0" w:color="000000"/>
              <w:right w:val="single" w:sz="4" w:space="0" w:color="auto"/>
            </w:tcBorders>
            <w:vAlign w:val="center"/>
            <w:hideMark/>
          </w:tcPr>
          <w:p w14:paraId="469E11E6"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440" w:type="dxa"/>
            <w:vMerge/>
            <w:tcBorders>
              <w:top w:val="nil"/>
              <w:left w:val="single" w:sz="4" w:space="0" w:color="auto"/>
              <w:bottom w:val="single" w:sz="4" w:space="0" w:color="000000"/>
              <w:right w:val="single" w:sz="4" w:space="0" w:color="auto"/>
            </w:tcBorders>
            <w:vAlign w:val="center"/>
            <w:hideMark/>
          </w:tcPr>
          <w:p w14:paraId="39216FDC"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r>
      <w:tr w:rsidR="0077456F" w:rsidRPr="00337608" w14:paraId="661F2766" w14:textId="77777777" w:rsidTr="0077456F">
        <w:trPr>
          <w:trHeight w:val="260"/>
        </w:trPr>
        <w:tc>
          <w:tcPr>
            <w:tcW w:w="1020" w:type="dxa"/>
            <w:vMerge/>
            <w:tcBorders>
              <w:top w:val="single" w:sz="4" w:space="0" w:color="auto"/>
              <w:left w:val="single" w:sz="4" w:space="0" w:color="auto"/>
              <w:bottom w:val="single" w:sz="4" w:space="0" w:color="000000"/>
              <w:right w:val="single" w:sz="4" w:space="0" w:color="auto"/>
            </w:tcBorders>
            <w:vAlign w:val="center"/>
            <w:hideMark/>
          </w:tcPr>
          <w:p w14:paraId="20701C63"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00" w:type="dxa"/>
            <w:vMerge/>
            <w:tcBorders>
              <w:top w:val="single" w:sz="4" w:space="0" w:color="auto"/>
              <w:left w:val="single" w:sz="4" w:space="0" w:color="auto"/>
              <w:bottom w:val="single" w:sz="4" w:space="0" w:color="000000"/>
              <w:right w:val="nil"/>
            </w:tcBorders>
            <w:vAlign w:val="center"/>
            <w:hideMark/>
          </w:tcPr>
          <w:p w14:paraId="07FDD43D"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tcBorders>
              <w:top w:val="nil"/>
              <w:left w:val="single" w:sz="4" w:space="0" w:color="auto"/>
              <w:bottom w:val="single" w:sz="4" w:space="0" w:color="auto"/>
              <w:right w:val="single" w:sz="4" w:space="0" w:color="auto"/>
            </w:tcBorders>
            <w:shd w:val="clear" w:color="auto" w:fill="auto"/>
            <w:vAlign w:val="center"/>
            <w:hideMark/>
          </w:tcPr>
          <w:p w14:paraId="2FC3EC92" w14:textId="77777777" w:rsidR="0077456F" w:rsidRPr="004A0B37" w:rsidRDefault="0077456F" w:rsidP="0077456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155" w:type="dxa"/>
            <w:tcBorders>
              <w:top w:val="nil"/>
              <w:left w:val="nil"/>
              <w:bottom w:val="single" w:sz="4" w:space="0" w:color="auto"/>
              <w:right w:val="single" w:sz="4" w:space="0" w:color="auto"/>
            </w:tcBorders>
            <w:shd w:val="clear" w:color="auto" w:fill="auto"/>
            <w:noWrap/>
            <w:vAlign w:val="center"/>
            <w:hideMark/>
          </w:tcPr>
          <w:p w14:paraId="0A5770AA" w14:textId="77777777" w:rsidR="0077456F" w:rsidRPr="004A0B37" w:rsidRDefault="0077456F" w:rsidP="0077456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155" w:type="dxa"/>
            <w:tcBorders>
              <w:top w:val="nil"/>
              <w:left w:val="nil"/>
              <w:bottom w:val="single" w:sz="4" w:space="0" w:color="auto"/>
              <w:right w:val="single" w:sz="4" w:space="0" w:color="auto"/>
            </w:tcBorders>
            <w:shd w:val="clear" w:color="auto" w:fill="auto"/>
            <w:noWrap/>
            <w:vAlign w:val="center"/>
            <w:hideMark/>
          </w:tcPr>
          <w:p w14:paraId="5789D225" w14:textId="77777777" w:rsidR="0077456F" w:rsidRPr="004A0B37" w:rsidRDefault="0077456F" w:rsidP="0077456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00" w:type="dxa"/>
            <w:vMerge/>
            <w:tcBorders>
              <w:top w:val="single" w:sz="4" w:space="0" w:color="auto"/>
              <w:left w:val="nil"/>
              <w:bottom w:val="single" w:sz="4" w:space="0" w:color="000000"/>
              <w:right w:val="nil"/>
            </w:tcBorders>
            <w:vAlign w:val="center"/>
            <w:hideMark/>
          </w:tcPr>
          <w:p w14:paraId="5D4FAB9C"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477552A" w14:textId="77777777" w:rsidR="0077456F" w:rsidRPr="004A0B37" w:rsidRDefault="0077456F" w:rsidP="0077456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260" w:type="dxa"/>
            <w:tcBorders>
              <w:top w:val="nil"/>
              <w:left w:val="nil"/>
              <w:bottom w:val="single" w:sz="4" w:space="0" w:color="auto"/>
              <w:right w:val="single" w:sz="4" w:space="0" w:color="auto"/>
            </w:tcBorders>
            <w:shd w:val="clear" w:color="auto" w:fill="auto"/>
            <w:noWrap/>
            <w:vAlign w:val="center"/>
            <w:hideMark/>
          </w:tcPr>
          <w:p w14:paraId="010B0FC4" w14:textId="77777777" w:rsidR="0077456F" w:rsidRPr="004A0B37" w:rsidRDefault="0077456F" w:rsidP="0077456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c>
          <w:tcPr>
            <w:tcW w:w="1440" w:type="dxa"/>
            <w:tcBorders>
              <w:top w:val="nil"/>
              <w:left w:val="nil"/>
              <w:bottom w:val="single" w:sz="4" w:space="0" w:color="auto"/>
              <w:right w:val="single" w:sz="4" w:space="0" w:color="auto"/>
            </w:tcBorders>
            <w:shd w:val="clear" w:color="auto" w:fill="auto"/>
            <w:vAlign w:val="center"/>
            <w:hideMark/>
          </w:tcPr>
          <w:p w14:paraId="20688E13" w14:textId="77777777" w:rsidR="0077456F" w:rsidRPr="004A0B37" w:rsidRDefault="0077456F" w:rsidP="0077456F">
            <w:pPr>
              <w:tabs>
                <w:tab w:val="clear" w:pos="567"/>
              </w:tabs>
              <w:snapToGrid/>
              <w:jc w:val="center"/>
              <w:rPr>
                <w:rFonts w:ascii="Calibri" w:eastAsia="Times New Roman" w:hAnsi="Calibri" w:cs="Calibri"/>
                <w:bCs/>
                <w:snapToGrid/>
                <w:color w:val="000000"/>
                <w:sz w:val="20"/>
                <w:szCs w:val="20"/>
                <w:lang w:eastAsia="fr-FR"/>
              </w:rPr>
            </w:pPr>
            <w:r w:rsidRPr="004A0B37">
              <w:rPr>
                <w:rFonts w:ascii="Calibri" w:eastAsia="Times New Roman" w:hAnsi="Calibri" w:cs="Calibri"/>
                <w:bCs/>
                <w:snapToGrid/>
                <w:color w:val="000000"/>
                <w:sz w:val="20"/>
                <w:szCs w:val="20"/>
                <w:lang w:eastAsia="fr-FR"/>
              </w:rPr>
              <w:t>$</w:t>
            </w:r>
          </w:p>
        </w:tc>
      </w:tr>
      <w:tr w:rsidR="0077456F" w:rsidRPr="00337608" w14:paraId="1C8C50FC"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43757BF"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A</w:t>
            </w:r>
          </w:p>
        </w:tc>
        <w:tc>
          <w:tcPr>
            <w:tcW w:w="100" w:type="dxa"/>
            <w:vMerge/>
            <w:tcBorders>
              <w:top w:val="single" w:sz="4" w:space="0" w:color="auto"/>
              <w:left w:val="single" w:sz="4" w:space="0" w:color="auto"/>
              <w:bottom w:val="single" w:sz="4" w:space="0" w:color="000000"/>
              <w:right w:val="nil"/>
            </w:tcBorders>
            <w:vAlign w:val="center"/>
            <w:hideMark/>
          </w:tcPr>
          <w:p w14:paraId="6A2E1AE4"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5CA9B3C" w14:textId="77777777" w:rsidR="0077456F" w:rsidRPr="004A0B37" w:rsidRDefault="0077456F" w:rsidP="004A0B37">
            <w:pPr>
              <w:tabs>
                <w:tab w:val="clear" w:pos="567"/>
              </w:tabs>
              <w:snapToGrid/>
              <w:ind w:right="133"/>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155" w:type="dxa"/>
            <w:tcBorders>
              <w:top w:val="nil"/>
              <w:left w:val="nil"/>
              <w:bottom w:val="single" w:sz="4" w:space="0" w:color="auto"/>
              <w:right w:val="single" w:sz="4" w:space="0" w:color="auto"/>
            </w:tcBorders>
            <w:shd w:val="clear" w:color="auto" w:fill="auto"/>
            <w:noWrap/>
            <w:vAlign w:val="bottom"/>
            <w:hideMark/>
          </w:tcPr>
          <w:p w14:paraId="48B210AF" w14:textId="77777777" w:rsidR="0077456F" w:rsidRPr="004A0B37" w:rsidRDefault="0077456F" w:rsidP="004A0B37">
            <w:pPr>
              <w:tabs>
                <w:tab w:val="clear" w:pos="567"/>
              </w:tabs>
              <w:snapToGrid/>
              <w:ind w:right="15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1,094,000</w:t>
            </w:r>
          </w:p>
        </w:tc>
        <w:tc>
          <w:tcPr>
            <w:tcW w:w="1155" w:type="dxa"/>
            <w:tcBorders>
              <w:top w:val="nil"/>
              <w:left w:val="nil"/>
              <w:bottom w:val="single" w:sz="4" w:space="0" w:color="auto"/>
              <w:right w:val="single" w:sz="4" w:space="0" w:color="auto"/>
            </w:tcBorders>
            <w:shd w:val="clear" w:color="auto" w:fill="auto"/>
            <w:noWrap/>
            <w:vAlign w:val="bottom"/>
            <w:hideMark/>
          </w:tcPr>
          <w:p w14:paraId="7236D2C7" w14:textId="77777777" w:rsidR="0077456F" w:rsidRPr="004A0B37" w:rsidRDefault="0077456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1,094,000</w:t>
            </w:r>
          </w:p>
        </w:tc>
        <w:tc>
          <w:tcPr>
            <w:tcW w:w="100" w:type="dxa"/>
            <w:vMerge/>
            <w:tcBorders>
              <w:top w:val="single" w:sz="4" w:space="0" w:color="auto"/>
              <w:left w:val="nil"/>
              <w:bottom w:val="single" w:sz="4" w:space="0" w:color="000000"/>
              <w:right w:val="nil"/>
            </w:tcBorders>
            <w:vAlign w:val="center"/>
            <w:hideMark/>
          </w:tcPr>
          <w:p w14:paraId="3C4107E4"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5D88960" w14:textId="77777777" w:rsidR="0077456F" w:rsidRPr="004A0B37" w:rsidRDefault="0077456F" w:rsidP="004A0B37">
            <w:pPr>
              <w:tabs>
                <w:tab w:val="clear" w:pos="567"/>
              </w:tabs>
              <w:snapToGrid/>
              <w:ind w:right="14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42,347</w:t>
            </w:r>
          </w:p>
        </w:tc>
        <w:tc>
          <w:tcPr>
            <w:tcW w:w="1260" w:type="dxa"/>
            <w:tcBorders>
              <w:top w:val="nil"/>
              <w:left w:val="nil"/>
              <w:bottom w:val="single" w:sz="4" w:space="0" w:color="auto"/>
              <w:right w:val="single" w:sz="4" w:space="0" w:color="auto"/>
            </w:tcBorders>
            <w:shd w:val="clear" w:color="auto" w:fill="auto"/>
            <w:noWrap/>
            <w:vAlign w:val="bottom"/>
            <w:hideMark/>
          </w:tcPr>
          <w:p w14:paraId="7F1AEFA7" w14:textId="77777777" w:rsidR="0077456F" w:rsidRPr="004A0B37" w:rsidRDefault="0077456F" w:rsidP="004A0B37">
            <w:pPr>
              <w:tabs>
                <w:tab w:val="clear" w:pos="567"/>
              </w:tabs>
              <w:snapToGrid/>
              <w:ind w:right="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510,926</w:t>
            </w:r>
          </w:p>
        </w:tc>
        <w:tc>
          <w:tcPr>
            <w:tcW w:w="1440" w:type="dxa"/>
            <w:tcBorders>
              <w:top w:val="nil"/>
              <w:left w:val="nil"/>
              <w:bottom w:val="single" w:sz="4" w:space="0" w:color="auto"/>
              <w:right w:val="single" w:sz="4" w:space="0" w:color="auto"/>
            </w:tcBorders>
            <w:shd w:val="clear" w:color="auto" w:fill="auto"/>
            <w:noWrap/>
            <w:vAlign w:val="bottom"/>
            <w:hideMark/>
          </w:tcPr>
          <w:p w14:paraId="4768DA52" w14:textId="77777777" w:rsidR="0077456F" w:rsidRPr="004A0B37" w:rsidRDefault="0077456F" w:rsidP="004A0B37">
            <w:pPr>
              <w:tabs>
                <w:tab w:val="clear" w:pos="567"/>
              </w:tabs>
              <w:snapToGrid/>
              <w:ind w:right="20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553,273</w:t>
            </w:r>
          </w:p>
        </w:tc>
      </w:tr>
      <w:tr w:rsidR="0077456F" w:rsidRPr="00337608" w14:paraId="14326225"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E0B9B2E"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B</w:t>
            </w:r>
          </w:p>
        </w:tc>
        <w:tc>
          <w:tcPr>
            <w:tcW w:w="100" w:type="dxa"/>
            <w:vMerge/>
            <w:tcBorders>
              <w:top w:val="single" w:sz="4" w:space="0" w:color="auto"/>
              <w:left w:val="single" w:sz="4" w:space="0" w:color="auto"/>
              <w:bottom w:val="single" w:sz="4" w:space="0" w:color="000000"/>
              <w:right w:val="nil"/>
            </w:tcBorders>
            <w:vAlign w:val="center"/>
            <w:hideMark/>
          </w:tcPr>
          <w:p w14:paraId="2E4D0010"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5B08432C" w14:textId="77777777" w:rsidR="0077456F" w:rsidRPr="004A0B37" w:rsidRDefault="0077456F" w:rsidP="004A0B37">
            <w:pPr>
              <w:tabs>
                <w:tab w:val="clear" w:pos="567"/>
              </w:tabs>
              <w:snapToGrid/>
              <w:ind w:right="13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505,000</w:t>
            </w:r>
          </w:p>
        </w:tc>
        <w:tc>
          <w:tcPr>
            <w:tcW w:w="1155" w:type="dxa"/>
            <w:tcBorders>
              <w:top w:val="nil"/>
              <w:left w:val="nil"/>
              <w:bottom w:val="single" w:sz="4" w:space="0" w:color="auto"/>
              <w:right w:val="single" w:sz="4" w:space="0" w:color="auto"/>
            </w:tcBorders>
            <w:shd w:val="clear" w:color="auto" w:fill="auto"/>
            <w:noWrap/>
            <w:vAlign w:val="bottom"/>
            <w:hideMark/>
          </w:tcPr>
          <w:p w14:paraId="6705D542" w14:textId="77777777" w:rsidR="0077456F" w:rsidRPr="004A0B37" w:rsidRDefault="0077456F" w:rsidP="004A0B37">
            <w:pPr>
              <w:tabs>
                <w:tab w:val="clear" w:pos="567"/>
              </w:tabs>
              <w:snapToGrid/>
              <w:ind w:right="15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2,240,200</w:t>
            </w:r>
          </w:p>
        </w:tc>
        <w:tc>
          <w:tcPr>
            <w:tcW w:w="1155" w:type="dxa"/>
            <w:tcBorders>
              <w:top w:val="nil"/>
              <w:left w:val="nil"/>
              <w:bottom w:val="single" w:sz="4" w:space="0" w:color="auto"/>
              <w:right w:val="single" w:sz="4" w:space="0" w:color="auto"/>
            </w:tcBorders>
            <w:shd w:val="clear" w:color="auto" w:fill="auto"/>
            <w:noWrap/>
            <w:vAlign w:val="bottom"/>
            <w:hideMark/>
          </w:tcPr>
          <w:p w14:paraId="65D342DB" w14:textId="77777777" w:rsidR="0077456F" w:rsidRPr="004A0B37" w:rsidRDefault="0077456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2,745,200</w:t>
            </w:r>
          </w:p>
        </w:tc>
        <w:tc>
          <w:tcPr>
            <w:tcW w:w="100" w:type="dxa"/>
            <w:vMerge/>
            <w:tcBorders>
              <w:top w:val="single" w:sz="4" w:space="0" w:color="auto"/>
              <w:left w:val="nil"/>
              <w:bottom w:val="single" w:sz="4" w:space="0" w:color="000000"/>
              <w:right w:val="nil"/>
            </w:tcBorders>
            <w:vAlign w:val="center"/>
            <w:hideMark/>
          </w:tcPr>
          <w:p w14:paraId="74B8AB64"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B940161" w14:textId="77777777" w:rsidR="0077456F" w:rsidRPr="004A0B37" w:rsidRDefault="0077456F" w:rsidP="004A0B37">
            <w:pPr>
              <w:tabs>
                <w:tab w:val="clear" w:pos="567"/>
              </w:tabs>
              <w:snapToGrid/>
              <w:ind w:right="14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146,726</w:t>
            </w:r>
          </w:p>
        </w:tc>
        <w:tc>
          <w:tcPr>
            <w:tcW w:w="1260" w:type="dxa"/>
            <w:tcBorders>
              <w:top w:val="nil"/>
              <w:left w:val="nil"/>
              <w:bottom w:val="single" w:sz="4" w:space="0" w:color="auto"/>
              <w:right w:val="single" w:sz="4" w:space="0" w:color="auto"/>
            </w:tcBorders>
            <w:shd w:val="clear" w:color="auto" w:fill="auto"/>
            <w:noWrap/>
            <w:vAlign w:val="bottom"/>
            <w:hideMark/>
          </w:tcPr>
          <w:p w14:paraId="2805CF5D" w14:textId="77777777" w:rsidR="0077456F" w:rsidRPr="004A0B37" w:rsidRDefault="0077456F" w:rsidP="004A0B37">
            <w:pPr>
              <w:tabs>
                <w:tab w:val="clear" w:pos="567"/>
              </w:tabs>
              <w:snapToGrid/>
              <w:ind w:right="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2,135,249</w:t>
            </w:r>
          </w:p>
        </w:tc>
        <w:tc>
          <w:tcPr>
            <w:tcW w:w="1440" w:type="dxa"/>
            <w:tcBorders>
              <w:top w:val="nil"/>
              <w:left w:val="nil"/>
              <w:bottom w:val="single" w:sz="4" w:space="0" w:color="auto"/>
              <w:right w:val="single" w:sz="4" w:space="0" w:color="auto"/>
            </w:tcBorders>
            <w:shd w:val="clear" w:color="auto" w:fill="auto"/>
            <w:noWrap/>
            <w:vAlign w:val="bottom"/>
            <w:hideMark/>
          </w:tcPr>
          <w:p w14:paraId="01F0F6A2" w14:textId="77777777" w:rsidR="0077456F" w:rsidRPr="004A0B37" w:rsidRDefault="0077456F" w:rsidP="004A0B37">
            <w:pPr>
              <w:tabs>
                <w:tab w:val="clear" w:pos="567"/>
              </w:tabs>
              <w:snapToGrid/>
              <w:ind w:right="20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2,281,975</w:t>
            </w:r>
          </w:p>
        </w:tc>
      </w:tr>
      <w:tr w:rsidR="0077456F" w:rsidRPr="00337608" w14:paraId="368CE8F0"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BEBEF3F"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w:t>
            </w:r>
          </w:p>
        </w:tc>
        <w:tc>
          <w:tcPr>
            <w:tcW w:w="100" w:type="dxa"/>
            <w:vMerge/>
            <w:tcBorders>
              <w:top w:val="single" w:sz="4" w:space="0" w:color="auto"/>
              <w:left w:val="single" w:sz="4" w:space="0" w:color="auto"/>
              <w:bottom w:val="single" w:sz="4" w:space="0" w:color="000000"/>
              <w:right w:val="nil"/>
            </w:tcBorders>
            <w:vAlign w:val="center"/>
            <w:hideMark/>
          </w:tcPr>
          <w:p w14:paraId="55463181"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0E6182E" w14:textId="77777777" w:rsidR="0077456F" w:rsidRPr="004A0B37" w:rsidRDefault="0077456F" w:rsidP="004A0B37">
            <w:pPr>
              <w:tabs>
                <w:tab w:val="clear" w:pos="567"/>
              </w:tabs>
              <w:snapToGrid/>
              <w:ind w:right="133"/>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155" w:type="dxa"/>
            <w:tcBorders>
              <w:top w:val="nil"/>
              <w:left w:val="nil"/>
              <w:bottom w:val="single" w:sz="4" w:space="0" w:color="auto"/>
              <w:right w:val="single" w:sz="4" w:space="0" w:color="auto"/>
            </w:tcBorders>
            <w:shd w:val="clear" w:color="auto" w:fill="auto"/>
            <w:noWrap/>
            <w:vAlign w:val="bottom"/>
            <w:hideMark/>
          </w:tcPr>
          <w:p w14:paraId="163A48EC" w14:textId="77777777" w:rsidR="0077456F" w:rsidRPr="004A0B37" w:rsidRDefault="0077456F" w:rsidP="004A0B37">
            <w:pPr>
              <w:tabs>
                <w:tab w:val="clear" w:pos="567"/>
              </w:tabs>
              <w:snapToGrid/>
              <w:ind w:right="15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3,582,000</w:t>
            </w:r>
          </w:p>
        </w:tc>
        <w:tc>
          <w:tcPr>
            <w:tcW w:w="1155" w:type="dxa"/>
            <w:tcBorders>
              <w:top w:val="nil"/>
              <w:left w:val="nil"/>
              <w:bottom w:val="single" w:sz="4" w:space="0" w:color="auto"/>
              <w:right w:val="single" w:sz="4" w:space="0" w:color="auto"/>
            </w:tcBorders>
            <w:shd w:val="clear" w:color="auto" w:fill="auto"/>
            <w:noWrap/>
            <w:vAlign w:val="bottom"/>
            <w:hideMark/>
          </w:tcPr>
          <w:p w14:paraId="550C3FA7" w14:textId="77777777" w:rsidR="0077456F" w:rsidRPr="004A0B37" w:rsidRDefault="0077456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3,582,000</w:t>
            </w:r>
          </w:p>
        </w:tc>
        <w:tc>
          <w:tcPr>
            <w:tcW w:w="100" w:type="dxa"/>
            <w:vMerge/>
            <w:tcBorders>
              <w:top w:val="single" w:sz="4" w:space="0" w:color="auto"/>
              <w:left w:val="nil"/>
              <w:bottom w:val="single" w:sz="4" w:space="0" w:color="000000"/>
              <w:right w:val="nil"/>
            </w:tcBorders>
            <w:vAlign w:val="center"/>
            <w:hideMark/>
          </w:tcPr>
          <w:p w14:paraId="51F2DEAB"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5524FA" w14:textId="77777777" w:rsidR="0077456F" w:rsidRPr="004A0B37" w:rsidRDefault="0077456F" w:rsidP="004A0B37">
            <w:pPr>
              <w:tabs>
                <w:tab w:val="clear" w:pos="567"/>
              </w:tabs>
              <w:snapToGrid/>
              <w:ind w:right="14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14,131</w:t>
            </w:r>
          </w:p>
        </w:tc>
        <w:tc>
          <w:tcPr>
            <w:tcW w:w="1260" w:type="dxa"/>
            <w:tcBorders>
              <w:top w:val="nil"/>
              <w:left w:val="nil"/>
              <w:bottom w:val="single" w:sz="4" w:space="0" w:color="auto"/>
              <w:right w:val="single" w:sz="4" w:space="0" w:color="auto"/>
            </w:tcBorders>
            <w:shd w:val="clear" w:color="auto" w:fill="auto"/>
            <w:noWrap/>
            <w:vAlign w:val="bottom"/>
            <w:hideMark/>
          </w:tcPr>
          <w:p w14:paraId="7678895F" w14:textId="77777777" w:rsidR="0077456F" w:rsidRPr="004A0B37" w:rsidRDefault="0077456F" w:rsidP="004A0B37">
            <w:pPr>
              <w:tabs>
                <w:tab w:val="clear" w:pos="567"/>
              </w:tabs>
              <w:snapToGrid/>
              <w:ind w:right="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2,582,448</w:t>
            </w:r>
          </w:p>
        </w:tc>
        <w:tc>
          <w:tcPr>
            <w:tcW w:w="1440" w:type="dxa"/>
            <w:tcBorders>
              <w:top w:val="nil"/>
              <w:left w:val="nil"/>
              <w:bottom w:val="single" w:sz="4" w:space="0" w:color="auto"/>
              <w:right w:val="single" w:sz="4" w:space="0" w:color="auto"/>
            </w:tcBorders>
            <w:shd w:val="clear" w:color="auto" w:fill="auto"/>
            <w:noWrap/>
            <w:vAlign w:val="bottom"/>
            <w:hideMark/>
          </w:tcPr>
          <w:p w14:paraId="093AF9C6" w14:textId="77777777" w:rsidR="0077456F" w:rsidRPr="004A0B37" w:rsidRDefault="0077456F" w:rsidP="004A0B37">
            <w:pPr>
              <w:tabs>
                <w:tab w:val="clear" w:pos="567"/>
              </w:tabs>
              <w:snapToGrid/>
              <w:ind w:right="20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2,596,579</w:t>
            </w:r>
          </w:p>
        </w:tc>
      </w:tr>
      <w:tr w:rsidR="0077456F" w:rsidRPr="00337608" w14:paraId="54BD450C"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D10804"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D</w:t>
            </w:r>
          </w:p>
        </w:tc>
        <w:tc>
          <w:tcPr>
            <w:tcW w:w="100" w:type="dxa"/>
            <w:vMerge/>
            <w:tcBorders>
              <w:top w:val="single" w:sz="4" w:space="0" w:color="auto"/>
              <w:left w:val="single" w:sz="4" w:space="0" w:color="auto"/>
              <w:bottom w:val="single" w:sz="4" w:space="0" w:color="000000"/>
              <w:right w:val="nil"/>
            </w:tcBorders>
            <w:vAlign w:val="center"/>
            <w:hideMark/>
          </w:tcPr>
          <w:p w14:paraId="2C2D7093"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66447930" w14:textId="77777777" w:rsidR="0077456F" w:rsidRPr="004A0B37" w:rsidRDefault="0077456F" w:rsidP="004A0B37">
            <w:pPr>
              <w:tabs>
                <w:tab w:val="clear" w:pos="567"/>
              </w:tabs>
              <w:snapToGrid/>
              <w:ind w:right="13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105,000</w:t>
            </w:r>
          </w:p>
        </w:tc>
        <w:tc>
          <w:tcPr>
            <w:tcW w:w="1155" w:type="dxa"/>
            <w:tcBorders>
              <w:top w:val="nil"/>
              <w:left w:val="nil"/>
              <w:bottom w:val="single" w:sz="4" w:space="0" w:color="auto"/>
              <w:right w:val="single" w:sz="4" w:space="0" w:color="auto"/>
            </w:tcBorders>
            <w:shd w:val="clear" w:color="auto" w:fill="auto"/>
            <w:noWrap/>
            <w:vAlign w:val="bottom"/>
            <w:hideMark/>
          </w:tcPr>
          <w:p w14:paraId="6BEA12B5" w14:textId="77777777" w:rsidR="0077456F" w:rsidRPr="004A0B37" w:rsidRDefault="0077456F" w:rsidP="004A0B37">
            <w:pPr>
              <w:tabs>
                <w:tab w:val="clear" w:pos="567"/>
              </w:tabs>
              <w:snapToGrid/>
              <w:ind w:right="15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1,772,200</w:t>
            </w:r>
          </w:p>
        </w:tc>
        <w:tc>
          <w:tcPr>
            <w:tcW w:w="1155" w:type="dxa"/>
            <w:tcBorders>
              <w:top w:val="nil"/>
              <w:left w:val="nil"/>
              <w:bottom w:val="single" w:sz="4" w:space="0" w:color="auto"/>
              <w:right w:val="single" w:sz="4" w:space="0" w:color="auto"/>
            </w:tcBorders>
            <w:shd w:val="clear" w:color="auto" w:fill="auto"/>
            <w:noWrap/>
            <w:vAlign w:val="bottom"/>
            <w:hideMark/>
          </w:tcPr>
          <w:p w14:paraId="0DDC95A7" w14:textId="77777777" w:rsidR="0077456F" w:rsidRPr="004A0B37" w:rsidRDefault="0077456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1,877,200</w:t>
            </w:r>
          </w:p>
        </w:tc>
        <w:tc>
          <w:tcPr>
            <w:tcW w:w="100" w:type="dxa"/>
            <w:vMerge/>
            <w:tcBorders>
              <w:top w:val="single" w:sz="4" w:space="0" w:color="auto"/>
              <w:left w:val="nil"/>
              <w:bottom w:val="single" w:sz="4" w:space="0" w:color="000000"/>
              <w:right w:val="nil"/>
            </w:tcBorders>
            <w:vAlign w:val="center"/>
            <w:hideMark/>
          </w:tcPr>
          <w:p w14:paraId="6265F0B9"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D0C6DD" w14:textId="77777777" w:rsidR="0077456F" w:rsidRPr="004A0B37" w:rsidRDefault="0077456F" w:rsidP="004A0B37">
            <w:pPr>
              <w:tabs>
                <w:tab w:val="clear" w:pos="567"/>
              </w:tabs>
              <w:snapToGrid/>
              <w:ind w:right="14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102,126</w:t>
            </w:r>
          </w:p>
        </w:tc>
        <w:tc>
          <w:tcPr>
            <w:tcW w:w="1260" w:type="dxa"/>
            <w:tcBorders>
              <w:top w:val="nil"/>
              <w:left w:val="nil"/>
              <w:bottom w:val="single" w:sz="4" w:space="0" w:color="auto"/>
              <w:right w:val="single" w:sz="4" w:space="0" w:color="auto"/>
            </w:tcBorders>
            <w:shd w:val="clear" w:color="auto" w:fill="auto"/>
            <w:noWrap/>
            <w:vAlign w:val="bottom"/>
            <w:hideMark/>
          </w:tcPr>
          <w:p w14:paraId="136A0E70" w14:textId="77777777" w:rsidR="0077456F" w:rsidRPr="004A0B37" w:rsidRDefault="0077456F" w:rsidP="004A0B37">
            <w:pPr>
              <w:tabs>
                <w:tab w:val="clear" w:pos="567"/>
              </w:tabs>
              <w:snapToGrid/>
              <w:ind w:right="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611,476</w:t>
            </w:r>
          </w:p>
        </w:tc>
        <w:tc>
          <w:tcPr>
            <w:tcW w:w="1440" w:type="dxa"/>
            <w:tcBorders>
              <w:top w:val="nil"/>
              <w:left w:val="nil"/>
              <w:bottom w:val="single" w:sz="4" w:space="0" w:color="auto"/>
              <w:right w:val="single" w:sz="4" w:space="0" w:color="auto"/>
            </w:tcBorders>
            <w:shd w:val="clear" w:color="auto" w:fill="auto"/>
            <w:noWrap/>
            <w:vAlign w:val="bottom"/>
            <w:hideMark/>
          </w:tcPr>
          <w:p w14:paraId="66B8A5CB" w14:textId="77777777" w:rsidR="0077456F" w:rsidRPr="004A0B37" w:rsidRDefault="0077456F" w:rsidP="004A0B37">
            <w:pPr>
              <w:tabs>
                <w:tab w:val="clear" w:pos="567"/>
              </w:tabs>
              <w:snapToGrid/>
              <w:ind w:right="20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713,602</w:t>
            </w:r>
          </w:p>
        </w:tc>
      </w:tr>
      <w:tr w:rsidR="0077456F" w:rsidRPr="00337608" w14:paraId="7FF48476"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0EB133"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E</w:t>
            </w:r>
          </w:p>
        </w:tc>
        <w:tc>
          <w:tcPr>
            <w:tcW w:w="100" w:type="dxa"/>
            <w:vMerge/>
            <w:tcBorders>
              <w:top w:val="single" w:sz="4" w:space="0" w:color="auto"/>
              <w:left w:val="single" w:sz="4" w:space="0" w:color="auto"/>
              <w:bottom w:val="single" w:sz="4" w:space="0" w:color="000000"/>
              <w:right w:val="nil"/>
            </w:tcBorders>
            <w:vAlign w:val="center"/>
            <w:hideMark/>
          </w:tcPr>
          <w:p w14:paraId="5AB0FB8B"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52AEF3D0" w14:textId="77777777" w:rsidR="0077456F" w:rsidRPr="004A0B37" w:rsidRDefault="0077456F" w:rsidP="004A0B37">
            <w:pPr>
              <w:tabs>
                <w:tab w:val="clear" w:pos="567"/>
              </w:tabs>
              <w:snapToGrid/>
              <w:ind w:right="13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3,050,000</w:t>
            </w:r>
          </w:p>
        </w:tc>
        <w:tc>
          <w:tcPr>
            <w:tcW w:w="1155" w:type="dxa"/>
            <w:tcBorders>
              <w:top w:val="nil"/>
              <w:left w:val="nil"/>
              <w:bottom w:val="single" w:sz="4" w:space="0" w:color="auto"/>
              <w:right w:val="single" w:sz="4" w:space="0" w:color="auto"/>
            </w:tcBorders>
            <w:shd w:val="clear" w:color="auto" w:fill="auto"/>
            <w:noWrap/>
            <w:vAlign w:val="bottom"/>
            <w:hideMark/>
          </w:tcPr>
          <w:p w14:paraId="1CCC571E" w14:textId="77777777" w:rsidR="0077456F" w:rsidRPr="004A0B37" w:rsidRDefault="0077456F" w:rsidP="004A0B37">
            <w:pPr>
              <w:tabs>
                <w:tab w:val="clear" w:pos="567"/>
              </w:tabs>
              <w:snapToGrid/>
              <w:ind w:right="15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1,393,000</w:t>
            </w:r>
          </w:p>
        </w:tc>
        <w:tc>
          <w:tcPr>
            <w:tcW w:w="1155" w:type="dxa"/>
            <w:tcBorders>
              <w:top w:val="nil"/>
              <w:left w:val="nil"/>
              <w:bottom w:val="single" w:sz="4" w:space="0" w:color="auto"/>
              <w:right w:val="single" w:sz="4" w:space="0" w:color="auto"/>
            </w:tcBorders>
            <w:shd w:val="clear" w:color="auto" w:fill="auto"/>
            <w:noWrap/>
            <w:vAlign w:val="bottom"/>
            <w:hideMark/>
          </w:tcPr>
          <w:p w14:paraId="6636EA98" w14:textId="77777777" w:rsidR="0077456F" w:rsidRPr="004A0B37" w:rsidRDefault="0077456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4,443,000</w:t>
            </w:r>
          </w:p>
        </w:tc>
        <w:tc>
          <w:tcPr>
            <w:tcW w:w="100" w:type="dxa"/>
            <w:vMerge/>
            <w:tcBorders>
              <w:top w:val="single" w:sz="4" w:space="0" w:color="auto"/>
              <w:left w:val="nil"/>
              <w:bottom w:val="single" w:sz="4" w:space="0" w:color="000000"/>
              <w:right w:val="nil"/>
            </w:tcBorders>
            <w:vAlign w:val="center"/>
            <w:hideMark/>
          </w:tcPr>
          <w:p w14:paraId="63D2BB1C"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660FE9C" w14:textId="77777777" w:rsidR="0077456F" w:rsidRPr="004A0B37" w:rsidRDefault="0077456F" w:rsidP="004A0B37">
            <w:pPr>
              <w:tabs>
                <w:tab w:val="clear" w:pos="567"/>
              </w:tabs>
              <w:snapToGrid/>
              <w:ind w:right="14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1,406,688</w:t>
            </w:r>
          </w:p>
        </w:tc>
        <w:tc>
          <w:tcPr>
            <w:tcW w:w="1260" w:type="dxa"/>
            <w:tcBorders>
              <w:top w:val="nil"/>
              <w:left w:val="nil"/>
              <w:bottom w:val="single" w:sz="4" w:space="0" w:color="auto"/>
              <w:right w:val="single" w:sz="4" w:space="0" w:color="auto"/>
            </w:tcBorders>
            <w:shd w:val="clear" w:color="auto" w:fill="auto"/>
            <w:noWrap/>
            <w:vAlign w:val="bottom"/>
            <w:hideMark/>
          </w:tcPr>
          <w:p w14:paraId="72146D8D" w14:textId="77777777" w:rsidR="0077456F" w:rsidRPr="004A0B37" w:rsidRDefault="0077456F" w:rsidP="004A0B37">
            <w:pPr>
              <w:tabs>
                <w:tab w:val="clear" w:pos="567"/>
              </w:tabs>
              <w:snapToGrid/>
              <w:ind w:right="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6,011,952</w:t>
            </w:r>
          </w:p>
        </w:tc>
        <w:tc>
          <w:tcPr>
            <w:tcW w:w="1440" w:type="dxa"/>
            <w:tcBorders>
              <w:top w:val="nil"/>
              <w:left w:val="nil"/>
              <w:bottom w:val="single" w:sz="4" w:space="0" w:color="auto"/>
              <w:right w:val="single" w:sz="4" w:space="0" w:color="auto"/>
            </w:tcBorders>
            <w:shd w:val="clear" w:color="auto" w:fill="auto"/>
            <w:noWrap/>
            <w:vAlign w:val="bottom"/>
            <w:hideMark/>
          </w:tcPr>
          <w:p w14:paraId="14BBB3FC" w14:textId="77777777" w:rsidR="0077456F" w:rsidRPr="004A0B37" w:rsidRDefault="0077456F" w:rsidP="004A0B37">
            <w:pPr>
              <w:tabs>
                <w:tab w:val="clear" w:pos="567"/>
              </w:tabs>
              <w:snapToGrid/>
              <w:ind w:right="20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7,418,640</w:t>
            </w:r>
          </w:p>
        </w:tc>
      </w:tr>
      <w:tr w:rsidR="0077456F" w:rsidRPr="00337608" w14:paraId="2A842B37"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8AB2BA"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F</w:t>
            </w:r>
          </w:p>
        </w:tc>
        <w:tc>
          <w:tcPr>
            <w:tcW w:w="100" w:type="dxa"/>
            <w:vMerge/>
            <w:tcBorders>
              <w:top w:val="single" w:sz="4" w:space="0" w:color="auto"/>
              <w:left w:val="single" w:sz="4" w:space="0" w:color="auto"/>
              <w:bottom w:val="single" w:sz="4" w:space="0" w:color="000000"/>
              <w:right w:val="nil"/>
            </w:tcBorders>
            <w:vAlign w:val="center"/>
            <w:hideMark/>
          </w:tcPr>
          <w:p w14:paraId="7DF7802E"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1AFD5328" w14:textId="77777777" w:rsidR="0077456F" w:rsidRPr="004A0B37" w:rsidRDefault="0077456F" w:rsidP="004A0B37">
            <w:pPr>
              <w:tabs>
                <w:tab w:val="clear" w:pos="567"/>
              </w:tabs>
              <w:snapToGrid/>
              <w:ind w:right="133"/>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1,140,000</w:t>
            </w:r>
          </w:p>
        </w:tc>
        <w:tc>
          <w:tcPr>
            <w:tcW w:w="1155" w:type="dxa"/>
            <w:tcBorders>
              <w:top w:val="nil"/>
              <w:left w:val="nil"/>
              <w:bottom w:val="single" w:sz="4" w:space="0" w:color="auto"/>
              <w:right w:val="single" w:sz="4" w:space="0" w:color="auto"/>
            </w:tcBorders>
            <w:shd w:val="clear" w:color="auto" w:fill="auto"/>
            <w:noWrap/>
            <w:vAlign w:val="bottom"/>
            <w:hideMark/>
          </w:tcPr>
          <w:p w14:paraId="036BF57C" w14:textId="77777777" w:rsidR="0077456F" w:rsidRPr="004A0B37" w:rsidRDefault="0077456F" w:rsidP="004A0B37">
            <w:pPr>
              <w:tabs>
                <w:tab w:val="clear" w:pos="567"/>
              </w:tabs>
              <w:snapToGrid/>
              <w:ind w:right="159"/>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2,695,000</w:t>
            </w:r>
          </w:p>
        </w:tc>
        <w:tc>
          <w:tcPr>
            <w:tcW w:w="1155" w:type="dxa"/>
            <w:tcBorders>
              <w:top w:val="nil"/>
              <w:left w:val="nil"/>
              <w:bottom w:val="single" w:sz="4" w:space="0" w:color="auto"/>
              <w:right w:val="single" w:sz="4" w:space="0" w:color="auto"/>
            </w:tcBorders>
            <w:shd w:val="clear" w:color="auto" w:fill="auto"/>
            <w:noWrap/>
            <w:vAlign w:val="bottom"/>
            <w:hideMark/>
          </w:tcPr>
          <w:p w14:paraId="5FB54241" w14:textId="77777777" w:rsidR="0077456F" w:rsidRPr="004A0B37" w:rsidRDefault="0077456F" w:rsidP="004A0B37">
            <w:pPr>
              <w:tabs>
                <w:tab w:val="clear" w:pos="567"/>
              </w:tabs>
              <w:snapToGrid/>
              <w:ind w:right="9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3,835,000</w:t>
            </w:r>
          </w:p>
        </w:tc>
        <w:tc>
          <w:tcPr>
            <w:tcW w:w="100" w:type="dxa"/>
            <w:vMerge/>
            <w:tcBorders>
              <w:top w:val="single" w:sz="4" w:space="0" w:color="auto"/>
              <w:left w:val="nil"/>
              <w:bottom w:val="single" w:sz="4" w:space="0" w:color="000000"/>
              <w:right w:val="nil"/>
            </w:tcBorders>
            <w:vAlign w:val="center"/>
            <w:hideMark/>
          </w:tcPr>
          <w:p w14:paraId="47BB97E5"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BF15B2" w14:textId="77777777" w:rsidR="0077456F" w:rsidRPr="004A0B37" w:rsidRDefault="0077456F" w:rsidP="004A0B37">
            <w:pPr>
              <w:tabs>
                <w:tab w:val="clear" w:pos="567"/>
              </w:tabs>
              <w:snapToGrid/>
              <w:ind w:right="141"/>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534,402</w:t>
            </w:r>
          </w:p>
        </w:tc>
        <w:tc>
          <w:tcPr>
            <w:tcW w:w="1260" w:type="dxa"/>
            <w:tcBorders>
              <w:top w:val="nil"/>
              <w:left w:val="nil"/>
              <w:bottom w:val="single" w:sz="4" w:space="0" w:color="auto"/>
              <w:right w:val="single" w:sz="4" w:space="0" w:color="auto"/>
            </w:tcBorders>
            <w:shd w:val="clear" w:color="auto" w:fill="auto"/>
            <w:noWrap/>
            <w:vAlign w:val="bottom"/>
            <w:hideMark/>
          </w:tcPr>
          <w:p w14:paraId="77AFF78C" w14:textId="77777777" w:rsidR="0077456F" w:rsidRPr="004A0B37" w:rsidRDefault="0077456F" w:rsidP="004A0B37">
            <w:pPr>
              <w:tabs>
                <w:tab w:val="clear" w:pos="567"/>
              </w:tabs>
              <w:snapToGrid/>
              <w:ind w:right="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3,045,915</w:t>
            </w:r>
          </w:p>
        </w:tc>
        <w:tc>
          <w:tcPr>
            <w:tcW w:w="1440" w:type="dxa"/>
            <w:tcBorders>
              <w:top w:val="nil"/>
              <w:left w:val="nil"/>
              <w:bottom w:val="single" w:sz="4" w:space="0" w:color="auto"/>
              <w:right w:val="single" w:sz="4" w:space="0" w:color="auto"/>
            </w:tcBorders>
            <w:shd w:val="clear" w:color="auto" w:fill="auto"/>
            <w:noWrap/>
            <w:vAlign w:val="bottom"/>
            <w:hideMark/>
          </w:tcPr>
          <w:p w14:paraId="34B8A44F" w14:textId="77777777" w:rsidR="0077456F" w:rsidRPr="004A0B37" w:rsidRDefault="0077456F" w:rsidP="004A0B37">
            <w:pPr>
              <w:tabs>
                <w:tab w:val="clear" w:pos="567"/>
              </w:tabs>
              <w:snapToGrid/>
              <w:ind w:right="208"/>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3,580,317</w:t>
            </w:r>
          </w:p>
        </w:tc>
      </w:tr>
      <w:tr w:rsidR="0077456F" w:rsidRPr="00337608" w14:paraId="7019C13B" w14:textId="77777777" w:rsidTr="0077456F">
        <w:trPr>
          <w:trHeight w:val="260"/>
        </w:trPr>
        <w:tc>
          <w:tcPr>
            <w:tcW w:w="1020" w:type="dxa"/>
            <w:tcBorders>
              <w:top w:val="nil"/>
              <w:left w:val="single" w:sz="4" w:space="0" w:color="auto"/>
              <w:bottom w:val="single" w:sz="4" w:space="0" w:color="auto"/>
              <w:right w:val="nil"/>
            </w:tcBorders>
            <w:shd w:val="clear" w:color="auto" w:fill="auto"/>
            <w:noWrap/>
            <w:vAlign w:val="bottom"/>
            <w:hideMark/>
          </w:tcPr>
          <w:p w14:paraId="2B7A9F85"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 ER 1</w:t>
            </w:r>
          </w:p>
        </w:tc>
        <w:tc>
          <w:tcPr>
            <w:tcW w:w="100" w:type="dxa"/>
            <w:vMerge/>
            <w:tcBorders>
              <w:top w:val="single" w:sz="4" w:space="0" w:color="auto"/>
              <w:left w:val="single" w:sz="4" w:space="0" w:color="auto"/>
              <w:bottom w:val="single" w:sz="4" w:space="0" w:color="000000"/>
              <w:right w:val="nil"/>
            </w:tcBorders>
            <w:vAlign w:val="center"/>
            <w:hideMark/>
          </w:tcPr>
          <w:p w14:paraId="1A46702F"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1B4A7DC3" w14:textId="77777777" w:rsidR="0077456F" w:rsidRPr="004A0B37" w:rsidRDefault="0077456F" w:rsidP="004A0B37">
            <w:pPr>
              <w:tabs>
                <w:tab w:val="clear" w:pos="567"/>
              </w:tabs>
              <w:snapToGrid/>
              <w:ind w:right="133"/>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4,800,000</w:t>
            </w:r>
          </w:p>
        </w:tc>
        <w:tc>
          <w:tcPr>
            <w:tcW w:w="1155" w:type="dxa"/>
            <w:tcBorders>
              <w:top w:val="nil"/>
              <w:left w:val="nil"/>
              <w:bottom w:val="single" w:sz="4" w:space="0" w:color="auto"/>
              <w:right w:val="single" w:sz="4" w:space="0" w:color="auto"/>
            </w:tcBorders>
            <w:shd w:val="clear" w:color="auto" w:fill="auto"/>
            <w:noWrap/>
            <w:vAlign w:val="bottom"/>
            <w:hideMark/>
          </w:tcPr>
          <w:p w14:paraId="13C76EA5" w14:textId="77777777" w:rsidR="0077456F" w:rsidRPr="004A0B37" w:rsidRDefault="0077456F" w:rsidP="004A0B37">
            <w:pPr>
              <w:tabs>
                <w:tab w:val="clear" w:pos="567"/>
              </w:tabs>
              <w:snapToGrid/>
              <w:ind w:right="159"/>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12,776,400</w:t>
            </w:r>
          </w:p>
        </w:tc>
        <w:tc>
          <w:tcPr>
            <w:tcW w:w="1155" w:type="dxa"/>
            <w:tcBorders>
              <w:top w:val="nil"/>
              <w:left w:val="nil"/>
              <w:bottom w:val="single" w:sz="4" w:space="0" w:color="auto"/>
              <w:right w:val="single" w:sz="4" w:space="0" w:color="auto"/>
            </w:tcBorders>
            <w:shd w:val="clear" w:color="auto" w:fill="auto"/>
            <w:noWrap/>
            <w:vAlign w:val="bottom"/>
            <w:hideMark/>
          </w:tcPr>
          <w:p w14:paraId="64EC6A62" w14:textId="77777777" w:rsidR="0077456F" w:rsidRPr="004A0B37" w:rsidRDefault="0077456F" w:rsidP="004A0B37">
            <w:pPr>
              <w:tabs>
                <w:tab w:val="clear" w:pos="567"/>
              </w:tabs>
              <w:snapToGrid/>
              <w:ind w:right="9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17,576,400</w:t>
            </w:r>
          </w:p>
        </w:tc>
        <w:tc>
          <w:tcPr>
            <w:tcW w:w="100" w:type="dxa"/>
            <w:vMerge/>
            <w:tcBorders>
              <w:top w:val="single" w:sz="4" w:space="0" w:color="auto"/>
              <w:left w:val="nil"/>
              <w:bottom w:val="single" w:sz="4" w:space="0" w:color="000000"/>
              <w:right w:val="nil"/>
            </w:tcBorders>
            <w:vAlign w:val="center"/>
            <w:hideMark/>
          </w:tcPr>
          <w:p w14:paraId="5CBA2584"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3E12B7" w14:textId="77777777" w:rsidR="0077456F" w:rsidRPr="004A0B37" w:rsidRDefault="0077456F" w:rsidP="004A0B37">
            <w:pPr>
              <w:tabs>
                <w:tab w:val="clear" w:pos="567"/>
              </w:tabs>
              <w:snapToGrid/>
              <w:ind w:right="141"/>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2,246,420</w:t>
            </w:r>
          </w:p>
        </w:tc>
        <w:tc>
          <w:tcPr>
            <w:tcW w:w="1260" w:type="dxa"/>
            <w:tcBorders>
              <w:top w:val="nil"/>
              <w:left w:val="nil"/>
              <w:bottom w:val="single" w:sz="4" w:space="0" w:color="auto"/>
              <w:right w:val="single" w:sz="4" w:space="0" w:color="auto"/>
            </w:tcBorders>
            <w:shd w:val="clear" w:color="auto" w:fill="auto"/>
            <w:noWrap/>
            <w:vAlign w:val="bottom"/>
            <w:hideMark/>
          </w:tcPr>
          <w:p w14:paraId="2460E78D" w14:textId="77777777" w:rsidR="0077456F" w:rsidRPr="004A0B37" w:rsidRDefault="0077456F" w:rsidP="004A0B37">
            <w:pPr>
              <w:tabs>
                <w:tab w:val="clear" w:pos="567"/>
              </w:tabs>
              <w:snapToGrid/>
              <w:ind w:right="97"/>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14,897,967</w:t>
            </w:r>
          </w:p>
        </w:tc>
        <w:tc>
          <w:tcPr>
            <w:tcW w:w="1440" w:type="dxa"/>
            <w:tcBorders>
              <w:top w:val="nil"/>
              <w:left w:val="nil"/>
              <w:bottom w:val="single" w:sz="4" w:space="0" w:color="auto"/>
              <w:right w:val="single" w:sz="4" w:space="0" w:color="auto"/>
            </w:tcBorders>
            <w:shd w:val="clear" w:color="auto" w:fill="auto"/>
            <w:noWrap/>
            <w:vAlign w:val="bottom"/>
            <w:hideMark/>
          </w:tcPr>
          <w:p w14:paraId="349FC372" w14:textId="77777777" w:rsidR="0077456F" w:rsidRPr="004A0B37" w:rsidRDefault="0077456F" w:rsidP="004A0B37">
            <w:pPr>
              <w:tabs>
                <w:tab w:val="clear" w:pos="567"/>
              </w:tabs>
              <w:snapToGrid/>
              <w:ind w:right="208"/>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17,144,387</w:t>
            </w:r>
          </w:p>
        </w:tc>
      </w:tr>
    </w:tbl>
    <w:p w14:paraId="01ECFED9" w14:textId="7F051993" w:rsidR="0077456F" w:rsidRPr="004A0B37" w:rsidRDefault="00664246" w:rsidP="004A0B37">
      <w:pPr>
        <w:tabs>
          <w:tab w:val="clear" w:pos="567"/>
        </w:tabs>
        <w:snapToGrid/>
        <w:spacing w:after="160" w:line="259" w:lineRule="auto"/>
        <w:rPr>
          <w:rFonts w:eastAsia="Calibri" w:cs="Arial"/>
          <w:i/>
          <w:snapToGrid/>
          <w:sz w:val="18"/>
          <w:szCs w:val="20"/>
        </w:rPr>
      </w:pPr>
      <w:r w:rsidRPr="004A0B37">
        <w:rPr>
          <w:rFonts w:eastAsia="Calibri" w:cs="Arial"/>
          <w:i/>
          <w:snapToGrid/>
          <w:sz w:val="18"/>
          <w:szCs w:val="20"/>
        </w:rPr>
        <w:t>ER</w:t>
      </w:r>
      <w:r w:rsidRPr="00337608">
        <w:rPr>
          <w:rFonts w:eastAsia="Calibri" w:cs="Arial"/>
          <w:i/>
          <w:snapToGrid/>
          <w:sz w:val="18"/>
          <w:szCs w:val="20"/>
        </w:rPr>
        <w:t>=</w:t>
      </w:r>
      <w:r w:rsidRPr="004A0B37">
        <w:rPr>
          <w:rFonts w:eastAsia="Calibri" w:cs="Arial"/>
          <w:i/>
          <w:snapToGrid/>
          <w:sz w:val="18"/>
          <w:szCs w:val="20"/>
        </w:rPr>
        <w:t>Expected result</w:t>
      </w:r>
    </w:p>
    <w:tbl>
      <w:tblPr>
        <w:tblW w:w="9355" w:type="dxa"/>
        <w:tblCellMar>
          <w:left w:w="70" w:type="dxa"/>
          <w:right w:w="70" w:type="dxa"/>
        </w:tblCellMar>
        <w:tblLook w:val="04A0" w:firstRow="1" w:lastRow="0" w:firstColumn="1" w:lastColumn="0" w:noHBand="0" w:noVBand="1"/>
      </w:tblPr>
      <w:tblGrid>
        <w:gridCol w:w="985"/>
        <w:gridCol w:w="186"/>
        <w:gridCol w:w="2505"/>
        <w:gridCol w:w="1020"/>
        <w:gridCol w:w="1650"/>
        <w:gridCol w:w="1020"/>
        <w:gridCol w:w="1989"/>
      </w:tblGrid>
      <w:tr w:rsidR="0077456F" w:rsidRPr="00337608" w14:paraId="6E5A027C" w14:textId="77777777" w:rsidTr="002A73EC">
        <w:trPr>
          <w:trHeight w:val="260"/>
        </w:trPr>
        <w:tc>
          <w:tcPr>
            <w:tcW w:w="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1E9696"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IOC Functions</w:t>
            </w:r>
          </w:p>
        </w:tc>
        <w:tc>
          <w:tcPr>
            <w:tcW w:w="186"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1D83CD9D"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6195"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473C0B2"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Gap filled</w:t>
            </w:r>
          </w:p>
        </w:tc>
        <w:tc>
          <w:tcPr>
            <w:tcW w:w="198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7B46380" w14:textId="77777777" w:rsidR="0077456F" w:rsidRPr="004A0B37" w:rsidRDefault="0077456F" w:rsidP="0077456F">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Gap remaining</w:t>
            </w:r>
          </w:p>
        </w:tc>
      </w:tr>
      <w:tr w:rsidR="002A73EC" w:rsidRPr="00337608" w14:paraId="119275A7" w14:textId="77777777" w:rsidTr="002A73EC">
        <w:trPr>
          <w:trHeight w:val="520"/>
        </w:trPr>
        <w:tc>
          <w:tcPr>
            <w:tcW w:w="985" w:type="dxa"/>
            <w:vMerge/>
            <w:tcBorders>
              <w:top w:val="single" w:sz="4" w:space="0" w:color="auto"/>
              <w:left w:val="single" w:sz="4" w:space="0" w:color="auto"/>
              <w:bottom w:val="single" w:sz="4" w:space="0" w:color="000000"/>
              <w:right w:val="single" w:sz="4" w:space="0" w:color="auto"/>
            </w:tcBorders>
            <w:vAlign w:val="center"/>
            <w:hideMark/>
          </w:tcPr>
          <w:p w14:paraId="0E1E38D9"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3877A297"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vMerge w:val="restart"/>
            <w:tcBorders>
              <w:top w:val="nil"/>
              <w:left w:val="single" w:sz="4" w:space="0" w:color="auto"/>
              <w:bottom w:val="single" w:sz="4" w:space="0" w:color="auto"/>
              <w:right w:val="single" w:sz="4" w:space="0" w:color="auto"/>
            </w:tcBorders>
            <w:shd w:val="clear" w:color="000000" w:fill="DDEBF7"/>
            <w:vAlign w:val="center"/>
            <w:hideMark/>
          </w:tcPr>
          <w:p w14:paraId="60A558D0"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up  to the initial Gap</w:t>
            </w:r>
          </w:p>
        </w:tc>
        <w:tc>
          <w:tcPr>
            <w:tcW w:w="10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424D1B39"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w:t>
            </w:r>
          </w:p>
        </w:tc>
        <w:tc>
          <w:tcPr>
            <w:tcW w:w="1650" w:type="dxa"/>
            <w:vMerge w:val="restart"/>
            <w:tcBorders>
              <w:top w:val="nil"/>
              <w:left w:val="single" w:sz="4" w:space="0" w:color="auto"/>
              <w:bottom w:val="single" w:sz="4" w:space="0" w:color="auto"/>
              <w:right w:val="single" w:sz="4" w:space="0" w:color="auto"/>
            </w:tcBorders>
            <w:shd w:val="clear" w:color="000000" w:fill="DDEBF7"/>
            <w:vAlign w:val="center"/>
            <w:hideMark/>
          </w:tcPr>
          <w:p w14:paraId="231A369F"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beyond the initial Gap</w:t>
            </w:r>
          </w:p>
        </w:tc>
        <w:tc>
          <w:tcPr>
            <w:tcW w:w="10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3FAE2E3B"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Total %</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18305751"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r>
      <w:tr w:rsidR="0077456F" w:rsidRPr="00337608" w14:paraId="62FF80CB" w14:textId="77777777" w:rsidTr="002A73EC">
        <w:trPr>
          <w:trHeight w:val="260"/>
        </w:trPr>
        <w:tc>
          <w:tcPr>
            <w:tcW w:w="985" w:type="dxa"/>
            <w:vMerge/>
            <w:tcBorders>
              <w:top w:val="single" w:sz="4" w:space="0" w:color="auto"/>
              <w:left w:val="single" w:sz="4" w:space="0" w:color="auto"/>
              <w:bottom w:val="single" w:sz="4" w:space="0" w:color="000000"/>
              <w:right w:val="single" w:sz="4" w:space="0" w:color="auto"/>
            </w:tcBorders>
            <w:vAlign w:val="center"/>
            <w:hideMark/>
          </w:tcPr>
          <w:p w14:paraId="3AB83620"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480134C7"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vMerge/>
            <w:tcBorders>
              <w:top w:val="nil"/>
              <w:left w:val="single" w:sz="4" w:space="0" w:color="auto"/>
              <w:bottom w:val="single" w:sz="4" w:space="0" w:color="auto"/>
              <w:right w:val="single" w:sz="4" w:space="0" w:color="auto"/>
            </w:tcBorders>
            <w:vAlign w:val="center"/>
            <w:hideMark/>
          </w:tcPr>
          <w:p w14:paraId="7152973F" w14:textId="77777777" w:rsidR="0077456F" w:rsidRPr="004A0B37" w:rsidRDefault="0077456F" w:rsidP="0077456F">
            <w:pPr>
              <w:tabs>
                <w:tab w:val="clear" w:pos="567"/>
              </w:tabs>
              <w:snapToGrid/>
              <w:rPr>
                <w:rFonts w:ascii="Calibri" w:eastAsia="Times New Roman" w:hAnsi="Calibri" w:cs="Calibri"/>
                <w:snapToGrid/>
                <w:color w:val="000000"/>
                <w:sz w:val="20"/>
                <w:szCs w:val="20"/>
                <w:lang w:eastAsia="fr-FR"/>
              </w:rPr>
            </w:pPr>
          </w:p>
        </w:tc>
        <w:tc>
          <w:tcPr>
            <w:tcW w:w="1020" w:type="dxa"/>
            <w:vMerge/>
            <w:tcBorders>
              <w:top w:val="nil"/>
              <w:left w:val="single" w:sz="4" w:space="0" w:color="auto"/>
              <w:bottom w:val="single" w:sz="4" w:space="0" w:color="auto"/>
              <w:right w:val="single" w:sz="4" w:space="0" w:color="auto"/>
            </w:tcBorders>
            <w:vAlign w:val="center"/>
            <w:hideMark/>
          </w:tcPr>
          <w:p w14:paraId="08814DBE" w14:textId="77777777" w:rsidR="0077456F" w:rsidRPr="004A0B37" w:rsidRDefault="0077456F" w:rsidP="0077456F">
            <w:pPr>
              <w:tabs>
                <w:tab w:val="clear" w:pos="567"/>
              </w:tabs>
              <w:snapToGrid/>
              <w:rPr>
                <w:rFonts w:ascii="Calibri" w:eastAsia="Times New Roman" w:hAnsi="Calibri" w:cs="Calibri"/>
                <w:snapToGrid/>
                <w:color w:val="000000"/>
                <w:sz w:val="20"/>
                <w:szCs w:val="20"/>
                <w:lang w:eastAsia="fr-FR"/>
              </w:rPr>
            </w:pPr>
          </w:p>
        </w:tc>
        <w:tc>
          <w:tcPr>
            <w:tcW w:w="1650" w:type="dxa"/>
            <w:vMerge/>
            <w:tcBorders>
              <w:top w:val="nil"/>
              <w:left w:val="single" w:sz="4" w:space="0" w:color="auto"/>
              <w:bottom w:val="single" w:sz="4" w:space="0" w:color="auto"/>
              <w:right w:val="single" w:sz="4" w:space="0" w:color="auto"/>
            </w:tcBorders>
            <w:vAlign w:val="center"/>
            <w:hideMark/>
          </w:tcPr>
          <w:p w14:paraId="63901D41" w14:textId="77777777" w:rsidR="0077456F" w:rsidRPr="004A0B37" w:rsidRDefault="0077456F" w:rsidP="0077456F">
            <w:pPr>
              <w:tabs>
                <w:tab w:val="clear" w:pos="567"/>
              </w:tabs>
              <w:snapToGrid/>
              <w:rPr>
                <w:rFonts w:ascii="Calibri" w:eastAsia="Times New Roman" w:hAnsi="Calibri" w:cs="Calibri"/>
                <w:snapToGrid/>
                <w:color w:val="000000"/>
                <w:sz w:val="20"/>
                <w:szCs w:val="20"/>
                <w:lang w:eastAsia="fr-FR"/>
              </w:rPr>
            </w:pPr>
          </w:p>
        </w:tc>
        <w:tc>
          <w:tcPr>
            <w:tcW w:w="1020" w:type="dxa"/>
            <w:vMerge/>
            <w:tcBorders>
              <w:top w:val="nil"/>
              <w:left w:val="single" w:sz="4" w:space="0" w:color="auto"/>
              <w:bottom w:val="single" w:sz="4" w:space="0" w:color="auto"/>
              <w:right w:val="single" w:sz="4" w:space="0" w:color="auto"/>
            </w:tcBorders>
            <w:vAlign w:val="center"/>
            <w:hideMark/>
          </w:tcPr>
          <w:p w14:paraId="2ABF3F66" w14:textId="77777777" w:rsidR="0077456F" w:rsidRPr="004A0B37" w:rsidRDefault="0077456F" w:rsidP="0077456F">
            <w:pPr>
              <w:tabs>
                <w:tab w:val="clear" w:pos="567"/>
              </w:tabs>
              <w:snapToGrid/>
              <w:rPr>
                <w:rFonts w:ascii="Calibri" w:eastAsia="Times New Roman" w:hAnsi="Calibri" w:cs="Calibri"/>
                <w:snapToGrid/>
                <w:color w:val="000000"/>
                <w:sz w:val="20"/>
                <w:szCs w:val="20"/>
                <w:lang w:eastAsia="fr-FR"/>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5EFFE68"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r>
      <w:tr w:rsidR="0077456F" w:rsidRPr="00337608" w14:paraId="2DD2B7D8" w14:textId="77777777" w:rsidTr="002A73EC">
        <w:trPr>
          <w:trHeight w:val="260"/>
        </w:trPr>
        <w:tc>
          <w:tcPr>
            <w:tcW w:w="985" w:type="dxa"/>
            <w:vMerge/>
            <w:tcBorders>
              <w:top w:val="single" w:sz="4" w:space="0" w:color="auto"/>
              <w:left w:val="single" w:sz="4" w:space="0" w:color="auto"/>
              <w:bottom w:val="single" w:sz="4" w:space="0" w:color="000000"/>
              <w:right w:val="single" w:sz="4" w:space="0" w:color="auto"/>
            </w:tcBorders>
            <w:vAlign w:val="center"/>
            <w:hideMark/>
          </w:tcPr>
          <w:p w14:paraId="7EFCE19B"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4667ECCC"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center"/>
            <w:hideMark/>
          </w:tcPr>
          <w:p w14:paraId="1BF420C2"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w:t>
            </w:r>
          </w:p>
        </w:tc>
        <w:tc>
          <w:tcPr>
            <w:tcW w:w="1020" w:type="dxa"/>
            <w:tcBorders>
              <w:top w:val="nil"/>
              <w:left w:val="nil"/>
              <w:bottom w:val="single" w:sz="4" w:space="0" w:color="auto"/>
              <w:right w:val="single" w:sz="4" w:space="0" w:color="auto"/>
            </w:tcBorders>
            <w:shd w:val="clear" w:color="auto" w:fill="auto"/>
            <w:noWrap/>
            <w:vAlign w:val="center"/>
            <w:hideMark/>
          </w:tcPr>
          <w:p w14:paraId="7F99735C"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w:t>
            </w:r>
          </w:p>
        </w:tc>
        <w:tc>
          <w:tcPr>
            <w:tcW w:w="1650" w:type="dxa"/>
            <w:tcBorders>
              <w:top w:val="nil"/>
              <w:left w:val="nil"/>
              <w:bottom w:val="single" w:sz="4" w:space="0" w:color="auto"/>
              <w:right w:val="single" w:sz="4" w:space="0" w:color="auto"/>
            </w:tcBorders>
            <w:shd w:val="clear" w:color="auto" w:fill="auto"/>
            <w:noWrap/>
            <w:vAlign w:val="center"/>
            <w:hideMark/>
          </w:tcPr>
          <w:p w14:paraId="3CEB9C2A"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w:t>
            </w:r>
          </w:p>
        </w:tc>
        <w:tc>
          <w:tcPr>
            <w:tcW w:w="1020" w:type="dxa"/>
            <w:tcBorders>
              <w:top w:val="nil"/>
              <w:left w:val="nil"/>
              <w:bottom w:val="single" w:sz="4" w:space="0" w:color="auto"/>
              <w:right w:val="single" w:sz="4" w:space="0" w:color="auto"/>
            </w:tcBorders>
            <w:shd w:val="clear" w:color="auto" w:fill="auto"/>
            <w:noWrap/>
            <w:vAlign w:val="center"/>
            <w:hideMark/>
          </w:tcPr>
          <w:p w14:paraId="35D2C7F5"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w:t>
            </w:r>
          </w:p>
        </w:tc>
        <w:tc>
          <w:tcPr>
            <w:tcW w:w="1989" w:type="dxa"/>
            <w:tcBorders>
              <w:top w:val="nil"/>
              <w:left w:val="nil"/>
              <w:bottom w:val="single" w:sz="4" w:space="0" w:color="auto"/>
              <w:right w:val="single" w:sz="4" w:space="0" w:color="auto"/>
            </w:tcBorders>
            <w:shd w:val="clear" w:color="auto" w:fill="auto"/>
            <w:noWrap/>
            <w:vAlign w:val="center"/>
            <w:hideMark/>
          </w:tcPr>
          <w:p w14:paraId="724DCD87" w14:textId="77777777" w:rsidR="0077456F" w:rsidRPr="004A0B37" w:rsidRDefault="0077456F" w:rsidP="0077456F">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w:t>
            </w:r>
          </w:p>
        </w:tc>
      </w:tr>
      <w:tr w:rsidR="0077456F" w:rsidRPr="00337608" w14:paraId="2F050B44"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7E3A06E"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A</w:t>
            </w:r>
          </w:p>
        </w:tc>
        <w:tc>
          <w:tcPr>
            <w:tcW w:w="186" w:type="dxa"/>
            <w:vMerge/>
            <w:tcBorders>
              <w:top w:val="single" w:sz="4" w:space="0" w:color="auto"/>
              <w:left w:val="single" w:sz="4" w:space="0" w:color="auto"/>
              <w:bottom w:val="single" w:sz="4" w:space="0" w:color="000000"/>
              <w:right w:val="nil"/>
            </w:tcBorders>
            <w:vAlign w:val="center"/>
            <w:hideMark/>
          </w:tcPr>
          <w:p w14:paraId="428E4FF6"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689E6C74" w14:textId="77777777" w:rsidR="0077456F" w:rsidRPr="004A0B37" w:rsidRDefault="0077456F" w:rsidP="004A0B37">
            <w:pPr>
              <w:tabs>
                <w:tab w:val="clear" w:pos="567"/>
              </w:tabs>
              <w:snapToGrid/>
              <w:ind w:right="7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553,273</w:t>
            </w:r>
          </w:p>
        </w:tc>
        <w:tc>
          <w:tcPr>
            <w:tcW w:w="1020" w:type="dxa"/>
            <w:tcBorders>
              <w:top w:val="nil"/>
              <w:left w:val="nil"/>
              <w:bottom w:val="single" w:sz="4" w:space="0" w:color="auto"/>
              <w:right w:val="single" w:sz="4" w:space="0" w:color="auto"/>
            </w:tcBorders>
            <w:shd w:val="clear" w:color="auto" w:fill="auto"/>
            <w:noWrap/>
            <w:vAlign w:val="bottom"/>
            <w:hideMark/>
          </w:tcPr>
          <w:p w14:paraId="20B3810C" w14:textId="77777777" w:rsidR="0077456F" w:rsidRPr="004A0B37" w:rsidRDefault="0077456F" w:rsidP="004A0B37">
            <w:pPr>
              <w:tabs>
                <w:tab w:val="clear" w:pos="567"/>
              </w:tabs>
              <w:snapToGrid/>
              <w:ind w:right="6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51%</w:t>
            </w:r>
          </w:p>
        </w:tc>
        <w:tc>
          <w:tcPr>
            <w:tcW w:w="1650" w:type="dxa"/>
            <w:tcBorders>
              <w:top w:val="nil"/>
              <w:left w:val="nil"/>
              <w:bottom w:val="single" w:sz="4" w:space="0" w:color="auto"/>
              <w:right w:val="single" w:sz="4" w:space="0" w:color="auto"/>
            </w:tcBorders>
            <w:shd w:val="clear" w:color="auto" w:fill="auto"/>
            <w:noWrap/>
            <w:vAlign w:val="bottom"/>
            <w:hideMark/>
          </w:tcPr>
          <w:p w14:paraId="216A7A36" w14:textId="77777777" w:rsidR="0077456F" w:rsidRPr="004A0B37" w:rsidRDefault="0077456F" w:rsidP="004A0B37">
            <w:pPr>
              <w:tabs>
                <w:tab w:val="clear" w:pos="567"/>
              </w:tabs>
              <w:snapToGrid/>
              <w:ind w:right="322"/>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0CDF1CB9" w14:textId="77777777" w:rsidR="0077456F" w:rsidRPr="004A0B37" w:rsidRDefault="0077456F" w:rsidP="0077456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665D9409" w14:textId="77777777" w:rsidR="0077456F" w:rsidRPr="004A0B37" w:rsidRDefault="0077456F" w:rsidP="004A0B37">
            <w:pPr>
              <w:tabs>
                <w:tab w:val="clear" w:pos="567"/>
              </w:tabs>
              <w:snapToGrid/>
              <w:ind w:right="4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540,727</w:t>
            </w:r>
          </w:p>
        </w:tc>
      </w:tr>
      <w:tr w:rsidR="0077456F" w:rsidRPr="00337608" w14:paraId="27CFCA77"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F8DFC0D"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B</w:t>
            </w:r>
          </w:p>
        </w:tc>
        <w:tc>
          <w:tcPr>
            <w:tcW w:w="186" w:type="dxa"/>
            <w:vMerge/>
            <w:tcBorders>
              <w:top w:val="single" w:sz="4" w:space="0" w:color="auto"/>
              <w:left w:val="single" w:sz="4" w:space="0" w:color="auto"/>
              <w:bottom w:val="single" w:sz="4" w:space="0" w:color="000000"/>
              <w:right w:val="nil"/>
            </w:tcBorders>
            <w:vAlign w:val="center"/>
            <w:hideMark/>
          </w:tcPr>
          <w:p w14:paraId="350B8273"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159835D8" w14:textId="77777777" w:rsidR="0077456F" w:rsidRPr="004A0B37" w:rsidRDefault="0077456F" w:rsidP="004A0B37">
            <w:pPr>
              <w:tabs>
                <w:tab w:val="clear" w:pos="567"/>
              </w:tabs>
              <w:snapToGrid/>
              <w:ind w:right="7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1,776,975</w:t>
            </w:r>
          </w:p>
        </w:tc>
        <w:tc>
          <w:tcPr>
            <w:tcW w:w="1020" w:type="dxa"/>
            <w:tcBorders>
              <w:top w:val="nil"/>
              <w:left w:val="nil"/>
              <w:bottom w:val="single" w:sz="4" w:space="0" w:color="auto"/>
              <w:right w:val="single" w:sz="4" w:space="0" w:color="auto"/>
            </w:tcBorders>
            <w:shd w:val="clear" w:color="auto" w:fill="auto"/>
            <w:noWrap/>
            <w:vAlign w:val="bottom"/>
            <w:hideMark/>
          </w:tcPr>
          <w:p w14:paraId="0B565E90" w14:textId="77777777" w:rsidR="0077456F" w:rsidRPr="004A0B37" w:rsidRDefault="0077456F" w:rsidP="004A0B37">
            <w:pPr>
              <w:tabs>
                <w:tab w:val="clear" w:pos="567"/>
              </w:tabs>
              <w:snapToGrid/>
              <w:ind w:right="6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79%</w:t>
            </w:r>
          </w:p>
        </w:tc>
        <w:tc>
          <w:tcPr>
            <w:tcW w:w="1650" w:type="dxa"/>
            <w:tcBorders>
              <w:top w:val="nil"/>
              <w:left w:val="nil"/>
              <w:bottom w:val="single" w:sz="4" w:space="0" w:color="auto"/>
              <w:right w:val="single" w:sz="4" w:space="0" w:color="auto"/>
            </w:tcBorders>
            <w:shd w:val="clear" w:color="auto" w:fill="auto"/>
            <w:noWrap/>
            <w:vAlign w:val="center"/>
            <w:hideMark/>
          </w:tcPr>
          <w:p w14:paraId="0B766B8B" w14:textId="77777777" w:rsidR="0077456F" w:rsidRPr="004A0B37" w:rsidRDefault="0077456F" w:rsidP="004A0B37">
            <w:pPr>
              <w:tabs>
                <w:tab w:val="clear" w:pos="567"/>
              </w:tabs>
              <w:snapToGrid/>
              <w:ind w:right="32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90873EF" w14:textId="77777777" w:rsidR="0077456F" w:rsidRPr="004A0B37" w:rsidRDefault="0077456F" w:rsidP="0077456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345479C2" w14:textId="77777777" w:rsidR="0077456F" w:rsidRPr="004A0B37" w:rsidRDefault="0077456F" w:rsidP="004A0B37">
            <w:pPr>
              <w:tabs>
                <w:tab w:val="clear" w:pos="567"/>
              </w:tabs>
              <w:snapToGrid/>
              <w:ind w:right="4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463,225</w:t>
            </w:r>
          </w:p>
        </w:tc>
      </w:tr>
      <w:tr w:rsidR="0077456F" w:rsidRPr="00337608" w14:paraId="7B5F0819"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996F98A"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w:t>
            </w:r>
          </w:p>
        </w:tc>
        <w:tc>
          <w:tcPr>
            <w:tcW w:w="186" w:type="dxa"/>
            <w:vMerge/>
            <w:tcBorders>
              <w:top w:val="single" w:sz="4" w:space="0" w:color="auto"/>
              <w:left w:val="single" w:sz="4" w:space="0" w:color="auto"/>
              <w:bottom w:val="single" w:sz="4" w:space="0" w:color="000000"/>
              <w:right w:val="nil"/>
            </w:tcBorders>
            <w:vAlign w:val="center"/>
            <w:hideMark/>
          </w:tcPr>
          <w:p w14:paraId="5FF019D1"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191B5C57" w14:textId="77777777" w:rsidR="0077456F" w:rsidRPr="004A0B37" w:rsidRDefault="0077456F" w:rsidP="004A0B37">
            <w:pPr>
              <w:tabs>
                <w:tab w:val="clear" w:pos="567"/>
              </w:tabs>
              <w:snapToGrid/>
              <w:ind w:right="7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2,596,579</w:t>
            </w:r>
          </w:p>
        </w:tc>
        <w:tc>
          <w:tcPr>
            <w:tcW w:w="1020" w:type="dxa"/>
            <w:tcBorders>
              <w:top w:val="nil"/>
              <w:left w:val="nil"/>
              <w:bottom w:val="single" w:sz="4" w:space="0" w:color="auto"/>
              <w:right w:val="single" w:sz="4" w:space="0" w:color="auto"/>
            </w:tcBorders>
            <w:shd w:val="clear" w:color="auto" w:fill="auto"/>
            <w:noWrap/>
            <w:vAlign w:val="bottom"/>
            <w:hideMark/>
          </w:tcPr>
          <w:p w14:paraId="49B24148" w14:textId="77777777" w:rsidR="0077456F" w:rsidRPr="004A0B37" w:rsidRDefault="0077456F" w:rsidP="004A0B37">
            <w:pPr>
              <w:tabs>
                <w:tab w:val="clear" w:pos="567"/>
              </w:tabs>
              <w:snapToGrid/>
              <w:ind w:right="6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72%</w:t>
            </w:r>
          </w:p>
        </w:tc>
        <w:tc>
          <w:tcPr>
            <w:tcW w:w="1650" w:type="dxa"/>
            <w:tcBorders>
              <w:top w:val="nil"/>
              <w:left w:val="nil"/>
              <w:bottom w:val="single" w:sz="4" w:space="0" w:color="auto"/>
              <w:right w:val="single" w:sz="4" w:space="0" w:color="auto"/>
            </w:tcBorders>
            <w:shd w:val="clear" w:color="auto" w:fill="auto"/>
            <w:noWrap/>
            <w:vAlign w:val="bottom"/>
            <w:hideMark/>
          </w:tcPr>
          <w:p w14:paraId="567F5287" w14:textId="77777777" w:rsidR="0077456F" w:rsidRPr="004A0B37" w:rsidRDefault="0077456F" w:rsidP="004A0B37">
            <w:pPr>
              <w:tabs>
                <w:tab w:val="clear" w:pos="567"/>
              </w:tabs>
              <w:snapToGrid/>
              <w:ind w:right="322"/>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6D8DEA0B" w14:textId="77777777" w:rsidR="0077456F" w:rsidRPr="004A0B37" w:rsidRDefault="0077456F" w:rsidP="0077456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7858A280" w14:textId="77777777" w:rsidR="0077456F" w:rsidRPr="004A0B37" w:rsidRDefault="0077456F" w:rsidP="004A0B37">
            <w:pPr>
              <w:tabs>
                <w:tab w:val="clear" w:pos="567"/>
              </w:tabs>
              <w:snapToGrid/>
              <w:ind w:right="4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985,421</w:t>
            </w:r>
          </w:p>
        </w:tc>
      </w:tr>
      <w:tr w:rsidR="0077456F" w:rsidRPr="00337608" w14:paraId="1A865B44"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7C6B42D"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D</w:t>
            </w:r>
          </w:p>
        </w:tc>
        <w:tc>
          <w:tcPr>
            <w:tcW w:w="186" w:type="dxa"/>
            <w:vMerge/>
            <w:tcBorders>
              <w:top w:val="single" w:sz="4" w:space="0" w:color="auto"/>
              <w:left w:val="single" w:sz="4" w:space="0" w:color="auto"/>
              <w:bottom w:val="single" w:sz="4" w:space="0" w:color="000000"/>
              <w:right w:val="nil"/>
            </w:tcBorders>
            <w:vAlign w:val="center"/>
            <w:hideMark/>
          </w:tcPr>
          <w:p w14:paraId="6CFAD705"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6E17CF41" w14:textId="77777777" w:rsidR="0077456F" w:rsidRPr="004A0B37" w:rsidRDefault="0077456F" w:rsidP="004A0B37">
            <w:pPr>
              <w:tabs>
                <w:tab w:val="clear" w:pos="567"/>
              </w:tabs>
              <w:snapToGrid/>
              <w:ind w:right="7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608,602</w:t>
            </w:r>
          </w:p>
        </w:tc>
        <w:tc>
          <w:tcPr>
            <w:tcW w:w="1020" w:type="dxa"/>
            <w:tcBorders>
              <w:top w:val="nil"/>
              <w:left w:val="nil"/>
              <w:bottom w:val="single" w:sz="4" w:space="0" w:color="auto"/>
              <w:right w:val="single" w:sz="4" w:space="0" w:color="auto"/>
            </w:tcBorders>
            <w:shd w:val="clear" w:color="auto" w:fill="auto"/>
            <w:noWrap/>
            <w:vAlign w:val="bottom"/>
            <w:hideMark/>
          </w:tcPr>
          <w:p w14:paraId="2276D4F2" w14:textId="77777777" w:rsidR="0077456F" w:rsidRPr="004A0B37" w:rsidRDefault="0077456F" w:rsidP="004A0B37">
            <w:pPr>
              <w:tabs>
                <w:tab w:val="clear" w:pos="567"/>
              </w:tabs>
              <w:snapToGrid/>
              <w:ind w:right="6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34%</w:t>
            </w:r>
          </w:p>
        </w:tc>
        <w:tc>
          <w:tcPr>
            <w:tcW w:w="1650" w:type="dxa"/>
            <w:tcBorders>
              <w:top w:val="nil"/>
              <w:left w:val="nil"/>
              <w:bottom w:val="single" w:sz="4" w:space="0" w:color="auto"/>
              <w:right w:val="single" w:sz="4" w:space="0" w:color="auto"/>
            </w:tcBorders>
            <w:shd w:val="clear" w:color="auto" w:fill="auto"/>
            <w:noWrap/>
            <w:vAlign w:val="bottom"/>
            <w:hideMark/>
          </w:tcPr>
          <w:p w14:paraId="43D403C8" w14:textId="77777777" w:rsidR="0077456F" w:rsidRPr="004A0B37" w:rsidRDefault="0077456F" w:rsidP="004A0B37">
            <w:pPr>
              <w:tabs>
                <w:tab w:val="clear" w:pos="567"/>
              </w:tabs>
              <w:snapToGrid/>
              <w:ind w:right="322"/>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37A1EE84" w14:textId="77777777" w:rsidR="0077456F" w:rsidRPr="004A0B37" w:rsidRDefault="0077456F" w:rsidP="0077456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5A481624" w14:textId="77777777" w:rsidR="0077456F" w:rsidRPr="004A0B37" w:rsidRDefault="0077456F" w:rsidP="004A0B37">
            <w:pPr>
              <w:tabs>
                <w:tab w:val="clear" w:pos="567"/>
              </w:tabs>
              <w:snapToGrid/>
              <w:ind w:right="4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1,163,598</w:t>
            </w:r>
          </w:p>
        </w:tc>
      </w:tr>
      <w:tr w:rsidR="0077456F" w:rsidRPr="00337608" w14:paraId="0D87E86B"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F6800AB"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E</w:t>
            </w:r>
          </w:p>
        </w:tc>
        <w:tc>
          <w:tcPr>
            <w:tcW w:w="186" w:type="dxa"/>
            <w:vMerge/>
            <w:tcBorders>
              <w:top w:val="single" w:sz="4" w:space="0" w:color="auto"/>
              <w:left w:val="single" w:sz="4" w:space="0" w:color="auto"/>
              <w:bottom w:val="single" w:sz="4" w:space="0" w:color="000000"/>
              <w:right w:val="nil"/>
            </w:tcBorders>
            <w:vAlign w:val="center"/>
            <w:hideMark/>
          </w:tcPr>
          <w:p w14:paraId="43EE661B"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2BCFE650" w14:textId="77777777" w:rsidR="0077456F" w:rsidRPr="004A0B37" w:rsidRDefault="0077456F" w:rsidP="004A0B37">
            <w:pPr>
              <w:tabs>
                <w:tab w:val="clear" w:pos="567"/>
              </w:tabs>
              <w:snapToGrid/>
              <w:ind w:right="7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1,393,000</w:t>
            </w:r>
          </w:p>
        </w:tc>
        <w:tc>
          <w:tcPr>
            <w:tcW w:w="1020" w:type="dxa"/>
            <w:tcBorders>
              <w:top w:val="nil"/>
              <w:left w:val="nil"/>
              <w:bottom w:val="single" w:sz="4" w:space="0" w:color="auto"/>
              <w:right w:val="single" w:sz="4" w:space="0" w:color="auto"/>
            </w:tcBorders>
            <w:shd w:val="clear" w:color="auto" w:fill="auto"/>
            <w:noWrap/>
            <w:vAlign w:val="bottom"/>
            <w:hideMark/>
          </w:tcPr>
          <w:p w14:paraId="61C34FFF" w14:textId="77777777" w:rsidR="0077456F" w:rsidRPr="004A0B37" w:rsidRDefault="0077456F" w:rsidP="004A0B37">
            <w:pPr>
              <w:tabs>
                <w:tab w:val="clear" w:pos="567"/>
              </w:tabs>
              <w:snapToGrid/>
              <w:ind w:right="6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w:t>
            </w:r>
          </w:p>
        </w:tc>
        <w:tc>
          <w:tcPr>
            <w:tcW w:w="1650" w:type="dxa"/>
            <w:tcBorders>
              <w:top w:val="nil"/>
              <w:left w:val="nil"/>
              <w:bottom w:val="single" w:sz="4" w:space="0" w:color="auto"/>
              <w:right w:val="single" w:sz="4" w:space="0" w:color="auto"/>
            </w:tcBorders>
            <w:shd w:val="clear" w:color="auto" w:fill="auto"/>
            <w:noWrap/>
            <w:vAlign w:val="bottom"/>
            <w:hideMark/>
          </w:tcPr>
          <w:p w14:paraId="1CE0C7AD" w14:textId="77777777" w:rsidR="0077456F" w:rsidRPr="004A0B37" w:rsidRDefault="0077456F" w:rsidP="004A0B37">
            <w:pPr>
              <w:tabs>
                <w:tab w:val="clear" w:pos="567"/>
              </w:tabs>
              <w:snapToGrid/>
              <w:ind w:right="32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2,975,640</w:t>
            </w:r>
          </w:p>
        </w:tc>
        <w:tc>
          <w:tcPr>
            <w:tcW w:w="1020" w:type="dxa"/>
            <w:tcBorders>
              <w:top w:val="nil"/>
              <w:left w:val="nil"/>
              <w:bottom w:val="single" w:sz="4" w:space="0" w:color="auto"/>
              <w:right w:val="single" w:sz="4" w:space="0" w:color="auto"/>
            </w:tcBorders>
            <w:shd w:val="clear" w:color="auto" w:fill="auto"/>
            <w:noWrap/>
            <w:vAlign w:val="bottom"/>
            <w:hideMark/>
          </w:tcPr>
          <w:p w14:paraId="7658E9BF" w14:textId="77777777" w:rsidR="0077456F" w:rsidRPr="004A0B37" w:rsidRDefault="0077456F" w:rsidP="0077456F">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214%</w:t>
            </w:r>
          </w:p>
        </w:tc>
        <w:tc>
          <w:tcPr>
            <w:tcW w:w="1989" w:type="dxa"/>
            <w:tcBorders>
              <w:top w:val="nil"/>
              <w:left w:val="nil"/>
              <w:bottom w:val="single" w:sz="4" w:space="0" w:color="auto"/>
              <w:right w:val="single" w:sz="4" w:space="0" w:color="auto"/>
            </w:tcBorders>
            <w:shd w:val="clear" w:color="auto" w:fill="auto"/>
            <w:noWrap/>
            <w:vAlign w:val="bottom"/>
            <w:hideMark/>
          </w:tcPr>
          <w:p w14:paraId="4C0C438A" w14:textId="77777777" w:rsidR="0077456F" w:rsidRPr="004A0B37" w:rsidRDefault="0077456F" w:rsidP="004A0B37">
            <w:pPr>
              <w:tabs>
                <w:tab w:val="clear" w:pos="567"/>
              </w:tabs>
              <w:snapToGrid/>
              <w:ind w:right="4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-2,975,640</w:t>
            </w:r>
          </w:p>
        </w:tc>
      </w:tr>
      <w:tr w:rsidR="0077456F" w:rsidRPr="00337608" w14:paraId="3DEA318C"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1EBF7D6" w14:textId="77777777" w:rsidR="0077456F" w:rsidRPr="004A0B37" w:rsidRDefault="0077456F" w:rsidP="004A0B37">
            <w:pPr>
              <w:tabs>
                <w:tab w:val="clear" w:pos="567"/>
              </w:tabs>
              <w:snapToGrid/>
              <w:jc w:val="center"/>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F</w:t>
            </w:r>
          </w:p>
        </w:tc>
        <w:tc>
          <w:tcPr>
            <w:tcW w:w="186" w:type="dxa"/>
            <w:vMerge/>
            <w:tcBorders>
              <w:top w:val="single" w:sz="4" w:space="0" w:color="auto"/>
              <w:left w:val="single" w:sz="4" w:space="0" w:color="auto"/>
              <w:bottom w:val="single" w:sz="4" w:space="0" w:color="000000"/>
              <w:right w:val="nil"/>
            </w:tcBorders>
            <w:vAlign w:val="center"/>
            <w:hideMark/>
          </w:tcPr>
          <w:p w14:paraId="448F919A"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52D19803" w14:textId="77777777" w:rsidR="0077456F" w:rsidRPr="004A0B37" w:rsidRDefault="0077456F" w:rsidP="004A0B37">
            <w:pPr>
              <w:tabs>
                <w:tab w:val="clear" w:pos="567"/>
              </w:tabs>
              <w:snapToGrid/>
              <w:ind w:right="776"/>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2,440,317</w:t>
            </w:r>
          </w:p>
        </w:tc>
        <w:tc>
          <w:tcPr>
            <w:tcW w:w="1020" w:type="dxa"/>
            <w:tcBorders>
              <w:top w:val="nil"/>
              <w:left w:val="nil"/>
              <w:bottom w:val="single" w:sz="4" w:space="0" w:color="auto"/>
              <w:right w:val="single" w:sz="4" w:space="0" w:color="auto"/>
            </w:tcBorders>
            <w:shd w:val="clear" w:color="auto" w:fill="auto"/>
            <w:noWrap/>
            <w:vAlign w:val="bottom"/>
            <w:hideMark/>
          </w:tcPr>
          <w:p w14:paraId="4DC1877A" w14:textId="77777777" w:rsidR="0077456F" w:rsidRPr="004A0B37" w:rsidRDefault="0077456F" w:rsidP="004A0B37">
            <w:pPr>
              <w:tabs>
                <w:tab w:val="clear" w:pos="567"/>
              </w:tabs>
              <w:snapToGrid/>
              <w:ind w:right="62"/>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91%</w:t>
            </w:r>
          </w:p>
        </w:tc>
        <w:tc>
          <w:tcPr>
            <w:tcW w:w="1650" w:type="dxa"/>
            <w:tcBorders>
              <w:top w:val="nil"/>
              <w:left w:val="nil"/>
              <w:bottom w:val="single" w:sz="4" w:space="0" w:color="auto"/>
              <w:right w:val="single" w:sz="4" w:space="0" w:color="auto"/>
            </w:tcBorders>
            <w:shd w:val="clear" w:color="auto" w:fill="auto"/>
            <w:noWrap/>
            <w:vAlign w:val="bottom"/>
            <w:hideMark/>
          </w:tcPr>
          <w:p w14:paraId="14772BBD" w14:textId="77777777" w:rsidR="0077456F" w:rsidRPr="004A0B37" w:rsidRDefault="0077456F" w:rsidP="004A0B37">
            <w:pPr>
              <w:tabs>
                <w:tab w:val="clear" w:pos="567"/>
              </w:tabs>
              <w:snapToGrid/>
              <w:ind w:right="322"/>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3AD5B206" w14:textId="77777777" w:rsidR="0077456F" w:rsidRPr="004A0B37" w:rsidRDefault="0077456F" w:rsidP="0077456F">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331B6B25" w14:textId="77777777" w:rsidR="0077456F" w:rsidRPr="004A0B37" w:rsidRDefault="0077456F" w:rsidP="004A0B37">
            <w:pPr>
              <w:tabs>
                <w:tab w:val="clear" w:pos="567"/>
              </w:tabs>
              <w:snapToGrid/>
              <w:ind w:right="497"/>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254,683</w:t>
            </w:r>
          </w:p>
        </w:tc>
      </w:tr>
      <w:tr w:rsidR="0077456F" w:rsidRPr="00337608" w14:paraId="35985C74" w14:textId="77777777" w:rsidTr="002A73EC">
        <w:trPr>
          <w:trHeight w:val="260"/>
        </w:trPr>
        <w:tc>
          <w:tcPr>
            <w:tcW w:w="985" w:type="dxa"/>
            <w:tcBorders>
              <w:top w:val="nil"/>
              <w:left w:val="single" w:sz="4" w:space="0" w:color="auto"/>
              <w:bottom w:val="single" w:sz="4" w:space="0" w:color="auto"/>
              <w:right w:val="nil"/>
            </w:tcBorders>
            <w:shd w:val="clear" w:color="auto" w:fill="auto"/>
            <w:noWrap/>
            <w:vAlign w:val="bottom"/>
            <w:hideMark/>
          </w:tcPr>
          <w:p w14:paraId="5C7BB028"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Total ER 1</w:t>
            </w:r>
          </w:p>
        </w:tc>
        <w:tc>
          <w:tcPr>
            <w:tcW w:w="186" w:type="dxa"/>
            <w:vMerge/>
            <w:tcBorders>
              <w:top w:val="single" w:sz="4" w:space="0" w:color="auto"/>
              <w:left w:val="single" w:sz="4" w:space="0" w:color="auto"/>
              <w:bottom w:val="single" w:sz="4" w:space="0" w:color="000000"/>
              <w:right w:val="nil"/>
            </w:tcBorders>
            <w:vAlign w:val="center"/>
            <w:hideMark/>
          </w:tcPr>
          <w:p w14:paraId="1021E8BE" w14:textId="77777777" w:rsidR="0077456F" w:rsidRPr="004A0B37" w:rsidRDefault="0077456F" w:rsidP="0077456F">
            <w:pPr>
              <w:tabs>
                <w:tab w:val="clear" w:pos="567"/>
              </w:tabs>
              <w:snapToGrid/>
              <w:rPr>
                <w:rFonts w:ascii="Calibri" w:eastAsia="Times New Roman" w:hAnsi="Calibri" w:cs="Calibri"/>
                <w:b/>
                <w:bCs/>
                <w:snapToGrid/>
                <w:color w:val="000000"/>
                <w:sz w:val="20"/>
                <w:szCs w:val="20"/>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7FEA7E50" w14:textId="77777777" w:rsidR="0077456F" w:rsidRPr="004A0B37" w:rsidRDefault="0077456F" w:rsidP="004A0B37">
            <w:pPr>
              <w:tabs>
                <w:tab w:val="clear" w:pos="567"/>
              </w:tabs>
              <w:snapToGrid/>
              <w:ind w:right="776"/>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9,368,747</w:t>
            </w:r>
          </w:p>
        </w:tc>
        <w:tc>
          <w:tcPr>
            <w:tcW w:w="1020" w:type="dxa"/>
            <w:tcBorders>
              <w:top w:val="nil"/>
              <w:left w:val="nil"/>
              <w:bottom w:val="single" w:sz="4" w:space="0" w:color="auto"/>
              <w:right w:val="single" w:sz="4" w:space="0" w:color="auto"/>
            </w:tcBorders>
            <w:shd w:val="clear" w:color="auto" w:fill="auto"/>
            <w:noWrap/>
            <w:vAlign w:val="bottom"/>
            <w:hideMark/>
          </w:tcPr>
          <w:p w14:paraId="61FCB33A" w14:textId="77777777" w:rsidR="0077456F" w:rsidRPr="004A0B37" w:rsidRDefault="0077456F" w:rsidP="004A0B37">
            <w:pPr>
              <w:tabs>
                <w:tab w:val="clear" w:pos="567"/>
              </w:tabs>
              <w:snapToGrid/>
              <w:ind w:right="6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73%</w:t>
            </w:r>
          </w:p>
        </w:tc>
        <w:tc>
          <w:tcPr>
            <w:tcW w:w="1650" w:type="dxa"/>
            <w:tcBorders>
              <w:top w:val="nil"/>
              <w:left w:val="nil"/>
              <w:bottom w:val="single" w:sz="4" w:space="0" w:color="auto"/>
              <w:right w:val="single" w:sz="4" w:space="0" w:color="auto"/>
            </w:tcBorders>
            <w:shd w:val="clear" w:color="auto" w:fill="auto"/>
            <w:noWrap/>
            <w:vAlign w:val="bottom"/>
            <w:hideMark/>
          </w:tcPr>
          <w:p w14:paraId="3674B520" w14:textId="77777777" w:rsidR="0077456F" w:rsidRPr="004A0B37" w:rsidRDefault="0077456F" w:rsidP="004A0B37">
            <w:pPr>
              <w:tabs>
                <w:tab w:val="clear" w:pos="567"/>
              </w:tabs>
              <w:snapToGrid/>
              <w:ind w:right="322"/>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2,975,640</w:t>
            </w:r>
          </w:p>
        </w:tc>
        <w:tc>
          <w:tcPr>
            <w:tcW w:w="1020" w:type="dxa"/>
            <w:tcBorders>
              <w:top w:val="nil"/>
              <w:left w:val="nil"/>
              <w:bottom w:val="single" w:sz="4" w:space="0" w:color="auto"/>
              <w:right w:val="single" w:sz="4" w:space="0" w:color="auto"/>
            </w:tcBorders>
            <w:shd w:val="clear" w:color="auto" w:fill="auto"/>
            <w:noWrap/>
            <w:vAlign w:val="bottom"/>
            <w:hideMark/>
          </w:tcPr>
          <w:p w14:paraId="36556C89" w14:textId="77777777" w:rsidR="0077456F" w:rsidRPr="004A0B37" w:rsidRDefault="0077456F" w:rsidP="0077456F">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23%</w:t>
            </w:r>
          </w:p>
        </w:tc>
        <w:tc>
          <w:tcPr>
            <w:tcW w:w="1989" w:type="dxa"/>
            <w:tcBorders>
              <w:top w:val="nil"/>
              <w:left w:val="nil"/>
              <w:bottom w:val="single" w:sz="4" w:space="0" w:color="auto"/>
              <w:right w:val="single" w:sz="4" w:space="0" w:color="auto"/>
            </w:tcBorders>
            <w:shd w:val="clear" w:color="auto" w:fill="auto"/>
            <w:noWrap/>
            <w:vAlign w:val="bottom"/>
            <w:hideMark/>
          </w:tcPr>
          <w:p w14:paraId="06318A6E" w14:textId="77777777" w:rsidR="0077456F" w:rsidRPr="004A0B37" w:rsidRDefault="0077456F" w:rsidP="004A0B37">
            <w:pPr>
              <w:tabs>
                <w:tab w:val="clear" w:pos="567"/>
              </w:tabs>
              <w:snapToGrid/>
              <w:ind w:right="497"/>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432,013</w:t>
            </w:r>
          </w:p>
        </w:tc>
      </w:tr>
    </w:tbl>
    <w:p w14:paraId="3D98566C" w14:textId="05FC4F0F" w:rsidR="0077456F" w:rsidRPr="00337608" w:rsidRDefault="0077456F" w:rsidP="005A4881">
      <w:pPr>
        <w:tabs>
          <w:tab w:val="clear" w:pos="567"/>
        </w:tabs>
        <w:snapToGrid/>
        <w:spacing w:after="160" w:line="259" w:lineRule="auto"/>
        <w:jc w:val="center"/>
        <w:rPr>
          <w:rFonts w:eastAsia="Calibri" w:cs="Arial"/>
          <w:snapToGrid/>
          <w:sz w:val="20"/>
          <w:szCs w:val="20"/>
        </w:rPr>
      </w:pPr>
    </w:p>
    <w:p w14:paraId="27F92D5C" w14:textId="669AC1F9" w:rsidR="00D574CD" w:rsidRPr="00337608" w:rsidRDefault="00334A87" w:rsidP="005A4881">
      <w:pPr>
        <w:rPr>
          <w:rFonts w:cs="Arial"/>
          <w:b/>
          <w:szCs w:val="20"/>
        </w:rPr>
      </w:pPr>
      <w:bookmarkStart w:id="10" w:name="Chart_5"/>
      <w:r w:rsidRPr="00337608">
        <w:rPr>
          <w:rFonts w:eastAsia="Calibri" w:cs="Arial"/>
          <w:snapToGrid/>
          <w:sz w:val="20"/>
          <w:szCs w:val="20"/>
          <w:u w:val="single"/>
        </w:rPr>
        <w:t>Chart </w:t>
      </w:r>
      <w:bookmarkEnd w:id="10"/>
      <w:r w:rsidR="005772CA" w:rsidRPr="00337608">
        <w:rPr>
          <w:rFonts w:eastAsia="Calibri" w:cs="Arial"/>
          <w:snapToGrid/>
          <w:sz w:val="20"/>
          <w:szCs w:val="20"/>
          <w:u w:val="single"/>
        </w:rPr>
        <w:t>6</w:t>
      </w:r>
      <w:r w:rsidRPr="00337608">
        <w:rPr>
          <w:rFonts w:eastAsia="Calibri" w:cs="Arial"/>
          <w:snapToGrid/>
          <w:sz w:val="20"/>
          <w:szCs w:val="20"/>
        </w:rPr>
        <w:t xml:space="preserve">. </w:t>
      </w:r>
      <w:r w:rsidR="005772CA" w:rsidRPr="00337608">
        <w:rPr>
          <w:rFonts w:eastAsia="Calibri" w:cs="Arial"/>
          <w:snapToGrid/>
          <w:sz w:val="20"/>
          <w:szCs w:val="20"/>
        </w:rPr>
        <w:t>V</w:t>
      </w:r>
      <w:r w:rsidRPr="00337608">
        <w:rPr>
          <w:rFonts w:eastAsia="Calibri" w:cs="Arial"/>
          <w:snapToGrid/>
          <w:sz w:val="20"/>
          <w:szCs w:val="20"/>
        </w:rPr>
        <w:t>oluntary contributions and gap by function (in millions of US$).</w:t>
      </w:r>
    </w:p>
    <w:p w14:paraId="1D4DE39D" w14:textId="78068182" w:rsidR="00D645E9" w:rsidRPr="00337608" w:rsidRDefault="00D645E9">
      <w:pPr>
        <w:tabs>
          <w:tab w:val="clear" w:pos="567"/>
        </w:tabs>
        <w:snapToGrid/>
        <w:rPr>
          <w:rFonts w:cs="Arial"/>
          <w:b/>
          <w:szCs w:val="20"/>
        </w:rPr>
      </w:pPr>
      <w:r w:rsidRPr="004A0B37">
        <w:rPr>
          <w:noProof/>
          <w:snapToGrid/>
          <w:lang w:val="en-US"/>
        </w:rPr>
        <w:drawing>
          <wp:inline distT="0" distB="0" distL="0" distR="0" wp14:anchorId="2CA351E9" wp14:editId="1388DDFC">
            <wp:extent cx="6124575" cy="3793490"/>
            <wp:effectExtent l="0" t="0" r="9525"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37608">
        <w:rPr>
          <w:rFonts w:cs="Arial"/>
          <w:b/>
          <w:szCs w:val="20"/>
        </w:rPr>
        <w:br w:type="page"/>
      </w:r>
    </w:p>
    <w:p w14:paraId="44B2B66B" w14:textId="326F6E62" w:rsidR="00334A87" w:rsidRPr="00337608" w:rsidRDefault="00334A87" w:rsidP="005A4881">
      <w:pPr>
        <w:spacing w:before="120"/>
        <w:rPr>
          <w:rFonts w:eastAsia="Calibri" w:cs="Arial"/>
          <w:snapToGrid/>
          <w:sz w:val="20"/>
          <w:szCs w:val="20"/>
        </w:rPr>
      </w:pPr>
      <w:r w:rsidRPr="00337608">
        <w:rPr>
          <w:rFonts w:eastAsia="Calibri" w:cs="Arial"/>
          <w:snapToGrid/>
          <w:sz w:val="20"/>
          <w:szCs w:val="20"/>
          <w:u w:val="single"/>
        </w:rPr>
        <w:t xml:space="preserve">Chart </w:t>
      </w:r>
      <w:r w:rsidR="00CA650B" w:rsidRPr="00337608">
        <w:rPr>
          <w:rFonts w:eastAsia="Calibri" w:cs="Arial"/>
          <w:snapToGrid/>
          <w:sz w:val="20"/>
          <w:szCs w:val="20"/>
          <w:u w:val="single"/>
        </w:rPr>
        <w:t>7</w:t>
      </w:r>
      <w:r w:rsidRPr="00337608">
        <w:rPr>
          <w:rFonts w:eastAsia="Calibri" w:cs="Arial"/>
          <w:snapToGrid/>
          <w:sz w:val="20"/>
          <w:szCs w:val="20"/>
        </w:rPr>
        <w:t>. Main extrabudgetary donors – based on 2018</w:t>
      </w:r>
      <w:r w:rsidR="003C7042" w:rsidRPr="00337608">
        <w:rPr>
          <w:rFonts w:eastAsia="Calibri" w:cs="Arial"/>
          <w:snapToGrid/>
          <w:sz w:val="20"/>
          <w:szCs w:val="20"/>
        </w:rPr>
        <w:t>–</w:t>
      </w:r>
      <w:r w:rsidR="00BE672A" w:rsidRPr="00337608">
        <w:rPr>
          <w:rFonts w:eastAsia="Calibri" w:cs="Arial"/>
          <w:snapToGrid/>
          <w:sz w:val="20"/>
          <w:szCs w:val="20"/>
        </w:rPr>
        <w:t>2019</w:t>
      </w:r>
      <w:r w:rsidR="00E81E27" w:rsidRPr="00337608">
        <w:rPr>
          <w:rFonts w:eastAsia="Calibri" w:cs="Arial"/>
          <w:snapToGrid/>
          <w:sz w:val="20"/>
          <w:szCs w:val="20"/>
        </w:rPr>
        <w:t xml:space="preserve"> contributions</w:t>
      </w:r>
      <w:r w:rsidRPr="00337608">
        <w:rPr>
          <w:rFonts w:eastAsia="Calibri" w:cs="Arial"/>
          <w:snapToGrid/>
          <w:sz w:val="20"/>
          <w:szCs w:val="20"/>
        </w:rPr>
        <w:t xml:space="preserve"> to the IOC Special Account in US dollars ($ </w:t>
      </w:r>
      <w:r w:rsidR="00AC570D" w:rsidRPr="00337608">
        <w:rPr>
          <w:rFonts w:eastAsia="Calibri" w:cs="Arial"/>
          <w:snapToGrid/>
          <w:sz w:val="20"/>
          <w:szCs w:val="20"/>
        </w:rPr>
        <w:t>3,</w:t>
      </w:r>
      <w:r w:rsidR="00DE4495" w:rsidRPr="00337608">
        <w:rPr>
          <w:rFonts w:eastAsia="Calibri" w:cs="Arial"/>
          <w:snapToGrid/>
          <w:sz w:val="20"/>
          <w:szCs w:val="20"/>
        </w:rPr>
        <w:t>304,343.33</w:t>
      </w:r>
      <w:r w:rsidRPr="00337608">
        <w:rPr>
          <w:rFonts w:eastAsia="Calibri" w:cs="Arial"/>
          <w:snapToGrid/>
          <w:sz w:val="20"/>
          <w:szCs w:val="20"/>
        </w:rPr>
        <w:t>) and to the Funds-in-Trust Projects ($ </w:t>
      </w:r>
      <w:r w:rsidR="00AC570D" w:rsidRPr="00337608">
        <w:rPr>
          <w:rFonts w:eastAsia="Calibri" w:cs="Arial"/>
          <w:snapToGrid/>
          <w:sz w:val="20"/>
          <w:szCs w:val="20"/>
        </w:rPr>
        <w:t>11,</w:t>
      </w:r>
      <w:r w:rsidR="00DE4495" w:rsidRPr="00337608">
        <w:rPr>
          <w:rFonts w:eastAsia="Calibri" w:cs="Arial"/>
          <w:snapToGrid/>
          <w:sz w:val="20"/>
          <w:szCs w:val="20"/>
        </w:rPr>
        <w:t>276,179.83</w:t>
      </w:r>
      <w:r w:rsidR="00AC570D" w:rsidRPr="00337608">
        <w:rPr>
          <w:rFonts w:eastAsia="Calibri" w:cs="Arial"/>
          <w:snapToGrid/>
          <w:sz w:val="20"/>
          <w:szCs w:val="20"/>
        </w:rPr>
        <w:t>)</w:t>
      </w:r>
      <w:r w:rsidRPr="00337608">
        <w:rPr>
          <w:rFonts w:eastAsia="Calibri" w:cs="Arial"/>
          <w:snapToGrid/>
          <w:sz w:val="20"/>
          <w:szCs w:val="20"/>
        </w:rPr>
        <w:t xml:space="preserve"> – total of $ </w:t>
      </w:r>
      <w:r w:rsidR="00AC570D" w:rsidRPr="00337608">
        <w:rPr>
          <w:rFonts w:eastAsia="Calibri" w:cs="Arial"/>
          <w:snapToGrid/>
          <w:sz w:val="20"/>
          <w:szCs w:val="20"/>
        </w:rPr>
        <w:t>14</w:t>
      </w:r>
      <w:r w:rsidR="00DE4495" w:rsidRPr="00337608">
        <w:rPr>
          <w:rFonts w:eastAsia="Calibri" w:cs="Arial"/>
          <w:snapToGrid/>
          <w:sz w:val="20"/>
          <w:szCs w:val="20"/>
        </w:rPr>
        <w:t>,580,523.16</w:t>
      </w:r>
      <w:r w:rsidR="00DE4495" w:rsidRPr="00337608">
        <w:rPr>
          <w:rStyle w:val="FootnoteReference"/>
          <w:rFonts w:eastAsia="Calibri" w:cs="Arial"/>
          <w:snapToGrid/>
          <w:sz w:val="20"/>
          <w:szCs w:val="20"/>
        </w:rPr>
        <w:footnoteReference w:id="1"/>
      </w:r>
      <w:r w:rsidR="00AC570D" w:rsidRPr="00337608">
        <w:rPr>
          <w:rFonts w:eastAsia="Calibri" w:cs="Arial"/>
          <w:snapToGrid/>
          <w:sz w:val="20"/>
          <w:szCs w:val="20"/>
        </w:rPr>
        <w:t>.</w:t>
      </w:r>
    </w:p>
    <w:p w14:paraId="659CC042" w14:textId="77777777" w:rsidR="00DE4495" w:rsidRPr="00337608" w:rsidRDefault="00DE4495" w:rsidP="005A4881">
      <w:pPr>
        <w:spacing w:before="120"/>
        <w:rPr>
          <w:rFonts w:eastAsia="Calibri" w:cs="Arial"/>
          <w:snapToGrid/>
          <w:sz w:val="20"/>
          <w:szCs w:val="20"/>
        </w:rPr>
      </w:pPr>
    </w:p>
    <w:p w14:paraId="37CBFE74" w14:textId="7A46764D" w:rsidR="007A4960" w:rsidRPr="00337608" w:rsidRDefault="00DE4495" w:rsidP="00BA31ED">
      <w:pPr>
        <w:jc w:val="center"/>
        <w:rPr>
          <w:rFonts w:cs="Arial"/>
          <w:b/>
          <w:szCs w:val="20"/>
        </w:rPr>
      </w:pPr>
      <w:r w:rsidRPr="004A0B37">
        <w:rPr>
          <w:noProof/>
          <w:snapToGrid/>
          <w:lang w:val="en-US"/>
        </w:rPr>
        <w:drawing>
          <wp:inline distT="0" distB="0" distL="0" distR="0" wp14:anchorId="7C3556CA" wp14:editId="1E2D1609">
            <wp:extent cx="5181600" cy="321310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ED6E33" w14:textId="388D31BC" w:rsidR="007A4960" w:rsidRPr="00337608" w:rsidRDefault="007A4960" w:rsidP="00BA31ED">
      <w:pPr>
        <w:jc w:val="center"/>
        <w:rPr>
          <w:rFonts w:cs="Arial"/>
          <w:b/>
          <w:szCs w:val="20"/>
        </w:rPr>
      </w:pPr>
    </w:p>
    <w:p w14:paraId="1F7F4D98" w14:textId="77777777" w:rsidR="00874F84" w:rsidRPr="00337608" w:rsidRDefault="00874F84" w:rsidP="00BA31ED">
      <w:pPr>
        <w:jc w:val="center"/>
        <w:rPr>
          <w:noProof/>
          <w:snapToGrid/>
        </w:rPr>
      </w:pPr>
    </w:p>
    <w:p w14:paraId="373CDF56" w14:textId="450C2AC7" w:rsidR="00334A87" w:rsidRPr="00337608" w:rsidRDefault="00334A87" w:rsidP="005A4881">
      <w:pPr>
        <w:pStyle w:val="Marge"/>
        <w:spacing w:after="120"/>
        <w:jc w:val="left"/>
        <w:rPr>
          <w:rFonts w:cs="Arial"/>
          <w:sz w:val="20"/>
          <w:szCs w:val="20"/>
        </w:rPr>
      </w:pPr>
      <w:r w:rsidRPr="00337608">
        <w:rPr>
          <w:rFonts w:cs="Arial"/>
          <w:sz w:val="20"/>
          <w:szCs w:val="20"/>
          <w:u w:val="single"/>
        </w:rPr>
        <w:t>Table </w:t>
      </w:r>
      <w:r w:rsidR="00CE7011" w:rsidRPr="00337608">
        <w:rPr>
          <w:rFonts w:cs="Arial"/>
          <w:sz w:val="20"/>
          <w:szCs w:val="20"/>
          <w:u w:val="single"/>
        </w:rPr>
        <w:t>12</w:t>
      </w:r>
      <w:r w:rsidRPr="00337608">
        <w:rPr>
          <w:rFonts w:cs="Arial"/>
          <w:sz w:val="20"/>
          <w:szCs w:val="20"/>
          <w:u w:val="single"/>
        </w:rPr>
        <w:t>.</w:t>
      </w:r>
      <w:r w:rsidRPr="00337608">
        <w:rPr>
          <w:rFonts w:cs="Arial"/>
          <w:sz w:val="20"/>
          <w:szCs w:val="20"/>
        </w:rPr>
        <w:t xml:space="preserve"> 2018</w:t>
      </w:r>
      <w:r w:rsidR="003C7042" w:rsidRPr="00337608">
        <w:rPr>
          <w:rFonts w:cs="Arial"/>
          <w:sz w:val="20"/>
          <w:szCs w:val="20"/>
        </w:rPr>
        <w:t>–</w:t>
      </w:r>
      <w:r w:rsidR="00BE672A" w:rsidRPr="00337608">
        <w:rPr>
          <w:rFonts w:cs="Arial"/>
          <w:sz w:val="20"/>
          <w:szCs w:val="20"/>
        </w:rPr>
        <w:t>2019</w:t>
      </w:r>
      <w:r w:rsidRPr="00337608">
        <w:rPr>
          <w:rFonts w:cs="Arial"/>
          <w:sz w:val="20"/>
          <w:szCs w:val="20"/>
        </w:rPr>
        <w:t xml:space="preserve"> in-kind contributions</w:t>
      </w:r>
      <w:r w:rsidRPr="00337608">
        <w:rPr>
          <w:rStyle w:val="FootnoteReference"/>
          <w:rFonts w:cs="Arial"/>
          <w:sz w:val="20"/>
          <w:szCs w:val="20"/>
        </w:rPr>
        <w:footnoteReference w:id="2"/>
      </w:r>
    </w:p>
    <w:p w14:paraId="45AC808C" w14:textId="21A070CD" w:rsidR="00CE7011" w:rsidRPr="00337608" w:rsidRDefault="00050412" w:rsidP="005A4881">
      <w:pPr>
        <w:pStyle w:val="Marge"/>
        <w:spacing w:after="120"/>
        <w:jc w:val="left"/>
        <w:rPr>
          <w:rFonts w:cs="Arial"/>
          <w:sz w:val="20"/>
          <w:szCs w:val="20"/>
        </w:rPr>
      </w:pPr>
      <w:r w:rsidRPr="004A0B37">
        <w:rPr>
          <w:noProof/>
          <w:lang w:val="en-US"/>
        </w:rPr>
        <w:drawing>
          <wp:inline distT="0" distB="0" distL="0" distR="0" wp14:anchorId="38630E99" wp14:editId="435CE78D">
            <wp:extent cx="6124575" cy="388321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3883218"/>
                    </a:xfrm>
                    <a:prstGeom prst="rect">
                      <a:avLst/>
                    </a:prstGeom>
                    <a:noFill/>
                    <a:ln>
                      <a:noFill/>
                    </a:ln>
                  </pic:spPr>
                </pic:pic>
              </a:graphicData>
            </a:graphic>
          </wp:inline>
        </w:drawing>
      </w:r>
    </w:p>
    <w:p w14:paraId="045FAEF5" w14:textId="29C97E35" w:rsidR="0094174F" w:rsidRPr="00337608" w:rsidRDefault="00E366CC" w:rsidP="005A4881">
      <w:pPr>
        <w:pBdr>
          <w:bottom w:val="single" w:sz="12" w:space="1" w:color="auto"/>
        </w:pBdr>
        <w:spacing w:after="240"/>
        <w:jc w:val="center"/>
        <w:rPr>
          <w:rFonts w:eastAsia="SimSun" w:cs="Arial"/>
          <w:b/>
          <w:bCs/>
          <w:caps/>
          <w:snapToGrid/>
          <w:color w:val="632423"/>
          <w:spacing w:val="20"/>
          <w:szCs w:val="22"/>
          <w:lang w:eastAsia="x-none" w:bidi="en-US"/>
        </w:rPr>
      </w:pPr>
      <w:r w:rsidRPr="00337608">
        <w:rPr>
          <w:rFonts w:eastAsia="SimSun" w:cs="Arial"/>
          <w:b/>
          <w:bCs/>
          <w:caps/>
          <w:snapToGrid/>
          <w:color w:val="632423"/>
          <w:spacing w:val="20"/>
          <w:sz w:val="28"/>
          <w:szCs w:val="28"/>
          <w:lang w:eastAsia="x-none" w:bidi="en-US"/>
        </w:rPr>
        <w:br w:type="page"/>
      </w:r>
      <w:bookmarkStart w:id="11" w:name="part_2"/>
      <w:r w:rsidR="00A91E09" w:rsidRPr="00337608">
        <w:rPr>
          <w:rFonts w:eastAsia="SimSun" w:cs="Arial"/>
          <w:b/>
          <w:bCs/>
          <w:caps/>
          <w:snapToGrid/>
          <w:color w:val="632423"/>
          <w:spacing w:val="20"/>
          <w:szCs w:val="22"/>
          <w:lang w:eastAsia="x-none" w:bidi="en-US"/>
        </w:rPr>
        <w:t xml:space="preserve">PART Ii </w:t>
      </w:r>
    </w:p>
    <w:p w14:paraId="31FB791E" w14:textId="44AB268B" w:rsidR="00BB0B0A" w:rsidRPr="00337608" w:rsidRDefault="00BB0B0A" w:rsidP="005A4881">
      <w:pPr>
        <w:pBdr>
          <w:bottom w:val="single" w:sz="12" w:space="1" w:color="auto"/>
        </w:pBdr>
        <w:spacing w:after="240"/>
        <w:jc w:val="center"/>
        <w:rPr>
          <w:rFonts w:eastAsia="SimSun" w:cs="Arial"/>
          <w:b/>
          <w:bCs/>
          <w:caps/>
          <w:snapToGrid/>
          <w:color w:val="632423"/>
          <w:spacing w:val="20"/>
          <w:szCs w:val="22"/>
          <w:lang w:eastAsia="x-none" w:bidi="en-US"/>
        </w:rPr>
      </w:pPr>
      <w:r w:rsidRPr="00337608">
        <w:rPr>
          <w:rFonts w:eastAsia="SimSun" w:cs="Arial"/>
          <w:b/>
          <w:bCs/>
          <w:caps/>
          <w:snapToGrid/>
          <w:color w:val="632423"/>
          <w:spacing w:val="20"/>
          <w:szCs w:val="22"/>
          <w:lang w:eastAsia="x-none" w:bidi="en-US"/>
        </w:rPr>
        <w:t>approved integrated budgetary framework 2020</w:t>
      </w:r>
      <w:r w:rsidR="00637FDB">
        <w:rPr>
          <w:rFonts w:eastAsia="SimSun" w:cs="Arial"/>
          <w:b/>
          <w:bCs/>
          <w:caps/>
          <w:snapToGrid/>
          <w:color w:val="632423"/>
          <w:spacing w:val="20"/>
          <w:szCs w:val="22"/>
          <w:lang w:eastAsia="x-none" w:bidi="en-US"/>
        </w:rPr>
        <w:t>–</w:t>
      </w:r>
      <w:r w:rsidRPr="00337608">
        <w:rPr>
          <w:rFonts w:eastAsia="SimSun" w:cs="Arial"/>
          <w:b/>
          <w:bCs/>
          <w:caps/>
          <w:snapToGrid/>
          <w:color w:val="632423"/>
          <w:spacing w:val="20"/>
          <w:szCs w:val="22"/>
          <w:lang w:eastAsia="x-none" w:bidi="en-US"/>
        </w:rPr>
        <w:t>2021</w:t>
      </w:r>
      <w:r w:rsidR="00507B26" w:rsidRPr="00337608">
        <w:rPr>
          <w:rStyle w:val="FootnoteReference"/>
          <w:rFonts w:eastAsia="SimSun" w:cs="Arial"/>
          <w:b/>
          <w:bCs/>
          <w:caps/>
          <w:snapToGrid/>
          <w:color w:val="632423"/>
          <w:spacing w:val="20"/>
          <w:szCs w:val="22"/>
          <w:lang w:eastAsia="x-none" w:bidi="en-US"/>
        </w:rPr>
        <w:footnoteReference w:id="3"/>
      </w:r>
    </w:p>
    <w:tbl>
      <w:tblPr>
        <w:tblW w:w="8231" w:type="dxa"/>
        <w:tblCellMar>
          <w:left w:w="70" w:type="dxa"/>
          <w:right w:w="70" w:type="dxa"/>
        </w:tblCellMar>
        <w:tblLook w:val="04A0" w:firstRow="1" w:lastRow="0" w:firstColumn="1" w:lastColumn="0" w:noHBand="0" w:noVBand="1"/>
      </w:tblPr>
      <w:tblGrid>
        <w:gridCol w:w="4585"/>
        <w:gridCol w:w="873"/>
        <w:gridCol w:w="791"/>
        <w:gridCol w:w="920"/>
        <w:gridCol w:w="880"/>
        <w:gridCol w:w="880"/>
      </w:tblGrid>
      <w:tr w:rsidR="007F4AC7" w:rsidRPr="00337608" w14:paraId="565B3E5F" w14:textId="77777777" w:rsidTr="007F4AC7">
        <w:trPr>
          <w:trHeight w:val="220"/>
        </w:trPr>
        <w:tc>
          <w:tcPr>
            <w:tcW w:w="458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1C77595" w14:textId="77777777" w:rsidR="007F4AC7" w:rsidRPr="004A0B37" w:rsidRDefault="007F4AC7" w:rsidP="007F4AC7">
            <w:pPr>
              <w:tabs>
                <w:tab w:val="clear" w:pos="567"/>
              </w:tabs>
              <w:snapToGrid/>
              <w:jc w:val="center"/>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Function/Activity</w:t>
            </w:r>
          </w:p>
        </w:tc>
        <w:tc>
          <w:tcPr>
            <w:tcW w:w="175" w:type="dxa"/>
            <w:vMerge w:val="restart"/>
            <w:tcBorders>
              <w:top w:val="single" w:sz="4" w:space="0" w:color="auto"/>
              <w:left w:val="nil"/>
              <w:bottom w:val="nil"/>
              <w:right w:val="single" w:sz="4" w:space="0" w:color="auto"/>
            </w:tcBorders>
            <w:shd w:val="clear" w:color="000000" w:fill="B7DEE8"/>
            <w:vAlign w:val="center"/>
            <w:hideMark/>
          </w:tcPr>
          <w:p w14:paraId="0BF6CE11" w14:textId="77777777" w:rsidR="007F4AC7" w:rsidRPr="004A0B37" w:rsidRDefault="007F4AC7" w:rsidP="007F4AC7">
            <w:pPr>
              <w:tabs>
                <w:tab w:val="clear" w:pos="567"/>
              </w:tabs>
              <w:snapToGrid/>
              <w:jc w:val="center"/>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40 C/5 RP</w:t>
            </w:r>
          </w:p>
        </w:tc>
        <w:tc>
          <w:tcPr>
            <w:tcW w:w="2591" w:type="dxa"/>
            <w:gridSpan w:val="3"/>
            <w:tcBorders>
              <w:top w:val="single" w:sz="4" w:space="0" w:color="auto"/>
              <w:left w:val="nil"/>
              <w:bottom w:val="single" w:sz="4" w:space="0" w:color="auto"/>
              <w:right w:val="single" w:sz="4" w:space="0" w:color="auto"/>
            </w:tcBorders>
            <w:shd w:val="clear" w:color="000000" w:fill="B7DEE8"/>
            <w:vAlign w:val="center"/>
            <w:hideMark/>
          </w:tcPr>
          <w:p w14:paraId="164C1C40" w14:textId="77777777" w:rsidR="007F4AC7" w:rsidRPr="004A0B37" w:rsidRDefault="007F4AC7" w:rsidP="007F4AC7">
            <w:pPr>
              <w:tabs>
                <w:tab w:val="clear" w:pos="567"/>
              </w:tabs>
              <w:snapToGrid/>
              <w:jc w:val="center"/>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40 C/5 XB</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00E46DF7" w14:textId="77777777" w:rsidR="007F4AC7" w:rsidRPr="004A0B37" w:rsidRDefault="007F4AC7" w:rsidP="007F4AC7">
            <w:pPr>
              <w:tabs>
                <w:tab w:val="clear" w:pos="567"/>
              </w:tabs>
              <w:snapToGrid/>
              <w:jc w:val="center"/>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TOTAL</w:t>
            </w:r>
          </w:p>
        </w:tc>
      </w:tr>
      <w:tr w:rsidR="007F4AC7" w:rsidRPr="00337608" w14:paraId="313955BE" w14:textId="77777777" w:rsidTr="004A0B37">
        <w:trPr>
          <w:trHeight w:val="210"/>
        </w:trPr>
        <w:tc>
          <w:tcPr>
            <w:tcW w:w="4585" w:type="dxa"/>
            <w:vMerge/>
            <w:tcBorders>
              <w:top w:val="single" w:sz="4" w:space="0" w:color="auto"/>
              <w:left w:val="single" w:sz="4" w:space="0" w:color="auto"/>
              <w:bottom w:val="single" w:sz="4" w:space="0" w:color="auto"/>
              <w:right w:val="single" w:sz="4" w:space="0" w:color="auto"/>
            </w:tcBorders>
            <w:vAlign w:val="center"/>
            <w:hideMark/>
          </w:tcPr>
          <w:p w14:paraId="0574B1B6"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p>
        </w:tc>
        <w:tc>
          <w:tcPr>
            <w:tcW w:w="175" w:type="dxa"/>
            <w:vMerge/>
            <w:tcBorders>
              <w:top w:val="single" w:sz="4" w:space="0" w:color="auto"/>
              <w:left w:val="nil"/>
              <w:bottom w:val="single" w:sz="4" w:space="0" w:color="auto"/>
              <w:right w:val="single" w:sz="4" w:space="0" w:color="auto"/>
            </w:tcBorders>
            <w:vAlign w:val="center"/>
            <w:hideMark/>
          </w:tcPr>
          <w:p w14:paraId="68D240F9"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p>
        </w:tc>
        <w:tc>
          <w:tcPr>
            <w:tcW w:w="791" w:type="dxa"/>
            <w:tcBorders>
              <w:top w:val="nil"/>
              <w:left w:val="nil"/>
              <w:bottom w:val="single" w:sz="4" w:space="0" w:color="auto"/>
              <w:right w:val="single" w:sz="4" w:space="0" w:color="auto"/>
            </w:tcBorders>
            <w:shd w:val="clear" w:color="000000" w:fill="B7DEE8"/>
            <w:vAlign w:val="center"/>
            <w:hideMark/>
          </w:tcPr>
          <w:p w14:paraId="65137097" w14:textId="77777777" w:rsidR="007F4AC7" w:rsidRPr="004A0B37" w:rsidRDefault="007F4AC7" w:rsidP="007F4AC7">
            <w:pPr>
              <w:tabs>
                <w:tab w:val="clear" w:pos="567"/>
              </w:tabs>
              <w:snapToGrid/>
              <w:jc w:val="center"/>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in-hand</w:t>
            </w:r>
          </w:p>
        </w:tc>
        <w:tc>
          <w:tcPr>
            <w:tcW w:w="920" w:type="dxa"/>
            <w:tcBorders>
              <w:top w:val="nil"/>
              <w:left w:val="nil"/>
              <w:bottom w:val="single" w:sz="4" w:space="0" w:color="auto"/>
              <w:right w:val="single" w:sz="4" w:space="0" w:color="auto"/>
            </w:tcBorders>
            <w:shd w:val="clear" w:color="000000" w:fill="B7DEE8"/>
            <w:vAlign w:val="center"/>
            <w:hideMark/>
          </w:tcPr>
          <w:p w14:paraId="35D32C6B" w14:textId="77777777" w:rsidR="007F4AC7" w:rsidRPr="004A0B37" w:rsidRDefault="007F4AC7" w:rsidP="007F4AC7">
            <w:pPr>
              <w:tabs>
                <w:tab w:val="clear" w:pos="567"/>
              </w:tabs>
              <w:snapToGrid/>
              <w:jc w:val="center"/>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gap</w:t>
            </w:r>
          </w:p>
        </w:tc>
        <w:tc>
          <w:tcPr>
            <w:tcW w:w="880" w:type="dxa"/>
            <w:tcBorders>
              <w:top w:val="nil"/>
              <w:left w:val="nil"/>
              <w:bottom w:val="single" w:sz="4" w:space="0" w:color="auto"/>
              <w:right w:val="single" w:sz="4" w:space="0" w:color="auto"/>
            </w:tcBorders>
            <w:shd w:val="clear" w:color="000000" w:fill="B7DEE8"/>
            <w:vAlign w:val="center"/>
            <w:hideMark/>
          </w:tcPr>
          <w:p w14:paraId="015BDD5E" w14:textId="77777777" w:rsidR="007F4AC7" w:rsidRPr="004A0B37" w:rsidRDefault="007F4AC7" w:rsidP="007F4AC7">
            <w:pPr>
              <w:tabs>
                <w:tab w:val="clear" w:pos="567"/>
              </w:tabs>
              <w:snapToGrid/>
              <w:jc w:val="center"/>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target</w:t>
            </w: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3C48001E"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p>
        </w:tc>
      </w:tr>
      <w:tr w:rsidR="007F4AC7" w:rsidRPr="00337608" w14:paraId="0D4F0EEB" w14:textId="77777777" w:rsidTr="004A0B37">
        <w:trPr>
          <w:trHeight w:val="210"/>
        </w:trPr>
        <w:tc>
          <w:tcPr>
            <w:tcW w:w="4585" w:type="dxa"/>
            <w:tcBorders>
              <w:top w:val="nil"/>
              <w:left w:val="single" w:sz="4" w:space="0" w:color="auto"/>
              <w:bottom w:val="single" w:sz="4" w:space="0" w:color="auto"/>
              <w:right w:val="single" w:sz="4" w:space="0" w:color="auto"/>
            </w:tcBorders>
            <w:shd w:val="clear" w:color="000000" w:fill="DAEEF3"/>
            <w:vAlign w:val="center"/>
            <w:hideMark/>
          </w:tcPr>
          <w:p w14:paraId="7F9B2CF7"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xml:space="preserve"> FUNCTION A - Ocean Research</w:t>
            </w:r>
          </w:p>
        </w:tc>
        <w:tc>
          <w:tcPr>
            <w:tcW w:w="175" w:type="dxa"/>
            <w:tcBorders>
              <w:top w:val="single" w:sz="4" w:space="0" w:color="auto"/>
              <w:left w:val="nil"/>
              <w:bottom w:val="single" w:sz="4" w:space="0" w:color="auto"/>
              <w:right w:val="single" w:sz="4" w:space="0" w:color="auto"/>
            </w:tcBorders>
            <w:shd w:val="clear" w:color="000000" w:fill="DAEEF3"/>
            <w:noWrap/>
            <w:vAlign w:val="center"/>
            <w:hideMark/>
          </w:tcPr>
          <w:p w14:paraId="7F1902DA"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205,000</w:t>
            </w:r>
          </w:p>
        </w:tc>
        <w:tc>
          <w:tcPr>
            <w:tcW w:w="791" w:type="dxa"/>
            <w:tcBorders>
              <w:top w:val="nil"/>
              <w:left w:val="nil"/>
              <w:bottom w:val="single" w:sz="4" w:space="0" w:color="auto"/>
              <w:right w:val="single" w:sz="4" w:space="0" w:color="auto"/>
            </w:tcBorders>
            <w:shd w:val="clear" w:color="000000" w:fill="DAEEF3"/>
            <w:noWrap/>
            <w:vAlign w:val="center"/>
            <w:hideMark/>
          </w:tcPr>
          <w:p w14:paraId="7D8F6099"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50,000</w:t>
            </w:r>
          </w:p>
        </w:tc>
        <w:tc>
          <w:tcPr>
            <w:tcW w:w="920" w:type="dxa"/>
            <w:tcBorders>
              <w:top w:val="nil"/>
              <w:left w:val="nil"/>
              <w:bottom w:val="single" w:sz="4" w:space="0" w:color="auto"/>
              <w:right w:val="single" w:sz="4" w:space="0" w:color="auto"/>
            </w:tcBorders>
            <w:shd w:val="clear" w:color="000000" w:fill="DAEEF3"/>
            <w:noWrap/>
            <w:vAlign w:val="center"/>
            <w:hideMark/>
          </w:tcPr>
          <w:p w14:paraId="0079D415"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994,000</w:t>
            </w:r>
          </w:p>
        </w:tc>
        <w:tc>
          <w:tcPr>
            <w:tcW w:w="880" w:type="dxa"/>
            <w:tcBorders>
              <w:top w:val="nil"/>
              <w:left w:val="nil"/>
              <w:bottom w:val="single" w:sz="4" w:space="0" w:color="auto"/>
              <w:right w:val="single" w:sz="4" w:space="0" w:color="auto"/>
            </w:tcBorders>
            <w:shd w:val="clear" w:color="000000" w:fill="DAEEF3"/>
            <w:noWrap/>
            <w:vAlign w:val="center"/>
            <w:hideMark/>
          </w:tcPr>
          <w:p w14:paraId="5CC9DEE7"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1,044,000</w:t>
            </w:r>
          </w:p>
        </w:tc>
        <w:tc>
          <w:tcPr>
            <w:tcW w:w="880" w:type="dxa"/>
            <w:tcBorders>
              <w:top w:val="nil"/>
              <w:left w:val="nil"/>
              <w:bottom w:val="single" w:sz="4" w:space="0" w:color="auto"/>
              <w:right w:val="single" w:sz="4" w:space="0" w:color="auto"/>
            </w:tcBorders>
            <w:shd w:val="clear" w:color="000000" w:fill="DAEEF3"/>
            <w:noWrap/>
            <w:vAlign w:val="center"/>
            <w:hideMark/>
          </w:tcPr>
          <w:p w14:paraId="47792361"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1,249,000</w:t>
            </w:r>
          </w:p>
        </w:tc>
      </w:tr>
      <w:tr w:rsidR="007F4AC7" w:rsidRPr="00337608" w14:paraId="6859D780"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CFBF635"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WCRP</w:t>
            </w:r>
          </w:p>
        </w:tc>
        <w:tc>
          <w:tcPr>
            <w:tcW w:w="175" w:type="dxa"/>
            <w:tcBorders>
              <w:top w:val="nil"/>
              <w:left w:val="nil"/>
              <w:bottom w:val="single" w:sz="4" w:space="0" w:color="auto"/>
              <w:right w:val="single" w:sz="4" w:space="0" w:color="auto"/>
            </w:tcBorders>
            <w:shd w:val="clear" w:color="auto" w:fill="auto"/>
            <w:vAlign w:val="bottom"/>
            <w:hideMark/>
          </w:tcPr>
          <w:p w14:paraId="592128DE"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w:t>
            </w:r>
          </w:p>
        </w:tc>
        <w:tc>
          <w:tcPr>
            <w:tcW w:w="791" w:type="dxa"/>
            <w:tcBorders>
              <w:top w:val="nil"/>
              <w:left w:val="nil"/>
              <w:bottom w:val="single" w:sz="4" w:space="0" w:color="auto"/>
              <w:right w:val="single" w:sz="4" w:space="0" w:color="auto"/>
            </w:tcBorders>
            <w:shd w:val="clear" w:color="auto" w:fill="auto"/>
            <w:noWrap/>
            <w:vAlign w:val="center"/>
            <w:hideMark/>
          </w:tcPr>
          <w:p w14:paraId="6829AFC7"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center"/>
            <w:hideMark/>
          </w:tcPr>
          <w:p w14:paraId="22494B0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100,000</w:t>
            </w:r>
          </w:p>
        </w:tc>
        <w:tc>
          <w:tcPr>
            <w:tcW w:w="880" w:type="dxa"/>
            <w:tcBorders>
              <w:top w:val="nil"/>
              <w:left w:val="nil"/>
              <w:bottom w:val="single" w:sz="4" w:space="0" w:color="auto"/>
              <w:right w:val="single" w:sz="4" w:space="0" w:color="auto"/>
            </w:tcBorders>
            <w:shd w:val="clear" w:color="auto" w:fill="auto"/>
            <w:noWrap/>
            <w:vAlign w:val="center"/>
            <w:hideMark/>
          </w:tcPr>
          <w:p w14:paraId="70D0D87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100,000</w:t>
            </w:r>
          </w:p>
        </w:tc>
        <w:tc>
          <w:tcPr>
            <w:tcW w:w="880" w:type="dxa"/>
            <w:tcBorders>
              <w:top w:val="nil"/>
              <w:left w:val="nil"/>
              <w:bottom w:val="single" w:sz="4" w:space="0" w:color="auto"/>
              <w:right w:val="single" w:sz="4" w:space="0" w:color="auto"/>
            </w:tcBorders>
            <w:shd w:val="clear" w:color="auto" w:fill="auto"/>
            <w:noWrap/>
            <w:vAlign w:val="center"/>
            <w:hideMark/>
          </w:tcPr>
          <w:p w14:paraId="170CFD30"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150,000</w:t>
            </w:r>
          </w:p>
        </w:tc>
      </w:tr>
      <w:tr w:rsidR="007F4AC7" w:rsidRPr="00337608" w14:paraId="16AFBDD6"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9AD4B20"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xml:space="preserve">Ocean Carbon Sources &amp; Sinks </w:t>
            </w:r>
          </w:p>
        </w:tc>
        <w:tc>
          <w:tcPr>
            <w:tcW w:w="175" w:type="dxa"/>
            <w:tcBorders>
              <w:top w:val="nil"/>
              <w:left w:val="nil"/>
              <w:bottom w:val="single" w:sz="4" w:space="0" w:color="auto"/>
              <w:right w:val="single" w:sz="4" w:space="0" w:color="auto"/>
            </w:tcBorders>
            <w:shd w:val="clear" w:color="auto" w:fill="auto"/>
            <w:noWrap/>
            <w:vAlign w:val="bottom"/>
            <w:hideMark/>
          </w:tcPr>
          <w:p w14:paraId="6827ED9A"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75,000</w:t>
            </w:r>
          </w:p>
        </w:tc>
        <w:tc>
          <w:tcPr>
            <w:tcW w:w="791" w:type="dxa"/>
            <w:tcBorders>
              <w:top w:val="nil"/>
              <w:left w:val="nil"/>
              <w:bottom w:val="single" w:sz="4" w:space="0" w:color="auto"/>
              <w:right w:val="single" w:sz="4" w:space="0" w:color="auto"/>
            </w:tcBorders>
            <w:shd w:val="clear" w:color="auto" w:fill="auto"/>
            <w:noWrap/>
            <w:vAlign w:val="center"/>
            <w:hideMark/>
          </w:tcPr>
          <w:p w14:paraId="5ED32B1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w:t>
            </w:r>
          </w:p>
        </w:tc>
        <w:tc>
          <w:tcPr>
            <w:tcW w:w="920" w:type="dxa"/>
            <w:tcBorders>
              <w:top w:val="nil"/>
              <w:left w:val="nil"/>
              <w:bottom w:val="single" w:sz="4" w:space="0" w:color="auto"/>
              <w:right w:val="single" w:sz="4" w:space="0" w:color="auto"/>
            </w:tcBorders>
            <w:shd w:val="clear" w:color="auto" w:fill="auto"/>
            <w:noWrap/>
            <w:vAlign w:val="center"/>
            <w:hideMark/>
          </w:tcPr>
          <w:p w14:paraId="662A3FF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400,000</w:t>
            </w:r>
          </w:p>
        </w:tc>
        <w:tc>
          <w:tcPr>
            <w:tcW w:w="880" w:type="dxa"/>
            <w:tcBorders>
              <w:top w:val="nil"/>
              <w:left w:val="nil"/>
              <w:bottom w:val="single" w:sz="4" w:space="0" w:color="auto"/>
              <w:right w:val="single" w:sz="4" w:space="0" w:color="auto"/>
            </w:tcBorders>
            <w:shd w:val="clear" w:color="auto" w:fill="auto"/>
            <w:noWrap/>
            <w:vAlign w:val="center"/>
            <w:hideMark/>
          </w:tcPr>
          <w:p w14:paraId="7DE4E2A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450,000</w:t>
            </w:r>
          </w:p>
        </w:tc>
        <w:tc>
          <w:tcPr>
            <w:tcW w:w="880" w:type="dxa"/>
            <w:tcBorders>
              <w:top w:val="nil"/>
              <w:left w:val="nil"/>
              <w:bottom w:val="single" w:sz="4" w:space="0" w:color="auto"/>
              <w:right w:val="single" w:sz="4" w:space="0" w:color="auto"/>
            </w:tcBorders>
            <w:shd w:val="clear" w:color="auto" w:fill="auto"/>
            <w:noWrap/>
            <w:vAlign w:val="center"/>
            <w:hideMark/>
          </w:tcPr>
          <w:p w14:paraId="50D857D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525,000</w:t>
            </w:r>
          </w:p>
        </w:tc>
      </w:tr>
      <w:tr w:rsidR="007F4AC7" w:rsidRPr="00337608" w14:paraId="3C48DC71"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F127A94" w14:textId="5CB85176"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Climate change impact on ocean &amp; coastal ecosystems</w:t>
            </w:r>
          </w:p>
        </w:tc>
        <w:tc>
          <w:tcPr>
            <w:tcW w:w="175" w:type="dxa"/>
            <w:tcBorders>
              <w:top w:val="nil"/>
              <w:left w:val="nil"/>
              <w:bottom w:val="single" w:sz="4" w:space="0" w:color="auto"/>
              <w:right w:val="single" w:sz="4" w:space="0" w:color="auto"/>
            </w:tcBorders>
            <w:shd w:val="clear" w:color="auto" w:fill="auto"/>
            <w:vAlign w:val="bottom"/>
            <w:hideMark/>
          </w:tcPr>
          <w:p w14:paraId="32F576AE"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80,000</w:t>
            </w:r>
          </w:p>
        </w:tc>
        <w:tc>
          <w:tcPr>
            <w:tcW w:w="791" w:type="dxa"/>
            <w:tcBorders>
              <w:top w:val="nil"/>
              <w:left w:val="nil"/>
              <w:bottom w:val="single" w:sz="4" w:space="0" w:color="auto"/>
              <w:right w:val="single" w:sz="4" w:space="0" w:color="auto"/>
            </w:tcBorders>
            <w:shd w:val="clear" w:color="auto" w:fill="auto"/>
            <w:noWrap/>
            <w:vAlign w:val="center"/>
            <w:hideMark/>
          </w:tcPr>
          <w:p w14:paraId="0DD6AEE1"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center"/>
            <w:hideMark/>
          </w:tcPr>
          <w:p w14:paraId="7FFFB404"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494,000</w:t>
            </w:r>
          </w:p>
        </w:tc>
        <w:tc>
          <w:tcPr>
            <w:tcW w:w="880" w:type="dxa"/>
            <w:tcBorders>
              <w:top w:val="nil"/>
              <w:left w:val="nil"/>
              <w:bottom w:val="single" w:sz="4" w:space="0" w:color="auto"/>
              <w:right w:val="single" w:sz="4" w:space="0" w:color="auto"/>
            </w:tcBorders>
            <w:shd w:val="clear" w:color="auto" w:fill="auto"/>
            <w:noWrap/>
            <w:vAlign w:val="center"/>
            <w:hideMark/>
          </w:tcPr>
          <w:p w14:paraId="0FAA0C3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494,000</w:t>
            </w:r>
          </w:p>
        </w:tc>
        <w:tc>
          <w:tcPr>
            <w:tcW w:w="880" w:type="dxa"/>
            <w:tcBorders>
              <w:top w:val="nil"/>
              <w:left w:val="nil"/>
              <w:bottom w:val="single" w:sz="4" w:space="0" w:color="auto"/>
              <w:right w:val="single" w:sz="4" w:space="0" w:color="auto"/>
            </w:tcBorders>
            <w:shd w:val="clear" w:color="auto" w:fill="auto"/>
            <w:noWrap/>
            <w:vAlign w:val="center"/>
            <w:hideMark/>
          </w:tcPr>
          <w:p w14:paraId="09A28EB1"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574,000</w:t>
            </w:r>
          </w:p>
        </w:tc>
      </w:tr>
      <w:tr w:rsidR="007F4AC7" w:rsidRPr="00337608" w14:paraId="13E0C9BD" w14:textId="77777777" w:rsidTr="007F4AC7">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523DA11C" w14:textId="77777777" w:rsidR="007F4AC7" w:rsidRPr="004A0B37" w:rsidRDefault="007F4AC7" w:rsidP="007F4AC7">
            <w:pPr>
              <w:tabs>
                <w:tab w:val="clear" w:pos="567"/>
              </w:tabs>
              <w:snapToGrid/>
              <w:rPr>
                <w:rFonts w:ascii="Calibri" w:eastAsia="Times New Roman" w:hAnsi="Calibri" w:cs="Calibri"/>
                <w:b/>
                <w:bCs/>
                <w:snapToGrid/>
                <w:color w:val="000000"/>
                <w:sz w:val="16"/>
                <w:szCs w:val="16"/>
                <w:lang w:eastAsia="fr-FR"/>
              </w:rPr>
            </w:pPr>
            <w:r w:rsidRPr="004A0B37">
              <w:rPr>
                <w:rFonts w:ascii="Calibri" w:eastAsia="Times New Roman" w:hAnsi="Calibri" w:cs="Calibri"/>
                <w:b/>
                <w:bCs/>
                <w:snapToGrid/>
                <w:color w:val="000000"/>
                <w:sz w:val="16"/>
                <w:szCs w:val="16"/>
                <w:lang w:eastAsia="fr-FR"/>
              </w:rPr>
              <w:t>FUNCTION B - Observing systems &amp; data</w:t>
            </w:r>
          </w:p>
        </w:tc>
        <w:tc>
          <w:tcPr>
            <w:tcW w:w="175" w:type="dxa"/>
            <w:tcBorders>
              <w:top w:val="nil"/>
              <w:left w:val="nil"/>
              <w:bottom w:val="single" w:sz="4" w:space="0" w:color="auto"/>
              <w:right w:val="single" w:sz="4" w:space="0" w:color="auto"/>
            </w:tcBorders>
            <w:shd w:val="clear" w:color="000000" w:fill="DAEEF3"/>
            <w:vAlign w:val="bottom"/>
            <w:hideMark/>
          </w:tcPr>
          <w:p w14:paraId="215A82A5"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567,000</w:t>
            </w:r>
          </w:p>
        </w:tc>
        <w:tc>
          <w:tcPr>
            <w:tcW w:w="791" w:type="dxa"/>
            <w:tcBorders>
              <w:top w:val="nil"/>
              <w:left w:val="nil"/>
              <w:bottom w:val="single" w:sz="4" w:space="0" w:color="auto"/>
              <w:right w:val="single" w:sz="4" w:space="0" w:color="auto"/>
            </w:tcBorders>
            <w:shd w:val="clear" w:color="000000" w:fill="DAEEF3"/>
            <w:vAlign w:val="bottom"/>
            <w:hideMark/>
          </w:tcPr>
          <w:p w14:paraId="2852B4C2"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220,000</w:t>
            </w:r>
          </w:p>
        </w:tc>
        <w:tc>
          <w:tcPr>
            <w:tcW w:w="920" w:type="dxa"/>
            <w:tcBorders>
              <w:top w:val="nil"/>
              <w:left w:val="nil"/>
              <w:bottom w:val="single" w:sz="4" w:space="0" w:color="auto"/>
              <w:right w:val="single" w:sz="4" w:space="0" w:color="auto"/>
            </w:tcBorders>
            <w:shd w:val="clear" w:color="000000" w:fill="DAEEF3"/>
            <w:vAlign w:val="bottom"/>
            <w:hideMark/>
          </w:tcPr>
          <w:p w14:paraId="07ED2E87"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1,722,200</w:t>
            </w:r>
          </w:p>
        </w:tc>
        <w:tc>
          <w:tcPr>
            <w:tcW w:w="880" w:type="dxa"/>
            <w:tcBorders>
              <w:top w:val="nil"/>
              <w:left w:val="nil"/>
              <w:bottom w:val="single" w:sz="4" w:space="0" w:color="auto"/>
              <w:right w:val="single" w:sz="4" w:space="0" w:color="auto"/>
            </w:tcBorders>
            <w:shd w:val="clear" w:color="000000" w:fill="DAEEF3"/>
            <w:vAlign w:val="bottom"/>
            <w:hideMark/>
          </w:tcPr>
          <w:p w14:paraId="311E9F6D"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1,942,200</w:t>
            </w:r>
          </w:p>
        </w:tc>
        <w:tc>
          <w:tcPr>
            <w:tcW w:w="880" w:type="dxa"/>
            <w:tcBorders>
              <w:top w:val="nil"/>
              <w:left w:val="nil"/>
              <w:bottom w:val="single" w:sz="4" w:space="0" w:color="auto"/>
              <w:right w:val="single" w:sz="4" w:space="0" w:color="auto"/>
            </w:tcBorders>
            <w:shd w:val="clear" w:color="000000" w:fill="DAEEF3"/>
            <w:vAlign w:val="bottom"/>
            <w:hideMark/>
          </w:tcPr>
          <w:p w14:paraId="7ED6DCC7"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2,509,200</w:t>
            </w:r>
          </w:p>
        </w:tc>
      </w:tr>
      <w:tr w:rsidR="007F4AC7" w:rsidRPr="00337608" w14:paraId="62ED1171"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31A80C7C" w14:textId="74F28480" w:rsidR="007F4AC7" w:rsidRPr="004A0B37" w:rsidRDefault="007F4AC7">
            <w:pPr>
              <w:tabs>
                <w:tab w:val="clear" w:pos="567"/>
              </w:tabs>
              <w:snapToGrid/>
              <w:rPr>
                <w:rFonts w:ascii="Calibri" w:eastAsia="Times New Roman" w:hAnsi="Calibri" w:cs="Calibri"/>
                <w:snapToGrid/>
                <w:color w:val="000000"/>
                <w:sz w:val="16"/>
                <w:szCs w:val="16"/>
                <w:lang w:eastAsia="fr-FR"/>
              </w:rPr>
            </w:pPr>
            <w:r w:rsidRPr="004A0B37">
              <w:rPr>
                <w:rFonts w:ascii="Calibri" w:eastAsia="Times New Roman" w:hAnsi="Calibri" w:cs="Calibri"/>
                <w:snapToGrid/>
                <w:color w:val="000000"/>
                <w:sz w:val="16"/>
                <w:szCs w:val="16"/>
                <w:lang w:eastAsia="fr-FR"/>
              </w:rPr>
              <w:t xml:space="preserve">GOOS design, </w:t>
            </w:r>
            <w:r w:rsidR="00FF79CD" w:rsidRPr="004A0B37">
              <w:rPr>
                <w:rFonts w:ascii="Calibri" w:eastAsia="Times New Roman" w:hAnsi="Calibri" w:cs="Calibri"/>
                <w:snapToGrid/>
                <w:color w:val="000000"/>
                <w:sz w:val="16"/>
                <w:szCs w:val="16"/>
                <w:lang w:eastAsia="fr-FR"/>
              </w:rPr>
              <w:t xml:space="preserve">development </w:t>
            </w:r>
            <w:r w:rsidRPr="004A0B37">
              <w:rPr>
                <w:rFonts w:ascii="Calibri" w:eastAsia="Times New Roman" w:hAnsi="Calibri" w:cs="Calibri"/>
                <w:snapToGrid/>
                <w:color w:val="000000"/>
                <w:sz w:val="16"/>
                <w:szCs w:val="16"/>
                <w:lang w:eastAsia="fr-FR"/>
              </w:rPr>
              <w:t>&amp; impact</w:t>
            </w:r>
          </w:p>
        </w:tc>
        <w:tc>
          <w:tcPr>
            <w:tcW w:w="175" w:type="dxa"/>
            <w:tcBorders>
              <w:top w:val="nil"/>
              <w:left w:val="nil"/>
              <w:bottom w:val="single" w:sz="4" w:space="0" w:color="auto"/>
              <w:right w:val="single" w:sz="4" w:space="0" w:color="auto"/>
            </w:tcBorders>
            <w:shd w:val="clear" w:color="auto" w:fill="auto"/>
            <w:noWrap/>
            <w:vAlign w:val="bottom"/>
            <w:hideMark/>
          </w:tcPr>
          <w:p w14:paraId="16F3CD10"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290,000</w:t>
            </w:r>
          </w:p>
        </w:tc>
        <w:tc>
          <w:tcPr>
            <w:tcW w:w="791" w:type="dxa"/>
            <w:tcBorders>
              <w:top w:val="nil"/>
              <w:left w:val="nil"/>
              <w:bottom w:val="single" w:sz="4" w:space="0" w:color="auto"/>
              <w:right w:val="single" w:sz="4" w:space="0" w:color="auto"/>
            </w:tcBorders>
            <w:shd w:val="clear" w:color="auto" w:fill="auto"/>
            <w:noWrap/>
            <w:vAlign w:val="center"/>
            <w:hideMark/>
          </w:tcPr>
          <w:p w14:paraId="220E9463"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center"/>
            <w:hideMark/>
          </w:tcPr>
          <w:p w14:paraId="245F6EE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603,200</w:t>
            </w:r>
          </w:p>
        </w:tc>
        <w:tc>
          <w:tcPr>
            <w:tcW w:w="880" w:type="dxa"/>
            <w:tcBorders>
              <w:top w:val="nil"/>
              <w:left w:val="nil"/>
              <w:bottom w:val="single" w:sz="4" w:space="0" w:color="auto"/>
              <w:right w:val="single" w:sz="4" w:space="0" w:color="auto"/>
            </w:tcBorders>
            <w:shd w:val="clear" w:color="auto" w:fill="auto"/>
            <w:noWrap/>
            <w:vAlign w:val="center"/>
            <w:hideMark/>
          </w:tcPr>
          <w:p w14:paraId="7C2F9FE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603,200</w:t>
            </w:r>
          </w:p>
        </w:tc>
        <w:tc>
          <w:tcPr>
            <w:tcW w:w="880" w:type="dxa"/>
            <w:tcBorders>
              <w:top w:val="nil"/>
              <w:left w:val="nil"/>
              <w:bottom w:val="single" w:sz="4" w:space="0" w:color="auto"/>
              <w:right w:val="single" w:sz="4" w:space="0" w:color="auto"/>
            </w:tcBorders>
            <w:shd w:val="clear" w:color="auto" w:fill="auto"/>
            <w:noWrap/>
            <w:vAlign w:val="center"/>
            <w:hideMark/>
          </w:tcPr>
          <w:p w14:paraId="4A16ACB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893,200</w:t>
            </w:r>
          </w:p>
        </w:tc>
      </w:tr>
      <w:tr w:rsidR="007F4AC7" w:rsidRPr="00337608" w14:paraId="72FCBAED"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3BC30CE5" w14:textId="53CD45DF"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GOOS Projects thr</w:t>
            </w:r>
            <w:r w:rsidR="00FF79CD" w:rsidRPr="004A0B37">
              <w:rPr>
                <w:rFonts w:ascii="Calibri" w:eastAsia="Times New Roman" w:hAnsi="Calibri" w:cs="Calibri"/>
                <w:snapToGrid/>
                <w:sz w:val="16"/>
                <w:szCs w:val="16"/>
                <w:lang w:eastAsia="fr-FR"/>
              </w:rPr>
              <w:t>ough</w:t>
            </w:r>
            <w:r w:rsidRPr="004A0B37">
              <w:rPr>
                <w:rFonts w:ascii="Calibri" w:eastAsia="Times New Roman" w:hAnsi="Calibri" w:cs="Calibri"/>
                <w:snapToGrid/>
                <w:sz w:val="16"/>
                <w:szCs w:val="16"/>
                <w:lang w:eastAsia="fr-FR"/>
              </w:rPr>
              <w:t xml:space="preserve"> IOCAFRICA</w:t>
            </w:r>
          </w:p>
        </w:tc>
        <w:tc>
          <w:tcPr>
            <w:tcW w:w="175" w:type="dxa"/>
            <w:tcBorders>
              <w:top w:val="nil"/>
              <w:left w:val="nil"/>
              <w:bottom w:val="single" w:sz="4" w:space="0" w:color="auto"/>
              <w:right w:val="single" w:sz="4" w:space="0" w:color="auto"/>
            </w:tcBorders>
            <w:shd w:val="clear" w:color="auto" w:fill="auto"/>
            <w:noWrap/>
            <w:vAlign w:val="bottom"/>
            <w:hideMark/>
          </w:tcPr>
          <w:p w14:paraId="44D275CC"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w:t>
            </w:r>
          </w:p>
        </w:tc>
        <w:tc>
          <w:tcPr>
            <w:tcW w:w="791" w:type="dxa"/>
            <w:tcBorders>
              <w:top w:val="nil"/>
              <w:left w:val="nil"/>
              <w:bottom w:val="single" w:sz="4" w:space="0" w:color="auto"/>
              <w:right w:val="single" w:sz="4" w:space="0" w:color="auto"/>
            </w:tcBorders>
            <w:shd w:val="clear" w:color="auto" w:fill="auto"/>
            <w:noWrap/>
            <w:vAlign w:val="center"/>
            <w:hideMark/>
          </w:tcPr>
          <w:p w14:paraId="58FDED52"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center"/>
            <w:hideMark/>
          </w:tcPr>
          <w:p w14:paraId="2086574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w:t>
            </w:r>
          </w:p>
        </w:tc>
        <w:tc>
          <w:tcPr>
            <w:tcW w:w="880" w:type="dxa"/>
            <w:tcBorders>
              <w:top w:val="nil"/>
              <w:left w:val="nil"/>
              <w:bottom w:val="single" w:sz="4" w:space="0" w:color="auto"/>
              <w:right w:val="single" w:sz="4" w:space="0" w:color="auto"/>
            </w:tcBorders>
            <w:shd w:val="clear" w:color="auto" w:fill="auto"/>
            <w:noWrap/>
            <w:vAlign w:val="center"/>
            <w:hideMark/>
          </w:tcPr>
          <w:p w14:paraId="5CD0101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w:t>
            </w:r>
          </w:p>
        </w:tc>
        <w:tc>
          <w:tcPr>
            <w:tcW w:w="880" w:type="dxa"/>
            <w:tcBorders>
              <w:top w:val="nil"/>
              <w:left w:val="nil"/>
              <w:bottom w:val="single" w:sz="4" w:space="0" w:color="auto"/>
              <w:right w:val="single" w:sz="4" w:space="0" w:color="auto"/>
            </w:tcBorders>
            <w:shd w:val="clear" w:color="auto" w:fill="auto"/>
            <w:noWrap/>
            <w:vAlign w:val="center"/>
            <w:hideMark/>
          </w:tcPr>
          <w:p w14:paraId="3507455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90,000</w:t>
            </w:r>
          </w:p>
        </w:tc>
      </w:tr>
      <w:tr w:rsidR="007F4AC7" w:rsidRPr="00337608" w14:paraId="01A504F8"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49C1480" w14:textId="16D212D2"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GOOS Pacific Ocean thr</w:t>
            </w:r>
            <w:r w:rsidR="00FF79CD" w:rsidRPr="004A0B37">
              <w:rPr>
                <w:rFonts w:ascii="Calibri" w:eastAsia="Times New Roman" w:hAnsi="Calibri" w:cs="Calibri"/>
                <w:snapToGrid/>
                <w:sz w:val="16"/>
                <w:szCs w:val="16"/>
                <w:lang w:eastAsia="fr-FR"/>
              </w:rPr>
              <w:t>ough</w:t>
            </w:r>
            <w:r w:rsidRPr="004A0B37">
              <w:rPr>
                <w:rFonts w:ascii="Calibri" w:eastAsia="Times New Roman" w:hAnsi="Calibri" w:cs="Calibri"/>
                <w:snapToGrid/>
                <w:sz w:val="16"/>
                <w:szCs w:val="16"/>
                <w:lang w:eastAsia="fr-FR"/>
              </w:rPr>
              <w:t xml:space="preserve"> PPO</w:t>
            </w:r>
          </w:p>
        </w:tc>
        <w:tc>
          <w:tcPr>
            <w:tcW w:w="175" w:type="dxa"/>
            <w:tcBorders>
              <w:top w:val="nil"/>
              <w:left w:val="nil"/>
              <w:bottom w:val="single" w:sz="4" w:space="0" w:color="auto"/>
              <w:right w:val="single" w:sz="4" w:space="0" w:color="auto"/>
            </w:tcBorders>
            <w:shd w:val="clear" w:color="auto" w:fill="auto"/>
            <w:noWrap/>
            <w:vAlign w:val="bottom"/>
            <w:hideMark/>
          </w:tcPr>
          <w:p w14:paraId="52CB5CD3"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w:t>
            </w:r>
          </w:p>
        </w:tc>
        <w:tc>
          <w:tcPr>
            <w:tcW w:w="791" w:type="dxa"/>
            <w:tcBorders>
              <w:top w:val="nil"/>
              <w:left w:val="nil"/>
              <w:bottom w:val="single" w:sz="4" w:space="0" w:color="auto"/>
              <w:right w:val="single" w:sz="4" w:space="0" w:color="auto"/>
            </w:tcBorders>
            <w:shd w:val="clear" w:color="auto" w:fill="auto"/>
            <w:noWrap/>
            <w:vAlign w:val="center"/>
            <w:hideMark/>
          </w:tcPr>
          <w:p w14:paraId="5EB4DAD3"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center"/>
            <w:hideMark/>
          </w:tcPr>
          <w:p w14:paraId="5B3BB821"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100,000</w:t>
            </w:r>
          </w:p>
        </w:tc>
        <w:tc>
          <w:tcPr>
            <w:tcW w:w="880" w:type="dxa"/>
            <w:tcBorders>
              <w:top w:val="nil"/>
              <w:left w:val="nil"/>
              <w:bottom w:val="single" w:sz="4" w:space="0" w:color="auto"/>
              <w:right w:val="single" w:sz="4" w:space="0" w:color="auto"/>
            </w:tcBorders>
            <w:shd w:val="clear" w:color="auto" w:fill="auto"/>
            <w:noWrap/>
            <w:vAlign w:val="center"/>
            <w:hideMark/>
          </w:tcPr>
          <w:p w14:paraId="1D139DE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100,000</w:t>
            </w:r>
          </w:p>
        </w:tc>
        <w:tc>
          <w:tcPr>
            <w:tcW w:w="880" w:type="dxa"/>
            <w:tcBorders>
              <w:top w:val="nil"/>
              <w:left w:val="nil"/>
              <w:bottom w:val="single" w:sz="4" w:space="0" w:color="auto"/>
              <w:right w:val="single" w:sz="4" w:space="0" w:color="auto"/>
            </w:tcBorders>
            <w:shd w:val="clear" w:color="auto" w:fill="auto"/>
            <w:noWrap/>
            <w:vAlign w:val="center"/>
            <w:hideMark/>
          </w:tcPr>
          <w:p w14:paraId="149DB7E8"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120,000</w:t>
            </w:r>
          </w:p>
        </w:tc>
      </w:tr>
      <w:tr w:rsidR="007F4AC7" w:rsidRPr="00337608" w14:paraId="54A6B514"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2BC4EB9" w14:textId="16685EC6"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GOOS Indian Ocean thr</w:t>
            </w:r>
            <w:r w:rsidR="00FF79CD" w:rsidRPr="004A0B37">
              <w:rPr>
                <w:rFonts w:ascii="Calibri" w:eastAsia="Times New Roman" w:hAnsi="Calibri" w:cs="Calibri"/>
                <w:snapToGrid/>
                <w:sz w:val="16"/>
                <w:szCs w:val="16"/>
                <w:lang w:eastAsia="fr-FR"/>
              </w:rPr>
              <w:t>ough</w:t>
            </w:r>
            <w:r w:rsidRPr="004A0B37">
              <w:rPr>
                <w:rFonts w:ascii="Calibri" w:eastAsia="Times New Roman" w:hAnsi="Calibri" w:cs="Calibri"/>
                <w:snapToGrid/>
                <w:sz w:val="16"/>
                <w:szCs w:val="16"/>
                <w:lang w:eastAsia="fr-FR"/>
              </w:rPr>
              <w:t xml:space="preserve"> PPO</w:t>
            </w:r>
          </w:p>
        </w:tc>
        <w:tc>
          <w:tcPr>
            <w:tcW w:w="175" w:type="dxa"/>
            <w:tcBorders>
              <w:top w:val="nil"/>
              <w:left w:val="nil"/>
              <w:bottom w:val="single" w:sz="4" w:space="0" w:color="auto"/>
              <w:right w:val="single" w:sz="4" w:space="0" w:color="auto"/>
            </w:tcBorders>
            <w:shd w:val="clear" w:color="auto" w:fill="auto"/>
            <w:noWrap/>
            <w:vAlign w:val="bottom"/>
            <w:hideMark/>
          </w:tcPr>
          <w:p w14:paraId="7D24E4A0"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w:t>
            </w:r>
          </w:p>
        </w:tc>
        <w:tc>
          <w:tcPr>
            <w:tcW w:w="791" w:type="dxa"/>
            <w:tcBorders>
              <w:top w:val="nil"/>
              <w:left w:val="nil"/>
              <w:bottom w:val="single" w:sz="4" w:space="0" w:color="auto"/>
              <w:right w:val="single" w:sz="4" w:space="0" w:color="auto"/>
            </w:tcBorders>
            <w:shd w:val="clear" w:color="auto" w:fill="auto"/>
            <w:noWrap/>
            <w:vAlign w:val="center"/>
            <w:hideMark/>
          </w:tcPr>
          <w:p w14:paraId="0B63B62B"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center"/>
            <w:hideMark/>
          </w:tcPr>
          <w:p w14:paraId="0B503803"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175,000</w:t>
            </w:r>
          </w:p>
        </w:tc>
        <w:tc>
          <w:tcPr>
            <w:tcW w:w="880" w:type="dxa"/>
            <w:tcBorders>
              <w:top w:val="nil"/>
              <w:left w:val="nil"/>
              <w:bottom w:val="single" w:sz="4" w:space="0" w:color="auto"/>
              <w:right w:val="single" w:sz="4" w:space="0" w:color="auto"/>
            </w:tcBorders>
            <w:shd w:val="clear" w:color="auto" w:fill="auto"/>
            <w:noWrap/>
            <w:vAlign w:val="center"/>
            <w:hideMark/>
          </w:tcPr>
          <w:p w14:paraId="1F817AE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175,000</w:t>
            </w:r>
          </w:p>
        </w:tc>
        <w:tc>
          <w:tcPr>
            <w:tcW w:w="880" w:type="dxa"/>
            <w:tcBorders>
              <w:top w:val="nil"/>
              <w:left w:val="nil"/>
              <w:bottom w:val="single" w:sz="4" w:space="0" w:color="auto"/>
              <w:right w:val="single" w:sz="4" w:space="0" w:color="auto"/>
            </w:tcBorders>
            <w:shd w:val="clear" w:color="auto" w:fill="auto"/>
            <w:noWrap/>
            <w:vAlign w:val="center"/>
            <w:hideMark/>
          </w:tcPr>
          <w:p w14:paraId="455478A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195,000</w:t>
            </w:r>
          </w:p>
        </w:tc>
      </w:tr>
      <w:tr w:rsidR="007F4AC7" w:rsidRPr="00337608" w14:paraId="3C68162F"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1A7DA280"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IIOE-2</w:t>
            </w:r>
          </w:p>
        </w:tc>
        <w:tc>
          <w:tcPr>
            <w:tcW w:w="175" w:type="dxa"/>
            <w:tcBorders>
              <w:top w:val="nil"/>
              <w:left w:val="nil"/>
              <w:bottom w:val="single" w:sz="4" w:space="0" w:color="auto"/>
              <w:right w:val="single" w:sz="4" w:space="0" w:color="auto"/>
            </w:tcBorders>
            <w:shd w:val="clear" w:color="auto" w:fill="auto"/>
            <w:noWrap/>
            <w:vAlign w:val="bottom"/>
            <w:hideMark/>
          </w:tcPr>
          <w:p w14:paraId="60CFC0FF"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35,000</w:t>
            </w:r>
          </w:p>
        </w:tc>
        <w:tc>
          <w:tcPr>
            <w:tcW w:w="791" w:type="dxa"/>
            <w:tcBorders>
              <w:top w:val="nil"/>
              <w:left w:val="nil"/>
              <w:bottom w:val="single" w:sz="4" w:space="0" w:color="auto"/>
              <w:right w:val="single" w:sz="4" w:space="0" w:color="auto"/>
            </w:tcBorders>
            <w:shd w:val="clear" w:color="auto" w:fill="auto"/>
            <w:noWrap/>
            <w:vAlign w:val="center"/>
            <w:hideMark/>
          </w:tcPr>
          <w:p w14:paraId="1D2BCED4"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170,000</w:t>
            </w:r>
          </w:p>
        </w:tc>
        <w:tc>
          <w:tcPr>
            <w:tcW w:w="920" w:type="dxa"/>
            <w:tcBorders>
              <w:top w:val="nil"/>
              <w:left w:val="nil"/>
              <w:bottom w:val="single" w:sz="4" w:space="0" w:color="auto"/>
              <w:right w:val="single" w:sz="4" w:space="0" w:color="auto"/>
            </w:tcBorders>
            <w:shd w:val="clear" w:color="auto" w:fill="auto"/>
            <w:noWrap/>
            <w:vAlign w:val="center"/>
            <w:hideMark/>
          </w:tcPr>
          <w:p w14:paraId="34AA6CD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250,000</w:t>
            </w:r>
          </w:p>
        </w:tc>
        <w:tc>
          <w:tcPr>
            <w:tcW w:w="880" w:type="dxa"/>
            <w:tcBorders>
              <w:top w:val="nil"/>
              <w:left w:val="nil"/>
              <w:bottom w:val="single" w:sz="4" w:space="0" w:color="auto"/>
              <w:right w:val="single" w:sz="4" w:space="0" w:color="auto"/>
            </w:tcBorders>
            <w:shd w:val="clear" w:color="auto" w:fill="auto"/>
            <w:noWrap/>
            <w:vAlign w:val="center"/>
            <w:hideMark/>
          </w:tcPr>
          <w:p w14:paraId="091E351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420,000</w:t>
            </w:r>
          </w:p>
        </w:tc>
        <w:tc>
          <w:tcPr>
            <w:tcW w:w="880" w:type="dxa"/>
            <w:tcBorders>
              <w:top w:val="nil"/>
              <w:left w:val="nil"/>
              <w:bottom w:val="single" w:sz="4" w:space="0" w:color="auto"/>
              <w:right w:val="single" w:sz="4" w:space="0" w:color="auto"/>
            </w:tcBorders>
            <w:shd w:val="clear" w:color="auto" w:fill="auto"/>
            <w:noWrap/>
            <w:vAlign w:val="center"/>
            <w:hideMark/>
          </w:tcPr>
          <w:p w14:paraId="66E6B98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455,000</w:t>
            </w:r>
          </w:p>
        </w:tc>
      </w:tr>
      <w:tr w:rsidR="007F4AC7" w:rsidRPr="00337608" w14:paraId="2874B0DA"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0027CE03" w14:textId="77777777" w:rsidR="007F4AC7" w:rsidRPr="004A0B37" w:rsidRDefault="007F4AC7" w:rsidP="007F4AC7">
            <w:pPr>
              <w:tabs>
                <w:tab w:val="clear" w:pos="567"/>
              </w:tabs>
              <w:snapToGrid/>
              <w:rPr>
                <w:rFonts w:ascii="Calibri" w:eastAsia="Times New Roman" w:hAnsi="Calibri" w:cs="Calibri"/>
                <w:snapToGrid/>
                <w:color w:val="000000"/>
                <w:sz w:val="16"/>
                <w:szCs w:val="16"/>
                <w:lang w:eastAsia="fr-FR"/>
              </w:rPr>
            </w:pPr>
            <w:r w:rsidRPr="004A0B37">
              <w:rPr>
                <w:rFonts w:ascii="Calibri" w:eastAsia="Times New Roman" w:hAnsi="Calibri" w:cs="Calibri"/>
                <w:snapToGrid/>
                <w:color w:val="000000"/>
                <w:sz w:val="16"/>
                <w:szCs w:val="16"/>
                <w:lang w:eastAsia="fr-FR"/>
              </w:rPr>
              <w:t>Observing system integration and delivery</w:t>
            </w:r>
          </w:p>
        </w:tc>
        <w:tc>
          <w:tcPr>
            <w:tcW w:w="175" w:type="dxa"/>
            <w:tcBorders>
              <w:top w:val="nil"/>
              <w:left w:val="nil"/>
              <w:bottom w:val="single" w:sz="4" w:space="0" w:color="auto"/>
              <w:right w:val="single" w:sz="4" w:space="0" w:color="auto"/>
            </w:tcBorders>
            <w:shd w:val="clear" w:color="auto" w:fill="auto"/>
            <w:noWrap/>
            <w:vAlign w:val="bottom"/>
            <w:hideMark/>
          </w:tcPr>
          <w:p w14:paraId="121700C4"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80,000</w:t>
            </w:r>
          </w:p>
        </w:tc>
        <w:tc>
          <w:tcPr>
            <w:tcW w:w="791" w:type="dxa"/>
            <w:tcBorders>
              <w:top w:val="nil"/>
              <w:left w:val="nil"/>
              <w:bottom w:val="single" w:sz="4" w:space="0" w:color="auto"/>
              <w:right w:val="single" w:sz="4" w:space="0" w:color="auto"/>
            </w:tcBorders>
            <w:shd w:val="clear" w:color="auto" w:fill="auto"/>
            <w:noWrap/>
            <w:vAlign w:val="bottom"/>
            <w:hideMark/>
          </w:tcPr>
          <w:p w14:paraId="1785111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w:t>
            </w:r>
          </w:p>
        </w:tc>
        <w:tc>
          <w:tcPr>
            <w:tcW w:w="920" w:type="dxa"/>
            <w:tcBorders>
              <w:top w:val="nil"/>
              <w:left w:val="nil"/>
              <w:bottom w:val="single" w:sz="4" w:space="0" w:color="auto"/>
              <w:right w:val="single" w:sz="4" w:space="0" w:color="auto"/>
            </w:tcBorders>
            <w:shd w:val="clear" w:color="auto" w:fill="auto"/>
            <w:noWrap/>
            <w:vAlign w:val="bottom"/>
            <w:hideMark/>
          </w:tcPr>
          <w:p w14:paraId="66EE1FF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344000</w:t>
            </w:r>
          </w:p>
        </w:tc>
        <w:tc>
          <w:tcPr>
            <w:tcW w:w="880" w:type="dxa"/>
            <w:tcBorders>
              <w:top w:val="nil"/>
              <w:left w:val="nil"/>
              <w:bottom w:val="single" w:sz="4" w:space="0" w:color="auto"/>
              <w:right w:val="single" w:sz="4" w:space="0" w:color="auto"/>
            </w:tcBorders>
            <w:shd w:val="clear" w:color="auto" w:fill="auto"/>
            <w:noWrap/>
            <w:vAlign w:val="bottom"/>
            <w:hideMark/>
          </w:tcPr>
          <w:p w14:paraId="584D2CFD"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394000</w:t>
            </w:r>
          </w:p>
        </w:tc>
        <w:tc>
          <w:tcPr>
            <w:tcW w:w="880" w:type="dxa"/>
            <w:tcBorders>
              <w:top w:val="nil"/>
              <w:left w:val="nil"/>
              <w:bottom w:val="single" w:sz="4" w:space="0" w:color="auto"/>
              <w:right w:val="single" w:sz="4" w:space="0" w:color="auto"/>
            </w:tcBorders>
            <w:shd w:val="clear" w:color="auto" w:fill="auto"/>
            <w:noWrap/>
            <w:vAlign w:val="center"/>
            <w:hideMark/>
          </w:tcPr>
          <w:p w14:paraId="23C3C54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474,000</w:t>
            </w:r>
          </w:p>
        </w:tc>
      </w:tr>
      <w:tr w:rsidR="007F4AC7" w:rsidRPr="00337608" w14:paraId="0DD7196B"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1FB17689"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IODE &amp; OBIS core systems</w:t>
            </w:r>
          </w:p>
        </w:tc>
        <w:tc>
          <w:tcPr>
            <w:tcW w:w="175" w:type="dxa"/>
            <w:tcBorders>
              <w:top w:val="nil"/>
              <w:left w:val="nil"/>
              <w:bottom w:val="single" w:sz="4" w:space="0" w:color="auto"/>
              <w:right w:val="single" w:sz="4" w:space="0" w:color="auto"/>
            </w:tcBorders>
            <w:shd w:val="clear" w:color="auto" w:fill="auto"/>
            <w:vAlign w:val="bottom"/>
            <w:hideMark/>
          </w:tcPr>
          <w:p w14:paraId="761D295A"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82,000</w:t>
            </w:r>
          </w:p>
        </w:tc>
        <w:tc>
          <w:tcPr>
            <w:tcW w:w="791" w:type="dxa"/>
            <w:tcBorders>
              <w:top w:val="nil"/>
              <w:left w:val="nil"/>
              <w:bottom w:val="single" w:sz="4" w:space="0" w:color="auto"/>
              <w:right w:val="single" w:sz="4" w:space="0" w:color="auto"/>
            </w:tcBorders>
            <w:shd w:val="clear" w:color="auto" w:fill="auto"/>
            <w:noWrap/>
            <w:vAlign w:val="bottom"/>
            <w:hideMark/>
          </w:tcPr>
          <w:p w14:paraId="57C85BC1"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bottom"/>
            <w:hideMark/>
          </w:tcPr>
          <w:p w14:paraId="3C74D0E8"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noWrap/>
            <w:vAlign w:val="bottom"/>
            <w:hideMark/>
          </w:tcPr>
          <w:p w14:paraId="687F2D4B"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noWrap/>
            <w:vAlign w:val="center"/>
            <w:hideMark/>
          </w:tcPr>
          <w:p w14:paraId="71F98E5A"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282,000</w:t>
            </w:r>
          </w:p>
        </w:tc>
      </w:tr>
      <w:tr w:rsidR="007F4AC7" w:rsidRPr="00337608" w14:paraId="1CE6F8E5" w14:textId="77777777" w:rsidTr="007F4AC7">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0FF6E821"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FUNCTION C - Early warning &amp; services</w:t>
            </w:r>
          </w:p>
        </w:tc>
        <w:tc>
          <w:tcPr>
            <w:tcW w:w="175" w:type="dxa"/>
            <w:tcBorders>
              <w:top w:val="nil"/>
              <w:left w:val="nil"/>
              <w:bottom w:val="single" w:sz="4" w:space="0" w:color="auto"/>
              <w:right w:val="single" w:sz="4" w:space="0" w:color="auto"/>
            </w:tcBorders>
            <w:shd w:val="clear" w:color="000000" w:fill="DAEEF3"/>
            <w:noWrap/>
            <w:vAlign w:val="bottom"/>
            <w:hideMark/>
          </w:tcPr>
          <w:p w14:paraId="0E33EDB1"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450,000</w:t>
            </w:r>
          </w:p>
        </w:tc>
        <w:tc>
          <w:tcPr>
            <w:tcW w:w="791" w:type="dxa"/>
            <w:tcBorders>
              <w:top w:val="nil"/>
              <w:left w:val="nil"/>
              <w:bottom w:val="single" w:sz="4" w:space="0" w:color="auto"/>
              <w:right w:val="single" w:sz="4" w:space="0" w:color="auto"/>
            </w:tcBorders>
            <w:shd w:val="clear" w:color="000000" w:fill="DAEEF3"/>
            <w:noWrap/>
            <w:vAlign w:val="bottom"/>
            <w:hideMark/>
          </w:tcPr>
          <w:p w14:paraId="79325F83"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550,000</w:t>
            </w:r>
          </w:p>
        </w:tc>
        <w:tc>
          <w:tcPr>
            <w:tcW w:w="920" w:type="dxa"/>
            <w:tcBorders>
              <w:top w:val="nil"/>
              <w:left w:val="nil"/>
              <w:bottom w:val="single" w:sz="4" w:space="0" w:color="auto"/>
              <w:right w:val="single" w:sz="4" w:space="0" w:color="auto"/>
            </w:tcBorders>
            <w:shd w:val="clear" w:color="000000" w:fill="DAEEF3"/>
            <w:noWrap/>
            <w:vAlign w:val="bottom"/>
            <w:hideMark/>
          </w:tcPr>
          <w:p w14:paraId="1C8717FB"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2,130,000</w:t>
            </w:r>
          </w:p>
        </w:tc>
        <w:tc>
          <w:tcPr>
            <w:tcW w:w="880" w:type="dxa"/>
            <w:tcBorders>
              <w:top w:val="nil"/>
              <w:left w:val="nil"/>
              <w:bottom w:val="single" w:sz="4" w:space="0" w:color="auto"/>
              <w:right w:val="single" w:sz="4" w:space="0" w:color="auto"/>
            </w:tcBorders>
            <w:shd w:val="clear" w:color="000000" w:fill="DAEEF3"/>
            <w:noWrap/>
            <w:vAlign w:val="bottom"/>
            <w:hideMark/>
          </w:tcPr>
          <w:p w14:paraId="05AFC789"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2,680,000</w:t>
            </w:r>
          </w:p>
        </w:tc>
        <w:tc>
          <w:tcPr>
            <w:tcW w:w="880" w:type="dxa"/>
            <w:tcBorders>
              <w:top w:val="nil"/>
              <w:left w:val="nil"/>
              <w:bottom w:val="single" w:sz="4" w:space="0" w:color="auto"/>
              <w:right w:val="single" w:sz="4" w:space="0" w:color="auto"/>
            </w:tcBorders>
            <w:shd w:val="clear" w:color="000000" w:fill="DAEEF3"/>
            <w:noWrap/>
            <w:vAlign w:val="bottom"/>
            <w:hideMark/>
          </w:tcPr>
          <w:p w14:paraId="438693F5"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3,130,000</w:t>
            </w:r>
          </w:p>
        </w:tc>
      </w:tr>
      <w:tr w:rsidR="007F4AC7" w:rsidRPr="00337608" w14:paraId="0C8008F1"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3E72954" w14:textId="00D0B4F4"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Promote integrated and sustained W</w:t>
            </w:r>
            <w:r w:rsidR="00FF79CD" w:rsidRPr="004A0B37">
              <w:rPr>
                <w:rFonts w:ascii="Calibri" w:eastAsia="Times New Roman" w:hAnsi="Calibri" w:cs="Calibri"/>
                <w:snapToGrid/>
                <w:sz w:val="16"/>
                <w:szCs w:val="16"/>
                <w:lang w:eastAsia="fr-FR"/>
              </w:rPr>
              <w:t xml:space="preserve">arning </w:t>
            </w:r>
            <w:r w:rsidRPr="004A0B37">
              <w:rPr>
                <w:rFonts w:ascii="Calibri" w:eastAsia="Times New Roman" w:hAnsi="Calibri" w:cs="Calibri"/>
                <w:snapToGrid/>
                <w:sz w:val="16"/>
                <w:szCs w:val="16"/>
                <w:lang w:eastAsia="fr-FR"/>
              </w:rPr>
              <w:t>S</w:t>
            </w:r>
            <w:r w:rsidR="00FF79CD" w:rsidRPr="004A0B37">
              <w:rPr>
                <w:rFonts w:ascii="Calibri" w:eastAsia="Times New Roman" w:hAnsi="Calibri" w:cs="Calibri"/>
                <w:snapToGrid/>
                <w:sz w:val="16"/>
                <w:szCs w:val="16"/>
                <w:lang w:eastAsia="fr-FR"/>
              </w:rPr>
              <w:t>ystems</w:t>
            </w:r>
          </w:p>
        </w:tc>
        <w:tc>
          <w:tcPr>
            <w:tcW w:w="175" w:type="dxa"/>
            <w:tcBorders>
              <w:top w:val="nil"/>
              <w:left w:val="nil"/>
              <w:bottom w:val="single" w:sz="4" w:space="0" w:color="auto"/>
              <w:right w:val="single" w:sz="4" w:space="0" w:color="auto"/>
            </w:tcBorders>
            <w:shd w:val="clear" w:color="auto" w:fill="auto"/>
            <w:vAlign w:val="center"/>
            <w:hideMark/>
          </w:tcPr>
          <w:p w14:paraId="362967F0"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125,000</w:t>
            </w:r>
          </w:p>
        </w:tc>
        <w:tc>
          <w:tcPr>
            <w:tcW w:w="791" w:type="dxa"/>
            <w:tcBorders>
              <w:top w:val="nil"/>
              <w:left w:val="nil"/>
              <w:bottom w:val="single" w:sz="4" w:space="0" w:color="auto"/>
              <w:right w:val="single" w:sz="4" w:space="0" w:color="auto"/>
            </w:tcBorders>
            <w:shd w:val="clear" w:color="auto" w:fill="auto"/>
            <w:vAlign w:val="bottom"/>
            <w:hideMark/>
          </w:tcPr>
          <w:p w14:paraId="6D8535A8"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150000</w:t>
            </w:r>
          </w:p>
        </w:tc>
        <w:tc>
          <w:tcPr>
            <w:tcW w:w="920" w:type="dxa"/>
            <w:tcBorders>
              <w:top w:val="nil"/>
              <w:left w:val="nil"/>
              <w:bottom w:val="single" w:sz="4" w:space="0" w:color="auto"/>
              <w:right w:val="single" w:sz="4" w:space="0" w:color="auto"/>
            </w:tcBorders>
            <w:shd w:val="clear" w:color="auto" w:fill="auto"/>
            <w:vAlign w:val="bottom"/>
            <w:hideMark/>
          </w:tcPr>
          <w:p w14:paraId="2A685536"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270000</w:t>
            </w:r>
          </w:p>
        </w:tc>
        <w:tc>
          <w:tcPr>
            <w:tcW w:w="880" w:type="dxa"/>
            <w:tcBorders>
              <w:top w:val="nil"/>
              <w:left w:val="nil"/>
              <w:bottom w:val="single" w:sz="4" w:space="0" w:color="auto"/>
              <w:right w:val="single" w:sz="4" w:space="0" w:color="auto"/>
            </w:tcBorders>
            <w:shd w:val="clear" w:color="auto" w:fill="auto"/>
            <w:vAlign w:val="bottom"/>
            <w:hideMark/>
          </w:tcPr>
          <w:p w14:paraId="7F99B0B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420000</w:t>
            </w:r>
          </w:p>
        </w:tc>
        <w:tc>
          <w:tcPr>
            <w:tcW w:w="880" w:type="dxa"/>
            <w:tcBorders>
              <w:top w:val="nil"/>
              <w:left w:val="nil"/>
              <w:bottom w:val="single" w:sz="4" w:space="0" w:color="auto"/>
              <w:right w:val="single" w:sz="4" w:space="0" w:color="auto"/>
            </w:tcBorders>
            <w:shd w:val="clear" w:color="auto" w:fill="auto"/>
            <w:vAlign w:val="bottom"/>
            <w:hideMark/>
          </w:tcPr>
          <w:p w14:paraId="461E1E5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545000</w:t>
            </w:r>
          </w:p>
        </w:tc>
      </w:tr>
      <w:tr w:rsidR="007F4AC7" w:rsidRPr="00337608" w14:paraId="26DF8BC3"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6E3C4A4"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xml:space="preserve">Educating communities at risk </w:t>
            </w:r>
          </w:p>
        </w:tc>
        <w:tc>
          <w:tcPr>
            <w:tcW w:w="175" w:type="dxa"/>
            <w:tcBorders>
              <w:top w:val="nil"/>
              <w:left w:val="nil"/>
              <w:bottom w:val="single" w:sz="4" w:space="0" w:color="auto"/>
              <w:right w:val="single" w:sz="4" w:space="0" w:color="auto"/>
            </w:tcBorders>
            <w:shd w:val="clear" w:color="auto" w:fill="auto"/>
            <w:vAlign w:val="bottom"/>
            <w:hideMark/>
          </w:tcPr>
          <w:p w14:paraId="0AFB9F2C"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60,000</w:t>
            </w:r>
          </w:p>
        </w:tc>
        <w:tc>
          <w:tcPr>
            <w:tcW w:w="791" w:type="dxa"/>
            <w:tcBorders>
              <w:top w:val="nil"/>
              <w:left w:val="nil"/>
              <w:bottom w:val="single" w:sz="4" w:space="0" w:color="auto"/>
              <w:right w:val="single" w:sz="4" w:space="0" w:color="auto"/>
            </w:tcBorders>
            <w:shd w:val="clear" w:color="auto" w:fill="auto"/>
            <w:vAlign w:val="bottom"/>
            <w:hideMark/>
          </w:tcPr>
          <w:p w14:paraId="72161B6C"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5526E02A"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150,000</w:t>
            </w:r>
          </w:p>
        </w:tc>
        <w:tc>
          <w:tcPr>
            <w:tcW w:w="880" w:type="dxa"/>
            <w:tcBorders>
              <w:top w:val="nil"/>
              <w:left w:val="nil"/>
              <w:bottom w:val="single" w:sz="4" w:space="0" w:color="auto"/>
              <w:right w:val="single" w:sz="4" w:space="0" w:color="auto"/>
            </w:tcBorders>
            <w:shd w:val="clear" w:color="auto" w:fill="auto"/>
            <w:vAlign w:val="bottom"/>
            <w:hideMark/>
          </w:tcPr>
          <w:p w14:paraId="4F7294A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150000</w:t>
            </w:r>
          </w:p>
        </w:tc>
        <w:tc>
          <w:tcPr>
            <w:tcW w:w="880" w:type="dxa"/>
            <w:tcBorders>
              <w:top w:val="nil"/>
              <w:left w:val="nil"/>
              <w:bottom w:val="single" w:sz="4" w:space="0" w:color="auto"/>
              <w:right w:val="single" w:sz="4" w:space="0" w:color="auto"/>
            </w:tcBorders>
            <w:shd w:val="clear" w:color="auto" w:fill="auto"/>
            <w:vAlign w:val="bottom"/>
            <w:hideMark/>
          </w:tcPr>
          <w:p w14:paraId="79BEC6DA"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210000</w:t>
            </w:r>
          </w:p>
        </w:tc>
      </w:tr>
      <w:tr w:rsidR="007F4AC7" w:rsidRPr="00337608" w14:paraId="34DA5D20" w14:textId="77777777" w:rsidTr="007F4AC7">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9018756"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Educating communities at risk (Caribbean)</w:t>
            </w:r>
          </w:p>
        </w:tc>
        <w:tc>
          <w:tcPr>
            <w:tcW w:w="175" w:type="dxa"/>
            <w:tcBorders>
              <w:top w:val="nil"/>
              <w:left w:val="nil"/>
              <w:bottom w:val="single" w:sz="4" w:space="0" w:color="auto"/>
              <w:right w:val="single" w:sz="4" w:space="0" w:color="auto"/>
            </w:tcBorders>
            <w:shd w:val="clear" w:color="auto" w:fill="auto"/>
            <w:vAlign w:val="bottom"/>
            <w:hideMark/>
          </w:tcPr>
          <w:p w14:paraId="7AB1E3BA"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w:t>
            </w:r>
          </w:p>
        </w:tc>
        <w:tc>
          <w:tcPr>
            <w:tcW w:w="791" w:type="dxa"/>
            <w:tcBorders>
              <w:top w:val="nil"/>
              <w:left w:val="nil"/>
              <w:bottom w:val="single" w:sz="4" w:space="0" w:color="auto"/>
              <w:right w:val="single" w:sz="4" w:space="0" w:color="auto"/>
            </w:tcBorders>
            <w:shd w:val="clear" w:color="auto" w:fill="auto"/>
            <w:vAlign w:val="bottom"/>
            <w:hideMark/>
          </w:tcPr>
          <w:p w14:paraId="157A4F95"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104BC818"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150,000</w:t>
            </w:r>
          </w:p>
        </w:tc>
        <w:tc>
          <w:tcPr>
            <w:tcW w:w="880" w:type="dxa"/>
            <w:tcBorders>
              <w:top w:val="nil"/>
              <w:left w:val="nil"/>
              <w:bottom w:val="single" w:sz="4" w:space="0" w:color="auto"/>
              <w:right w:val="single" w:sz="4" w:space="0" w:color="auto"/>
            </w:tcBorders>
            <w:shd w:val="clear" w:color="auto" w:fill="auto"/>
            <w:vAlign w:val="bottom"/>
            <w:hideMark/>
          </w:tcPr>
          <w:p w14:paraId="464806B4"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150,000</w:t>
            </w:r>
          </w:p>
        </w:tc>
        <w:tc>
          <w:tcPr>
            <w:tcW w:w="880" w:type="dxa"/>
            <w:tcBorders>
              <w:top w:val="nil"/>
              <w:left w:val="nil"/>
              <w:bottom w:val="single" w:sz="4" w:space="0" w:color="auto"/>
              <w:right w:val="single" w:sz="4" w:space="0" w:color="auto"/>
            </w:tcBorders>
            <w:shd w:val="clear" w:color="auto" w:fill="auto"/>
            <w:vAlign w:val="bottom"/>
            <w:hideMark/>
          </w:tcPr>
          <w:p w14:paraId="5435F3E4"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170000</w:t>
            </w:r>
          </w:p>
        </w:tc>
      </w:tr>
      <w:tr w:rsidR="007F4AC7" w:rsidRPr="00337608" w14:paraId="16F96A64"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83372A9" w14:textId="4BC749AA"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Educating communities at risk</w:t>
            </w:r>
            <w:r w:rsidR="00FF79CD" w:rsidRPr="004A0B37">
              <w:rPr>
                <w:rFonts w:ascii="Calibri" w:eastAsia="Times New Roman" w:hAnsi="Calibri" w:cs="Calibri"/>
                <w:snapToGrid/>
                <w:sz w:val="16"/>
                <w:szCs w:val="16"/>
                <w:lang w:eastAsia="fr-FR"/>
              </w:rPr>
              <w:t xml:space="preserve"> </w:t>
            </w:r>
            <w:r w:rsidRPr="004A0B37">
              <w:rPr>
                <w:rFonts w:ascii="Calibri" w:eastAsia="Times New Roman" w:hAnsi="Calibri" w:cs="Calibri"/>
                <w:snapToGrid/>
                <w:sz w:val="16"/>
                <w:szCs w:val="16"/>
                <w:lang w:eastAsia="fr-FR"/>
              </w:rPr>
              <w:t>(Pacific)</w:t>
            </w:r>
          </w:p>
        </w:tc>
        <w:tc>
          <w:tcPr>
            <w:tcW w:w="175" w:type="dxa"/>
            <w:tcBorders>
              <w:top w:val="nil"/>
              <w:left w:val="nil"/>
              <w:bottom w:val="single" w:sz="4" w:space="0" w:color="auto"/>
              <w:right w:val="single" w:sz="4" w:space="0" w:color="auto"/>
            </w:tcBorders>
            <w:shd w:val="clear" w:color="auto" w:fill="auto"/>
            <w:vAlign w:val="bottom"/>
            <w:hideMark/>
          </w:tcPr>
          <w:p w14:paraId="28C295A9"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w:t>
            </w:r>
          </w:p>
        </w:tc>
        <w:tc>
          <w:tcPr>
            <w:tcW w:w="791" w:type="dxa"/>
            <w:tcBorders>
              <w:top w:val="nil"/>
              <w:left w:val="nil"/>
              <w:bottom w:val="single" w:sz="4" w:space="0" w:color="auto"/>
              <w:right w:val="single" w:sz="4" w:space="0" w:color="auto"/>
            </w:tcBorders>
            <w:shd w:val="clear" w:color="auto" w:fill="auto"/>
            <w:vAlign w:val="bottom"/>
            <w:hideMark/>
          </w:tcPr>
          <w:p w14:paraId="4BF44D2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920" w:type="dxa"/>
            <w:tcBorders>
              <w:top w:val="nil"/>
              <w:left w:val="nil"/>
              <w:bottom w:val="single" w:sz="4" w:space="0" w:color="auto"/>
              <w:right w:val="single" w:sz="4" w:space="0" w:color="auto"/>
            </w:tcBorders>
            <w:shd w:val="clear" w:color="auto" w:fill="auto"/>
            <w:vAlign w:val="bottom"/>
            <w:hideMark/>
          </w:tcPr>
          <w:p w14:paraId="7641E74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350,000</w:t>
            </w:r>
          </w:p>
        </w:tc>
        <w:tc>
          <w:tcPr>
            <w:tcW w:w="880" w:type="dxa"/>
            <w:tcBorders>
              <w:top w:val="nil"/>
              <w:left w:val="nil"/>
              <w:bottom w:val="single" w:sz="4" w:space="0" w:color="auto"/>
              <w:right w:val="single" w:sz="4" w:space="0" w:color="auto"/>
            </w:tcBorders>
            <w:shd w:val="clear" w:color="auto" w:fill="auto"/>
            <w:vAlign w:val="bottom"/>
            <w:hideMark/>
          </w:tcPr>
          <w:p w14:paraId="59527B83"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550,000</w:t>
            </w:r>
          </w:p>
        </w:tc>
        <w:tc>
          <w:tcPr>
            <w:tcW w:w="880" w:type="dxa"/>
            <w:tcBorders>
              <w:top w:val="nil"/>
              <w:left w:val="nil"/>
              <w:bottom w:val="single" w:sz="4" w:space="0" w:color="auto"/>
              <w:right w:val="single" w:sz="4" w:space="0" w:color="auto"/>
            </w:tcBorders>
            <w:shd w:val="clear" w:color="auto" w:fill="auto"/>
            <w:vAlign w:val="bottom"/>
            <w:hideMark/>
          </w:tcPr>
          <w:p w14:paraId="4C59400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590000</w:t>
            </w:r>
          </w:p>
        </w:tc>
      </w:tr>
      <w:tr w:rsidR="007F4AC7" w:rsidRPr="00337608" w14:paraId="28ABC961"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797333C0" w14:textId="1428C08F" w:rsidR="007F4AC7" w:rsidRPr="004A0B37" w:rsidRDefault="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xml:space="preserve">Contribute to MS capacities for </w:t>
            </w:r>
            <w:r w:rsidR="00FF79CD" w:rsidRPr="004A0B37">
              <w:rPr>
                <w:rFonts w:ascii="Calibri" w:eastAsia="Times New Roman" w:hAnsi="Calibri" w:cs="Calibri"/>
                <w:snapToGrid/>
                <w:sz w:val="16"/>
                <w:szCs w:val="16"/>
                <w:lang w:eastAsia="fr-FR"/>
              </w:rPr>
              <w:t>assessment</w:t>
            </w:r>
          </w:p>
        </w:tc>
        <w:tc>
          <w:tcPr>
            <w:tcW w:w="175" w:type="dxa"/>
            <w:tcBorders>
              <w:top w:val="nil"/>
              <w:left w:val="nil"/>
              <w:bottom w:val="single" w:sz="4" w:space="0" w:color="auto"/>
              <w:right w:val="single" w:sz="4" w:space="0" w:color="auto"/>
            </w:tcBorders>
            <w:shd w:val="clear" w:color="auto" w:fill="auto"/>
            <w:vAlign w:val="bottom"/>
            <w:hideMark/>
          </w:tcPr>
          <w:p w14:paraId="53953A25"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60,000</w:t>
            </w:r>
          </w:p>
        </w:tc>
        <w:tc>
          <w:tcPr>
            <w:tcW w:w="791" w:type="dxa"/>
            <w:tcBorders>
              <w:top w:val="nil"/>
              <w:left w:val="nil"/>
              <w:bottom w:val="single" w:sz="4" w:space="0" w:color="auto"/>
              <w:right w:val="single" w:sz="4" w:space="0" w:color="auto"/>
            </w:tcBorders>
            <w:shd w:val="clear" w:color="auto" w:fill="auto"/>
            <w:vAlign w:val="bottom"/>
            <w:hideMark/>
          </w:tcPr>
          <w:p w14:paraId="1EE47EC7"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3EE049E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220,000</w:t>
            </w:r>
          </w:p>
        </w:tc>
        <w:tc>
          <w:tcPr>
            <w:tcW w:w="880" w:type="dxa"/>
            <w:tcBorders>
              <w:top w:val="nil"/>
              <w:left w:val="nil"/>
              <w:bottom w:val="single" w:sz="4" w:space="0" w:color="auto"/>
              <w:right w:val="single" w:sz="4" w:space="0" w:color="auto"/>
            </w:tcBorders>
            <w:shd w:val="clear" w:color="auto" w:fill="auto"/>
            <w:vAlign w:val="bottom"/>
            <w:hideMark/>
          </w:tcPr>
          <w:p w14:paraId="3D7FB97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220,000</w:t>
            </w:r>
          </w:p>
        </w:tc>
        <w:tc>
          <w:tcPr>
            <w:tcW w:w="880" w:type="dxa"/>
            <w:tcBorders>
              <w:top w:val="nil"/>
              <w:left w:val="nil"/>
              <w:bottom w:val="single" w:sz="4" w:space="0" w:color="auto"/>
              <w:right w:val="single" w:sz="4" w:space="0" w:color="auto"/>
            </w:tcBorders>
            <w:shd w:val="clear" w:color="auto" w:fill="auto"/>
            <w:vAlign w:val="bottom"/>
            <w:hideMark/>
          </w:tcPr>
          <w:p w14:paraId="67FB2448"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280000</w:t>
            </w:r>
          </w:p>
        </w:tc>
      </w:tr>
      <w:tr w:rsidR="007F4AC7" w:rsidRPr="00337608" w14:paraId="0A82AC7D"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159654E" w14:textId="7A6FDF40" w:rsidR="007F4AC7" w:rsidRPr="004A0B37" w:rsidRDefault="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xml:space="preserve">Contribute to MS capacities for </w:t>
            </w:r>
            <w:r w:rsidR="00FF79CD" w:rsidRPr="004A0B37">
              <w:rPr>
                <w:rFonts w:ascii="Calibri" w:eastAsia="Times New Roman" w:hAnsi="Calibri" w:cs="Calibri"/>
                <w:snapToGrid/>
                <w:sz w:val="16"/>
                <w:szCs w:val="16"/>
                <w:lang w:eastAsia="fr-FR"/>
              </w:rPr>
              <w:t>assessment</w:t>
            </w:r>
          </w:p>
        </w:tc>
        <w:tc>
          <w:tcPr>
            <w:tcW w:w="175" w:type="dxa"/>
            <w:tcBorders>
              <w:top w:val="nil"/>
              <w:left w:val="nil"/>
              <w:bottom w:val="single" w:sz="4" w:space="0" w:color="auto"/>
              <w:right w:val="single" w:sz="4" w:space="0" w:color="auto"/>
            </w:tcBorders>
            <w:shd w:val="clear" w:color="auto" w:fill="auto"/>
            <w:vAlign w:val="bottom"/>
            <w:hideMark/>
          </w:tcPr>
          <w:p w14:paraId="3D903DB9"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w:t>
            </w:r>
          </w:p>
        </w:tc>
        <w:tc>
          <w:tcPr>
            <w:tcW w:w="791" w:type="dxa"/>
            <w:tcBorders>
              <w:top w:val="nil"/>
              <w:left w:val="nil"/>
              <w:bottom w:val="single" w:sz="4" w:space="0" w:color="auto"/>
              <w:right w:val="single" w:sz="4" w:space="0" w:color="auto"/>
            </w:tcBorders>
            <w:shd w:val="clear" w:color="auto" w:fill="auto"/>
            <w:vAlign w:val="bottom"/>
            <w:hideMark/>
          </w:tcPr>
          <w:p w14:paraId="619CBA9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920" w:type="dxa"/>
            <w:tcBorders>
              <w:top w:val="nil"/>
              <w:left w:val="nil"/>
              <w:bottom w:val="single" w:sz="4" w:space="0" w:color="auto"/>
              <w:right w:val="single" w:sz="4" w:space="0" w:color="auto"/>
            </w:tcBorders>
            <w:shd w:val="clear" w:color="auto" w:fill="auto"/>
            <w:vAlign w:val="bottom"/>
            <w:hideMark/>
          </w:tcPr>
          <w:p w14:paraId="54B04C7D"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340,000</w:t>
            </w:r>
          </w:p>
        </w:tc>
        <w:tc>
          <w:tcPr>
            <w:tcW w:w="880" w:type="dxa"/>
            <w:tcBorders>
              <w:top w:val="nil"/>
              <w:left w:val="nil"/>
              <w:bottom w:val="single" w:sz="4" w:space="0" w:color="auto"/>
              <w:right w:val="single" w:sz="4" w:space="0" w:color="auto"/>
            </w:tcBorders>
            <w:shd w:val="clear" w:color="auto" w:fill="auto"/>
            <w:vAlign w:val="bottom"/>
            <w:hideMark/>
          </w:tcPr>
          <w:p w14:paraId="0A733260"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540,000</w:t>
            </w:r>
          </w:p>
        </w:tc>
        <w:tc>
          <w:tcPr>
            <w:tcW w:w="880" w:type="dxa"/>
            <w:tcBorders>
              <w:top w:val="nil"/>
              <w:left w:val="nil"/>
              <w:bottom w:val="single" w:sz="4" w:space="0" w:color="auto"/>
              <w:right w:val="single" w:sz="4" w:space="0" w:color="auto"/>
            </w:tcBorders>
            <w:shd w:val="clear" w:color="auto" w:fill="auto"/>
            <w:vAlign w:val="bottom"/>
            <w:hideMark/>
          </w:tcPr>
          <w:p w14:paraId="006053F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580000</w:t>
            </w:r>
          </w:p>
        </w:tc>
      </w:tr>
      <w:tr w:rsidR="007F4AC7" w:rsidRPr="00337608" w14:paraId="166570F8" w14:textId="77777777" w:rsidTr="007F4AC7">
        <w:trPr>
          <w:trHeight w:val="24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21FE4E4" w14:textId="77777777" w:rsidR="007F4AC7" w:rsidRPr="004A0B37" w:rsidRDefault="007F4AC7" w:rsidP="007F4AC7">
            <w:pPr>
              <w:tabs>
                <w:tab w:val="clear" w:pos="567"/>
              </w:tabs>
              <w:snapToGrid/>
              <w:rPr>
                <w:rFonts w:ascii="Calibri" w:eastAsia="Times New Roman" w:hAnsi="Calibri" w:cs="Calibri"/>
                <w:snapToGrid/>
                <w:color w:val="000000"/>
                <w:sz w:val="16"/>
                <w:szCs w:val="16"/>
                <w:lang w:eastAsia="fr-FR"/>
              </w:rPr>
            </w:pPr>
            <w:r w:rsidRPr="004A0B37">
              <w:rPr>
                <w:rFonts w:ascii="Calibri" w:eastAsia="Times New Roman" w:hAnsi="Calibri" w:cs="Calibri"/>
                <w:snapToGrid/>
                <w:color w:val="000000"/>
                <w:sz w:val="16"/>
                <w:szCs w:val="16"/>
                <w:lang w:eastAsia="fr-FR"/>
              </w:rPr>
              <w:t xml:space="preserve">Ocean forecast systems and applications </w:t>
            </w:r>
          </w:p>
        </w:tc>
        <w:tc>
          <w:tcPr>
            <w:tcW w:w="175" w:type="dxa"/>
            <w:tcBorders>
              <w:top w:val="nil"/>
              <w:left w:val="nil"/>
              <w:bottom w:val="single" w:sz="4" w:space="0" w:color="auto"/>
              <w:right w:val="single" w:sz="4" w:space="0" w:color="auto"/>
            </w:tcBorders>
            <w:shd w:val="clear" w:color="auto" w:fill="auto"/>
            <w:vAlign w:val="bottom"/>
            <w:hideMark/>
          </w:tcPr>
          <w:p w14:paraId="2C9CF0DC"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65,000</w:t>
            </w:r>
          </w:p>
        </w:tc>
        <w:tc>
          <w:tcPr>
            <w:tcW w:w="791" w:type="dxa"/>
            <w:tcBorders>
              <w:top w:val="nil"/>
              <w:left w:val="nil"/>
              <w:bottom w:val="single" w:sz="4" w:space="0" w:color="auto"/>
              <w:right w:val="single" w:sz="4" w:space="0" w:color="auto"/>
            </w:tcBorders>
            <w:shd w:val="clear" w:color="auto" w:fill="auto"/>
            <w:vAlign w:val="bottom"/>
            <w:hideMark/>
          </w:tcPr>
          <w:p w14:paraId="1BD10403"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3C93A3A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450,000</w:t>
            </w:r>
          </w:p>
        </w:tc>
        <w:tc>
          <w:tcPr>
            <w:tcW w:w="880" w:type="dxa"/>
            <w:tcBorders>
              <w:top w:val="nil"/>
              <w:left w:val="nil"/>
              <w:bottom w:val="single" w:sz="4" w:space="0" w:color="auto"/>
              <w:right w:val="single" w:sz="4" w:space="0" w:color="auto"/>
            </w:tcBorders>
            <w:shd w:val="clear" w:color="auto" w:fill="auto"/>
            <w:vAlign w:val="bottom"/>
            <w:hideMark/>
          </w:tcPr>
          <w:p w14:paraId="06F94EB4"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450,000</w:t>
            </w:r>
          </w:p>
        </w:tc>
        <w:tc>
          <w:tcPr>
            <w:tcW w:w="880" w:type="dxa"/>
            <w:tcBorders>
              <w:top w:val="nil"/>
              <w:left w:val="nil"/>
              <w:bottom w:val="single" w:sz="4" w:space="0" w:color="auto"/>
              <w:right w:val="single" w:sz="4" w:space="0" w:color="auto"/>
            </w:tcBorders>
            <w:shd w:val="clear" w:color="auto" w:fill="auto"/>
            <w:vAlign w:val="bottom"/>
            <w:hideMark/>
          </w:tcPr>
          <w:p w14:paraId="254D027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515000</w:t>
            </w:r>
          </w:p>
        </w:tc>
      </w:tr>
      <w:tr w:rsidR="007F4AC7" w:rsidRPr="00337608" w14:paraId="4BDB0575"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4CABA1BA" w14:textId="77777777" w:rsidR="007F4AC7" w:rsidRPr="004A0B37" w:rsidRDefault="007F4AC7" w:rsidP="007F4AC7">
            <w:pPr>
              <w:tabs>
                <w:tab w:val="clear" w:pos="567"/>
              </w:tabs>
              <w:snapToGrid/>
              <w:rPr>
                <w:rFonts w:ascii="Calibri" w:eastAsia="Times New Roman" w:hAnsi="Calibri" w:cs="Calibri"/>
                <w:snapToGrid/>
                <w:color w:val="000000"/>
                <w:sz w:val="16"/>
                <w:szCs w:val="16"/>
                <w:lang w:eastAsia="fr-FR"/>
              </w:rPr>
            </w:pPr>
            <w:r w:rsidRPr="004A0B37">
              <w:rPr>
                <w:rFonts w:ascii="Calibri" w:eastAsia="Times New Roman" w:hAnsi="Calibri" w:cs="Calibri"/>
                <w:snapToGrid/>
                <w:color w:val="000000"/>
                <w:sz w:val="16"/>
                <w:szCs w:val="16"/>
                <w:lang w:eastAsia="fr-FR"/>
              </w:rPr>
              <w:t>HAB research &amp; monitoring</w:t>
            </w:r>
          </w:p>
        </w:tc>
        <w:tc>
          <w:tcPr>
            <w:tcW w:w="175" w:type="dxa"/>
            <w:tcBorders>
              <w:top w:val="nil"/>
              <w:left w:val="nil"/>
              <w:bottom w:val="single" w:sz="4" w:space="0" w:color="auto"/>
              <w:right w:val="single" w:sz="4" w:space="0" w:color="auto"/>
            </w:tcBorders>
            <w:shd w:val="clear" w:color="auto" w:fill="auto"/>
            <w:vAlign w:val="bottom"/>
            <w:hideMark/>
          </w:tcPr>
          <w:p w14:paraId="6F6828EB"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w:t>
            </w:r>
          </w:p>
        </w:tc>
        <w:tc>
          <w:tcPr>
            <w:tcW w:w="791" w:type="dxa"/>
            <w:tcBorders>
              <w:top w:val="nil"/>
              <w:left w:val="nil"/>
              <w:bottom w:val="single" w:sz="4" w:space="0" w:color="auto"/>
              <w:right w:val="single" w:sz="4" w:space="0" w:color="auto"/>
            </w:tcBorders>
            <w:shd w:val="clear" w:color="auto" w:fill="auto"/>
            <w:vAlign w:val="bottom"/>
            <w:hideMark/>
          </w:tcPr>
          <w:p w14:paraId="09F6C319"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5AA7562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vAlign w:val="bottom"/>
            <w:hideMark/>
          </w:tcPr>
          <w:p w14:paraId="60A0AEE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vAlign w:val="bottom"/>
            <w:hideMark/>
          </w:tcPr>
          <w:p w14:paraId="0F625EC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240000</w:t>
            </w:r>
          </w:p>
        </w:tc>
      </w:tr>
      <w:tr w:rsidR="007F4AC7" w:rsidRPr="00337608" w14:paraId="78F9ECCC" w14:textId="77777777" w:rsidTr="007F4AC7">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2C6D3B70"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FUNCTION D - Assessments &amp; info for policy</w:t>
            </w:r>
          </w:p>
        </w:tc>
        <w:tc>
          <w:tcPr>
            <w:tcW w:w="175" w:type="dxa"/>
            <w:tcBorders>
              <w:top w:val="nil"/>
              <w:left w:val="nil"/>
              <w:bottom w:val="single" w:sz="4" w:space="0" w:color="auto"/>
              <w:right w:val="single" w:sz="4" w:space="0" w:color="auto"/>
            </w:tcBorders>
            <w:shd w:val="clear" w:color="000000" w:fill="DAEEF3"/>
            <w:noWrap/>
            <w:vAlign w:val="bottom"/>
            <w:hideMark/>
          </w:tcPr>
          <w:p w14:paraId="758DFAAC"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267,000</w:t>
            </w:r>
          </w:p>
        </w:tc>
        <w:tc>
          <w:tcPr>
            <w:tcW w:w="791" w:type="dxa"/>
            <w:tcBorders>
              <w:top w:val="nil"/>
              <w:left w:val="nil"/>
              <w:bottom w:val="single" w:sz="4" w:space="0" w:color="auto"/>
              <w:right w:val="single" w:sz="4" w:space="0" w:color="auto"/>
            </w:tcBorders>
            <w:shd w:val="clear" w:color="000000" w:fill="DAEEF3"/>
            <w:noWrap/>
            <w:vAlign w:val="bottom"/>
            <w:hideMark/>
          </w:tcPr>
          <w:p w14:paraId="62D68128"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000000" w:fill="DAEEF3"/>
            <w:noWrap/>
            <w:vAlign w:val="bottom"/>
            <w:hideMark/>
          </w:tcPr>
          <w:p w14:paraId="5A25D24B"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2,016,000</w:t>
            </w:r>
          </w:p>
        </w:tc>
        <w:tc>
          <w:tcPr>
            <w:tcW w:w="880" w:type="dxa"/>
            <w:tcBorders>
              <w:top w:val="nil"/>
              <w:left w:val="nil"/>
              <w:bottom w:val="single" w:sz="4" w:space="0" w:color="auto"/>
              <w:right w:val="single" w:sz="4" w:space="0" w:color="auto"/>
            </w:tcBorders>
            <w:shd w:val="clear" w:color="000000" w:fill="DAEEF3"/>
            <w:noWrap/>
            <w:vAlign w:val="bottom"/>
            <w:hideMark/>
          </w:tcPr>
          <w:p w14:paraId="78015D43"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2,016,000</w:t>
            </w:r>
          </w:p>
        </w:tc>
        <w:tc>
          <w:tcPr>
            <w:tcW w:w="880" w:type="dxa"/>
            <w:tcBorders>
              <w:top w:val="nil"/>
              <w:left w:val="nil"/>
              <w:bottom w:val="single" w:sz="4" w:space="0" w:color="auto"/>
              <w:right w:val="single" w:sz="4" w:space="0" w:color="auto"/>
            </w:tcBorders>
            <w:shd w:val="clear" w:color="000000" w:fill="DAEEF3"/>
            <w:noWrap/>
            <w:vAlign w:val="bottom"/>
            <w:hideMark/>
          </w:tcPr>
          <w:p w14:paraId="6763C142"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2,283,000</w:t>
            </w:r>
          </w:p>
        </w:tc>
      </w:tr>
      <w:tr w:rsidR="007F4AC7" w:rsidRPr="00337608" w14:paraId="512B5130"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6FE3690"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xml:space="preserve">SDG follow up &amp; WOA </w:t>
            </w:r>
          </w:p>
        </w:tc>
        <w:tc>
          <w:tcPr>
            <w:tcW w:w="175" w:type="dxa"/>
            <w:tcBorders>
              <w:top w:val="nil"/>
              <w:left w:val="nil"/>
              <w:bottom w:val="single" w:sz="4" w:space="0" w:color="auto"/>
              <w:right w:val="single" w:sz="4" w:space="0" w:color="auto"/>
            </w:tcBorders>
            <w:shd w:val="clear" w:color="auto" w:fill="auto"/>
            <w:vAlign w:val="bottom"/>
            <w:hideMark/>
          </w:tcPr>
          <w:p w14:paraId="017FEDE2"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85,000</w:t>
            </w:r>
          </w:p>
        </w:tc>
        <w:tc>
          <w:tcPr>
            <w:tcW w:w="791" w:type="dxa"/>
            <w:tcBorders>
              <w:top w:val="nil"/>
              <w:left w:val="nil"/>
              <w:bottom w:val="single" w:sz="4" w:space="0" w:color="auto"/>
              <w:right w:val="single" w:sz="4" w:space="0" w:color="auto"/>
            </w:tcBorders>
            <w:shd w:val="clear" w:color="auto" w:fill="auto"/>
            <w:vAlign w:val="bottom"/>
            <w:hideMark/>
          </w:tcPr>
          <w:p w14:paraId="23D5BA17"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5950C6AB"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446,000</w:t>
            </w:r>
          </w:p>
        </w:tc>
        <w:tc>
          <w:tcPr>
            <w:tcW w:w="880" w:type="dxa"/>
            <w:tcBorders>
              <w:top w:val="nil"/>
              <w:left w:val="nil"/>
              <w:bottom w:val="single" w:sz="4" w:space="0" w:color="auto"/>
              <w:right w:val="single" w:sz="4" w:space="0" w:color="auto"/>
            </w:tcBorders>
            <w:shd w:val="clear" w:color="auto" w:fill="auto"/>
            <w:vAlign w:val="bottom"/>
            <w:hideMark/>
          </w:tcPr>
          <w:p w14:paraId="0AE269F3"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446,000</w:t>
            </w:r>
          </w:p>
        </w:tc>
        <w:tc>
          <w:tcPr>
            <w:tcW w:w="880" w:type="dxa"/>
            <w:tcBorders>
              <w:top w:val="nil"/>
              <w:left w:val="nil"/>
              <w:bottom w:val="single" w:sz="4" w:space="0" w:color="auto"/>
              <w:right w:val="single" w:sz="4" w:space="0" w:color="auto"/>
            </w:tcBorders>
            <w:shd w:val="clear" w:color="auto" w:fill="auto"/>
            <w:vAlign w:val="bottom"/>
            <w:hideMark/>
          </w:tcPr>
          <w:p w14:paraId="2B074693"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531,000</w:t>
            </w:r>
          </w:p>
        </w:tc>
      </w:tr>
      <w:tr w:rsidR="007F4AC7" w:rsidRPr="00337608" w14:paraId="0C895F7F"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5D68BD6"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GEBCO</w:t>
            </w:r>
          </w:p>
        </w:tc>
        <w:tc>
          <w:tcPr>
            <w:tcW w:w="175" w:type="dxa"/>
            <w:tcBorders>
              <w:top w:val="nil"/>
              <w:left w:val="nil"/>
              <w:bottom w:val="single" w:sz="4" w:space="0" w:color="auto"/>
              <w:right w:val="single" w:sz="4" w:space="0" w:color="auto"/>
            </w:tcBorders>
            <w:shd w:val="clear" w:color="auto" w:fill="auto"/>
            <w:vAlign w:val="bottom"/>
            <w:hideMark/>
          </w:tcPr>
          <w:p w14:paraId="12BF4BB7"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w:t>
            </w:r>
          </w:p>
        </w:tc>
        <w:tc>
          <w:tcPr>
            <w:tcW w:w="791" w:type="dxa"/>
            <w:tcBorders>
              <w:top w:val="nil"/>
              <w:left w:val="nil"/>
              <w:bottom w:val="single" w:sz="4" w:space="0" w:color="auto"/>
              <w:right w:val="single" w:sz="4" w:space="0" w:color="auto"/>
            </w:tcBorders>
            <w:shd w:val="clear" w:color="auto" w:fill="auto"/>
            <w:vAlign w:val="bottom"/>
            <w:hideMark/>
          </w:tcPr>
          <w:p w14:paraId="4FC85D15"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54A7D1E8"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300,000</w:t>
            </w:r>
          </w:p>
        </w:tc>
        <w:tc>
          <w:tcPr>
            <w:tcW w:w="880" w:type="dxa"/>
            <w:tcBorders>
              <w:top w:val="nil"/>
              <w:left w:val="nil"/>
              <w:bottom w:val="single" w:sz="4" w:space="0" w:color="auto"/>
              <w:right w:val="single" w:sz="4" w:space="0" w:color="auto"/>
            </w:tcBorders>
            <w:shd w:val="clear" w:color="auto" w:fill="auto"/>
            <w:vAlign w:val="bottom"/>
            <w:hideMark/>
          </w:tcPr>
          <w:p w14:paraId="452CA4F8"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300,000</w:t>
            </w:r>
          </w:p>
        </w:tc>
        <w:tc>
          <w:tcPr>
            <w:tcW w:w="880" w:type="dxa"/>
            <w:tcBorders>
              <w:top w:val="nil"/>
              <w:left w:val="nil"/>
              <w:bottom w:val="single" w:sz="4" w:space="0" w:color="auto"/>
              <w:right w:val="single" w:sz="4" w:space="0" w:color="auto"/>
            </w:tcBorders>
            <w:shd w:val="clear" w:color="auto" w:fill="auto"/>
            <w:vAlign w:val="bottom"/>
            <w:hideMark/>
          </w:tcPr>
          <w:p w14:paraId="5CC1A951"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320,000</w:t>
            </w:r>
          </w:p>
        </w:tc>
      </w:tr>
      <w:tr w:rsidR="007F4AC7" w:rsidRPr="00337608" w14:paraId="73471AC6"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D21412A"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xml:space="preserve">Reducing nutrient enrichment </w:t>
            </w:r>
          </w:p>
        </w:tc>
        <w:tc>
          <w:tcPr>
            <w:tcW w:w="175" w:type="dxa"/>
            <w:tcBorders>
              <w:top w:val="nil"/>
              <w:left w:val="nil"/>
              <w:bottom w:val="single" w:sz="4" w:space="0" w:color="auto"/>
              <w:right w:val="single" w:sz="4" w:space="0" w:color="auto"/>
            </w:tcBorders>
            <w:shd w:val="clear" w:color="auto" w:fill="auto"/>
            <w:vAlign w:val="bottom"/>
            <w:hideMark/>
          </w:tcPr>
          <w:p w14:paraId="4FCD9A4F"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w:t>
            </w:r>
          </w:p>
        </w:tc>
        <w:tc>
          <w:tcPr>
            <w:tcW w:w="791" w:type="dxa"/>
            <w:tcBorders>
              <w:top w:val="nil"/>
              <w:left w:val="nil"/>
              <w:bottom w:val="single" w:sz="4" w:space="0" w:color="auto"/>
              <w:right w:val="single" w:sz="4" w:space="0" w:color="auto"/>
            </w:tcBorders>
            <w:shd w:val="clear" w:color="auto" w:fill="auto"/>
            <w:vAlign w:val="bottom"/>
            <w:hideMark/>
          </w:tcPr>
          <w:p w14:paraId="1DA5AF6E"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7847C38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300,000</w:t>
            </w:r>
          </w:p>
        </w:tc>
        <w:tc>
          <w:tcPr>
            <w:tcW w:w="880" w:type="dxa"/>
            <w:tcBorders>
              <w:top w:val="nil"/>
              <w:left w:val="nil"/>
              <w:bottom w:val="single" w:sz="4" w:space="0" w:color="auto"/>
              <w:right w:val="single" w:sz="4" w:space="0" w:color="auto"/>
            </w:tcBorders>
            <w:shd w:val="clear" w:color="auto" w:fill="auto"/>
            <w:vAlign w:val="bottom"/>
            <w:hideMark/>
          </w:tcPr>
          <w:p w14:paraId="7426326B"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300,000</w:t>
            </w:r>
          </w:p>
        </w:tc>
        <w:tc>
          <w:tcPr>
            <w:tcW w:w="880" w:type="dxa"/>
            <w:tcBorders>
              <w:top w:val="nil"/>
              <w:left w:val="nil"/>
              <w:bottom w:val="single" w:sz="4" w:space="0" w:color="auto"/>
              <w:right w:val="single" w:sz="4" w:space="0" w:color="auto"/>
            </w:tcBorders>
            <w:shd w:val="clear" w:color="auto" w:fill="auto"/>
            <w:vAlign w:val="bottom"/>
            <w:hideMark/>
          </w:tcPr>
          <w:p w14:paraId="78691B3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340,000</w:t>
            </w:r>
          </w:p>
        </w:tc>
      </w:tr>
      <w:tr w:rsidR="007F4AC7" w:rsidRPr="00337608" w14:paraId="450C27A6"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9DB0483"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IODE &amp; OBIS products &amp; services</w:t>
            </w:r>
          </w:p>
        </w:tc>
        <w:tc>
          <w:tcPr>
            <w:tcW w:w="175" w:type="dxa"/>
            <w:tcBorders>
              <w:top w:val="nil"/>
              <w:left w:val="nil"/>
              <w:bottom w:val="single" w:sz="4" w:space="0" w:color="auto"/>
              <w:right w:val="single" w:sz="4" w:space="0" w:color="auto"/>
            </w:tcBorders>
            <w:shd w:val="clear" w:color="auto" w:fill="auto"/>
            <w:vAlign w:val="bottom"/>
            <w:hideMark/>
          </w:tcPr>
          <w:p w14:paraId="3248BC54"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67,000</w:t>
            </w:r>
          </w:p>
        </w:tc>
        <w:tc>
          <w:tcPr>
            <w:tcW w:w="791" w:type="dxa"/>
            <w:tcBorders>
              <w:top w:val="nil"/>
              <w:left w:val="nil"/>
              <w:bottom w:val="single" w:sz="4" w:space="0" w:color="auto"/>
              <w:right w:val="single" w:sz="4" w:space="0" w:color="auto"/>
            </w:tcBorders>
            <w:shd w:val="clear" w:color="auto" w:fill="auto"/>
            <w:vAlign w:val="bottom"/>
            <w:hideMark/>
          </w:tcPr>
          <w:p w14:paraId="2B6DB8D6"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2B58A6C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500,000</w:t>
            </w:r>
          </w:p>
        </w:tc>
        <w:tc>
          <w:tcPr>
            <w:tcW w:w="880" w:type="dxa"/>
            <w:tcBorders>
              <w:top w:val="nil"/>
              <w:left w:val="nil"/>
              <w:bottom w:val="single" w:sz="4" w:space="0" w:color="auto"/>
              <w:right w:val="single" w:sz="4" w:space="0" w:color="auto"/>
            </w:tcBorders>
            <w:shd w:val="clear" w:color="auto" w:fill="auto"/>
            <w:vAlign w:val="bottom"/>
            <w:hideMark/>
          </w:tcPr>
          <w:p w14:paraId="03042E7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500,000</w:t>
            </w:r>
          </w:p>
        </w:tc>
        <w:tc>
          <w:tcPr>
            <w:tcW w:w="880" w:type="dxa"/>
            <w:tcBorders>
              <w:top w:val="nil"/>
              <w:left w:val="nil"/>
              <w:bottom w:val="single" w:sz="4" w:space="0" w:color="auto"/>
              <w:right w:val="single" w:sz="4" w:space="0" w:color="auto"/>
            </w:tcBorders>
            <w:shd w:val="clear" w:color="auto" w:fill="auto"/>
            <w:vAlign w:val="bottom"/>
            <w:hideMark/>
          </w:tcPr>
          <w:p w14:paraId="527747D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567,000</w:t>
            </w:r>
          </w:p>
        </w:tc>
      </w:tr>
      <w:tr w:rsidR="007F4AC7" w:rsidRPr="00337608" w14:paraId="5CA7B687"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7E59F7A6"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CC adaptation in coastal zones (Africa)</w:t>
            </w:r>
          </w:p>
        </w:tc>
        <w:tc>
          <w:tcPr>
            <w:tcW w:w="175" w:type="dxa"/>
            <w:tcBorders>
              <w:top w:val="nil"/>
              <w:left w:val="nil"/>
              <w:bottom w:val="single" w:sz="4" w:space="0" w:color="auto"/>
              <w:right w:val="single" w:sz="4" w:space="0" w:color="auto"/>
            </w:tcBorders>
            <w:shd w:val="clear" w:color="auto" w:fill="auto"/>
            <w:vAlign w:val="bottom"/>
            <w:hideMark/>
          </w:tcPr>
          <w:p w14:paraId="5C7E8E2B"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30,000</w:t>
            </w:r>
          </w:p>
        </w:tc>
        <w:tc>
          <w:tcPr>
            <w:tcW w:w="791" w:type="dxa"/>
            <w:tcBorders>
              <w:top w:val="nil"/>
              <w:left w:val="nil"/>
              <w:bottom w:val="single" w:sz="4" w:space="0" w:color="auto"/>
              <w:right w:val="single" w:sz="4" w:space="0" w:color="auto"/>
            </w:tcBorders>
            <w:shd w:val="clear" w:color="auto" w:fill="auto"/>
            <w:vAlign w:val="bottom"/>
            <w:hideMark/>
          </w:tcPr>
          <w:p w14:paraId="7E20F2FD"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5116DF4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vAlign w:val="bottom"/>
            <w:hideMark/>
          </w:tcPr>
          <w:p w14:paraId="75807AE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vAlign w:val="bottom"/>
            <w:hideMark/>
          </w:tcPr>
          <w:p w14:paraId="5CF9225A"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230,000</w:t>
            </w:r>
          </w:p>
        </w:tc>
      </w:tr>
      <w:tr w:rsidR="007F4AC7" w:rsidRPr="00337608" w14:paraId="5D97B93B"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9123F19"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CC adaptation in coastal zones</w:t>
            </w:r>
          </w:p>
        </w:tc>
        <w:tc>
          <w:tcPr>
            <w:tcW w:w="175" w:type="dxa"/>
            <w:tcBorders>
              <w:top w:val="nil"/>
              <w:left w:val="nil"/>
              <w:bottom w:val="single" w:sz="4" w:space="0" w:color="auto"/>
              <w:right w:val="single" w:sz="4" w:space="0" w:color="auto"/>
            </w:tcBorders>
            <w:shd w:val="clear" w:color="auto" w:fill="auto"/>
            <w:vAlign w:val="bottom"/>
            <w:hideMark/>
          </w:tcPr>
          <w:p w14:paraId="3C0B64B2"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25,000</w:t>
            </w:r>
          </w:p>
        </w:tc>
        <w:tc>
          <w:tcPr>
            <w:tcW w:w="791" w:type="dxa"/>
            <w:tcBorders>
              <w:top w:val="nil"/>
              <w:left w:val="nil"/>
              <w:bottom w:val="single" w:sz="4" w:space="0" w:color="auto"/>
              <w:right w:val="single" w:sz="4" w:space="0" w:color="auto"/>
            </w:tcBorders>
            <w:shd w:val="clear" w:color="auto" w:fill="auto"/>
            <w:vAlign w:val="bottom"/>
            <w:hideMark/>
          </w:tcPr>
          <w:p w14:paraId="1C22C680"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7D25DB10"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270,000</w:t>
            </w:r>
          </w:p>
        </w:tc>
        <w:tc>
          <w:tcPr>
            <w:tcW w:w="880" w:type="dxa"/>
            <w:tcBorders>
              <w:top w:val="nil"/>
              <w:left w:val="nil"/>
              <w:bottom w:val="single" w:sz="4" w:space="0" w:color="auto"/>
              <w:right w:val="single" w:sz="4" w:space="0" w:color="auto"/>
            </w:tcBorders>
            <w:shd w:val="clear" w:color="auto" w:fill="auto"/>
            <w:vAlign w:val="bottom"/>
            <w:hideMark/>
          </w:tcPr>
          <w:p w14:paraId="3051E85A"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270,000</w:t>
            </w:r>
          </w:p>
        </w:tc>
        <w:tc>
          <w:tcPr>
            <w:tcW w:w="880" w:type="dxa"/>
            <w:tcBorders>
              <w:top w:val="nil"/>
              <w:left w:val="nil"/>
              <w:bottom w:val="single" w:sz="4" w:space="0" w:color="auto"/>
              <w:right w:val="single" w:sz="4" w:space="0" w:color="auto"/>
            </w:tcBorders>
            <w:shd w:val="clear" w:color="auto" w:fill="auto"/>
            <w:vAlign w:val="bottom"/>
            <w:hideMark/>
          </w:tcPr>
          <w:p w14:paraId="514BA221"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295,000</w:t>
            </w:r>
          </w:p>
        </w:tc>
      </w:tr>
      <w:tr w:rsidR="007F4AC7" w:rsidRPr="00337608" w14:paraId="226926E2" w14:textId="77777777" w:rsidTr="007F4AC7">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20AA0632"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FUNCTION E- Sustainable management</w:t>
            </w:r>
          </w:p>
        </w:tc>
        <w:tc>
          <w:tcPr>
            <w:tcW w:w="175" w:type="dxa"/>
            <w:tcBorders>
              <w:top w:val="nil"/>
              <w:left w:val="nil"/>
              <w:bottom w:val="single" w:sz="4" w:space="0" w:color="auto"/>
              <w:right w:val="single" w:sz="4" w:space="0" w:color="auto"/>
            </w:tcBorders>
            <w:shd w:val="clear" w:color="000000" w:fill="DAEEF3"/>
            <w:vAlign w:val="bottom"/>
            <w:hideMark/>
          </w:tcPr>
          <w:p w14:paraId="35BC6602"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547,908</w:t>
            </w:r>
          </w:p>
        </w:tc>
        <w:tc>
          <w:tcPr>
            <w:tcW w:w="791" w:type="dxa"/>
            <w:tcBorders>
              <w:top w:val="nil"/>
              <w:left w:val="nil"/>
              <w:bottom w:val="single" w:sz="4" w:space="0" w:color="auto"/>
              <w:right w:val="single" w:sz="4" w:space="0" w:color="auto"/>
            </w:tcBorders>
            <w:shd w:val="clear" w:color="000000" w:fill="DAEEF3"/>
            <w:vAlign w:val="bottom"/>
            <w:hideMark/>
          </w:tcPr>
          <w:p w14:paraId="17A23D43"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1,630,000</w:t>
            </w:r>
          </w:p>
        </w:tc>
        <w:tc>
          <w:tcPr>
            <w:tcW w:w="920" w:type="dxa"/>
            <w:tcBorders>
              <w:top w:val="nil"/>
              <w:left w:val="nil"/>
              <w:bottom w:val="single" w:sz="4" w:space="0" w:color="auto"/>
              <w:right w:val="single" w:sz="4" w:space="0" w:color="auto"/>
            </w:tcBorders>
            <w:shd w:val="clear" w:color="000000" w:fill="DAEEF3"/>
            <w:vAlign w:val="bottom"/>
            <w:hideMark/>
          </w:tcPr>
          <w:p w14:paraId="4614E159"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4,123,000</w:t>
            </w:r>
          </w:p>
        </w:tc>
        <w:tc>
          <w:tcPr>
            <w:tcW w:w="880" w:type="dxa"/>
            <w:tcBorders>
              <w:top w:val="nil"/>
              <w:left w:val="nil"/>
              <w:bottom w:val="single" w:sz="4" w:space="0" w:color="auto"/>
              <w:right w:val="single" w:sz="4" w:space="0" w:color="auto"/>
            </w:tcBorders>
            <w:shd w:val="clear" w:color="000000" w:fill="DAEEF3"/>
            <w:vAlign w:val="bottom"/>
            <w:hideMark/>
          </w:tcPr>
          <w:p w14:paraId="2A15DB0A"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5,753,000</w:t>
            </w:r>
          </w:p>
        </w:tc>
        <w:tc>
          <w:tcPr>
            <w:tcW w:w="880" w:type="dxa"/>
            <w:tcBorders>
              <w:top w:val="nil"/>
              <w:left w:val="nil"/>
              <w:bottom w:val="single" w:sz="4" w:space="0" w:color="auto"/>
              <w:right w:val="single" w:sz="4" w:space="0" w:color="auto"/>
            </w:tcBorders>
            <w:shd w:val="clear" w:color="000000" w:fill="DAEEF3"/>
            <w:vAlign w:val="bottom"/>
            <w:hideMark/>
          </w:tcPr>
          <w:p w14:paraId="2380E1F5"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6,300,908</w:t>
            </w:r>
          </w:p>
        </w:tc>
      </w:tr>
      <w:tr w:rsidR="007F4AC7" w:rsidRPr="00337608" w14:paraId="37C1F81D"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7056C64" w14:textId="422A5753"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xml:space="preserve">IOC Governing </w:t>
            </w:r>
            <w:r w:rsidR="00FF79CD" w:rsidRPr="004A0B37">
              <w:rPr>
                <w:rFonts w:ascii="Calibri" w:eastAsia="Times New Roman" w:hAnsi="Calibri" w:cs="Calibri"/>
                <w:snapToGrid/>
                <w:sz w:val="16"/>
                <w:szCs w:val="16"/>
                <w:lang w:eastAsia="fr-FR"/>
              </w:rPr>
              <w:t>Bodies</w:t>
            </w:r>
          </w:p>
        </w:tc>
        <w:tc>
          <w:tcPr>
            <w:tcW w:w="175" w:type="dxa"/>
            <w:tcBorders>
              <w:top w:val="nil"/>
              <w:left w:val="nil"/>
              <w:bottom w:val="single" w:sz="4" w:space="0" w:color="auto"/>
              <w:right w:val="single" w:sz="4" w:space="0" w:color="auto"/>
            </w:tcBorders>
            <w:shd w:val="clear" w:color="auto" w:fill="auto"/>
            <w:vAlign w:val="bottom"/>
            <w:hideMark/>
          </w:tcPr>
          <w:p w14:paraId="661C0C52"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245,900</w:t>
            </w:r>
          </w:p>
        </w:tc>
        <w:tc>
          <w:tcPr>
            <w:tcW w:w="791" w:type="dxa"/>
            <w:tcBorders>
              <w:top w:val="nil"/>
              <w:left w:val="nil"/>
              <w:bottom w:val="single" w:sz="4" w:space="0" w:color="auto"/>
              <w:right w:val="single" w:sz="4" w:space="0" w:color="auto"/>
            </w:tcBorders>
            <w:shd w:val="clear" w:color="auto" w:fill="auto"/>
            <w:vAlign w:val="bottom"/>
            <w:hideMark/>
          </w:tcPr>
          <w:p w14:paraId="5D119761"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100,000</w:t>
            </w:r>
          </w:p>
        </w:tc>
        <w:tc>
          <w:tcPr>
            <w:tcW w:w="920" w:type="dxa"/>
            <w:tcBorders>
              <w:top w:val="nil"/>
              <w:left w:val="nil"/>
              <w:bottom w:val="single" w:sz="4" w:space="0" w:color="auto"/>
              <w:right w:val="single" w:sz="4" w:space="0" w:color="auto"/>
            </w:tcBorders>
            <w:shd w:val="clear" w:color="auto" w:fill="auto"/>
            <w:vAlign w:val="bottom"/>
            <w:hideMark/>
          </w:tcPr>
          <w:p w14:paraId="06E94C2B"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160,000</w:t>
            </w:r>
          </w:p>
        </w:tc>
        <w:tc>
          <w:tcPr>
            <w:tcW w:w="880" w:type="dxa"/>
            <w:tcBorders>
              <w:top w:val="nil"/>
              <w:left w:val="nil"/>
              <w:bottom w:val="single" w:sz="4" w:space="0" w:color="auto"/>
              <w:right w:val="single" w:sz="4" w:space="0" w:color="auto"/>
            </w:tcBorders>
            <w:shd w:val="clear" w:color="auto" w:fill="auto"/>
            <w:vAlign w:val="bottom"/>
            <w:hideMark/>
          </w:tcPr>
          <w:p w14:paraId="3F1BBEA0"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260,000</w:t>
            </w:r>
          </w:p>
        </w:tc>
        <w:tc>
          <w:tcPr>
            <w:tcW w:w="880" w:type="dxa"/>
            <w:tcBorders>
              <w:top w:val="nil"/>
              <w:left w:val="nil"/>
              <w:bottom w:val="single" w:sz="4" w:space="0" w:color="auto"/>
              <w:right w:val="single" w:sz="4" w:space="0" w:color="auto"/>
            </w:tcBorders>
            <w:shd w:val="clear" w:color="auto" w:fill="auto"/>
            <w:vAlign w:val="bottom"/>
            <w:hideMark/>
          </w:tcPr>
          <w:p w14:paraId="266CD206"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505,900</w:t>
            </w:r>
          </w:p>
        </w:tc>
      </w:tr>
      <w:tr w:rsidR="007F4AC7" w:rsidRPr="00337608" w14:paraId="7B62D449"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7583266"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IOCARIBE</w:t>
            </w:r>
          </w:p>
        </w:tc>
        <w:tc>
          <w:tcPr>
            <w:tcW w:w="175" w:type="dxa"/>
            <w:tcBorders>
              <w:top w:val="nil"/>
              <w:left w:val="nil"/>
              <w:bottom w:val="single" w:sz="4" w:space="0" w:color="auto"/>
              <w:right w:val="single" w:sz="4" w:space="0" w:color="auto"/>
            </w:tcBorders>
            <w:shd w:val="clear" w:color="auto" w:fill="auto"/>
            <w:vAlign w:val="bottom"/>
            <w:hideMark/>
          </w:tcPr>
          <w:p w14:paraId="7D923FED"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w:t>
            </w:r>
          </w:p>
        </w:tc>
        <w:tc>
          <w:tcPr>
            <w:tcW w:w="791" w:type="dxa"/>
            <w:tcBorders>
              <w:top w:val="nil"/>
              <w:left w:val="nil"/>
              <w:bottom w:val="single" w:sz="4" w:space="0" w:color="auto"/>
              <w:right w:val="single" w:sz="4" w:space="0" w:color="auto"/>
            </w:tcBorders>
            <w:shd w:val="clear" w:color="auto" w:fill="auto"/>
            <w:vAlign w:val="bottom"/>
            <w:hideMark/>
          </w:tcPr>
          <w:p w14:paraId="6EAB753C"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42BD6EAA"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208,000</w:t>
            </w:r>
          </w:p>
        </w:tc>
        <w:tc>
          <w:tcPr>
            <w:tcW w:w="880" w:type="dxa"/>
            <w:tcBorders>
              <w:top w:val="nil"/>
              <w:left w:val="nil"/>
              <w:bottom w:val="single" w:sz="4" w:space="0" w:color="auto"/>
              <w:right w:val="single" w:sz="4" w:space="0" w:color="auto"/>
            </w:tcBorders>
            <w:shd w:val="clear" w:color="auto" w:fill="auto"/>
            <w:vAlign w:val="bottom"/>
            <w:hideMark/>
          </w:tcPr>
          <w:p w14:paraId="784B50F0"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208,000</w:t>
            </w:r>
          </w:p>
        </w:tc>
        <w:tc>
          <w:tcPr>
            <w:tcW w:w="880" w:type="dxa"/>
            <w:tcBorders>
              <w:top w:val="nil"/>
              <w:left w:val="nil"/>
              <w:bottom w:val="single" w:sz="4" w:space="0" w:color="auto"/>
              <w:right w:val="single" w:sz="4" w:space="0" w:color="auto"/>
            </w:tcBorders>
            <w:shd w:val="clear" w:color="auto" w:fill="auto"/>
            <w:vAlign w:val="bottom"/>
            <w:hideMark/>
          </w:tcPr>
          <w:p w14:paraId="7C6CF794"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248,000</w:t>
            </w:r>
          </w:p>
        </w:tc>
      </w:tr>
      <w:tr w:rsidR="007F4AC7" w:rsidRPr="00337608" w14:paraId="28BD7451" w14:textId="77777777" w:rsidTr="007F4AC7">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1976E78A"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IOCAFRICA</w:t>
            </w:r>
          </w:p>
        </w:tc>
        <w:tc>
          <w:tcPr>
            <w:tcW w:w="175" w:type="dxa"/>
            <w:tcBorders>
              <w:top w:val="nil"/>
              <w:left w:val="nil"/>
              <w:bottom w:val="single" w:sz="4" w:space="0" w:color="auto"/>
              <w:right w:val="single" w:sz="4" w:space="0" w:color="auto"/>
            </w:tcBorders>
            <w:shd w:val="clear" w:color="auto" w:fill="auto"/>
            <w:vAlign w:val="bottom"/>
            <w:hideMark/>
          </w:tcPr>
          <w:p w14:paraId="019D45B8"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w:t>
            </w:r>
          </w:p>
        </w:tc>
        <w:tc>
          <w:tcPr>
            <w:tcW w:w="791" w:type="dxa"/>
            <w:tcBorders>
              <w:top w:val="nil"/>
              <w:left w:val="nil"/>
              <w:bottom w:val="single" w:sz="4" w:space="0" w:color="auto"/>
              <w:right w:val="single" w:sz="4" w:space="0" w:color="auto"/>
            </w:tcBorders>
            <w:shd w:val="clear" w:color="auto" w:fill="auto"/>
            <w:vAlign w:val="bottom"/>
            <w:hideMark/>
          </w:tcPr>
          <w:p w14:paraId="09885A3F"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4EFAD16B"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208,000</w:t>
            </w:r>
          </w:p>
        </w:tc>
        <w:tc>
          <w:tcPr>
            <w:tcW w:w="880" w:type="dxa"/>
            <w:tcBorders>
              <w:top w:val="nil"/>
              <w:left w:val="nil"/>
              <w:bottom w:val="single" w:sz="4" w:space="0" w:color="auto"/>
              <w:right w:val="single" w:sz="4" w:space="0" w:color="auto"/>
            </w:tcBorders>
            <w:shd w:val="clear" w:color="auto" w:fill="auto"/>
            <w:vAlign w:val="bottom"/>
            <w:hideMark/>
          </w:tcPr>
          <w:p w14:paraId="0740D37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208,000</w:t>
            </w:r>
          </w:p>
        </w:tc>
        <w:tc>
          <w:tcPr>
            <w:tcW w:w="880" w:type="dxa"/>
            <w:tcBorders>
              <w:top w:val="nil"/>
              <w:left w:val="nil"/>
              <w:bottom w:val="single" w:sz="4" w:space="0" w:color="auto"/>
              <w:right w:val="single" w:sz="4" w:space="0" w:color="auto"/>
            </w:tcBorders>
            <w:shd w:val="clear" w:color="auto" w:fill="auto"/>
            <w:vAlign w:val="bottom"/>
            <w:hideMark/>
          </w:tcPr>
          <w:p w14:paraId="5CFE7438"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248,000</w:t>
            </w:r>
          </w:p>
        </w:tc>
      </w:tr>
      <w:tr w:rsidR="007F4AC7" w:rsidRPr="00337608" w14:paraId="361733A7"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7241774"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WESTPAC</w:t>
            </w:r>
          </w:p>
        </w:tc>
        <w:tc>
          <w:tcPr>
            <w:tcW w:w="175" w:type="dxa"/>
            <w:tcBorders>
              <w:top w:val="nil"/>
              <w:left w:val="nil"/>
              <w:bottom w:val="single" w:sz="4" w:space="0" w:color="auto"/>
              <w:right w:val="single" w:sz="4" w:space="0" w:color="auto"/>
            </w:tcBorders>
            <w:shd w:val="clear" w:color="auto" w:fill="auto"/>
            <w:vAlign w:val="bottom"/>
            <w:hideMark/>
          </w:tcPr>
          <w:p w14:paraId="0EA47052"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40,000</w:t>
            </w:r>
          </w:p>
        </w:tc>
        <w:tc>
          <w:tcPr>
            <w:tcW w:w="791" w:type="dxa"/>
            <w:tcBorders>
              <w:top w:val="nil"/>
              <w:left w:val="nil"/>
              <w:bottom w:val="single" w:sz="4" w:space="0" w:color="auto"/>
              <w:right w:val="single" w:sz="4" w:space="0" w:color="auto"/>
            </w:tcBorders>
            <w:shd w:val="clear" w:color="auto" w:fill="auto"/>
            <w:vAlign w:val="bottom"/>
            <w:hideMark/>
          </w:tcPr>
          <w:p w14:paraId="5575AF96"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100,000</w:t>
            </w:r>
          </w:p>
        </w:tc>
        <w:tc>
          <w:tcPr>
            <w:tcW w:w="920" w:type="dxa"/>
            <w:tcBorders>
              <w:top w:val="nil"/>
              <w:left w:val="nil"/>
              <w:bottom w:val="single" w:sz="4" w:space="0" w:color="auto"/>
              <w:right w:val="single" w:sz="4" w:space="0" w:color="auto"/>
            </w:tcBorders>
            <w:shd w:val="clear" w:color="auto" w:fill="auto"/>
            <w:vAlign w:val="bottom"/>
            <w:hideMark/>
          </w:tcPr>
          <w:p w14:paraId="1EDDF75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212,000</w:t>
            </w:r>
          </w:p>
        </w:tc>
        <w:tc>
          <w:tcPr>
            <w:tcW w:w="880" w:type="dxa"/>
            <w:tcBorders>
              <w:top w:val="nil"/>
              <w:left w:val="nil"/>
              <w:bottom w:val="single" w:sz="4" w:space="0" w:color="auto"/>
              <w:right w:val="single" w:sz="4" w:space="0" w:color="auto"/>
            </w:tcBorders>
            <w:shd w:val="clear" w:color="auto" w:fill="auto"/>
            <w:vAlign w:val="bottom"/>
            <w:hideMark/>
          </w:tcPr>
          <w:p w14:paraId="44679DE0"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312,000</w:t>
            </w:r>
          </w:p>
        </w:tc>
        <w:tc>
          <w:tcPr>
            <w:tcW w:w="880" w:type="dxa"/>
            <w:tcBorders>
              <w:top w:val="nil"/>
              <w:left w:val="nil"/>
              <w:bottom w:val="single" w:sz="4" w:space="0" w:color="auto"/>
              <w:right w:val="single" w:sz="4" w:space="0" w:color="auto"/>
            </w:tcBorders>
            <w:shd w:val="clear" w:color="auto" w:fill="auto"/>
            <w:vAlign w:val="bottom"/>
            <w:hideMark/>
          </w:tcPr>
          <w:p w14:paraId="5620743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352,000</w:t>
            </w:r>
          </w:p>
        </w:tc>
      </w:tr>
      <w:tr w:rsidR="007F4AC7" w:rsidRPr="00337608" w14:paraId="0AA14305"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325670F"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IOCINDIO</w:t>
            </w:r>
          </w:p>
        </w:tc>
        <w:tc>
          <w:tcPr>
            <w:tcW w:w="175" w:type="dxa"/>
            <w:tcBorders>
              <w:top w:val="nil"/>
              <w:left w:val="nil"/>
              <w:bottom w:val="single" w:sz="4" w:space="0" w:color="auto"/>
              <w:right w:val="single" w:sz="4" w:space="0" w:color="auto"/>
            </w:tcBorders>
            <w:shd w:val="clear" w:color="auto" w:fill="auto"/>
            <w:vAlign w:val="bottom"/>
            <w:hideMark/>
          </w:tcPr>
          <w:p w14:paraId="3CEF78AD"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w:t>
            </w:r>
          </w:p>
        </w:tc>
        <w:tc>
          <w:tcPr>
            <w:tcW w:w="791" w:type="dxa"/>
            <w:tcBorders>
              <w:top w:val="nil"/>
              <w:left w:val="nil"/>
              <w:bottom w:val="single" w:sz="4" w:space="0" w:color="auto"/>
              <w:right w:val="single" w:sz="4" w:space="0" w:color="auto"/>
            </w:tcBorders>
            <w:shd w:val="clear" w:color="auto" w:fill="auto"/>
            <w:vAlign w:val="bottom"/>
            <w:hideMark/>
          </w:tcPr>
          <w:p w14:paraId="49F5509A"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6321EFE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w:t>
            </w:r>
          </w:p>
        </w:tc>
        <w:tc>
          <w:tcPr>
            <w:tcW w:w="880" w:type="dxa"/>
            <w:tcBorders>
              <w:top w:val="nil"/>
              <w:left w:val="nil"/>
              <w:bottom w:val="single" w:sz="4" w:space="0" w:color="auto"/>
              <w:right w:val="single" w:sz="4" w:space="0" w:color="auto"/>
            </w:tcBorders>
            <w:shd w:val="clear" w:color="auto" w:fill="auto"/>
            <w:vAlign w:val="bottom"/>
            <w:hideMark/>
          </w:tcPr>
          <w:p w14:paraId="27FE119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w:t>
            </w:r>
          </w:p>
        </w:tc>
        <w:tc>
          <w:tcPr>
            <w:tcW w:w="880" w:type="dxa"/>
            <w:tcBorders>
              <w:top w:val="nil"/>
              <w:left w:val="nil"/>
              <w:bottom w:val="single" w:sz="4" w:space="0" w:color="auto"/>
              <w:right w:val="single" w:sz="4" w:space="0" w:color="auto"/>
            </w:tcBorders>
            <w:shd w:val="clear" w:color="auto" w:fill="auto"/>
            <w:vAlign w:val="bottom"/>
            <w:hideMark/>
          </w:tcPr>
          <w:p w14:paraId="58F6AEEB"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70,000</w:t>
            </w:r>
          </w:p>
        </w:tc>
      </w:tr>
      <w:tr w:rsidR="007F4AC7" w:rsidRPr="00337608" w14:paraId="53B6DB37" w14:textId="77777777" w:rsidTr="007F4AC7">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794BB87" w14:textId="31EC68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Partnerships</w:t>
            </w:r>
            <w:r w:rsidR="00637FDB">
              <w:rPr>
                <w:rFonts w:ascii="Calibri" w:eastAsia="Times New Roman" w:hAnsi="Calibri" w:cs="Calibri"/>
                <w:snapToGrid/>
                <w:sz w:val="16"/>
                <w:szCs w:val="16"/>
                <w:lang w:eastAsia="fr-FR"/>
              </w:rPr>
              <w:t xml:space="preserve"> </w:t>
            </w:r>
            <w:r w:rsidRPr="004A0B37">
              <w:rPr>
                <w:rFonts w:ascii="Calibri" w:eastAsia="Times New Roman" w:hAnsi="Calibri" w:cs="Calibri"/>
                <w:snapToGrid/>
                <w:sz w:val="16"/>
                <w:szCs w:val="16"/>
                <w:lang w:eastAsia="fr-FR"/>
              </w:rPr>
              <w:t>&amp;</w:t>
            </w:r>
            <w:r w:rsidR="00637FDB">
              <w:rPr>
                <w:rFonts w:ascii="Calibri" w:eastAsia="Times New Roman" w:hAnsi="Calibri" w:cs="Calibri"/>
                <w:snapToGrid/>
                <w:sz w:val="16"/>
                <w:szCs w:val="16"/>
                <w:lang w:eastAsia="fr-FR"/>
              </w:rPr>
              <w:t xml:space="preserve"> </w:t>
            </w:r>
            <w:r w:rsidRPr="004A0B37">
              <w:rPr>
                <w:rFonts w:ascii="Calibri" w:eastAsia="Times New Roman" w:hAnsi="Calibri" w:cs="Calibri"/>
                <w:snapToGrid/>
                <w:sz w:val="16"/>
                <w:szCs w:val="16"/>
                <w:lang w:eastAsia="fr-FR"/>
              </w:rPr>
              <w:t>outreach (SDG follow</w:t>
            </w:r>
            <w:r w:rsidR="00FF79CD" w:rsidRPr="004A0B37">
              <w:rPr>
                <w:rFonts w:ascii="Calibri" w:eastAsia="Times New Roman" w:hAnsi="Calibri" w:cs="Calibri"/>
                <w:snapToGrid/>
                <w:sz w:val="16"/>
                <w:szCs w:val="16"/>
                <w:lang w:eastAsia="fr-FR"/>
              </w:rPr>
              <w:t>-</w:t>
            </w:r>
            <w:r w:rsidRPr="004A0B37">
              <w:rPr>
                <w:rFonts w:ascii="Calibri" w:eastAsia="Times New Roman" w:hAnsi="Calibri" w:cs="Calibri"/>
                <w:snapToGrid/>
                <w:sz w:val="16"/>
                <w:szCs w:val="16"/>
                <w:lang w:eastAsia="fr-FR"/>
              </w:rPr>
              <w:t>up)</w:t>
            </w:r>
          </w:p>
        </w:tc>
        <w:tc>
          <w:tcPr>
            <w:tcW w:w="175" w:type="dxa"/>
            <w:tcBorders>
              <w:top w:val="nil"/>
              <w:left w:val="nil"/>
              <w:bottom w:val="single" w:sz="4" w:space="0" w:color="auto"/>
              <w:right w:val="single" w:sz="4" w:space="0" w:color="auto"/>
            </w:tcBorders>
            <w:shd w:val="clear" w:color="auto" w:fill="auto"/>
            <w:vAlign w:val="bottom"/>
            <w:hideMark/>
          </w:tcPr>
          <w:p w14:paraId="4FEB2A65"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81,800</w:t>
            </w:r>
          </w:p>
        </w:tc>
        <w:tc>
          <w:tcPr>
            <w:tcW w:w="791" w:type="dxa"/>
            <w:tcBorders>
              <w:top w:val="nil"/>
              <w:left w:val="nil"/>
              <w:bottom w:val="single" w:sz="4" w:space="0" w:color="auto"/>
              <w:right w:val="single" w:sz="4" w:space="0" w:color="auto"/>
            </w:tcBorders>
            <w:shd w:val="clear" w:color="auto" w:fill="auto"/>
            <w:vAlign w:val="bottom"/>
            <w:hideMark/>
          </w:tcPr>
          <w:p w14:paraId="0BC6444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920" w:type="dxa"/>
            <w:tcBorders>
              <w:top w:val="nil"/>
              <w:left w:val="nil"/>
              <w:bottom w:val="single" w:sz="4" w:space="0" w:color="auto"/>
              <w:right w:val="single" w:sz="4" w:space="0" w:color="auto"/>
            </w:tcBorders>
            <w:shd w:val="clear" w:color="auto" w:fill="auto"/>
            <w:vAlign w:val="bottom"/>
            <w:hideMark/>
          </w:tcPr>
          <w:p w14:paraId="50370F1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635,000</w:t>
            </w:r>
          </w:p>
        </w:tc>
        <w:tc>
          <w:tcPr>
            <w:tcW w:w="880" w:type="dxa"/>
            <w:tcBorders>
              <w:top w:val="nil"/>
              <w:left w:val="nil"/>
              <w:bottom w:val="single" w:sz="4" w:space="0" w:color="auto"/>
              <w:right w:val="single" w:sz="4" w:space="0" w:color="auto"/>
            </w:tcBorders>
            <w:shd w:val="clear" w:color="auto" w:fill="auto"/>
            <w:vAlign w:val="bottom"/>
            <w:hideMark/>
          </w:tcPr>
          <w:p w14:paraId="6B4BE73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835,000</w:t>
            </w:r>
          </w:p>
        </w:tc>
        <w:tc>
          <w:tcPr>
            <w:tcW w:w="880" w:type="dxa"/>
            <w:tcBorders>
              <w:top w:val="nil"/>
              <w:left w:val="nil"/>
              <w:bottom w:val="single" w:sz="4" w:space="0" w:color="auto"/>
              <w:right w:val="single" w:sz="4" w:space="0" w:color="auto"/>
            </w:tcBorders>
            <w:shd w:val="clear" w:color="auto" w:fill="auto"/>
            <w:vAlign w:val="bottom"/>
            <w:hideMark/>
          </w:tcPr>
          <w:p w14:paraId="59F2D3D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916,800</w:t>
            </w:r>
          </w:p>
        </w:tc>
      </w:tr>
      <w:tr w:rsidR="007F4AC7" w:rsidRPr="00337608" w14:paraId="6A21D75C" w14:textId="77777777" w:rsidTr="007F4AC7">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904B894"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UN Decade preparation/coordination</w:t>
            </w:r>
          </w:p>
        </w:tc>
        <w:tc>
          <w:tcPr>
            <w:tcW w:w="175" w:type="dxa"/>
            <w:tcBorders>
              <w:top w:val="nil"/>
              <w:left w:val="nil"/>
              <w:bottom w:val="single" w:sz="4" w:space="0" w:color="auto"/>
              <w:right w:val="single" w:sz="4" w:space="0" w:color="auto"/>
            </w:tcBorders>
            <w:shd w:val="clear" w:color="auto" w:fill="auto"/>
            <w:vAlign w:val="bottom"/>
            <w:hideMark/>
          </w:tcPr>
          <w:p w14:paraId="3529D950"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20,208</w:t>
            </w:r>
          </w:p>
        </w:tc>
        <w:tc>
          <w:tcPr>
            <w:tcW w:w="791" w:type="dxa"/>
            <w:tcBorders>
              <w:top w:val="nil"/>
              <w:left w:val="nil"/>
              <w:bottom w:val="single" w:sz="4" w:space="0" w:color="auto"/>
              <w:right w:val="single" w:sz="4" w:space="0" w:color="auto"/>
            </w:tcBorders>
            <w:shd w:val="clear" w:color="auto" w:fill="auto"/>
            <w:vAlign w:val="bottom"/>
            <w:hideMark/>
          </w:tcPr>
          <w:p w14:paraId="218299D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130,000</w:t>
            </w:r>
          </w:p>
        </w:tc>
        <w:tc>
          <w:tcPr>
            <w:tcW w:w="920" w:type="dxa"/>
            <w:tcBorders>
              <w:top w:val="nil"/>
              <w:left w:val="nil"/>
              <w:bottom w:val="single" w:sz="4" w:space="0" w:color="auto"/>
              <w:right w:val="single" w:sz="4" w:space="0" w:color="auto"/>
            </w:tcBorders>
            <w:shd w:val="clear" w:color="auto" w:fill="auto"/>
            <w:vAlign w:val="bottom"/>
            <w:hideMark/>
          </w:tcPr>
          <w:p w14:paraId="2A54CDC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1,000,000</w:t>
            </w:r>
          </w:p>
        </w:tc>
        <w:tc>
          <w:tcPr>
            <w:tcW w:w="880" w:type="dxa"/>
            <w:tcBorders>
              <w:top w:val="nil"/>
              <w:left w:val="nil"/>
              <w:bottom w:val="single" w:sz="4" w:space="0" w:color="auto"/>
              <w:right w:val="single" w:sz="4" w:space="0" w:color="auto"/>
            </w:tcBorders>
            <w:shd w:val="clear" w:color="auto" w:fill="auto"/>
            <w:vAlign w:val="bottom"/>
            <w:hideMark/>
          </w:tcPr>
          <w:p w14:paraId="1266609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1,130,000</w:t>
            </w:r>
          </w:p>
        </w:tc>
        <w:tc>
          <w:tcPr>
            <w:tcW w:w="880" w:type="dxa"/>
            <w:tcBorders>
              <w:top w:val="nil"/>
              <w:left w:val="nil"/>
              <w:bottom w:val="single" w:sz="4" w:space="0" w:color="auto"/>
              <w:right w:val="single" w:sz="4" w:space="0" w:color="auto"/>
            </w:tcBorders>
            <w:shd w:val="clear" w:color="auto" w:fill="auto"/>
            <w:vAlign w:val="bottom"/>
            <w:hideMark/>
          </w:tcPr>
          <w:p w14:paraId="7C948E3E"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1,150,208</w:t>
            </w:r>
          </w:p>
        </w:tc>
      </w:tr>
      <w:tr w:rsidR="007F4AC7" w:rsidRPr="00337608" w14:paraId="79931395"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F4FC18F"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ICAM &amp; MSP</w:t>
            </w:r>
          </w:p>
        </w:tc>
        <w:tc>
          <w:tcPr>
            <w:tcW w:w="175" w:type="dxa"/>
            <w:tcBorders>
              <w:top w:val="nil"/>
              <w:left w:val="nil"/>
              <w:bottom w:val="single" w:sz="4" w:space="0" w:color="auto"/>
              <w:right w:val="single" w:sz="4" w:space="0" w:color="auto"/>
            </w:tcBorders>
            <w:shd w:val="clear" w:color="auto" w:fill="auto"/>
            <w:vAlign w:val="bottom"/>
            <w:hideMark/>
          </w:tcPr>
          <w:p w14:paraId="21C15C53"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60,000</w:t>
            </w:r>
          </w:p>
        </w:tc>
        <w:tc>
          <w:tcPr>
            <w:tcW w:w="791" w:type="dxa"/>
            <w:tcBorders>
              <w:top w:val="nil"/>
              <w:left w:val="nil"/>
              <w:bottom w:val="single" w:sz="4" w:space="0" w:color="auto"/>
              <w:right w:val="single" w:sz="4" w:space="0" w:color="auto"/>
            </w:tcBorders>
            <w:shd w:val="clear" w:color="auto" w:fill="auto"/>
            <w:vAlign w:val="bottom"/>
            <w:hideMark/>
          </w:tcPr>
          <w:p w14:paraId="11FF99A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1,100,000</w:t>
            </w:r>
          </w:p>
        </w:tc>
        <w:tc>
          <w:tcPr>
            <w:tcW w:w="920" w:type="dxa"/>
            <w:tcBorders>
              <w:top w:val="nil"/>
              <w:left w:val="nil"/>
              <w:bottom w:val="single" w:sz="4" w:space="0" w:color="auto"/>
              <w:right w:val="single" w:sz="4" w:space="0" w:color="auto"/>
            </w:tcBorders>
            <w:shd w:val="clear" w:color="auto" w:fill="auto"/>
            <w:vAlign w:val="bottom"/>
            <w:hideMark/>
          </w:tcPr>
          <w:p w14:paraId="15B713D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1,650,000</w:t>
            </w:r>
          </w:p>
        </w:tc>
        <w:tc>
          <w:tcPr>
            <w:tcW w:w="880" w:type="dxa"/>
            <w:tcBorders>
              <w:top w:val="nil"/>
              <w:left w:val="nil"/>
              <w:bottom w:val="single" w:sz="4" w:space="0" w:color="auto"/>
              <w:right w:val="single" w:sz="4" w:space="0" w:color="auto"/>
            </w:tcBorders>
            <w:shd w:val="clear" w:color="auto" w:fill="auto"/>
            <w:vAlign w:val="bottom"/>
            <w:hideMark/>
          </w:tcPr>
          <w:p w14:paraId="2B809CA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2,750,000</w:t>
            </w:r>
          </w:p>
        </w:tc>
        <w:tc>
          <w:tcPr>
            <w:tcW w:w="880" w:type="dxa"/>
            <w:tcBorders>
              <w:top w:val="nil"/>
              <w:left w:val="nil"/>
              <w:bottom w:val="single" w:sz="4" w:space="0" w:color="auto"/>
              <w:right w:val="single" w:sz="4" w:space="0" w:color="auto"/>
            </w:tcBorders>
            <w:shd w:val="clear" w:color="auto" w:fill="auto"/>
            <w:vAlign w:val="bottom"/>
            <w:hideMark/>
          </w:tcPr>
          <w:p w14:paraId="0005CCEB"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2,810,000</w:t>
            </w:r>
          </w:p>
        </w:tc>
      </w:tr>
      <w:tr w:rsidR="007F4AC7" w:rsidRPr="00337608" w14:paraId="525225BB" w14:textId="77777777" w:rsidTr="007F4AC7">
        <w:trPr>
          <w:trHeight w:val="210"/>
        </w:trPr>
        <w:tc>
          <w:tcPr>
            <w:tcW w:w="4585" w:type="dxa"/>
            <w:tcBorders>
              <w:top w:val="nil"/>
              <w:left w:val="single" w:sz="4" w:space="0" w:color="auto"/>
              <w:bottom w:val="single" w:sz="4" w:space="0" w:color="auto"/>
              <w:right w:val="single" w:sz="4" w:space="0" w:color="auto"/>
            </w:tcBorders>
            <w:shd w:val="clear" w:color="000000" w:fill="DAEEF3"/>
            <w:vAlign w:val="bottom"/>
            <w:hideMark/>
          </w:tcPr>
          <w:p w14:paraId="1A632E86"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FUNCTION F - Capacity development</w:t>
            </w:r>
          </w:p>
        </w:tc>
        <w:tc>
          <w:tcPr>
            <w:tcW w:w="175" w:type="dxa"/>
            <w:tcBorders>
              <w:top w:val="nil"/>
              <w:left w:val="nil"/>
              <w:bottom w:val="single" w:sz="4" w:space="0" w:color="auto"/>
              <w:right w:val="single" w:sz="4" w:space="0" w:color="auto"/>
            </w:tcBorders>
            <w:shd w:val="clear" w:color="000000" w:fill="DAEEF3"/>
            <w:vAlign w:val="bottom"/>
            <w:hideMark/>
          </w:tcPr>
          <w:p w14:paraId="69FC819A"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394,100</w:t>
            </w:r>
          </w:p>
        </w:tc>
        <w:tc>
          <w:tcPr>
            <w:tcW w:w="791" w:type="dxa"/>
            <w:tcBorders>
              <w:top w:val="nil"/>
              <w:left w:val="nil"/>
              <w:bottom w:val="single" w:sz="4" w:space="0" w:color="auto"/>
              <w:right w:val="single" w:sz="4" w:space="0" w:color="auto"/>
            </w:tcBorders>
            <w:shd w:val="clear" w:color="000000" w:fill="DAEEF3"/>
            <w:vAlign w:val="bottom"/>
            <w:hideMark/>
          </w:tcPr>
          <w:p w14:paraId="1704D042"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150,000</w:t>
            </w:r>
          </w:p>
        </w:tc>
        <w:tc>
          <w:tcPr>
            <w:tcW w:w="920" w:type="dxa"/>
            <w:tcBorders>
              <w:top w:val="nil"/>
              <w:left w:val="nil"/>
              <w:bottom w:val="single" w:sz="4" w:space="0" w:color="auto"/>
              <w:right w:val="single" w:sz="4" w:space="0" w:color="auto"/>
            </w:tcBorders>
            <w:shd w:val="clear" w:color="000000" w:fill="DAEEF3"/>
            <w:vAlign w:val="bottom"/>
            <w:hideMark/>
          </w:tcPr>
          <w:p w14:paraId="2EB62941"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2,175,000</w:t>
            </w:r>
          </w:p>
        </w:tc>
        <w:tc>
          <w:tcPr>
            <w:tcW w:w="880" w:type="dxa"/>
            <w:tcBorders>
              <w:top w:val="nil"/>
              <w:left w:val="nil"/>
              <w:bottom w:val="single" w:sz="4" w:space="0" w:color="auto"/>
              <w:right w:val="single" w:sz="4" w:space="0" w:color="auto"/>
            </w:tcBorders>
            <w:shd w:val="clear" w:color="000000" w:fill="DAEEF3"/>
            <w:vAlign w:val="bottom"/>
            <w:hideMark/>
          </w:tcPr>
          <w:p w14:paraId="1D595BB6"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2,325,000</w:t>
            </w:r>
          </w:p>
        </w:tc>
        <w:tc>
          <w:tcPr>
            <w:tcW w:w="880" w:type="dxa"/>
            <w:tcBorders>
              <w:top w:val="nil"/>
              <w:left w:val="nil"/>
              <w:bottom w:val="single" w:sz="4" w:space="0" w:color="auto"/>
              <w:right w:val="single" w:sz="4" w:space="0" w:color="auto"/>
            </w:tcBorders>
            <w:shd w:val="clear" w:color="000000" w:fill="DAEEF3"/>
            <w:vAlign w:val="bottom"/>
            <w:hideMark/>
          </w:tcPr>
          <w:p w14:paraId="08201855"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2,719,100</w:t>
            </w:r>
          </w:p>
        </w:tc>
      </w:tr>
      <w:tr w:rsidR="007F4AC7" w:rsidRPr="00337608" w14:paraId="75C93DC3" w14:textId="77777777" w:rsidTr="007F4AC7">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47E6142"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CD &amp; TMT&amp;GOSR</w:t>
            </w:r>
          </w:p>
        </w:tc>
        <w:tc>
          <w:tcPr>
            <w:tcW w:w="175" w:type="dxa"/>
            <w:tcBorders>
              <w:top w:val="nil"/>
              <w:left w:val="nil"/>
              <w:bottom w:val="single" w:sz="4" w:space="0" w:color="auto"/>
              <w:right w:val="single" w:sz="4" w:space="0" w:color="auto"/>
            </w:tcBorders>
            <w:shd w:val="clear" w:color="auto" w:fill="auto"/>
            <w:vAlign w:val="bottom"/>
            <w:hideMark/>
          </w:tcPr>
          <w:p w14:paraId="6F65F126"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64,100</w:t>
            </w:r>
          </w:p>
        </w:tc>
        <w:tc>
          <w:tcPr>
            <w:tcW w:w="791" w:type="dxa"/>
            <w:tcBorders>
              <w:top w:val="nil"/>
              <w:left w:val="nil"/>
              <w:bottom w:val="single" w:sz="4" w:space="0" w:color="auto"/>
              <w:right w:val="single" w:sz="4" w:space="0" w:color="auto"/>
            </w:tcBorders>
            <w:shd w:val="clear" w:color="auto" w:fill="auto"/>
            <w:vAlign w:val="bottom"/>
            <w:hideMark/>
          </w:tcPr>
          <w:p w14:paraId="34E12648"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3C866C2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785,000</w:t>
            </w:r>
          </w:p>
        </w:tc>
        <w:tc>
          <w:tcPr>
            <w:tcW w:w="880" w:type="dxa"/>
            <w:tcBorders>
              <w:top w:val="nil"/>
              <w:left w:val="nil"/>
              <w:bottom w:val="single" w:sz="4" w:space="0" w:color="auto"/>
              <w:right w:val="single" w:sz="4" w:space="0" w:color="auto"/>
            </w:tcBorders>
            <w:shd w:val="clear" w:color="auto" w:fill="auto"/>
            <w:vAlign w:val="bottom"/>
            <w:hideMark/>
          </w:tcPr>
          <w:p w14:paraId="0BEFDF66"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785,000</w:t>
            </w:r>
          </w:p>
        </w:tc>
        <w:tc>
          <w:tcPr>
            <w:tcW w:w="880" w:type="dxa"/>
            <w:tcBorders>
              <w:top w:val="nil"/>
              <w:left w:val="nil"/>
              <w:bottom w:val="single" w:sz="4" w:space="0" w:color="auto"/>
              <w:right w:val="single" w:sz="4" w:space="0" w:color="auto"/>
            </w:tcBorders>
            <w:shd w:val="clear" w:color="auto" w:fill="auto"/>
            <w:vAlign w:val="bottom"/>
            <w:hideMark/>
          </w:tcPr>
          <w:p w14:paraId="0C5A0D9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849,100</w:t>
            </w:r>
          </w:p>
        </w:tc>
      </w:tr>
      <w:tr w:rsidR="007F4AC7" w:rsidRPr="00337608" w14:paraId="1D263DDB"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44535A1A"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CD IOCAFRICA</w:t>
            </w:r>
          </w:p>
        </w:tc>
        <w:tc>
          <w:tcPr>
            <w:tcW w:w="175" w:type="dxa"/>
            <w:tcBorders>
              <w:top w:val="nil"/>
              <w:left w:val="nil"/>
              <w:bottom w:val="single" w:sz="4" w:space="0" w:color="auto"/>
              <w:right w:val="single" w:sz="4" w:space="0" w:color="auto"/>
            </w:tcBorders>
            <w:shd w:val="clear" w:color="auto" w:fill="auto"/>
            <w:vAlign w:val="bottom"/>
            <w:hideMark/>
          </w:tcPr>
          <w:p w14:paraId="4CB45F73"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75,000</w:t>
            </w:r>
          </w:p>
        </w:tc>
        <w:tc>
          <w:tcPr>
            <w:tcW w:w="791" w:type="dxa"/>
            <w:tcBorders>
              <w:top w:val="nil"/>
              <w:left w:val="nil"/>
              <w:bottom w:val="single" w:sz="4" w:space="0" w:color="auto"/>
              <w:right w:val="single" w:sz="4" w:space="0" w:color="auto"/>
            </w:tcBorders>
            <w:shd w:val="clear" w:color="auto" w:fill="auto"/>
            <w:vAlign w:val="bottom"/>
            <w:hideMark/>
          </w:tcPr>
          <w:p w14:paraId="3EBEADF9"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3424F23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vAlign w:val="bottom"/>
            <w:hideMark/>
          </w:tcPr>
          <w:p w14:paraId="086CE9C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vAlign w:val="bottom"/>
            <w:hideMark/>
          </w:tcPr>
          <w:p w14:paraId="5550F079"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275,000</w:t>
            </w:r>
          </w:p>
        </w:tc>
      </w:tr>
      <w:tr w:rsidR="007F4AC7" w:rsidRPr="00337608" w14:paraId="4157839C"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5F1FC39D"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CD IOCARIBE</w:t>
            </w:r>
          </w:p>
        </w:tc>
        <w:tc>
          <w:tcPr>
            <w:tcW w:w="175" w:type="dxa"/>
            <w:tcBorders>
              <w:top w:val="nil"/>
              <w:left w:val="nil"/>
              <w:bottom w:val="single" w:sz="4" w:space="0" w:color="auto"/>
              <w:right w:val="single" w:sz="4" w:space="0" w:color="auto"/>
            </w:tcBorders>
            <w:shd w:val="clear" w:color="auto" w:fill="auto"/>
            <w:vAlign w:val="bottom"/>
            <w:hideMark/>
          </w:tcPr>
          <w:p w14:paraId="60A03BB2"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75,000</w:t>
            </w:r>
          </w:p>
        </w:tc>
        <w:tc>
          <w:tcPr>
            <w:tcW w:w="791" w:type="dxa"/>
            <w:tcBorders>
              <w:top w:val="nil"/>
              <w:left w:val="nil"/>
              <w:bottom w:val="single" w:sz="4" w:space="0" w:color="auto"/>
              <w:right w:val="single" w:sz="4" w:space="0" w:color="auto"/>
            </w:tcBorders>
            <w:shd w:val="clear" w:color="auto" w:fill="auto"/>
            <w:vAlign w:val="bottom"/>
            <w:hideMark/>
          </w:tcPr>
          <w:p w14:paraId="7E1EF773"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0507E42D"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vAlign w:val="bottom"/>
            <w:hideMark/>
          </w:tcPr>
          <w:p w14:paraId="1AC94D5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200,000</w:t>
            </w:r>
          </w:p>
        </w:tc>
        <w:tc>
          <w:tcPr>
            <w:tcW w:w="880" w:type="dxa"/>
            <w:tcBorders>
              <w:top w:val="nil"/>
              <w:left w:val="nil"/>
              <w:bottom w:val="single" w:sz="4" w:space="0" w:color="auto"/>
              <w:right w:val="single" w:sz="4" w:space="0" w:color="auto"/>
            </w:tcBorders>
            <w:shd w:val="clear" w:color="auto" w:fill="auto"/>
            <w:vAlign w:val="bottom"/>
            <w:hideMark/>
          </w:tcPr>
          <w:p w14:paraId="37A7F464"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275,000</w:t>
            </w:r>
          </w:p>
        </w:tc>
      </w:tr>
      <w:tr w:rsidR="007F4AC7" w:rsidRPr="00337608" w14:paraId="25A034A7"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5560C4FF"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CD WESTPAC</w:t>
            </w:r>
          </w:p>
        </w:tc>
        <w:tc>
          <w:tcPr>
            <w:tcW w:w="175" w:type="dxa"/>
            <w:tcBorders>
              <w:top w:val="nil"/>
              <w:left w:val="nil"/>
              <w:bottom w:val="single" w:sz="4" w:space="0" w:color="auto"/>
              <w:right w:val="single" w:sz="4" w:space="0" w:color="auto"/>
            </w:tcBorders>
            <w:shd w:val="clear" w:color="auto" w:fill="auto"/>
            <w:vAlign w:val="bottom"/>
            <w:hideMark/>
          </w:tcPr>
          <w:p w14:paraId="7C7255DB"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75,000</w:t>
            </w:r>
          </w:p>
        </w:tc>
        <w:tc>
          <w:tcPr>
            <w:tcW w:w="791" w:type="dxa"/>
            <w:tcBorders>
              <w:top w:val="nil"/>
              <w:left w:val="nil"/>
              <w:bottom w:val="single" w:sz="4" w:space="0" w:color="auto"/>
              <w:right w:val="single" w:sz="4" w:space="0" w:color="auto"/>
            </w:tcBorders>
            <w:shd w:val="clear" w:color="auto" w:fill="auto"/>
            <w:vAlign w:val="bottom"/>
            <w:hideMark/>
          </w:tcPr>
          <w:p w14:paraId="4954AFFD"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150,000</w:t>
            </w:r>
          </w:p>
        </w:tc>
        <w:tc>
          <w:tcPr>
            <w:tcW w:w="920" w:type="dxa"/>
            <w:tcBorders>
              <w:top w:val="nil"/>
              <w:left w:val="nil"/>
              <w:bottom w:val="single" w:sz="4" w:space="0" w:color="auto"/>
              <w:right w:val="single" w:sz="4" w:space="0" w:color="auto"/>
            </w:tcBorders>
            <w:shd w:val="clear" w:color="auto" w:fill="auto"/>
            <w:vAlign w:val="bottom"/>
            <w:hideMark/>
          </w:tcPr>
          <w:p w14:paraId="50F0597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325,000</w:t>
            </w:r>
          </w:p>
        </w:tc>
        <w:tc>
          <w:tcPr>
            <w:tcW w:w="880" w:type="dxa"/>
            <w:tcBorders>
              <w:top w:val="nil"/>
              <w:left w:val="nil"/>
              <w:bottom w:val="single" w:sz="4" w:space="0" w:color="auto"/>
              <w:right w:val="single" w:sz="4" w:space="0" w:color="auto"/>
            </w:tcBorders>
            <w:shd w:val="clear" w:color="auto" w:fill="auto"/>
            <w:vAlign w:val="bottom"/>
            <w:hideMark/>
          </w:tcPr>
          <w:p w14:paraId="2FA450C4"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475,000</w:t>
            </w:r>
          </w:p>
        </w:tc>
        <w:tc>
          <w:tcPr>
            <w:tcW w:w="880" w:type="dxa"/>
            <w:tcBorders>
              <w:top w:val="nil"/>
              <w:left w:val="nil"/>
              <w:bottom w:val="single" w:sz="4" w:space="0" w:color="auto"/>
              <w:right w:val="single" w:sz="4" w:space="0" w:color="auto"/>
            </w:tcBorders>
            <w:shd w:val="clear" w:color="auto" w:fill="auto"/>
            <w:vAlign w:val="bottom"/>
            <w:hideMark/>
          </w:tcPr>
          <w:p w14:paraId="4DBB4DB0"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550,000</w:t>
            </w:r>
          </w:p>
        </w:tc>
      </w:tr>
      <w:tr w:rsidR="007F4AC7" w:rsidRPr="00337608" w14:paraId="76C7A3F4" w14:textId="77777777" w:rsidTr="007F4AC7">
        <w:trPr>
          <w:trHeight w:val="225"/>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0E10AABC"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CD INCINDIO</w:t>
            </w:r>
          </w:p>
        </w:tc>
        <w:tc>
          <w:tcPr>
            <w:tcW w:w="175" w:type="dxa"/>
            <w:tcBorders>
              <w:top w:val="nil"/>
              <w:left w:val="nil"/>
              <w:bottom w:val="single" w:sz="4" w:space="0" w:color="auto"/>
              <w:right w:val="single" w:sz="4" w:space="0" w:color="auto"/>
            </w:tcBorders>
            <w:shd w:val="clear" w:color="auto" w:fill="auto"/>
            <w:vAlign w:val="bottom"/>
            <w:hideMark/>
          </w:tcPr>
          <w:p w14:paraId="3072AD63"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w:t>
            </w:r>
          </w:p>
        </w:tc>
        <w:tc>
          <w:tcPr>
            <w:tcW w:w="791" w:type="dxa"/>
            <w:tcBorders>
              <w:top w:val="nil"/>
              <w:left w:val="nil"/>
              <w:bottom w:val="single" w:sz="4" w:space="0" w:color="auto"/>
              <w:right w:val="single" w:sz="4" w:space="0" w:color="auto"/>
            </w:tcBorders>
            <w:shd w:val="clear" w:color="auto" w:fill="auto"/>
            <w:vAlign w:val="bottom"/>
            <w:hideMark/>
          </w:tcPr>
          <w:p w14:paraId="3A72868F"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56A0DC63"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65,000</w:t>
            </w:r>
          </w:p>
        </w:tc>
        <w:tc>
          <w:tcPr>
            <w:tcW w:w="880" w:type="dxa"/>
            <w:tcBorders>
              <w:top w:val="nil"/>
              <w:left w:val="nil"/>
              <w:bottom w:val="single" w:sz="4" w:space="0" w:color="auto"/>
              <w:right w:val="single" w:sz="4" w:space="0" w:color="auto"/>
            </w:tcBorders>
            <w:shd w:val="clear" w:color="auto" w:fill="auto"/>
            <w:vAlign w:val="bottom"/>
            <w:hideMark/>
          </w:tcPr>
          <w:p w14:paraId="7433A3E5"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65,000</w:t>
            </w:r>
          </w:p>
        </w:tc>
        <w:tc>
          <w:tcPr>
            <w:tcW w:w="880" w:type="dxa"/>
            <w:tcBorders>
              <w:top w:val="nil"/>
              <w:left w:val="nil"/>
              <w:bottom w:val="single" w:sz="4" w:space="0" w:color="auto"/>
              <w:right w:val="single" w:sz="4" w:space="0" w:color="auto"/>
            </w:tcBorders>
            <w:shd w:val="clear" w:color="auto" w:fill="auto"/>
            <w:vAlign w:val="bottom"/>
            <w:hideMark/>
          </w:tcPr>
          <w:p w14:paraId="7C23718A"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85,000</w:t>
            </w:r>
          </w:p>
        </w:tc>
      </w:tr>
      <w:tr w:rsidR="007F4AC7" w:rsidRPr="00337608" w14:paraId="74825896" w14:textId="77777777" w:rsidTr="007F4AC7">
        <w:trPr>
          <w:trHeight w:val="24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63E9CC56"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IODE &amp; OBIS training &amp; education</w:t>
            </w:r>
          </w:p>
        </w:tc>
        <w:tc>
          <w:tcPr>
            <w:tcW w:w="175" w:type="dxa"/>
            <w:tcBorders>
              <w:top w:val="nil"/>
              <w:left w:val="nil"/>
              <w:bottom w:val="single" w:sz="4" w:space="0" w:color="auto"/>
              <w:right w:val="single" w:sz="4" w:space="0" w:color="auto"/>
            </w:tcBorders>
            <w:shd w:val="clear" w:color="auto" w:fill="auto"/>
            <w:vAlign w:val="bottom"/>
            <w:hideMark/>
          </w:tcPr>
          <w:p w14:paraId="1B50F375" w14:textId="77777777" w:rsidR="007F4AC7" w:rsidRPr="004A0B37" w:rsidRDefault="007F4AC7" w:rsidP="004A0B37">
            <w:pPr>
              <w:tabs>
                <w:tab w:val="clear" w:pos="567"/>
              </w:tabs>
              <w:snapToGrid/>
              <w:ind w:right="1"/>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85,000</w:t>
            </w:r>
          </w:p>
        </w:tc>
        <w:tc>
          <w:tcPr>
            <w:tcW w:w="791" w:type="dxa"/>
            <w:tcBorders>
              <w:top w:val="nil"/>
              <w:left w:val="nil"/>
              <w:bottom w:val="single" w:sz="4" w:space="0" w:color="auto"/>
              <w:right w:val="single" w:sz="4" w:space="0" w:color="auto"/>
            </w:tcBorders>
            <w:shd w:val="clear" w:color="auto" w:fill="auto"/>
            <w:vAlign w:val="bottom"/>
            <w:hideMark/>
          </w:tcPr>
          <w:p w14:paraId="0B989EC8"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 </w:t>
            </w:r>
          </w:p>
        </w:tc>
        <w:tc>
          <w:tcPr>
            <w:tcW w:w="920" w:type="dxa"/>
            <w:tcBorders>
              <w:top w:val="nil"/>
              <w:left w:val="nil"/>
              <w:bottom w:val="single" w:sz="4" w:space="0" w:color="auto"/>
              <w:right w:val="single" w:sz="4" w:space="0" w:color="auto"/>
            </w:tcBorders>
            <w:shd w:val="clear" w:color="auto" w:fill="auto"/>
            <w:vAlign w:val="bottom"/>
            <w:hideMark/>
          </w:tcPr>
          <w:p w14:paraId="791018DF"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600,000</w:t>
            </w:r>
          </w:p>
        </w:tc>
        <w:tc>
          <w:tcPr>
            <w:tcW w:w="880" w:type="dxa"/>
            <w:tcBorders>
              <w:top w:val="nil"/>
              <w:left w:val="nil"/>
              <w:bottom w:val="single" w:sz="4" w:space="0" w:color="auto"/>
              <w:right w:val="single" w:sz="4" w:space="0" w:color="auto"/>
            </w:tcBorders>
            <w:shd w:val="clear" w:color="auto" w:fill="auto"/>
            <w:vAlign w:val="bottom"/>
            <w:hideMark/>
          </w:tcPr>
          <w:p w14:paraId="79972862"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600,000</w:t>
            </w:r>
          </w:p>
        </w:tc>
        <w:tc>
          <w:tcPr>
            <w:tcW w:w="880" w:type="dxa"/>
            <w:tcBorders>
              <w:top w:val="nil"/>
              <w:left w:val="nil"/>
              <w:bottom w:val="single" w:sz="4" w:space="0" w:color="auto"/>
              <w:right w:val="single" w:sz="4" w:space="0" w:color="auto"/>
            </w:tcBorders>
            <w:shd w:val="clear" w:color="auto" w:fill="auto"/>
            <w:vAlign w:val="bottom"/>
            <w:hideMark/>
          </w:tcPr>
          <w:p w14:paraId="36F51DBB"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685,000</w:t>
            </w:r>
          </w:p>
        </w:tc>
      </w:tr>
      <w:tr w:rsidR="007F4AC7" w:rsidRPr="00337608" w14:paraId="7B8A7E24" w14:textId="77777777" w:rsidTr="007F4AC7">
        <w:trPr>
          <w:trHeight w:val="210"/>
        </w:trPr>
        <w:tc>
          <w:tcPr>
            <w:tcW w:w="4585" w:type="dxa"/>
            <w:tcBorders>
              <w:top w:val="nil"/>
              <w:left w:val="single" w:sz="4" w:space="0" w:color="auto"/>
              <w:bottom w:val="single" w:sz="4" w:space="0" w:color="auto"/>
              <w:right w:val="single" w:sz="4" w:space="0" w:color="auto"/>
            </w:tcBorders>
            <w:shd w:val="clear" w:color="000000" w:fill="B7DEE8"/>
            <w:noWrap/>
            <w:vAlign w:val="bottom"/>
            <w:hideMark/>
          </w:tcPr>
          <w:p w14:paraId="478D6189"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IOC PROGRAMS NET OPERATIONS</w:t>
            </w:r>
          </w:p>
        </w:tc>
        <w:tc>
          <w:tcPr>
            <w:tcW w:w="175" w:type="dxa"/>
            <w:tcBorders>
              <w:top w:val="nil"/>
              <w:left w:val="nil"/>
              <w:bottom w:val="single" w:sz="4" w:space="0" w:color="auto"/>
              <w:right w:val="single" w:sz="4" w:space="0" w:color="auto"/>
            </w:tcBorders>
            <w:shd w:val="clear" w:color="000000" w:fill="B7DEE8"/>
            <w:noWrap/>
            <w:vAlign w:val="bottom"/>
            <w:hideMark/>
          </w:tcPr>
          <w:p w14:paraId="15E3A61B"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2,431,008</w:t>
            </w:r>
          </w:p>
        </w:tc>
        <w:tc>
          <w:tcPr>
            <w:tcW w:w="791" w:type="dxa"/>
            <w:tcBorders>
              <w:top w:val="nil"/>
              <w:left w:val="nil"/>
              <w:bottom w:val="single" w:sz="4" w:space="0" w:color="auto"/>
              <w:right w:val="single" w:sz="4" w:space="0" w:color="auto"/>
            </w:tcBorders>
            <w:shd w:val="clear" w:color="000000" w:fill="B7DEE8"/>
            <w:noWrap/>
            <w:vAlign w:val="bottom"/>
            <w:hideMark/>
          </w:tcPr>
          <w:p w14:paraId="59680B69"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2,600,000</w:t>
            </w:r>
          </w:p>
        </w:tc>
        <w:tc>
          <w:tcPr>
            <w:tcW w:w="920" w:type="dxa"/>
            <w:tcBorders>
              <w:top w:val="nil"/>
              <w:left w:val="nil"/>
              <w:bottom w:val="single" w:sz="4" w:space="0" w:color="auto"/>
              <w:right w:val="single" w:sz="4" w:space="0" w:color="auto"/>
            </w:tcBorders>
            <w:shd w:val="clear" w:color="000000" w:fill="B7DEE8"/>
            <w:noWrap/>
            <w:vAlign w:val="bottom"/>
            <w:hideMark/>
          </w:tcPr>
          <w:p w14:paraId="078A9E6E"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13,160,200</w:t>
            </w:r>
          </w:p>
        </w:tc>
        <w:tc>
          <w:tcPr>
            <w:tcW w:w="880" w:type="dxa"/>
            <w:tcBorders>
              <w:top w:val="nil"/>
              <w:left w:val="nil"/>
              <w:bottom w:val="single" w:sz="4" w:space="0" w:color="auto"/>
              <w:right w:val="single" w:sz="4" w:space="0" w:color="auto"/>
            </w:tcBorders>
            <w:shd w:val="clear" w:color="000000" w:fill="B7DEE8"/>
            <w:noWrap/>
            <w:vAlign w:val="bottom"/>
            <w:hideMark/>
          </w:tcPr>
          <w:p w14:paraId="6BEC88EC"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15,760,200</w:t>
            </w:r>
          </w:p>
        </w:tc>
        <w:tc>
          <w:tcPr>
            <w:tcW w:w="880" w:type="dxa"/>
            <w:tcBorders>
              <w:top w:val="nil"/>
              <w:left w:val="nil"/>
              <w:bottom w:val="single" w:sz="4" w:space="0" w:color="auto"/>
              <w:right w:val="single" w:sz="4" w:space="0" w:color="auto"/>
            </w:tcBorders>
            <w:shd w:val="clear" w:color="000000" w:fill="B7DEE8"/>
            <w:noWrap/>
            <w:vAlign w:val="bottom"/>
            <w:hideMark/>
          </w:tcPr>
          <w:p w14:paraId="6C4DB0F4"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18,191,208</w:t>
            </w:r>
          </w:p>
        </w:tc>
      </w:tr>
      <w:tr w:rsidR="007F4AC7" w:rsidRPr="00337608" w14:paraId="79EEC7BE"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0B1634E0" w14:textId="77777777" w:rsidR="007F4AC7" w:rsidRPr="004A0B37" w:rsidRDefault="007F4AC7" w:rsidP="007F4AC7">
            <w:pPr>
              <w:tabs>
                <w:tab w:val="clear" w:pos="567"/>
              </w:tabs>
              <w:snapToGrid/>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 xml:space="preserve">Common country programming 1% </w:t>
            </w:r>
          </w:p>
        </w:tc>
        <w:tc>
          <w:tcPr>
            <w:tcW w:w="175" w:type="dxa"/>
            <w:tcBorders>
              <w:top w:val="nil"/>
              <w:left w:val="nil"/>
              <w:bottom w:val="single" w:sz="4" w:space="0" w:color="auto"/>
              <w:right w:val="single" w:sz="4" w:space="0" w:color="auto"/>
            </w:tcBorders>
            <w:shd w:val="clear" w:color="auto" w:fill="auto"/>
            <w:noWrap/>
            <w:vAlign w:val="bottom"/>
            <w:hideMark/>
          </w:tcPr>
          <w:p w14:paraId="6DF72A59" w14:textId="77777777" w:rsidR="007F4AC7" w:rsidRPr="004A0B37" w:rsidRDefault="007F4AC7" w:rsidP="004A0B37">
            <w:pPr>
              <w:tabs>
                <w:tab w:val="clear" w:pos="567"/>
              </w:tabs>
              <w:snapToGrid/>
              <w:ind w:right="1"/>
              <w:jc w:val="right"/>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25,323</w:t>
            </w:r>
          </w:p>
        </w:tc>
        <w:tc>
          <w:tcPr>
            <w:tcW w:w="791" w:type="dxa"/>
            <w:tcBorders>
              <w:top w:val="nil"/>
              <w:left w:val="nil"/>
              <w:bottom w:val="single" w:sz="4" w:space="0" w:color="auto"/>
              <w:right w:val="single" w:sz="4" w:space="0" w:color="auto"/>
            </w:tcBorders>
            <w:shd w:val="clear" w:color="auto" w:fill="auto"/>
            <w:noWrap/>
            <w:vAlign w:val="bottom"/>
            <w:hideMark/>
          </w:tcPr>
          <w:p w14:paraId="3E208248"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bottom"/>
            <w:hideMark/>
          </w:tcPr>
          <w:p w14:paraId="0032D801"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39955BA8"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31EA05D7"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25,323</w:t>
            </w:r>
          </w:p>
        </w:tc>
      </w:tr>
      <w:tr w:rsidR="007F4AC7" w:rsidRPr="00337608" w14:paraId="26BD8914"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871BE88" w14:textId="77777777" w:rsidR="007F4AC7" w:rsidRPr="004A0B37" w:rsidRDefault="007F4AC7" w:rsidP="007F4AC7">
            <w:pPr>
              <w:tabs>
                <w:tab w:val="clear" w:pos="567"/>
              </w:tabs>
              <w:snapToGrid/>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Evaluations 3%</w:t>
            </w:r>
          </w:p>
        </w:tc>
        <w:tc>
          <w:tcPr>
            <w:tcW w:w="175" w:type="dxa"/>
            <w:tcBorders>
              <w:top w:val="nil"/>
              <w:left w:val="nil"/>
              <w:bottom w:val="single" w:sz="4" w:space="0" w:color="auto"/>
              <w:right w:val="single" w:sz="4" w:space="0" w:color="auto"/>
            </w:tcBorders>
            <w:shd w:val="clear" w:color="auto" w:fill="auto"/>
            <w:noWrap/>
            <w:vAlign w:val="bottom"/>
            <w:hideMark/>
          </w:tcPr>
          <w:p w14:paraId="1EA740A6" w14:textId="77777777" w:rsidR="007F4AC7" w:rsidRPr="004A0B37" w:rsidRDefault="007F4AC7" w:rsidP="004A0B37">
            <w:pPr>
              <w:tabs>
                <w:tab w:val="clear" w:pos="567"/>
              </w:tabs>
              <w:snapToGrid/>
              <w:ind w:right="1"/>
              <w:jc w:val="right"/>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75,969</w:t>
            </w:r>
          </w:p>
        </w:tc>
        <w:tc>
          <w:tcPr>
            <w:tcW w:w="791" w:type="dxa"/>
            <w:tcBorders>
              <w:top w:val="nil"/>
              <w:left w:val="nil"/>
              <w:bottom w:val="single" w:sz="4" w:space="0" w:color="auto"/>
              <w:right w:val="single" w:sz="4" w:space="0" w:color="auto"/>
            </w:tcBorders>
            <w:shd w:val="clear" w:color="auto" w:fill="auto"/>
            <w:noWrap/>
            <w:vAlign w:val="bottom"/>
            <w:hideMark/>
          </w:tcPr>
          <w:p w14:paraId="1167E099"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bottom"/>
            <w:hideMark/>
          </w:tcPr>
          <w:p w14:paraId="591FFB36"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3AF53836"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6C7A312D"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75,969</w:t>
            </w:r>
          </w:p>
        </w:tc>
      </w:tr>
      <w:tr w:rsidR="007F4AC7" w:rsidRPr="00337608" w14:paraId="2A3158D2"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0409650"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IOC Training &amp; Development</w:t>
            </w:r>
          </w:p>
        </w:tc>
        <w:tc>
          <w:tcPr>
            <w:tcW w:w="175" w:type="dxa"/>
            <w:tcBorders>
              <w:top w:val="nil"/>
              <w:left w:val="nil"/>
              <w:bottom w:val="single" w:sz="4" w:space="0" w:color="auto"/>
              <w:right w:val="single" w:sz="4" w:space="0" w:color="auto"/>
            </w:tcBorders>
            <w:shd w:val="clear" w:color="auto" w:fill="auto"/>
            <w:noWrap/>
            <w:vAlign w:val="bottom"/>
            <w:hideMark/>
          </w:tcPr>
          <w:p w14:paraId="58D350EE" w14:textId="77777777" w:rsidR="007F4AC7" w:rsidRPr="004A0B37" w:rsidRDefault="007F4AC7" w:rsidP="004A0B37">
            <w:pPr>
              <w:tabs>
                <w:tab w:val="clear" w:pos="567"/>
              </w:tabs>
              <w:snapToGrid/>
              <w:ind w:right="1"/>
              <w:jc w:val="right"/>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20,000</w:t>
            </w:r>
          </w:p>
        </w:tc>
        <w:tc>
          <w:tcPr>
            <w:tcW w:w="791" w:type="dxa"/>
            <w:tcBorders>
              <w:top w:val="nil"/>
              <w:left w:val="nil"/>
              <w:bottom w:val="single" w:sz="4" w:space="0" w:color="auto"/>
              <w:right w:val="single" w:sz="4" w:space="0" w:color="auto"/>
            </w:tcBorders>
            <w:shd w:val="clear" w:color="auto" w:fill="auto"/>
            <w:noWrap/>
            <w:vAlign w:val="bottom"/>
            <w:hideMark/>
          </w:tcPr>
          <w:p w14:paraId="3DD49A72"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bottom"/>
            <w:hideMark/>
          </w:tcPr>
          <w:p w14:paraId="2035D50B"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4C3AC15D"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0518F9BC"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20,000</w:t>
            </w:r>
          </w:p>
        </w:tc>
      </w:tr>
      <w:tr w:rsidR="007F4AC7" w:rsidRPr="00337608" w14:paraId="7773B57E"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42293A9E" w14:textId="77777777" w:rsidR="007F4AC7" w:rsidRPr="004A0B37" w:rsidRDefault="007F4AC7" w:rsidP="007F4AC7">
            <w:pPr>
              <w:tabs>
                <w:tab w:val="clear" w:pos="567"/>
              </w:tabs>
              <w:snapToGrid/>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IOC Operating costs</w:t>
            </w:r>
          </w:p>
        </w:tc>
        <w:tc>
          <w:tcPr>
            <w:tcW w:w="175" w:type="dxa"/>
            <w:tcBorders>
              <w:top w:val="nil"/>
              <w:left w:val="nil"/>
              <w:bottom w:val="single" w:sz="4" w:space="0" w:color="auto"/>
              <w:right w:val="single" w:sz="4" w:space="0" w:color="auto"/>
            </w:tcBorders>
            <w:shd w:val="clear" w:color="auto" w:fill="auto"/>
            <w:vAlign w:val="bottom"/>
            <w:hideMark/>
          </w:tcPr>
          <w:p w14:paraId="42BAA06E" w14:textId="77777777" w:rsidR="007F4AC7" w:rsidRPr="004A0B37" w:rsidRDefault="007F4AC7" w:rsidP="004A0B37">
            <w:pPr>
              <w:tabs>
                <w:tab w:val="clear" w:pos="567"/>
              </w:tabs>
              <w:snapToGrid/>
              <w:ind w:right="1"/>
              <w:jc w:val="right"/>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50,000</w:t>
            </w:r>
          </w:p>
        </w:tc>
        <w:tc>
          <w:tcPr>
            <w:tcW w:w="791" w:type="dxa"/>
            <w:tcBorders>
              <w:top w:val="nil"/>
              <w:left w:val="nil"/>
              <w:bottom w:val="single" w:sz="4" w:space="0" w:color="auto"/>
              <w:right w:val="single" w:sz="4" w:space="0" w:color="auto"/>
            </w:tcBorders>
            <w:shd w:val="clear" w:color="auto" w:fill="auto"/>
            <w:noWrap/>
            <w:vAlign w:val="bottom"/>
            <w:hideMark/>
          </w:tcPr>
          <w:p w14:paraId="0CA97E6C"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bottom"/>
            <w:hideMark/>
          </w:tcPr>
          <w:p w14:paraId="5D639C45"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516EF542"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28C3B7ED" w14:textId="77777777" w:rsidR="007F4AC7" w:rsidRPr="004A0B37" w:rsidRDefault="007F4AC7" w:rsidP="007F4AC7">
            <w:pPr>
              <w:tabs>
                <w:tab w:val="clear" w:pos="567"/>
              </w:tabs>
              <w:snapToGrid/>
              <w:jc w:val="right"/>
              <w:rPr>
                <w:rFonts w:ascii="Calibri" w:eastAsia="Times New Roman" w:hAnsi="Calibri" w:cs="Calibri"/>
                <w:snapToGrid/>
                <w:sz w:val="16"/>
                <w:szCs w:val="16"/>
                <w:lang w:eastAsia="fr-FR"/>
              </w:rPr>
            </w:pPr>
            <w:r w:rsidRPr="004A0B37">
              <w:rPr>
                <w:rFonts w:ascii="Calibri" w:eastAsia="Times New Roman" w:hAnsi="Calibri" w:cs="Calibri"/>
                <w:snapToGrid/>
                <w:sz w:val="16"/>
                <w:szCs w:val="16"/>
                <w:lang w:eastAsia="fr-FR"/>
              </w:rPr>
              <w:t>50,000</w:t>
            </w:r>
          </w:p>
        </w:tc>
      </w:tr>
      <w:tr w:rsidR="007F4AC7" w:rsidRPr="00337608" w14:paraId="66D2CB5F"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2D069E08"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NET OPERATIONAL BUDGET</w:t>
            </w:r>
          </w:p>
        </w:tc>
        <w:tc>
          <w:tcPr>
            <w:tcW w:w="175" w:type="dxa"/>
            <w:tcBorders>
              <w:top w:val="nil"/>
              <w:left w:val="nil"/>
              <w:bottom w:val="single" w:sz="4" w:space="0" w:color="auto"/>
              <w:right w:val="single" w:sz="4" w:space="0" w:color="auto"/>
            </w:tcBorders>
            <w:shd w:val="clear" w:color="auto" w:fill="auto"/>
            <w:vAlign w:val="bottom"/>
            <w:hideMark/>
          </w:tcPr>
          <w:p w14:paraId="71E96B1A" w14:textId="77777777" w:rsidR="007F4AC7" w:rsidRPr="004A0B37" w:rsidRDefault="007F4AC7" w:rsidP="004A0B37">
            <w:pPr>
              <w:tabs>
                <w:tab w:val="clear" w:pos="567"/>
              </w:tabs>
              <w:snapToGrid/>
              <w:ind w:right="1"/>
              <w:jc w:val="right"/>
              <w:rPr>
                <w:rFonts w:ascii="Calibri" w:eastAsia="Times New Roman" w:hAnsi="Calibri" w:cs="Calibri"/>
                <w:b/>
                <w:bCs/>
                <w:i/>
                <w:iCs/>
                <w:snapToGrid/>
                <w:sz w:val="16"/>
                <w:szCs w:val="16"/>
                <w:lang w:eastAsia="fr-FR"/>
              </w:rPr>
            </w:pPr>
            <w:r w:rsidRPr="004A0B37">
              <w:rPr>
                <w:rFonts w:ascii="Calibri" w:eastAsia="Times New Roman" w:hAnsi="Calibri" w:cs="Calibri"/>
                <w:b/>
                <w:bCs/>
                <w:i/>
                <w:iCs/>
                <w:snapToGrid/>
                <w:sz w:val="16"/>
                <w:szCs w:val="16"/>
                <w:lang w:eastAsia="fr-FR"/>
              </w:rPr>
              <w:t>2,602,300</w:t>
            </w:r>
          </w:p>
        </w:tc>
        <w:tc>
          <w:tcPr>
            <w:tcW w:w="791" w:type="dxa"/>
            <w:tcBorders>
              <w:top w:val="nil"/>
              <w:left w:val="nil"/>
              <w:bottom w:val="single" w:sz="4" w:space="0" w:color="auto"/>
              <w:right w:val="single" w:sz="4" w:space="0" w:color="auto"/>
            </w:tcBorders>
            <w:shd w:val="clear" w:color="auto" w:fill="auto"/>
            <w:vAlign w:val="bottom"/>
            <w:hideMark/>
          </w:tcPr>
          <w:p w14:paraId="22BEA840" w14:textId="77777777" w:rsidR="007F4AC7" w:rsidRPr="004A0B37" w:rsidRDefault="007F4AC7" w:rsidP="007F4AC7">
            <w:pPr>
              <w:tabs>
                <w:tab w:val="clear" w:pos="567"/>
              </w:tabs>
              <w:snapToGrid/>
              <w:jc w:val="right"/>
              <w:rPr>
                <w:rFonts w:ascii="Calibri" w:eastAsia="Times New Roman" w:hAnsi="Calibri" w:cs="Calibri"/>
                <w:b/>
                <w:bCs/>
                <w:i/>
                <w:iCs/>
                <w:snapToGrid/>
                <w:sz w:val="16"/>
                <w:szCs w:val="16"/>
                <w:lang w:eastAsia="fr-FR"/>
              </w:rPr>
            </w:pPr>
            <w:r w:rsidRPr="004A0B37">
              <w:rPr>
                <w:rFonts w:ascii="Calibri" w:eastAsia="Times New Roman" w:hAnsi="Calibri" w:cs="Calibri"/>
                <w:b/>
                <w:bCs/>
                <w:i/>
                <w:iCs/>
                <w:snapToGrid/>
                <w:sz w:val="16"/>
                <w:szCs w:val="16"/>
                <w:lang w:eastAsia="fr-FR"/>
              </w:rPr>
              <w:t>2,600,000</w:t>
            </w:r>
          </w:p>
        </w:tc>
        <w:tc>
          <w:tcPr>
            <w:tcW w:w="920" w:type="dxa"/>
            <w:tcBorders>
              <w:top w:val="nil"/>
              <w:left w:val="nil"/>
              <w:bottom w:val="single" w:sz="4" w:space="0" w:color="auto"/>
              <w:right w:val="single" w:sz="4" w:space="0" w:color="auto"/>
            </w:tcBorders>
            <w:shd w:val="clear" w:color="auto" w:fill="auto"/>
            <w:vAlign w:val="bottom"/>
            <w:hideMark/>
          </w:tcPr>
          <w:p w14:paraId="074976FF" w14:textId="77777777" w:rsidR="007F4AC7" w:rsidRPr="004A0B37" w:rsidRDefault="007F4AC7" w:rsidP="007F4AC7">
            <w:pPr>
              <w:tabs>
                <w:tab w:val="clear" w:pos="567"/>
              </w:tabs>
              <w:snapToGrid/>
              <w:jc w:val="right"/>
              <w:rPr>
                <w:rFonts w:ascii="Calibri" w:eastAsia="Times New Roman" w:hAnsi="Calibri" w:cs="Calibri"/>
                <w:b/>
                <w:bCs/>
                <w:i/>
                <w:iCs/>
                <w:snapToGrid/>
                <w:sz w:val="16"/>
                <w:szCs w:val="16"/>
                <w:lang w:eastAsia="fr-FR"/>
              </w:rPr>
            </w:pPr>
            <w:r w:rsidRPr="004A0B37">
              <w:rPr>
                <w:rFonts w:ascii="Calibri" w:eastAsia="Times New Roman" w:hAnsi="Calibri" w:cs="Calibri"/>
                <w:b/>
                <w:bCs/>
                <w:i/>
                <w:iCs/>
                <w:snapToGrid/>
                <w:sz w:val="16"/>
                <w:szCs w:val="16"/>
                <w:lang w:eastAsia="fr-FR"/>
              </w:rPr>
              <w:t>13,160,200</w:t>
            </w:r>
          </w:p>
        </w:tc>
        <w:tc>
          <w:tcPr>
            <w:tcW w:w="880" w:type="dxa"/>
            <w:tcBorders>
              <w:top w:val="nil"/>
              <w:left w:val="nil"/>
              <w:bottom w:val="single" w:sz="4" w:space="0" w:color="auto"/>
              <w:right w:val="single" w:sz="4" w:space="0" w:color="auto"/>
            </w:tcBorders>
            <w:shd w:val="clear" w:color="auto" w:fill="auto"/>
            <w:vAlign w:val="bottom"/>
            <w:hideMark/>
          </w:tcPr>
          <w:p w14:paraId="2866BCA6" w14:textId="77777777" w:rsidR="007F4AC7" w:rsidRPr="004A0B37" w:rsidRDefault="007F4AC7" w:rsidP="007F4AC7">
            <w:pPr>
              <w:tabs>
                <w:tab w:val="clear" w:pos="567"/>
              </w:tabs>
              <w:snapToGrid/>
              <w:jc w:val="right"/>
              <w:rPr>
                <w:rFonts w:ascii="Calibri" w:eastAsia="Times New Roman" w:hAnsi="Calibri" w:cs="Calibri"/>
                <w:b/>
                <w:bCs/>
                <w:i/>
                <w:iCs/>
                <w:snapToGrid/>
                <w:sz w:val="16"/>
                <w:szCs w:val="16"/>
                <w:lang w:eastAsia="fr-FR"/>
              </w:rPr>
            </w:pPr>
            <w:r w:rsidRPr="004A0B37">
              <w:rPr>
                <w:rFonts w:ascii="Calibri" w:eastAsia="Times New Roman" w:hAnsi="Calibri" w:cs="Calibri"/>
                <w:b/>
                <w:bCs/>
                <w:i/>
                <w:iCs/>
                <w:snapToGrid/>
                <w:sz w:val="16"/>
                <w:szCs w:val="16"/>
                <w:lang w:eastAsia="fr-FR"/>
              </w:rPr>
              <w:t>15,760,200</w:t>
            </w:r>
          </w:p>
        </w:tc>
        <w:tc>
          <w:tcPr>
            <w:tcW w:w="880" w:type="dxa"/>
            <w:tcBorders>
              <w:top w:val="nil"/>
              <w:left w:val="nil"/>
              <w:bottom w:val="single" w:sz="4" w:space="0" w:color="auto"/>
              <w:right w:val="single" w:sz="4" w:space="0" w:color="auto"/>
            </w:tcBorders>
            <w:shd w:val="clear" w:color="auto" w:fill="auto"/>
            <w:noWrap/>
            <w:vAlign w:val="bottom"/>
            <w:hideMark/>
          </w:tcPr>
          <w:p w14:paraId="086005FF" w14:textId="77777777" w:rsidR="007F4AC7" w:rsidRPr="004A0B37" w:rsidRDefault="007F4AC7" w:rsidP="007F4AC7">
            <w:pPr>
              <w:tabs>
                <w:tab w:val="clear" w:pos="567"/>
              </w:tabs>
              <w:snapToGrid/>
              <w:jc w:val="right"/>
              <w:rPr>
                <w:rFonts w:ascii="Calibri" w:eastAsia="Times New Roman" w:hAnsi="Calibri" w:cs="Calibri"/>
                <w:b/>
                <w:bCs/>
                <w:i/>
                <w:iCs/>
                <w:snapToGrid/>
                <w:sz w:val="16"/>
                <w:szCs w:val="16"/>
                <w:lang w:eastAsia="fr-FR"/>
              </w:rPr>
            </w:pPr>
            <w:r w:rsidRPr="004A0B37">
              <w:rPr>
                <w:rFonts w:ascii="Calibri" w:eastAsia="Times New Roman" w:hAnsi="Calibri" w:cs="Calibri"/>
                <w:b/>
                <w:bCs/>
                <w:i/>
                <w:iCs/>
                <w:snapToGrid/>
                <w:sz w:val="16"/>
                <w:szCs w:val="16"/>
                <w:lang w:eastAsia="fr-FR"/>
              </w:rPr>
              <w:t>18,362,500</w:t>
            </w:r>
          </w:p>
        </w:tc>
      </w:tr>
      <w:tr w:rsidR="007F4AC7" w:rsidRPr="00337608" w14:paraId="24C10E1A" w14:textId="77777777" w:rsidTr="007F4AC7">
        <w:trPr>
          <w:trHeight w:val="210"/>
        </w:trPr>
        <w:tc>
          <w:tcPr>
            <w:tcW w:w="4585" w:type="dxa"/>
            <w:tcBorders>
              <w:top w:val="nil"/>
              <w:left w:val="single" w:sz="4" w:space="0" w:color="auto"/>
              <w:bottom w:val="single" w:sz="4" w:space="0" w:color="auto"/>
              <w:right w:val="single" w:sz="4" w:space="0" w:color="auto"/>
            </w:tcBorders>
            <w:shd w:val="clear" w:color="auto" w:fill="auto"/>
            <w:vAlign w:val="bottom"/>
            <w:hideMark/>
          </w:tcPr>
          <w:p w14:paraId="3FD0DD25" w14:textId="77777777" w:rsidR="007F4AC7" w:rsidRPr="004A0B37" w:rsidRDefault="007F4AC7" w:rsidP="007F4AC7">
            <w:pPr>
              <w:tabs>
                <w:tab w:val="clear" w:pos="567"/>
              </w:tabs>
              <w:snapToGrid/>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IOC contribution to common charges</w:t>
            </w:r>
          </w:p>
        </w:tc>
        <w:tc>
          <w:tcPr>
            <w:tcW w:w="175" w:type="dxa"/>
            <w:tcBorders>
              <w:top w:val="nil"/>
              <w:left w:val="nil"/>
              <w:bottom w:val="single" w:sz="4" w:space="0" w:color="auto"/>
              <w:right w:val="single" w:sz="4" w:space="0" w:color="auto"/>
            </w:tcBorders>
            <w:shd w:val="clear" w:color="auto" w:fill="auto"/>
            <w:vAlign w:val="bottom"/>
            <w:hideMark/>
          </w:tcPr>
          <w:p w14:paraId="4AC0A1EB" w14:textId="77777777" w:rsidR="007F4AC7" w:rsidRPr="004A0B37" w:rsidRDefault="007F4AC7" w:rsidP="004A0B37">
            <w:pPr>
              <w:tabs>
                <w:tab w:val="clear" w:pos="567"/>
              </w:tabs>
              <w:snapToGrid/>
              <w:ind w:right="1"/>
              <w:jc w:val="right"/>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201,500</w:t>
            </w:r>
          </w:p>
        </w:tc>
        <w:tc>
          <w:tcPr>
            <w:tcW w:w="791" w:type="dxa"/>
            <w:tcBorders>
              <w:top w:val="nil"/>
              <w:left w:val="nil"/>
              <w:bottom w:val="single" w:sz="4" w:space="0" w:color="auto"/>
              <w:right w:val="single" w:sz="4" w:space="0" w:color="auto"/>
            </w:tcBorders>
            <w:shd w:val="clear" w:color="auto" w:fill="auto"/>
            <w:noWrap/>
            <w:vAlign w:val="bottom"/>
            <w:hideMark/>
          </w:tcPr>
          <w:p w14:paraId="5B10872A"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bottom"/>
            <w:hideMark/>
          </w:tcPr>
          <w:p w14:paraId="241E4B73"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3941318D"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1516BF99" w14:textId="77777777" w:rsidR="007F4AC7" w:rsidRPr="004A0B37" w:rsidRDefault="007F4AC7" w:rsidP="007F4AC7">
            <w:pPr>
              <w:tabs>
                <w:tab w:val="clear" w:pos="567"/>
              </w:tabs>
              <w:snapToGrid/>
              <w:jc w:val="right"/>
              <w:rPr>
                <w:rFonts w:ascii="Calibri" w:eastAsia="Times New Roman" w:hAnsi="Calibri" w:cs="Calibri"/>
                <w:i/>
                <w:iCs/>
                <w:snapToGrid/>
                <w:sz w:val="16"/>
                <w:szCs w:val="16"/>
                <w:lang w:eastAsia="fr-FR"/>
              </w:rPr>
            </w:pPr>
            <w:r w:rsidRPr="004A0B37">
              <w:rPr>
                <w:rFonts w:ascii="Calibri" w:eastAsia="Times New Roman" w:hAnsi="Calibri" w:cs="Calibri"/>
                <w:i/>
                <w:iCs/>
                <w:snapToGrid/>
                <w:sz w:val="16"/>
                <w:szCs w:val="16"/>
                <w:lang w:eastAsia="fr-FR"/>
              </w:rPr>
              <w:t>201,500</w:t>
            </w:r>
          </w:p>
        </w:tc>
      </w:tr>
      <w:tr w:rsidR="007F4AC7" w:rsidRPr="00337608" w14:paraId="26BAA756" w14:textId="77777777" w:rsidTr="007F4AC7">
        <w:trPr>
          <w:trHeight w:val="210"/>
        </w:trPr>
        <w:tc>
          <w:tcPr>
            <w:tcW w:w="4585" w:type="dxa"/>
            <w:tcBorders>
              <w:top w:val="nil"/>
              <w:left w:val="single" w:sz="4" w:space="0" w:color="auto"/>
              <w:bottom w:val="single" w:sz="4" w:space="0" w:color="auto"/>
              <w:right w:val="single" w:sz="4" w:space="0" w:color="auto"/>
            </w:tcBorders>
            <w:shd w:val="clear" w:color="000000" w:fill="B7DEE8"/>
            <w:vAlign w:val="bottom"/>
            <w:hideMark/>
          </w:tcPr>
          <w:p w14:paraId="1D46B3CB"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TOTAL OPERATIONAL BUDGET</w:t>
            </w:r>
          </w:p>
        </w:tc>
        <w:tc>
          <w:tcPr>
            <w:tcW w:w="175" w:type="dxa"/>
            <w:tcBorders>
              <w:top w:val="nil"/>
              <w:left w:val="nil"/>
              <w:bottom w:val="single" w:sz="4" w:space="0" w:color="auto"/>
              <w:right w:val="single" w:sz="4" w:space="0" w:color="auto"/>
            </w:tcBorders>
            <w:shd w:val="clear" w:color="000000" w:fill="B7DEE8"/>
            <w:vAlign w:val="bottom"/>
            <w:hideMark/>
          </w:tcPr>
          <w:p w14:paraId="3C6C3D00"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2,803,800</w:t>
            </w:r>
          </w:p>
        </w:tc>
        <w:tc>
          <w:tcPr>
            <w:tcW w:w="791" w:type="dxa"/>
            <w:tcBorders>
              <w:top w:val="nil"/>
              <w:left w:val="nil"/>
              <w:bottom w:val="single" w:sz="4" w:space="0" w:color="auto"/>
              <w:right w:val="single" w:sz="4" w:space="0" w:color="auto"/>
            </w:tcBorders>
            <w:shd w:val="clear" w:color="auto" w:fill="auto"/>
            <w:noWrap/>
            <w:vAlign w:val="bottom"/>
            <w:hideMark/>
          </w:tcPr>
          <w:p w14:paraId="1F6D0311"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2,600,000</w:t>
            </w:r>
          </w:p>
        </w:tc>
        <w:tc>
          <w:tcPr>
            <w:tcW w:w="920" w:type="dxa"/>
            <w:tcBorders>
              <w:top w:val="nil"/>
              <w:left w:val="nil"/>
              <w:bottom w:val="single" w:sz="4" w:space="0" w:color="auto"/>
              <w:right w:val="single" w:sz="4" w:space="0" w:color="auto"/>
            </w:tcBorders>
            <w:shd w:val="clear" w:color="auto" w:fill="auto"/>
            <w:noWrap/>
            <w:vAlign w:val="bottom"/>
            <w:hideMark/>
          </w:tcPr>
          <w:p w14:paraId="341B6364"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13,160,200</w:t>
            </w:r>
          </w:p>
        </w:tc>
        <w:tc>
          <w:tcPr>
            <w:tcW w:w="880" w:type="dxa"/>
            <w:tcBorders>
              <w:top w:val="nil"/>
              <w:left w:val="nil"/>
              <w:bottom w:val="single" w:sz="4" w:space="0" w:color="auto"/>
              <w:right w:val="single" w:sz="4" w:space="0" w:color="auto"/>
            </w:tcBorders>
            <w:shd w:val="clear" w:color="auto" w:fill="auto"/>
            <w:noWrap/>
            <w:vAlign w:val="bottom"/>
            <w:hideMark/>
          </w:tcPr>
          <w:p w14:paraId="19C0C05B"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15,760,200</w:t>
            </w:r>
          </w:p>
        </w:tc>
        <w:tc>
          <w:tcPr>
            <w:tcW w:w="880" w:type="dxa"/>
            <w:tcBorders>
              <w:top w:val="nil"/>
              <w:left w:val="nil"/>
              <w:bottom w:val="single" w:sz="4" w:space="0" w:color="auto"/>
              <w:right w:val="single" w:sz="4" w:space="0" w:color="auto"/>
            </w:tcBorders>
            <w:shd w:val="clear" w:color="auto" w:fill="auto"/>
            <w:noWrap/>
            <w:vAlign w:val="bottom"/>
            <w:hideMark/>
          </w:tcPr>
          <w:p w14:paraId="12A03269"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18,564,000</w:t>
            </w:r>
          </w:p>
        </w:tc>
      </w:tr>
      <w:tr w:rsidR="007F4AC7" w:rsidRPr="00337608" w14:paraId="0B5E5540" w14:textId="77777777" w:rsidTr="007F4AC7">
        <w:trPr>
          <w:trHeight w:val="210"/>
        </w:trPr>
        <w:tc>
          <w:tcPr>
            <w:tcW w:w="4585" w:type="dxa"/>
            <w:tcBorders>
              <w:top w:val="nil"/>
              <w:left w:val="single" w:sz="4" w:space="0" w:color="auto"/>
              <w:bottom w:val="single" w:sz="4" w:space="0" w:color="auto"/>
              <w:right w:val="single" w:sz="4" w:space="0" w:color="auto"/>
            </w:tcBorders>
            <w:shd w:val="clear" w:color="000000" w:fill="B7DEE8"/>
            <w:noWrap/>
            <w:vAlign w:val="bottom"/>
            <w:hideMark/>
          </w:tcPr>
          <w:p w14:paraId="61B242C4"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TOTAL STAFF COSTS</w:t>
            </w:r>
          </w:p>
        </w:tc>
        <w:tc>
          <w:tcPr>
            <w:tcW w:w="175" w:type="dxa"/>
            <w:tcBorders>
              <w:top w:val="nil"/>
              <w:left w:val="nil"/>
              <w:bottom w:val="single" w:sz="4" w:space="0" w:color="auto"/>
              <w:right w:val="single" w:sz="4" w:space="0" w:color="auto"/>
            </w:tcBorders>
            <w:shd w:val="clear" w:color="000000" w:fill="B7DEE8"/>
            <w:noWrap/>
            <w:vAlign w:val="bottom"/>
            <w:hideMark/>
          </w:tcPr>
          <w:p w14:paraId="0EB83FB5"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8,271,700</w:t>
            </w:r>
          </w:p>
        </w:tc>
        <w:tc>
          <w:tcPr>
            <w:tcW w:w="791" w:type="dxa"/>
            <w:tcBorders>
              <w:top w:val="nil"/>
              <w:left w:val="nil"/>
              <w:bottom w:val="single" w:sz="4" w:space="0" w:color="auto"/>
              <w:right w:val="single" w:sz="4" w:space="0" w:color="auto"/>
            </w:tcBorders>
            <w:shd w:val="clear" w:color="auto" w:fill="auto"/>
            <w:noWrap/>
            <w:vAlign w:val="bottom"/>
            <w:hideMark/>
          </w:tcPr>
          <w:p w14:paraId="4D70C8D0"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920" w:type="dxa"/>
            <w:tcBorders>
              <w:top w:val="nil"/>
              <w:left w:val="nil"/>
              <w:bottom w:val="single" w:sz="4" w:space="0" w:color="auto"/>
              <w:right w:val="single" w:sz="4" w:space="0" w:color="auto"/>
            </w:tcBorders>
            <w:shd w:val="clear" w:color="auto" w:fill="auto"/>
            <w:noWrap/>
            <w:vAlign w:val="bottom"/>
            <w:hideMark/>
          </w:tcPr>
          <w:p w14:paraId="7AD4A708"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4B18C515"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 </w:t>
            </w:r>
          </w:p>
        </w:tc>
        <w:tc>
          <w:tcPr>
            <w:tcW w:w="880" w:type="dxa"/>
            <w:tcBorders>
              <w:top w:val="nil"/>
              <w:left w:val="nil"/>
              <w:bottom w:val="single" w:sz="4" w:space="0" w:color="auto"/>
              <w:right w:val="single" w:sz="4" w:space="0" w:color="auto"/>
            </w:tcBorders>
            <w:shd w:val="clear" w:color="auto" w:fill="auto"/>
            <w:noWrap/>
            <w:vAlign w:val="bottom"/>
            <w:hideMark/>
          </w:tcPr>
          <w:p w14:paraId="104D951E"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8,271,700</w:t>
            </w:r>
          </w:p>
        </w:tc>
      </w:tr>
      <w:tr w:rsidR="007F4AC7" w:rsidRPr="00337608" w14:paraId="48EF875C" w14:textId="77777777" w:rsidTr="007F4AC7">
        <w:trPr>
          <w:trHeight w:val="220"/>
        </w:trPr>
        <w:tc>
          <w:tcPr>
            <w:tcW w:w="4585" w:type="dxa"/>
            <w:tcBorders>
              <w:top w:val="nil"/>
              <w:left w:val="single" w:sz="4" w:space="0" w:color="auto"/>
              <w:bottom w:val="single" w:sz="4" w:space="0" w:color="auto"/>
              <w:right w:val="single" w:sz="4" w:space="0" w:color="auto"/>
            </w:tcBorders>
            <w:shd w:val="clear" w:color="000000" w:fill="B7DEE8"/>
            <w:noWrap/>
            <w:vAlign w:val="bottom"/>
            <w:hideMark/>
          </w:tcPr>
          <w:p w14:paraId="3CF93850" w14:textId="77777777" w:rsidR="007F4AC7" w:rsidRPr="004A0B37" w:rsidRDefault="007F4AC7" w:rsidP="007F4AC7">
            <w:pPr>
              <w:tabs>
                <w:tab w:val="clear" w:pos="567"/>
              </w:tabs>
              <w:snapToGrid/>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TOTAL</w:t>
            </w:r>
          </w:p>
        </w:tc>
        <w:tc>
          <w:tcPr>
            <w:tcW w:w="175" w:type="dxa"/>
            <w:tcBorders>
              <w:top w:val="nil"/>
              <w:left w:val="nil"/>
              <w:bottom w:val="single" w:sz="4" w:space="0" w:color="auto"/>
              <w:right w:val="single" w:sz="4" w:space="0" w:color="auto"/>
            </w:tcBorders>
            <w:shd w:val="clear" w:color="000000" w:fill="B7DEE8"/>
            <w:noWrap/>
            <w:vAlign w:val="bottom"/>
            <w:hideMark/>
          </w:tcPr>
          <w:p w14:paraId="3FF23A84" w14:textId="77777777" w:rsidR="007F4AC7" w:rsidRPr="004A0B37" w:rsidRDefault="007F4AC7" w:rsidP="004A0B37">
            <w:pPr>
              <w:tabs>
                <w:tab w:val="clear" w:pos="567"/>
              </w:tabs>
              <w:snapToGrid/>
              <w:ind w:right="1"/>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11,075,500</w:t>
            </w:r>
          </w:p>
        </w:tc>
        <w:tc>
          <w:tcPr>
            <w:tcW w:w="791" w:type="dxa"/>
            <w:tcBorders>
              <w:top w:val="nil"/>
              <w:left w:val="nil"/>
              <w:bottom w:val="single" w:sz="4" w:space="0" w:color="auto"/>
              <w:right w:val="single" w:sz="4" w:space="0" w:color="auto"/>
            </w:tcBorders>
            <w:shd w:val="clear" w:color="000000" w:fill="B7DEE8"/>
            <w:noWrap/>
            <w:vAlign w:val="bottom"/>
            <w:hideMark/>
          </w:tcPr>
          <w:p w14:paraId="4ABBB18B"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2,600,000</w:t>
            </w:r>
          </w:p>
        </w:tc>
        <w:tc>
          <w:tcPr>
            <w:tcW w:w="920" w:type="dxa"/>
            <w:tcBorders>
              <w:top w:val="nil"/>
              <w:left w:val="nil"/>
              <w:bottom w:val="single" w:sz="4" w:space="0" w:color="auto"/>
              <w:right w:val="single" w:sz="4" w:space="0" w:color="auto"/>
            </w:tcBorders>
            <w:shd w:val="clear" w:color="000000" w:fill="B7DEE8"/>
            <w:noWrap/>
            <w:vAlign w:val="bottom"/>
            <w:hideMark/>
          </w:tcPr>
          <w:p w14:paraId="1D97084D"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13,160,200</w:t>
            </w:r>
          </w:p>
        </w:tc>
        <w:tc>
          <w:tcPr>
            <w:tcW w:w="880" w:type="dxa"/>
            <w:tcBorders>
              <w:top w:val="nil"/>
              <w:left w:val="nil"/>
              <w:bottom w:val="single" w:sz="4" w:space="0" w:color="auto"/>
              <w:right w:val="single" w:sz="4" w:space="0" w:color="auto"/>
            </w:tcBorders>
            <w:shd w:val="clear" w:color="000000" w:fill="B7DEE8"/>
            <w:noWrap/>
            <w:vAlign w:val="bottom"/>
            <w:hideMark/>
          </w:tcPr>
          <w:p w14:paraId="46262D8A"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15,760,200</w:t>
            </w:r>
          </w:p>
        </w:tc>
        <w:tc>
          <w:tcPr>
            <w:tcW w:w="880" w:type="dxa"/>
            <w:tcBorders>
              <w:top w:val="nil"/>
              <w:left w:val="nil"/>
              <w:bottom w:val="single" w:sz="4" w:space="0" w:color="auto"/>
              <w:right w:val="single" w:sz="4" w:space="0" w:color="auto"/>
            </w:tcBorders>
            <w:shd w:val="clear" w:color="000000" w:fill="B7DEE8"/>
            <w:noWrap/>
            <w:vAlign w:val="bottom"/>
            <w:hideMark/>
          </w:tcPr>
          <w:p w14:paraId="41ADF07B" w14:textId="77777777" w:rsidR="007F4AC7" w:rsidRPr="004A0B37" w:rsidRDefault="007F4AC7" w:rsidP="007F4AC7">
            <w:pPr>
              <w:tabs>
                <w:tab w:val="clear" w:pos="567"/>
              </w:tabs>
              <w:snapToGrid/>
              <w:jc w:val="right"/>
              <w:rPr>
                <w:rFonts w:ascii="Calibri" w:eastAsia="Times New Roman" w:hAnsi="Calibri" w:cs="Calibri"/>
                <w:b/>
                <w:bCs/>
                <w:snapToGrid/>
                <w:sz w:val="16"/>
                <w:szCs w:val="16"/>
                <w:lang w:eastAsia="fr-FR"/>
              </w:rPr>
            </w:pPr>
            <w:r w:rsidRPr="004A0B37">
              <w:rPr>
                <w:rFonts w:ascii="Calibri" w:eastAsia="Times New Roman" w:hAnsi="Calibri" w:cs="Calibri"/>
                <w:b/>
                <w:bCs/>
                <w:snapToGrid/>
                <w:sz w:val="16"/>
                <w:szCs w:val="16"/>
                <w:lang w:eastAsia="fr-FR"/>
              </w:rPr>
              <w:t>26,835,700</w:t>
            </w:r>
          </w:p>
        </w:tc>
      </w:tr>
    </w:tbl>
    <w:p w14:paraId="5AED3D25" w14:textId="30D48805" w:rsidR="00A91E09" w:rsidRPr="00337608" w:rsidRDefault="0094174F" w:rsidP="003168B3">
      <w:pPr>
        <w:tabs>
          <w:tab w:val="clear" w:pos="567"/>
        </w:tabs>
        <w:snapToGrid/>
        <w:jc w:val="center"/>
        <w:rPr>
          <w:rFonts w:eastAsia="SimSun" w:cs="Arial"/>
          <w:b/>
          <w:bCs/>
          <w:caps/>
          <w:snapToGrid/>
          <w:color w:val="632423"/>
          <w:spacing w:val="20"/>
          <w:szCs w:val="22"/>
          <w:lang w:eastAsia="x-none" w:bidi="en-US"/>
        </w:rPr>
      </w:pPr>
      <w:r w:rsidRPr="00337608">
        <w:rPr>
          <w:rFonts w:eastAsia="SimSun" w:cs="Arial"/>
          <w:b/>
          <w:bCs/>
          <w:caps/>
          <w:snapToGrid/>
          <w:color w:val="632423"/>
          <w:spacing w:val="20"/>
          <w:szCs w:val="22"/>
          <w:lang w:eastAsia="x-none" w:bidi="en-US"/>
        </w:rPr>
        <w:br w:type="page"/>
      </w:r>
      <w:r w:rsidR="00DF21BB" w:rsidRPr="00337608">
        <w:rPr>
          <w:rFonts w:eastAsia="SimSun" w:cs="Arial"/>
          <w:b/>
          <w:bCs/>
          <w:caps/>
          <w:snapToGrid/>
          <w:color w:val="632423"/>
          <w:spacing w:val="20"/>
          <w:szCs w:val="22"/>
          <w:lang w:eastAsia="x-none" w:bidi="en-US"/>
        </w:rPr>
        <w:t>Financial situation of the ioc special account</w:t>
      </w:r>
      <w:r w:rsidR="009C71D8" w:rsidRPr="00337608">
        <w:rPr>
          <w:rFonts w:eastAsia="SimSun" w:cs="Arial"/>
          <w:b/>
          <w:bCs/>
          <w:caps/>
          <w:snapToGrid/>
          <w:color w:val="632423"/>
          <w:spacing w:val="20"/>
          <w:szCs w:val="22"/>
          <w:lang w:eastAsia="x-none" w:bidi="en-US"/>
        </w:rPr>
        <w:br/>
      </w:r>
      <w:r w:rsidR="00DF21BB" w:rsidRPr="00337608">
        <w:rPr>
          <w:rFonts w:eastAsia="SimSun" w:cs="Arial"/>
          <w:b/>
          <w:bCs/>
          <w:caps/>
          <w:snapToGrid/>
          <w:color w:val="632423"/>
          <w:spacing w:val="20"/>
          <w:szCs w:val="22"/>
          <w:lang w:eastAsia="x-none" w:bidi="en-US"/>
        </w:rPr>
        <w:t>at year</w:t>
      </w:r>
      <w:r w:rsidR="00A95B68" w:rsidRPr="00337608">
        <w:rPr>
          <w:rFonts w:eastAsia="SimSun" w:cs="Arial"/>
          <w:b/>
          <w:bCs/>
          <w:caps/>
          <w:snapToGrid/>
          <w:color w:val="632423"/>
          <w:spacing w:val="20"/>
          <w:szCs w:val="22"/>
          <w:lang w:eastAsia="x-none" w:bidi="en-US"/>
        </w:rPr>
        <w:t>-</w:t>
      </w:r>
      <w:r w:rsidR="00DF21BB" w:rsidRPr="00337608">
        <w:rPr>
          <w:rFonts w:eastAsia="SimSun" w:cs="Arial"/>
          <w:b/>
          <w:bCs/>
          <w:caps/>
          <w:snapToGrid/>
          <w:color w:val="632423"/>
          <w:spacing w:val="20"/>
          <w:szCs w:val="22"/>
          <w:lang w:eastAsia="x-none" w:bidi="en-US"/>
        </w:rPr>
        <w:t>end 201</w:t>
      </w:r>
      <w:r w:rsidR="003168B3" w:rsidRPr="00337608">
        <w:rPr>
          <w:rFonts w:eastAsia="SimSun" w:cs="Arial"/>
          <w:b/>
          <w:bCs/>
          <w:caps/>
          <w:snapToGrid/>
          <w:color w:val="632423"/>
          <w:spacing w:val="20"/>
          <w:szCs w:val="22"/>
          <w:lang w:eastAsia="x-none" w:bidi="en-US"/>
        </w:rPr>
        <w:t>9 and forecast for 2020</w:t>
      </w:r>
      <w:r w:rsidR="00FF79CD" w:rsidRPr="00337608">
        <w:rPr>
          <w:rFonts w:eastAsia="SimSun" w:cs="Arial"/>
          <w:b/>
          <w:bCs/>
          <w:caps/>
          <w:snapToGrid/>
          <w:color w:val="632423"/>
          <w:spacing w:val="20"/>
          <w:szCs w:val="22"/>
          <w:lang w:eastAsia="x-none" w:bidi="en-US"/>
        </w:rPr>
        <w:t>–</w:t>
      </w:r>
      <w:r w:rsidR="003168B3" w:rsidRPr="00337608">
        <w:rPr>
          <w:rFonts w:eastAsia="SimSun" w:cs="Arial"/>
          <w:b/>
          <w:bCs/>
          <w:caps/>
          <w:snapToGrid/>
          <w:color w:val="632423"/>
          <w:spacing w:val="20"/>
          <w:szCs w:val="22"/>
          <w:lang w:eastAsia="x-none" w:bidi="en-US"/>
        </w:rPr>
        <w:t>2021</w:t>
      </w:r>
    </w:p>
    <w:p w14:paraId="24622164" w14:textId="77777777" w:rsidR="003168B3" w:rsidRPr="00337608" w:rsidRDefault="003168B3" w:rsidP="003168B3">
      <w:pPr>
        <w:tabs>
          <w:tab w:val="clear" w:pos="567"/>
        </w:tabs>
        <w:snapToGrid/>
        <w:jc w:val="center"/>
        <w:rPr>
          <w:rFonts w:eastAsia="SimSun" w:cs="Arial"/>
          <w:b/>
          <w:bCs/>
          <w:caps/>
          <w:snapToGrid/>
          <w:color w:val="632423"/>
          <w:spacing w:val="20"/>
          <w:szCs w:val="22"/>
          <w:lang w:eastAsia="x-none" w:bidi="en-US"/>
        </w:rPr>
      </w:pPr>
    </w:p>
    <w:bookmarkEnd w:id="11"/>
    <w:p w14:paraId="06B75BE8" w14:textId="54B769F4" w:rsidR="00B27241" w:rsidRPr="00337608" w:rsidRDefault="00CB4D75" w:rsidP="005A4881">
      <w:pPr>
        <w:numPr>
          <w:ilvl w:val="0"/>
          <w:numId w:val="45"/>
        </w:numPr>
        <w:tabs>
          <w:tab w:val="clear" w:pos="567"/>
          <w:tab w:val="left" w:pos="0"/>
          <w:tab w:val="left" w:pos="709"/>
        </w:tabs>
        <w:spacing w:after="240"/>
        <w:ind w:left="0" w:firstLine="0"/>
        <w:jc w:val="both"/>
        <w:rPr>
          <w:rFonts w:cs="Arial"/>
          <w:szCs w:val="20"/>
        </w:rPr>
      </w:pPr>
      <w:r w:rsidRPr="00337608">
        <w:rPr>
          <w:rFonts w:cs="Arial"/>
          <w:szCs w:val="20"/>
        </w:rPr>
        <w:t xml:space="preserve">In accordance with the Financial Report for the period </w:t>
      </w:r>
      <w:r w:rsidR="00BE1884" w:rsidRPr="00337608">
        <w:rPr>
          <w:rFonts w:cs="Arial"/>
          <w:szCs w:val="20"/>
        </w:rPr>
        <w:t>1</w:t>
      </w:r>
      <w:r w:rsidR="00694E74" w:rsidRPr="00337608">
        <w:rPr>
          <w:rFonts w:cs="Arial"/>
          <w:szCs w:val="20"/>
        </w:rPr>
        <w:t> </w:t>
      </w:r>
      <w:r w:rsidRPr="00337608">
        <w:rPr>
          <w:rFonts w:cs="Arial"/>
          <w:szCs w:val="20"/>
        </w:rPr>
        <w:t>January</w:t>
      </w:r>
      <w:r w:rsidR="00694E74" w:rsidRPr="00337608">
        <w:rPr>
          <w:rFonts w:cs="Arial"/>
          <w:szCs w:val="20"/>
        </w:rPr>
        <w:t> </w:t>
      </w:r>
      <w:r w:rsidR="00BE1884" w:rsidRPr="00337608">
        <w:rPr>
          <w:rFonts w:cs="Arial"/>
          <w:szCs w:val="20"/>
        </w:rPr>
        <w:t>201</w:t>
      </w:r>
      <w:r w:rsidR="00186F71" w:rsidRPr="00337608">
        <w:rPr>
          <w:rFonts w:cs="Arial"/>
          <w:szCs w:val="20"/>
        </w:rPr>
        <w:t>8</w:t>
      </w:r>
      <w:r w:rsidRPr="00337608">
        <w:rPr>
          <w:rFonts w:cs="Arial"/>
          <w:szCs w:val="20"/>
        </w:rPr>
        <w:t xml:space="preserve"> to </w:t>
      </w:r>
      <w:r w:rsidR="00BE1884" w:rsidRPr="00337608">
        <w:rPr>
          <w:rFonts w:cs="Arial"/>
          <w:szCs w:val="20"/>
        </w:rPr>
        <w:t>31</w:t>
      </w:r>
      <w:r w:rsidR="00694E74" w:rsidRPr="00337608">
        <w:rPr>
          <w:rFonts w:cs="Arial"/>
          <w:szCs w:val="20"/>
        </w:rPr>
        <w:t> </w:t>
      </w:r>
      <w:r w:rsidRPr="00337608">
        <w:rPr>
          <w:rFonts w:cs="Arial"/>
          <w:szCs w:val="20"/>
        </w:rPr>
        <w:t>December 201</w:t>
      </w:r>
      <w:r w:rsidR="003168B3" w:rsidRPr="00337608">
        <w:rPr>
          <w:rFonts w:cs="Arial"/>
          <w:szCs w:val="20"/>
        </w:rPr>
        <w:t>9</w:t>
      </w:r>
      <w:r w:rsidRPr="00337608">
        <w:rPr>
          <w:rFonts w:cs="Arial"/>
          <w:szCs w:val="20"/>
        </w:rPr>
        <w:t xml:space="preserve"> </w:t>
      </w:r>
      <w:r w:rsidR="000D56E6" w:rsidRPr="00337608">
        <w:rPr>
          <w:rFonts w:cs="Arial"/>
          <w:szCs w:val="20"/>
        </w:rPr>
        <w:t xml:space="preserve">in </w:t>
      </w:r>
      <w:hyperlink w:anchor="App_1" w:history="1">
        <w:r w:rsidR="00046F76" w:rsidRPr="00337608">
          <w:rPr>
            <w:rStyle w:val="Hyperlink"/>
            <w:rFonts w:cs="Arial"/>
            <w:szCs w:val="20"/>
          </w:rPr>
          <w:t>Appendix</w:t>
        </w:r>
        <w:r w:rsidR="000D56E6" w:rsidRPr="00337608">
          <w:rPr>
            <w:rStyle w:val="Hyperlink"/>
            <w:rFonts w:cs="Arial"/>
            <w:szCs w:val="20"/>
          </w:rPr>
          <w:t xml:space="preserve"> I</w:t>
        </w:r>
      </w:hyperlink>
      <w:r w:rsidRPr="00337608">
        <w:rPr>
          <w:rFonts w:cs="Arial"/>
          <w:szCs w:val="20"/>
        </w:rPr>
        <w:t>, t</w:t>
      </w:r>
      <w:r w:rsidR="00046F76" w:rsidRPr="00337608">
        <w:rPr>
          <w:rFonts w:cs="Arial"/>
          <w:szCs w:val="20"/>
        </w:rPr>
        <w:t xml:space="preserve">he total income amounted to </w:t>
      </w:r>
      <w:r w:rsidR="00FF79CD" w:rsidRPr="00337608">
        <w:rPr>
          <w:rFonts w:cs="Arial"/>
          <w:szCs w:val="20"/>
        </w:rPr>
        <w:t>US</w:t>
      </w:r>
      <w:r w:rsidR="00046F76" w:rsidRPr="00337608">
        <w:rPr>
          <w:rFonts w:cs="Arial"/>
          <w:szCs w:val="20"/>
        </w:rPr>
        <w:t>$</w:t>
      </w:r>
      <w:r w:rsidR="009C71D8" w:rsidRPr="00337608">
        <w:rPr>
          <w:rFonts w:cs="Arial"/>
          <w:szCs w:val="20"/>
        </w:rPr>
        <w:t> </w:t>
      </w:r>
      <w:r w:rsidR="00BF2672" w:rsidRPr="00337608">
        <w:rPr>
          <w:rFonts w:cs="Arial"/>
          <w:szCs w:val="20"/>
        </w:rPr>
        <w:t>3,472,274.33</w:t>
      </w:r>
      <w:r w:rsidRPr="00337608">
        <w:rPr>
          <w:rFonts w:cs="Arial"/>
          <w:szCs w:val="20"/>
        </w:rPr>
        <w:t xml:space="preserve">, while total expenditure for </w:t>
      </w:r>
      <w:r w:rsidR="00046F76" w:rsidRPr="00337608">
        <w:rPr>
          <w:rFonts w:cs="Arial"/>
          <w:szCs w:val="20"/>
        </w:rPr>
        <w:t xml:space="preserve">the same period amounted to </w:t>
      </w:r>
      <w:r w:rsidR="00FF79CD" w:rsidRPr="00337608">
        <w:rPr>
          <w:rFonts w:cs="Arial"/>
          <w:szCs w:val="20"/>
        </w:rPr>
        <w:t>US</w:t>
      </w:r>
      <w:r w:rsidR="00046F76" w:rsidRPr="00337608">
        <w:rPr>
          <w:rFonts w:cs="Arial"/>
          <w:szCs w:val="20"/>
        </w:rPr>
        <w:t>$ </w:t>
      </w:r>
      <w:r w:rsidR="00BF2672" w:rsidRPr="00337608">
        <w:rPr>
          <w:rFonts w:cs="Arial"/>
          <w:szCs w:val="20"/>
        </w:rPr>
        <w:t>3,588,796.65</w:t>
      </w:r>
      <w:r w:rsidRPr="00337608">
        <w:rPr>
          <w:rFonts w:cs="Arial"/>
          <w:szCs w:val="20"/>
        </w:rPr>
        <w:t xml:space="preserve">. </w:t>
      </w:r>
    </w:p>
    <w:p w14:paraId="29759549" w14:textId="259ED9D5" w:rsidR="00C231B9" w:rsidRPr="00337608" w:rsidRDefault="00C231B9" w:rsidP="005A4881">
      <w:pPr>
        <w:numPr>
          <w:ilvl w:val="0"/>
          <w:numId w:val="45"/>
        </w:numPr>
        <w:tabs>
          <w:tab w:val="clear" w:pos="567"/>
          <w:tab w:val="left" w:pos="0"/>
          <w:tab w:val="left" w:pos="709"/>
        </w:tabs>
        <w:spacing w:after="240"/>
        <w:ind w:left="0" w:firstLine="0"/>
        <w:jc w:val="both"/>
        <w:rPr>
          <w:rFonts w:cs="Arial"/>
          <w:szCs w:val="20"/>
        </w:rPr>
      </w:pPr>
      <w:r w:rsidRPr="00337608">
        <w:rPr>
          <w:rFonts w:cs="Arial"/>
          <w:szCs w:val="20"/>
        </w:rPr>
        <w:t xml:space="preserve">It should be </w:t>
      </w:r>
      <w:r w:rsidRPr="00337608">
        <w:rPr>
          <w:rFonts w:cs="Arial"/>
          <w:szCs w:val="22"/>
          <w:lang w:eastAsia="zh-CN"/>
        </w:rPr>
        <w:t>noted</w:t>
      </w:r>
      <w:r w:rsidRPr="00337608">
        <w:rPr>
          <w:rFonts w:cs="Arial"/>
          <w:szCs w:val="20"/>
        </w:rPr>
        <w:t xml:space="preserve"> that</w:t>
      </w:r>
      <w:r w:rsidR="008C0AD9" w:rsidRPr="00337608">
        <w:rPr>
          <w:rFonts w:cs="Arial"/>
          <w:szCs w:val="20"/>
        </w:rPr>
        <w:t xml:space="preserve"> </w:t>
      </w:r>
      <w:r w:rsidRPr="00337608">
        <w:rPr>
          <w:rFonts w:cs="Arial"/>
          <w:szCs w:val="20"/>
        </w:rPr>
        <w:t>the only non-earmarked contribution</w:t>
      </w:r>
      <w:r w:rsidR="00D8455A" w:rsidRPr="00337608">
        <w:rPr>
          <w:rFonts w:cs="Arial"/>
          <w:szCs w:val="20"/>
        </w:rPr>
        <w:t>s</w:t>
      </w:r>
      <w:r w:rsidRPr="00337608">
        <w:rPr>
          <w:rFonts w:cs="Arial"/>
          <w:szCs w:val="20"/>
        </w:rPr>
        <w:t xml:space="preserve"> </w:t>
      </w:r>
      <w:r w:rsidR="008C0AD9" w:rsidRPr="00337608">
        <w:rPr>
          <w:rFonts w:cs="Arial"/>
          <w:szCs w:val="20"/>
        </w:rPr>
        <w:t xml:space="preserve">allowing to cover the </w:t>
      </w:r>
      <w:r w:rsidR="00D8455A" w:rsidRPr="00337608">
        <w:rPr>
          <w:rFonts w:cs="Arial"/>
          <w:szCs w:val="20"/>
        </w:rPr>
        <w:t xml:space="preserve">collectively </w:t>
      </w:r>
      <w:r w:rsidR="008C0AD9" w:rsidRPr="00337608">
        <w:rPr>
          <w:rFonts w:cs="Arial"/>
          <w:szCs w:val="20"/>
        </w:rPr>
        <w:t>agreed priorities that would have otherwise lack</w:t>
      </w:r>
      <w:r w:rsidR="007C0609" w:rsidRPr="00337608">
        <w:rPr>
          <w:rFonts w:cs="Arial"/>
          <w:szCs w:val="20"/>
        </w:rPr>
        <w:t>ed</w:t>
      </w:r>
      <w:r w:rsidR="008C0AD9" w:rsidRPr="00337608">
        <w:rPr>
          <w:rFonts w:cs="Arial"/>
          <w:szCs w:val="20"/>
        </w:rPr>
        <w:t xml:space="preserve"> resources </w:t>
      </w:r>
      <w:r w:rsidR="00D8455A" w:rsidRPr="00337608">
        <w:rPr>
          <w:rFonts w:cs="Arial"/>
          <w:szCs w:val="20"/>
        </w:rPr>
        <w:t>were</w:t>
      </w:r>
      <w:r w:rsidRPr="00337608">
        <w:rPr>
          <w:rFonts w:cs="Arial"/>
          <w:szCs w:val="20"/>
        </w:rPr>
        <w:t xml:space="preserve"> received f</w:t>
      </w:r>
      <w:r w:rsidR="00046F76" w:rsidRPr="00337608">
        <w:rPr>
          <w:rFonts w:cs="Arial"/>
          <w:szCs w:val="20"/>
        </w:rPr>
        <w:t xml:space="preserve">rom Norway in the amount of </w:t>
      </w:r>
      <w:r w:rsidR="00FF79CD" w:rsidRPr="00337608">
        <w:rPr>
          <w:rFonts w:cs="Arial"/>
          <w:szCs w:val="20"/>
        </w:rPr>
        <w:t>US</w:t>
      </w:r>
      <w:r w:rsidR="00046F76" w:rsidRPr="00337608">
        <w:rPr>
          <w:rFonts w:cs="Arial"/>
          <w:szCs w:val="20"/>
        </w:rPr>
        <w:t>$ </w:t>
      </w:r>
      <w:r w:rsidR="00BF2672" w:rsidRPr="00337608">
        <w:rPr>
          <w:rFonts w:cs="Arial"/>
          <w:szCs w:val="20"/>
        </w:rPr>
        <w:t>1,038,648.78</w:t>
      </w:r>
      <w:r w:rsidR="008C0AD9" w:rsidRPr="00337608">
        <w:rPr>
          <w:rFonts w:cs="Arial"/>
          <w:szCs w:val="20"/>
        </w:rPr>
        <w:t xml:space="preserve"> </w:t>
      </w:r>
      <w:r w:rsidR="00D8455A" w:rsidRPr="00337608">
        <w:rPr>
          <w:rFonts w:cs="Arial"/>
          <w:szCs w:val="20"/>
        </w:rPr>
        <w:t xml:space="preserve">and Canada in the amount of </w:t>
      </w:r>
      <w:r w:rsidR="00FF79CD" w:rsidRPr="00337608">
        <w:rPr>
          <w:rFonts w:cs="Arial"/>
          <w:szCs w:val="20"/>
        </w:rPr>
        <w:t>US</w:t>
      </w:r>
      <w:r w:rsidR="00D8455A" w:rsidRPr="00337608">
        <w:rPr>
          <w:rFonts w:cs="Arial"/>
          <w:szCs w:val="20"/>
        </w:rPr>
        <w:t>$</w:t>
      </w:r>
      <w:r w:rsidR="00B72A9D" w:rsidRPr="00337608">
        <w:rPr>
          <w:rFonts w:cs="Arial"/>
          <w:szCs w:val="20"/>
        </w:rPr>
        <w:t> </w:t>
      </w:r>
      <w:r w:rsidR="00BF2672" w:rsidRPr="00337608">
        <w:rPr>
          <w:rFonts w:cs="Arial"/>
          <w:szCs w:val="20"/>
        </w:rPr>
        <w:t>22,721.79</w:t>
      </w:r>
      <w:r w:rsidR="00D8455A" w:rsidRPr="00337608">
        <w:rPr>
          <w:rFonts w:cs="Arial"/>
          <w:szCs w:val="20"/>
        </w:rPr>
        <w:t xml:space="preserve"> (</w:t>
      </w:r>
      <w:r w:rsidR="00BF2672" w:rsidRPr="00337608">
        <w:rPr>
          <w:rFonts w:cs="Arial"/>
          <w:szCs w:val="20"/>
        </w:rPr>
        <w:t>3</w:t>
      </w:r>
      <w:r w:rsidR="00DD2CFC" w:rsidRPr="00337608">
        <w:rPr>
          <w:rFonts w:cs="Arial"/>
          <w:szCs w:val="20"/>
        </w:rPr>
        <w:t>2</w:t>
      </w:r>
      <w:r w:rsidR="00D8455A" w:rsidRPr="00337608">
        <w:rPr>
          <w:rFonts w:cs="Arial"/>
          <w:szCs w:val="20"/>
        </w:rPr>
        <w:t xml:space="preserve">% of total </w:t>
      </w:r>
      <w:r w:rsidR="00DD2CFC" w:rsidRPr="00337608">
        <w:rPr>
          <w:rFonts w:cs="Arial"/>
          <w:szCs w:val="20"/>
        </w:rPr>
        <w:t>contributions</w:t>
      </w:r>
      <w:r w:rsidR="00D8455A" w:rsidRPr="00337608">
        <w:rPr>
          <w:rFonts w:cs="Arial"/>
          <w:szCs w:val="20"/>
        </w:rPr>
        <w:t>)</w:t>
      </w:r>
      <w:r w:rsidR="008C0AD9" w:rsidRPr="00337608">
        <w:rPr>
          <w:rFonts w:cs="Arial"/>
          <w:szCs w:val="20"/>
        </w:rPr>
        <w:t>.</w:t>
      </w:r>
      <w:r w:rsidR="00BF2672" w:rsidRPr="00337608">
        <w:rPr>
          <w:rFonts w:cs="Arial"/>
          <w:szCs w:val="20"/>
        </w:rPr>
        <w:t xml:space="preserve"> At the end of year 2019</w:t>
      </w:r>
      <w:r w:rsidR="00B151AD" w:rsidRPr="00337608">
        <w:rPr>
          <w:rFonts w:cs="Arial"/>
          <w:szCs w:val="20"/>
        </w:rPr>
        <w:t xml:space="preserve">, only </w:t>
      </w:r>
      <w:r w:rsidR="00FF79CD" w:rsidRPr="00337608">
        <w:rPr>
          <w:rFonts w:cs="Arial"/>
          <w:szCs w:val="20"/>
        </w:rPr>
        <w:t>US</w:t>
      </w:r>
      <w:r w:rsidR="00B151AD" w:rsidRPr="00337608">
        <w:rPr>
          <w:rFonts w:cs="Arial"/>
          <w:szCs w:val="20"/>
        </w:rPr>
        <w:t>$</w:t>
      </w:r>
      <w:r w:rsidR="009C71D8" w:rsidRPr="00337608">
        <w:rPr>
          <w:rFonts w:cs="Arial"/>
          <w:szCs w:val="20"/>
        </w:rPr>
        <w:t> </w:t>
      </w:r>
      <w:r w:rsidR="00BF2672" w:rsidRPr="00337608">
        <w:rPr>
          <w:rFonts w:cs="Arial"/>
          <w:szCs w:val="20"/>
        </w:rPr>
        <w:t>25,279 w</w:t>
      </w:r>
      <w:r w:rsidR="00B151AD" w:rsidRPr="00337608">
        <w:rPr>
          <w:rFonts w:cs="Arial"/>
          <w:szCs w:val="20"/>
        </w:rPr>
        <w:t xml:space="preserve">ere committed through signed letters. In addition, contributions from </w:t>
      </w:r>
      <w:r w:rsidR="00483564" w:rsidRPr="00337608">
        <w:rPr>
          <w:rFonts w:cs="Arial"/>
          <w:szCs w:val="20"/>
        </w:rPr>
        <w:t>the t</w:t>
      </w:r>
      <w:r w:rsidR="00470288" w:rsidRPr="00337608">
        <w:rPr>
          <w:rFonts w:cs="Arial"/>
          <w:szCs w:val="20"/>
        </w:rPr>
        <w:t>hree</w:t>
      </w:r>
      <w:r w:rsidR="00483564" w:rsidRPr="00337608">
        <w:rPr>
          <w:rFonts w:cs="Arial"/>
          <w:szCs w:val="20"/>
        </w:rPr>
        <w:t xml:space="preserve"> </w:t>
      </w:r>
      <w:r w:rsidR="00B72A9D" w:rsidRPr="00337608">
        <w:rPr>
          <w:rFonts w:cs="Arial"/>
          <w:szCs w:val="20"/>
        </w:rPr>
        <w:t xml:space="preserve">largest </w:t>
      </w:r>
      <w:r w:rsidR="00046F76" w:rsidRPr="00337608">
        <w:rPr>
          <w:rFonts w:cs="Arial"/>
          <w:szCs w:val="20"/>
        </w:rPr>
        <w:t>donors to the Special Account—</w:t>
      </w:r>
      <w:r w:rsidR="00483564" w:rsidRPr="00337608">
        <w:rPr>
          <w:rFonts w:cs="Arial"/>
          <w:szCs w:val="20"/>
        </w:rPr>
        <w:t>Australia</w:t>
      </w:r>
      <w:r w:rsidR="00470288" w:rsidRPr="00337608">
        <w:rPr>
          <w:rFonts w:cs="Arial"/>
          <w:szCs w:val="20"/>
        </w:rPr>
        <w:t>,</w:t>
      </w:r>
      <w:r w:rsidR="00483564" w:rsidRPr="00337608">
        <w:rPr>
          <w:rFonts w:cs="Arial"/>
          <w:szCs w:val="20"/>
        </w:rPr>
        <w:t xml:space="preserve"> </w:t>
      </w:r>
      <w:r w:rsidR="00A10F83" w:rsidRPr="00337608">
        <w:rPr>
          <w:rFonts w:cs="Arial"/>
          <w:szCs w:val="20"/>
        </w:rPr>
        <w:t>Norway</w:t>
      </w:r>
      <w:r w:rsidR="00470288" w:rsidRPr="00337608">
        <w:rPr>
          <w:rFonts w:cs="Arial"/>
          <w:szCs w:val="20"/>
        </w:rPr>
        <w:t xml:space="preserve"> and China</w:t>
      </w:r>
      <w:r w:rsidR="00046F76" w:rsidRPr="00337608">
        <w:rPr>
          <w:rFonts w:cs="Arial"/>
          <w:szCs w:val="20"/>
        </w:rPr>
        <w:t>—</w:t>
      </w:r>
      <w:r w:rsidR="00A10F83" w:rsidRPr="00337608">
        <w:rPr>
          <w:rFonts w:cs="Arial"/>
          <w:szCs w:val="20"/>
        </w:rPr>
        <w:t xml:space="preserve">are </w:t>
      </w:r>
      <w:r w:rsidR="00394EF8" w:rsidRPr="00337608">
        <w:rPr>
          <w:rFonts w:cs="Arial"/>
          <w:szCs w:val="20"/>
        </w:rPr>
        <w:t>traditionally paid i</w:t>
      </w:r>
      <w:r w:rsidR="004B0A5D" w:rsidRPr="00337608">
        <w:rPr>
          <w:rFonts w:cs="Arial"/>
          <w:szCs w:val="20"/>
        </w:rPr>
        <w:t>n the second half of the year</w:t>
      </w:r>
      <w:r w:rsidR="007C0609" w:rsidRPr="00337608">
        <w:rPr>
          <w:rFonts w:cs="Arial"/>
          <w:szCs w:val="20"/>
        </w:rPr>
        <w:t xml:space="preserve"> (</w:t>
      </w:r>
      <w:r w:rsidR="0043161D" w:rsidRPr="00337608">
        <w:rPr>
          <w:rFonts w:cs="Arial"/>
          <w:szCs w:val="20"/>
        </w:rPr>
        <w:t>approx. 8</w:t>
      </w:r>
      <w:r w:rsidR="00DD2CFC" w:rsidRPr="00337608">
        <w:rPr>
          <w:rFonts w:cs="Arial"/>
          <w:szCs w:val="20"/>
        </w:rPr>
        <w:t>4</w:t>
      </w:r>
      <w:r w:rsidR="007C0609" w:rsidRPr="00337608">
        <w:rPr>
          <w:rFonts w:cs="Arial"/>
          <w:szCs w:val="20"/>
        </w:rPr>
        <w:t xml:space="preserve">% of </w:t>
      </w:r>
      <w:r w:rsidR="00DD2CFC" w:rsidRPr="00337608">
        <w:rPr>
          <w:rFonts w:cs="Arial"/>
          <w:szCs w:val="20"/>
        </w:rPr>
        <w:t>total contributions</w:t>
      </w:r>
      <w:r w:rsidR="007C0609" w:rsidRPr="00337608">
        <w:rPr>
          <w:rFonts w:cs="Arial"/>
          <w:szCs w:val="20"/>
        </w:rPr>
        <w:t>)</w:t>
      </w:r>
      <w:r w:rsidR="004B0A5D" w:rsidRPr="00337608">
        <w:rPr>
          <w:rFonts w:cs="Arial"/>
          <w:szCs w:val="20"/>
        </w:rPr>
        <w:t>. This</w:t>
      </w:r>
      <w:r w:rsidR="008C0AD9" w:rsidRPr="00337608">
        <w:rPr>
          <w:rFonts w:cs="Arial"/>
          <w:szCs w:val="20"/>
        </w:rPr>
        <w:t xml:space="preserve"> show</w:t>
      </w:r>
      <w:r w:rsidR="00394EF8" w:rsidRPr="00337608">
        <w:rPr>
          <w:rFonts w:cs="Arial"/>
          <w:szCs w:val="20"/>
        </w:rPr>
        <w:t xml:space="preserve">s the high volatility and </w:t>
      </w:r>
      <w:r w:rsidR="008C0AD9" w:rsidRPr="00337608">
        <w:rPr>
          <w:rFonts w:cs="Arial"/>
          <w:szCs w:val="20"/>
        </w:rPr>
        <w:t xml:space="preserve">low predictability of funding, </w:t>
      </w:r>
      <w:r w:rsidR="004B0A5D" w:rsidRPr="00337608">
        <w:rPr>
          <w:rFonts w:cs="Arial"/>
          <w:szCs w:val="20"/>
        </w:rPr>
        <w:t xml:space="preserve">which </w:t>
      </w:r>
      <w:r w:rsidR="008C0AD9" w:rsidRPr="00337608">
        <w:rPr>
          <w:rFonts w:cs="Arial"/>
          <w:szCs w:val="20"/>
        </w:rPr>
        <w:t>requir</w:t>
      </w:r>
      <w:r w:rsidR="004B0A5D" w:rsidRPr="00337608">
        <w:rPr>
          <w:rFonts w:cs="Arial"/>
          <w:szCs w:val="20"/>
        </w:rPr>
        <w:t xml:space="preserve">es </w:t>
      </w:r>
      <w:r w:rsidR="008C0AD9" w:rsidRPr="00337608">
        <w:rPr>
          <w:rFonts w:cs="Arial"/>
          <w:szCs w:val="20"/>
        </w:rPr>
        <w:t xml:space="preserve">a certain level of caution with regard to engaging expenditures. </w:t>
      </w:r>
    </w:p>
    <w:p w14:paraId="1EECCE5D" w14:textId="6437CB9A" w:rsidR="003F767B" w:rsidRPr="00337608" w:rsidRDefault="003F767B" w:rsidP="005A4881">
      <w:pPr>
        <w:numPr>
          <w:ilvl w:val="0"/>
          <w:numId w:val="45"/>
        </w:numPr>
        <w:tabs>
          <w:tab w:val="clear" w:pos="567"/>
          <w:tab w:val="left" w:pos="0"/>
          <w:tab w:val="left" w:pos="709"/>
        </w:tabs>
        <w:spacing w:after="120"/>
        <w:ind w:left="0" w:firstLine="0"/>
        <w:jc w:val="both"/>
        <w:rPr>
          <w:rFonts w:cs="Arial"/>
          <w:szCs w:val="20"/>
        </w:rPr>
      </w:pPr>
      <w:r w:rsidRPr="00337608">
        <w:rPr>
          <w:rFonts w:cs="Arial"/>
          <w:szCs w:val="20"/>
        </w:rPr>
        <w:t>At year-end 201</w:t>
      </w:r>
      <w:r w:rsidR="007841F2" w:rsidRPr="00337608">
        <w:rPr>
          <w:rFonts w:cs="Arial"/>
          <w:szCs w:val="20"/>
        </w:rPr>
        <w:t>9</w:t>
      </w:r>
      <w:r w:rsidRPr="00337608">
        <w:rPr>
          <w:rFonts w:cs="Arial"/>
          <w:szCs w:val="20"/>
        </w:rPr>
        <w:t>, t</w:t>
      </w:r>
      <w:r w:rsidR="00046F76" w:rsidRPr="00337608">
        <w:rPr>
          <w:rFonts w:cs="Arial"/>
          <w:szCs w:val="20"/>
        </w:rPr>
        <w:t xml:space="preserve">he Fund </w:t>
      </w:r>
      <w:r w:rsidR="00046F76" w:rsidRPr="00337608">
        <w:rPr>
          <w:rFonts w:cs="Arial"/>
          <w:szCs w:val="22"/>
        </w:rPr>
        <w:t>balance</w:t>
      </w:r>
      <w:r w:rsidR="00046F76" w:rsidRPr="00337608">
        <w:rPr>
          <w:rFonts w:cs="Arial"/>
          <w:szCs w:val="20"/>
        </w:rPr>
        <w:t xml:space="preserve"> amounted to </w:t>
      </w:r>
      <w:r w:rsidR="00C54D9C" w:rsidRPr="00337608">
        <w:rPr>
          <w:rFonts w:cs="Arial"/>
          <w:szCs w:val="20"/>
        </w:rPr>
        <w:t>US</w:t>
      </w:r>
      <w:r w:rsidR="00046F76" w:rsidRPr="00337608">
        <w:rPr>
          <w:rFonts w:cs="Arial"/>
          <w:szCs w:val="20"/>
        </w:rPr>
        <w:t>$ </w:t>
      </w:r>
      <w:r w:rsidR="00E81B86" w:rsidRPr="00337608">
        <w:rPr>
          <w:rFonts w:cs="Arial"/>
          <w:szCs w:val="20"/>
        </w:rPr>
        <w:t>3,5</w:t>
      </w:r>
      <w:r w:rsidR="007841F2" w:rsidRPr="00337608">
        <w:rPr>
          <w:rFonts w:cs="Arial"/>
          <w:szCs w:val="20"/>
        </w:rPr>
        <w:t>28,529.36</w:t>
      </w:r>
      <w:r w:rsidRPr="00337608">
        <w:rPr>
          <w:rFonts w:cs="Arial"/>
          <w:szCs w:val="20"/>
        </w:rPr>
        <w:t xml:space="preserve"> with the following breakdown:</w:t>
      </w:r>
    </w:p>
    <w:p w14:paraId="7DB58C24" w14:textId="78EB9675" w:rsidR="003F767B" w:rsidRPr="00337608" w:rsidRDefault="003F767B" w:rsidP="005A4881">
      <w:pPr>
        <w:numPr>
          <w:ilvl w:val="0"/>
          <w:numId w:val="36"/>
        </w:numPr>
        <w:tabs>
          <w:tab w:val="clear" w:pos="567"/>
          <w:tab w:val="right" w:pos="6379"/>
        </w:tabs>
        <w:spacing w:after="120"/>
        <w:ind w:left="1276" w:hanging="567"/>
        <w:jc w:val="both"/>
        <w:rPr>
          <w:rFonts w:cs="Arial"/>
          <w:szCs w:val="20"/>
        </w:rPr>
      </w:pPr>
      <w:r w:rsidRPr="00337608">
        <w:rPr>
          <w:rFonts w:cs="Arial"/>
          <w:szCs w:val="20"/>
        </w:rPr>
        <w:t>Ge</w:t>
      </w:r>
      <w:r w:rsidR="00046F76" w:rsidRPr="00337608">
        <w:rPr>
          <w:rFonts w:cs="Arial"/>
          <w:szCs w:val="20"/>
        </w:rPr>
        <w:t xml:space="preserve">neral reserves: </w:t>
      </w:r>
      <w:r w:rsidR="00E2348D" w:rsidRPr="00337608">
        <w:rPr>
          <w:rFonts w:cs="Arial"/>
          <w:szCs w:val="20"/>
        </w:rPr>
        <w:tab/>
      </w:r>
      <w:r w:rsidR="00046F76" w:rsidRPr="00337608">
        <w:rPr>
          <w:rFonts w:cs="Arial"/>
          <w:szCs w:val="20"/>
        </w:rPr>
        <w:t>$ </w:t>
      </w:r>
      <w:r w:rsidR="007841F2" w:rsidRPr="00337608">
        <w:rPr>
          <w:rFonts w:cs="Arial"/>
          <w:szCs w:val="20"/>
        </w:rPr>
        <w:t>2,897,673.23</w:t>
      </w:r>
    </w:p>
    <w:p w14:paraId="38CE306C" w14:textId="764C04BA" w:rsidR="003F767B" w:rsidRPr="00337608" w:rsidRDefault="00046F76" w:rsidP="005A4881">
      <w:pPr>
        <w:numPr>
          <w:ilvl w:val="0"/>
          <w:numId w:val="36"/>
        </w:numPr>
        <w:tabs>
          <w:tab w:val="clear" w:pos="567"/>
          <w:tab w:val="right" w:pos="6397"/>
        </w:tabs>
        <w:spacing w:after="120"/>
        <w:ind w:left="1276" w:hanging="567"/>
        <w:jc w:val="both"/>
        <w:rPr>
          <w:rFonts w:cs="Arial"/>
          <w:szCs w:val="20"/>
        </w:rPr>
      </w:pPr>
      <w:r w:rsidRPr="00337608">
        <w:rPr>
          <w:rFonts w:cs="Arial"/>
          <w:szCs w:val="20"/>
        </w:rPr>
        <w:t xml:space="preserve">JCOMMOPS reserves: </w:t>
      </w:r>
      <w:r w:rsidR="00E2348D" w:rsidRPr="00337608">
        <w:rPr>
          <w:rFonts w:cs="Arial"/>
          <w:szCs w:val="20"/>
        </w:rPr>
        <w:tab/>
      </w:r>
      <w:r w:rsidRPr="00337608">
        <w:rPr>
          <w:rFonts w:cs="Arial"/>
          <w:szCs w:val="20"/>
        </w:rPr>
        <w:t>$ </w:t>
      </w:r>
      <w:r w:rsidR="007841F2" w:rsidRPr="00337608">
        <w:rPr>
          <w:rFonts w:cs="Arial"/>
          <w:szCs w:val="20"/>
        </w:rPr>
        <w:t>96,354.57</w:t>
      </w:r>
    </w:p>
    <w:p w14:paraId="434D8269" w14:textId="042D0858" w:rsidR="003F767B" w:rsidRPr="00337608" w:rsidRDefault="00046F76" w:rsidP="005A4881">
      <w:pPr>
        <w:numPr>
          <w:ilvl w:val="0"/>
          <w:numId w:val="36"/>
        </w:numPr>
        <w:tabs>
          <w:tab w:val="clear" w:pos="567"/>
          <w:tab w:val="right" w:pos="6397"/>
        </w:tabs>
        <w:spacing w:after="240"/>
        <w:ind w:left="1276" w:hanging="567"/>
        <w:jc w:val="both"/>
        <w:rPr>
          <w:rFonts w:cs="Arial"/>
          <w:szCs w:val="20"/>
        </w:rPr>
      </w:pPr>
      <w:r w:rsidRPr="00337608">
        <w:rPr>
          <w:rFonts w:cs="Arial"/>
          <w:szCs w:val="20"/>
        </w:rPr>
        <w:t>ICG/</w:t>
      </w:r>
      <w:r w:rsidR="003F767B" w:rsidRPr="00337608">
        <w:rPr>
          <w:rFonts w:cs="Arial"/>
          <w:szCs w:val="20"/>
        </w:rPr>
        <w:t>IOTWS Secre</w:t>
      </w:r>
      <w:r w:rsidRPr="00337608">
        <w:rPr>
          <w:rFonts w:cs="Arial"/>
          <w:szCs w:val="20"/>
        </w:rPr>
        <w:t xml:space="preserve">tariat reserves: </w:t>
      </w:r>
      <w:r w:rsidR="00E2348D" w:rsidRPr="00337608">
        <w:rPr>
          <w:rFonts w:cs="Arial"/>
          <w:szCs w:val="20"/>
        </w:rPr>
        <w:tab/>
      </w:r>
      <w:r w:rsidRPr="00337608">
        <w:rPr>
          <w:rFonts w:cs="Arial"/>
          <w:szCs w:val="20"/>
        </w:rPr>
        <w:t>$ </w:t>
      </w:r>
      <w:r w:rsidR="007841F2" w:rsidRPr="00337608">
        <w:rPr>
          <w:rFonts w:cs="Arial"/>
          <w:szCs w:val="20"/>
        </w:rPr>
        <w:t>534,501.56</w:t>
      </w:r>
    </w:p>
    <w:p w14:paraId="3A07182A" w14:textId="6EF83CD3" w:rsidR="003F767B" w:rsidRPr="00337608" w:rsidRDefault="003F767B" w:rsidP="005A4881">
      <w:pPr>
        <w:numPr>
          <w:ilvl w:val="0"/>
          <w:numId w:val="45"/>
        </w:numPr>
        <w:tabs>
          <w:tab w:val="clear" w:pos="567"/>
          <w:tab w:val="left" w:pos="0"/>
          <w:tab w:val="left" w:pos="709"/>
        </w:tabs>
        <w:spacing w:after="240"/>
        <w:ind w:left="0" w:firstLine="0"/>
        <w:jc w:val="both"/>
        <w:rPr>
          <w:rFonts w:cs="Arial"/>
          <w:szCs w:val="20"/>
        </w:rPr>
      </w:pPr>
      <w:r w:rsidRPr="00337608">
        <w:rPr>
          <w:rFonts w:cs="Arial"/>
          <w:szCs w:val="20"/>
        </w:rPr>
        <w:t>In accordance with Article</w:t>
      </w:r>
      <w:r w:rsidR="00832EC9" w:rsidRPr="00337608">
        <w:rPr>
          <w:rFonts w:cs="Arial"/>
          <w:szCs w:val="20"/>
        </w:rPr>
        <w:t>s</w:t>
      </w:r>
      <w:r w:rsidR="00B72A9D" w:rsidRPr="00337608">
        <w:rPr>
          <w:rFonts w:cs="Arial"/>
          <w:szCs w:val="20"/>
        </w:rPr>
        <w:t> </w:t>
      </w:r>
      <w:r w:rsidR="00832EC9" w:rsidRPr="00337608">
        <w:rPr>
          <w:rFonts w:cs="Arial"/>
          <w:szCs w:val="20"/>
        </w:rPr>
        <w:t>8</w:t>
      </w:r>
      <w:r w:rsidRPr="00337608">
        <w:rPr>
          <w:rFonts w:cs="Arial"/>
          <w:szCs w:val="20"/>
        </w:rPr>
        <w:t>.2</w:t>
      </w:r>
      <w:r w:rsidR="00832EC9" w:rsidRPr="00337608">
        <w:rPr>
          <w:rFonts w:cs="Arial"/>
          <w:szCs w:val="20"/>
        </w:rPr>
        <w:t xml:space="preserve"> and 8.3</w:t>
      </w:r>
      <w:r w:rsidRPr="00337608">
        <w:rPr>
          <w:rFonts w:cs="Arial"/>
          <w:szCs w:val="20"/>
        </w:rPr>
        <w:t xml:space="preserve"> of the IOC Financial Regulations, the above-mentioned balance is </w:t>
      </w:r>
      <w:r w:rsidRPr="00337608">
        <w:rPr>
          <w:rFonts w:cs="Arial"/>
          <w:szCs w:val="22"/>
          <w:lang w:eastAsia="zh-CN"/>
        </w:rPr>
        <w:t>carried</w:t>
      </w:r>
      <w:r w:rsidRPr="00337608">
        <w:rPr>
          <w:rFonts w:cs="Arial"/>
          <w:szCs w:val="20"/>
        </w:rPr>
        <w:t xml:space="preserve"> over to year 20</w:t>
      </w:r>
      <w:r w:rsidR="003656E5" w:rsidRPr="00337608">
        <w:rPr>
          <w:rFonts w:cs="Arial"/>
          <w:szCs w:val="20"/>
        </w:rPr>
        <w:t>20</w:t>
      </w:r>
      <w:r w:rsidRPr="00337608">
        <w:rPr>
          <w:rFonts w:cs="Arial"/>
          <w:szCs w:val="20"/>
        </w:rPr>
        <w:t xml:space="preserve"> for t</w:t>
      </w:r>
      <w:r w:rsidR="00046F76" w:rsidRPr="00337608">
        <w:rPr>
          <w:rFonts w:cs="Arial"/>
          <w:szCs w:val="20"/>
        </w:rPr>
        <w:t xml:space="preserve">he implementation of the </w:t>
      </w:r>
      <w:r w:rsidR="00E81B86" w:rsidRPr="00337608">
        <w:rPr>
          <w:rFonts w:cs="Arial"/>
          <w:szCs w:val="20"/>
        </w:rPr>
        <w:t xml:space="preserve">entire </w:t>
      </w:r>
      <w:r w:rsidR="003656E5" w:rsidRPr="00337608">
        <w:rPr>
          <w:rFonts w:cs="Arial"/>
          <w:szCs w:val="20"/>
        </w:rPr>
        <w:t>2020</w:t>
      </w:r>
      <w:r w:rsidR="00046F76" w:rsidRPr="00337608">
        <w:rPr>
          <w:rFonts w:cs="Arial"/>
          <w:szCs w:val="20"/>
        </w:rPr>
        <w:t>–</w:t>
      </w:r>
      <w:r w:rsidR="00D8455A" w:rsidRPr="00337608">
        <w:rPr>
          <w:rFonts w:cs="Arial"/>
          <w:szCs w:val="20"/>
        </w:rPr>
        <w:t>20</w:t>
      </w:r>
      <w:r w:rsidR="003656E5" w:rsidRPr="00337608">
        <w:rPr>
          <w:rFonts w:cs="Arial"/>
          <w:szCs w:val="20"/>
        </w:rPr>
        <w:t>21</w:t>
      </w:r>
      <w:r w:rsidRPr="00337608">
        <w:rPr>
          <w:rFonts w:cs="Arial"/>
          <w:szCs w:val="20"/>
        </w:rPr>
        <w:t xml:space="preserve"> budget approved by the IOC Assembly.</w:t>
      </w:r>
      <w:r w:rsidR="00B151AD" w:rsidRPr="00337608">
        <w:rPr>
          <w:rFonts w:cs="Arial"/>
          <w:szCs w:val="20"/>
        </w:rPr>
        <w:t xml:space="preserve"> </w:t>
      </w:r>
    </w:p>
    <w:p w14:paraId="3D54EBC8" w14:textId="7D351FC4" w:rsidR="004D55DF" w:rsidRPr="00337608" w:rsidRDefault="003F767B" w:rsidP="005A4881">
      <w:pPr>
        <w:numPr>
          <w:ilvl w:val="0"/>
          <w:numId w:val="45"/>
        </w:numPr>
        <w:tabs>
          <w:tab w:val="clear" w:pos="567"/>
          <w:tab w:val="left" w:pos="0"/>
          <w:tab w:val="left" w:pos="709"/>
        </w:tabs>
        <w:spacing w:after="240"/>
        <w:ind w:left="0" w:firstLine="0"/>
        <w:jc w:val="both"/>
        <w:rPr>
          <w:rFonts w:cs="Arial"/>
          <w:szCs w:val="20"/>
        </w:rPr>
      </w:pPr>
      <w:r w:rsidRPr="00337608">
        <w:rPr>
          <w:rFonts w:cs="Arial"/>
          <w:szCs w:val="20"/>
        </w:rPr>
        <w:t xml:space="preserve">In this </w:t>
      </w:r>
      <w:r w:rsidRPr="00337608">
        <w:rPr>
          <w:rFonts w:cs="Arial"/>
          <w:szCs w:val="22"/>
          <w:lang w:eastAsia="zh-CN"/>
        </w:rPr>
        <w:t>conte</w:t>
      </w:r>
      <w:r w:rsidR="00D8455A" w:rsidRPr="00337608">
        <w:rPr>
          <w:rFonts w:cs="Arial"/>
          <w:szCs w:val="22"/>
          <w:lang w:eastAsia="zh-CN"/>
        </w:rPr>
        <w:t>xt</w:t>
      </w:r>
      <w:r w:rsidR="00D8455A" w:rsidRPr="00337608">
        <w:rPr>
          <w:rFonts w:cs="Arial"/>
          <w:szCs w:val="20"/>
        </w:rPr>
        <w:t xml:space="preserve">, the following </w:t>
      </w:r>
      <w:r w:rsidR="00175793" w:rsidRPr="00337608">
        <w:rPr>
          <w:rFonts w:cs="Arial"/>
          <w:szCs w:val="20"/>
        </w:rPr>
        <w:t xml:space="preserve">updated </w:t>
      </w:r>
      <w:r w:rsidR="00D8455A" w:rsidRPr="00337608">
        <w:rPr>
          <w:rFonts w:cs="Arial"/>
          <w:szCs w:val="20"/>
        </w:rPr>
        <w:t xml:space="preserve">forecast </w:t>
      </w:r>
      <w:r w:rsidR="00186F71" w:rsidRPr="00337608">
        <w:rPr>
          <w:rFonts w:cs="Arial"/>
          <w:szCs w:val="20"/>
        </w:rPr>
        <w:t xml:space="preserve">for </w:t>
      </w:r>
      <w:r w:rsidR="00175793" w:rsidRPr="00337608">
        <w:rPr>
          <w:rFonts w:cs="Arial"/>
          <w:szCs w:val="20"/>
        </w:rPr>
        <w:t>the period 20</w:t>
      </w:r>
      <w:r w:rsidR="003656E5" w:rsidRPr="00337608">
        <w:rPr>
          <w:rFonts w:cs="Arial"/>
          <w:szCs w:val="20"/>
        </w:rPr>
        <w:t>20</w:t>
      </w:r>
      <w:r w:rsidR="00952F74" w:rsidRPr="00337608">
        <w:rPr>
          <w:rFonts w:cs="Arial"/>
          <w:szCs w:val="20"/>
        </w:rPr>
        <w:t>–</w:t>
      </w:r>
      <w:r w:rsidR="00175793" w:rsidRPr="00337608">
        <w:rPr>
          <w:rFonts w:cs="Arial"/>
          <w:szCs w:val="20"/>
        </w:rPr>
        <w:t>20</w:t>
      </w:r>
      <w:r w:rsidR="003656E5" w:rsidRPr="00337608">
        <w:rPr>
          <w:rFonts w:cs="Arial"/>
          <w:szCs w:val="20"/>
        </w:rPr>
        <w:t>21</w:t>
      </w:r>
      <w:r w:rsidR="00175793" w:rsidRPr="00337608">
        <w:rPr>
          <w:rFonts w:cs="Arial"/>
          <w:szCs w:val="20"/>
        </w:rPr>
        <w:t xml:space="preserve"> </w:t>
      </w:r>
      <w:r w:rsidRPr="00337608">
        <w:rPr>
          <w:rFonts w:cs="Arial"/>
          <w:szCs w:val="20"/>
        </w:rPr>
        <w:t xml:space="preserve">is provided to inform the </w:t>
      </w:r>
      <w:r w:rsidR="00F43B0B" w:rsidRPr="00337608">
        <w:rPr>
          <w:rFonts w:cs="Arial"/>
          <w:szCs w:val="20"/>
        </w:rPr>
        <w:t>Assembly.</w:t>
      </w:r>
      <w:r w:rsidR="00B151AD" w:rsidRPr="00337608">
        <w:rPr>
          <w:rFonts w:cs="Arial"/>
          <w:szCs w:val="20"/>
        </w:rPr>
        <w:t xml:space="preserve"> It should be noted</w:t>
      </w:r>
      <w:r w:rsidR="00175793" w:rsidRPr="00337608">
        <w:rPr>
          <w:rFonts w:cs="Arial"/>
          <w:szCs w:val="20"/>
        </w:rPr>
        <w:t xml:space="preserve"> </w:t>
      </w:r>
      <w:r w:rsidR="00B151AD" w:rsidRPr="00337608">
        <w:rPr>
          <w:rFonts w:cs="Arial"/>
          <w:szCs w:val="20"/>
        </w:rPr>
        <w:t>that the earmarked funding</w:t>
      </w:r>
      <w:r w:rsidR="00E2348D" w:rsidRPr="00337608">
        <w:rPr>
          <w:rFonts w:cs="Arial"/>
          <w:szCs w:val="20"/>
        </w:rPr>
        <w:t>—</w:t>
      </w:r>
      <w:r w:rsidR="003656E5" w:rsidRPr="00337608">
        <w:rPr>
          <w:rFonts w:cs="Arial"/>
          <w:szCs w:val="20"/>
        </w:rPr>
        <w:t>6</w:t>
      </w:r>
      <w:r w:rsidR="00FC6AD4" w:rsidRPr="00337608">
        <w:rPr>
          <w:rFonts w:cs="Arial"/>
          <w:szCs w:val="20"/>
        </w:rPr>
        <w:t>9</w:t>
      </w:r>
      <w:r w:rsidR="00B151AD" w:rsidRPr="00337608">
        <w:rPr>
          <w:rFonts w:cs="Arial"/>
          <w:szCs w:val="20"/>
        </w:rPr>
        <w:t>% of total income</w:t>
      </w:r>
      <w:r w:rsidR="0043161D" w:rsidRPr="00337608">
        <w:rPr>
          <w:rFonts w:cs="Arial"/>
          <w:szCs w:val="20"/>
        </w:rPr>
        <w:t xml:space="preserve"> of the Special Account</w:t>
      </w:r>
      <w:r w:rsidR="00E2348D" w:rsidRPr="00337608">
        <w:rPr>
          <w:rFonts w:cs="Arial"/>
          <w:szCs w:val="20"/>
        </w:rPr>
        <w:t>—</w:t>
      </w:r>
      <w:r w:rsidR="00B151AD" w:rsidRPr="00337608">
        <w:rPr>
          <w:rFonts w:cs="Arial"/>
          <w:szCs w:val="20"/>
        </w:rPr>
        <w:t xml:space="preserve">is very unevenly spread between various programmes, similar to what can be seen in </w:t>
      </w:r>
      <w:hyperlink w:anchor="table_10" w:history="1">
        <w:r w:rsidR="00B151AD" w:rsidRPr="00337608">
          <w:rPr>
            <w:rStyle w:val="Hyperlink"/>
            <w:rFonts w:cs="Arial"/>
            <w:szCs w:val="20"/>
          </w:rPr>
          <w:t>Table</w:t>
        </w:r>
        <w:r w:rsidR="00952F74" w:rsidRPr="00337608">
          <w:rPr>
            <w:rStyle w:val="Hyperlink"/>
            <w:rFonts w:cs="Arial"/>
            <w:szCs w:val="20"/>
          </w:rPr>
          <w:t> </w:t>
        </w:r>
        <w:r w:rsidR="00747475" w:rsidRPr="00337608">
          <w:rPr>
            <w:rStyle w:val="Hyperlink"/>
            <w:rFonts w:cs="Arial"/>
            <w:szCs w:val="20"/>
          </w:rPr>
          <w:t>1</w:t>
        </w:r>
      </w:hyperlink>
      <w:r w:rsidR="003656E5" w:rsidRPr="00337608">
        <w:rPr>
          <w:rStyle w:val="Hyperlink"/>
          <w:rFonts w:cs="Arial"/>
          <w:szCs w:val="20"/>
        </w:rPr>
        <w:t>1</w:t>
      </w:r>
      <w:r w:rsidR="00B151AD" w:rsidRPr="00337608">
        <w:rPr>
          <w:rFonts w:cs="Arial"/>
          <w:szCs w:val="20"/>
        </w:rPr>
        <w:t xml:space="preserve"> and </w:t>
      </w:r>
      <w:hyperlink w:anchor="Chart_5" w:history="1">
        <w:r w:rsidR="00B151AD" w:rsidRPr="00337608">
          <w:rPr>
            <w:rStyle w:val="Hyperlink"/>
            <w:rFonts w:cs="Arial"/>
            <w:szCs w:val="20"/>
          </w:rPr>
          <w:t>Chart</w:t>
        </w:r>
        <w:r w:rsidR="00952F74" w:rsidRPr="00337608">
          <w:rPr>
            <w:rStyle w:val="Hyperlink"/>
            <w:rFonts w:cs="Arial"/>
            <w:szCs w:val="20"/>
          </w:rPr>
          <w:t> </w:t>
        </w:r>
      </w:hyperlink>
      <w:r w:rsidR="003656E5" w:rsidRPr="00337608">
        <w:rPr>
          <w:rStyle w:val="Hyperlink"/>
          <w:rFonts w:cs="Arial"/>
          <w:szCs w:val="20"/>
        </w:rPr>
        <w:t>6</w:t>
      </w:r>
      <w:r w:rsidR="00B151AD" w:rsidRPr="00337608">
        <w:rPr>
          <w:rFonts w:cs="Arial"/>
          <w:szCs w:val="20"/>
        </w:rPr>
        <w:t xml:space="preserve"> with regard to the achievement of the resource mobilisation targets by function. </w:t>
      </w:r>
      <w:r w:rsidR="009C71D8" w:rsidRPr="00337608">
        <w:rPr>
          <w:rFonts w:cs="Arial"/>
          <w:szCs w:val="20"/>
        </w:rPr>
        <w:t>Additionally</w:t>
      </w:r>
      <w:r w:rsidR="00542AE2" w:rsidRPr="00337608">
        <w:rPr>
          <w:rFonts w:cs="Arial"/>
          <w:szCs w:val="20"/>
        </w:rPr>
        <w:t xml:space="preserve">, heavy reliance on strictly earmarked project funding (funds-in-trust representing </w:t>
      </w:r>
      <w:r w:rsidR="003656E5" w:rsidRPr="00337608">
        <w:rPr>
          <w:rFonts w:cs="Arial"/>
          <w:szCs w:val="20"/>
        </w:rPr>
        <w:t>7</w:t>
      </w:r>
      <w:r w:rsidR="0043161D" w:rsidRPr="00337608">
        <w:rPr>
          <w:rFonts w:cs="Arial"/>
          <w:szCs w:val="20"/>
        </w:rPr>
        <w:t>7</w:t>
      </w:r>
      <w:r w:rsidR="00542AE2" w:rsidRPr="00337608">
        <w:rPr>
          <w:rFonts w:cs="Arial"/>
          <w:szCs w:val="20"/>
        </w:rPr>
        <w:t>% of overall 2018</w:t>
      </w:r>
      <w:r w:rsidR="00C54D9C" w:rsidRPr="00337608">
        <w:rPr>
          <w:rFonts w:cs="Arial"/>
          <w:szCs w:val="20"/>
        </w:rPr>
        <w:t>–</w:t>
      </w:r>
      <w:r w:rsidR="003656E5" w:rsidRPr="00337608">
        <w:rPr>
          <w:rFonts w:cs="Arial"/>
          <w:szCs w:val="20"/>
        </w:rPr>
        <w:t>2019</w:t>
      </w:r>
      <w:r w:rsidR="00542AE2" w:rsidRPr="00337608">
        <w:rPr>
          <w:rFonts w:cs="Arial"/>
          <w:szCs w:val="20"/>
        </w:rPr>
        <w:t xml:space="preserve"> </w:t>
      </w:r>
      <w:r w:rsidR="00E81E27" w:rsidRPr="00337608">
        <w:rPr>
          <w:rFonts w:cs="Arial"/>
          <w:szCs w:val="20"/>
        </w:rPr>
        <w:t>contributions</w:t>
      </w:r>
      <w:r w:rsidR="00C54D9C" w:rsidRPr="00337608">
        <w:rPr>
          <w:rFonts w:cs="Arial"/>
          <w:szCs w:val="20"/>
        </w:rPr>
        <w:t>—</w:t>
      </w:r>
      <w:r w:rsidR="003656E5" w:rsidRPr="00337608">
        <w:rPr>
          <w:rFonts w:cs="Arial"/>
          <w:szCs w:val="20"/>
        </w:rPr>
        <w:t xml:space="preserve">ref. </w:t>
      </w:r>
      <w:hyperlink w:anchor="table_7" w:history="1">
        <w:r w:rsidR="003656E5" w:rsidRPr="00637FDB">
          <w:rPr>
            <w:rStyle w:val="Hyperlink"/>
            <w:rFonts w:cs="Arial"/>
            <w:szCs w:val="20"/>
          </w:rPr>
          <w:t>Chart</w:t>
        </w:r>
        <w:r w:rsidR="00C54D9C" w:rsidRPr="004A0B37">
          <w:rPr>
            <w:rStyle w:val="Hyperlink"/>
          </w:rPr>
          <w:t> </w:t>
        </w:r>
        <w:r w:rsidR="003656E5" w:rsidRPr="004A0B37">
          <w:rPr>
            <w:rStyle w:val="Hyperlink"/>
          </w:rPr>
          <w:t>7</w:t>
        </w:r>
      </w:hyperlink>
      <w:r w:rsidR="00542AE2" w:rsidRPr="00637FDB">
        <w:rPr>
          <w:rFonts w:cs="Arial"/>
          <w:szCs w:val="20"/>
        </w:rPr>
        <w:t>)</w:t>
      </w:r>
      <w:r w:rsidR="00542AE2" w:rsidRPr="00337608">
        <w:rPr>
          <w:rFonts w:cs="Arial"/>
          <w:szCs w:val="20"/>
        </w:rPr>
        <w:t xml:space="preserve"> makes the ‘safety net’ provided by the Special Account and </w:t>
      </w:r>
      <w:r w:rsidR="003001B7" w:rsidRPr="00337608">
        <w:rPr>
          <w:rFonts w:cs="Arial"/>
          <w:szCs w:val="20"/>
        </w:rPr>
        <w:t>its</w:t>
      </w:r>
      <w:r w:rsidR="00542AE2" w:rsidRPr="00337608">
        <w:rPr>
          <w:rFonts w:cs="Arial"/>
          <w:szCs w:val="20"/>
        </w:rPr>
        <w:t xml:space="preserve"> working capital fund even more essential to ensure programmes and staff sustainability and continuity.</w:t>
      </w:r>
    </w:p>
    <w:p w14:paraId="25303497" w14:textId="77777777" w:rsidR="00CE61C4" w:rsidRPr="00337608" w:rsidRDefault="00CE61C4">
      <w:pPr>
        <w:rPr>
          <w:sz w:val="4"/>
        </w:rPr>
      </w:pPr>
      <w:r w:rsidRPr="00337608">
        <w:br w:type="page"/>
      </w:r>
    </w:p>
    <w:tbl>
      <w:tblPr>
        <w:tblW w:w="9645" w:type="dxa"/>
        <w:tblCellMar>
          <w:left w:w="70" w:type="dxa"/>
          <w:right w:w="70" w:type="dxa"/>
        </w:tblCellMar>
        <w:tblLook w:val="04A0" w:firstRow="1" w:lastRow="0" w:firstColumn="1" w:lastColumn="0" w:noHBand="0" w:noVBand="1"/>
      </w:tblPr>
      <w:tblGrid>
        <w:gridCol w:w="6619"/>
        <w:gridCol w:w="1083"/>
        <w:gridCol w:w="146"/>
        <w:gridCol w:w="1797"/>
      </w:tblGrid>
      <w:tr w:rsidR="004275D0" w:rsidRPr="00337608" w14:paraId="4700DE65" w14:textId="77777777" w:rsidTr="008F7EDF">
        <w:trPr>
          <w:trHeight w:val="290"/>
        </w:trPr>
        <w:tc>
          <w:tcPr>
            <w:tcW w:w="9645" w:type="dxa"/>
            <w:gridSpan w:val="4"/>
            <w:tcBorders>
              <w:top w:val="nil"/>
              <w:left w:val="nil"/>
              <w:bottom w:val="nil"/>
              <w:right w:val="nil"/>
            </w:tcBorders>
            <w:shd w:val="clear" w:color="000000" w:fill="BDD7EE"/>
            <w:noWrap/>
            <w:vAlign w:val="bottom"/>
            <w:hideMark/>
          </w:tcPr>
          <w:p w14:paraId="0C201CE3" w14:textId="77777777" w:rsidR="004275D0" w:rsidRPr="004A0B37" w:rsidRDefault="004275D0" w:rsidP="004275D0">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xml:space="preserve">IOC Special Account </w:t>
            </w:r>
          </w:p>
        </w:tc>
      </w:tr>
      <w:tr w:rsidR="004275D0" w:rsidRPr="00337608" w14:paraId="2344D631" w14:textId="77777777" w:rsidTr="008F7EDF">
        <w:trPr>
          <w:trHeight w:val="290"/>
        </w:trPr>
        <w:tc>
          <w:tcPr>
            <w:tcW w:w="9645" w:type="dxa"/>
            <w:gridSpan w:val="4"/>
            <w:tcBorders>
              <w:top w:val="nil"/>
              <w:left w:val="nil"/>
              <w:bottom w:val="nil"/>
              <w:right w:val="nil"/>
            </w:tcBorders>
            <w:shd w:val="clear" w:color="000000" w:fill="BDD7EE"/>
            <w:noWrap/>
            <w:vAlign w:val="bottom"/>
            <w:hideMark/>
          </w:tcPr>
          <w:p w14:paraId="0760AFCC" w14:textId="0755E4C1" w:rsidR="004275D0" w:rsidRPr="004A0B37" w:rsidRDefault="004275D0">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Forecast 2020</w:t>
            </w:r>
            <w:r w:rsidR="008F7EDF" w:rsidRPr="004A0B37">
              <w:rPr>
                <w:rFonts w:ascii="Calibri" w:eastAsia="Times New Roman" w:hAnsi="Calibri" w:cs="Calibri"/>
                <w:b/>
                <w:bCs/>
                <w:snapToGrid/>
                <w:color w:val="000000"/>
                <w:sz w:val="20"/>
                <w:szCs w:val="20"/>
                <w:lang w:eastAsia="fr-FR"/>
              </w:rPr>
              <w:t>–</w:t>
            </w:r>
            <w:r w:rsidRPr="004A0B37">
              <w:rPr>
                <w:rFonts w:ascii="Calibri" w:eastAsia="Times New Roman" w:hAnsi="Calibri" w:cs="Calibri"/>
                <w:b/>
                <w:bCs/>
                <w:snapToGrid/>
                <w:color w:val="000000"/>
                <w:sz w:val="20"/>
                <w:szCs w:val="20"/>
                <w:lang w:eastAsia="fr-FR"/>
              </w:rPr>
              <w:t>2021</w:t>
            </w:r>
            <w:r w:rsidR="008F7EDF" w:rsidRPr="004A0B37">
              <w:rPr>
                <w:rFonts w:ascii="Calibri" w:eastAsia="Times New Roman" w:hAnsi="Calibri" w:cs="Calibri"/>
                <w:b/>
                <w:bCs/>
                <w:snapToGrid/>
                <w:color w:val="000000"/>
                <w:sz w:val="20"/>
                <w:szCs w:val="20"/>
                <w:lang w:eastAsia="fr-FR"/>
              </w:rPr>
              <w:t xml:space="preserve"> as at 31</w:t>
            </w:r>
            <w:r w:rsidR="00C54D9C" w:rsidRPr="004A0B37">
              <w:rPr>
                <w:rFonts w:ascii="Calibri" w:eastAsia="Times New Roman" w:hAnsi="Calibri" w:cs="Calibri"/>
                <w:b/>
                <w:bCs/>
                <w:snapToGrid/>
                <w:color w:val="000000"/>
                <w:sz w:val="20"/>
                <w:szCs w:val="20"/>
                <w:lang w:eastAsia="fr-FR"/>
              </w:rPr>
              <w:t xml:space="preserve"> December </w:t>
            </w:r>
            <w:r w:rsidR="008F7EDF" w:rsidRPr="004A0B37">
              <w:rPr>
                <w:rFonts w:ascii="Calibri" w:eastAsia="Times New Roman" w:hAnsi="Calibri" w:cs="Calibri"/>
                <w:b/>
                <w:bCs/>
                <w:snapToGrid/>
                <w:color w:val="000000"/>
                <w:sz w:val="20"/>
                <w:szCs w:val="20"/>
                <w:lang w:eastAsia="fr-FR"/>
              </w:rPr>
              <w:t>2019</w:t>
            </w:r>
          </w:p>
        </w:tc>
      </w:tr>
      <w:tr w:rsidR="004275D0" w:rsidRPr="00337608" w14:paraId="17E61C26" w14:textId="77777777" w:rsidTr="008F7EDF">
        <w:trPr>
          <w:trHeight w:val="290"/>
        </w:trPr>
        <w:tc>
          <w:tcPr>
            <w:tcW w:w="9645" w:type="dxa"/>
            <w:gridSpan w:val="4"/>
            <w:tcBorders>
              <w:top w:val="nil"/>
              <w:left w:val="nil"/>
              <w:bottom w:val="nil"/>
              <w:right w:val="nil"/>
            </w:tcBorders>
            <w:shd w:val="clear" w:color="000000" w:fill="BDD7EE"/>
            <w:noWrap/>
            <w:vAlign w:val="bottom"/>
            <w:hideMark/>
          </w:tcPr>
          <w:p w14:paraId="22D9C84E" w14:textId="05356462" w:rsidR="004275D0" w:rsidRPr="004A0B37" w:rsidRDefault="008F7EDF" w:rsidP="004275D0">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w:t>
            </w:r>
            <w:r w:rsidR="004275D0" w:rsidRPr="004A0B37">
              <w:rPr>
                <w:rFonts w:ascii="Calibri" w:eastAsia="Times New Roman" w:hAnsi="Calibri" w:cs="Calibri"/>
                <w:b/>
                <w:bCs/>
                <w:snapToGrid/>
                <w:color w:val="000000"/>
                <w:sz w:val="20"/>
                <w:szCs w:val="20"/>
                <w:lang w:eastAsia="fr-FR"/>
              </w:rPr>
              <w:t>expressed in US Dollars)</w:t>
            </w:r>
          </w:p>
        </w:tc>
      </w:tr>
      <w:tr w:rsidR="004275D0" w:rsidRPr="00337608" w14:paraId="5ABD0810" w14:textId="77777777" w:rsidTr="008F7EDF">
        <w:trPr>
          <w:trHeight w:val="290"/>
        </w:trPr>
        <w:tc>
          <w:tcPr>
            <w:tcW w:w="6619" w:type="dxa"/>
            <w:tcBorders>
              <w:top w:val="nil"/>
              <w:left w:val="nil"/>
              <w:bottom w:val="nil"/>
              <w:right w:val="nil"/>
            </w:tcBorders>
            <w:shd w:val="clear" w:color="auto" w:fill="auto"/>
            <w:noWrap/>
            <w:vAlign w:val="bottom"/>
            <w:hideMark/>
          </w:tcPr>
          <w:p w14:paraId="71D2A00A" w14:textId="77777777" w:rsidR="004275D0" w:rsidRPr="004A0B37" w:rsidRDefault="004275D0" w:rsidP="004275D0">
            <w:pPr>
              <w:tabs>
                <w:tab w:val="clear" w:pos="567"/>
              </w:tabs>
              <w:snapToGrid/>
              <w:jc w:val="center"/>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38528F5A" w14:textId="77777777" w:rsidR="004275D0" w:rsidRPr="004A0B37" w:rsidRDefault="004275D0" w:rsidP="004275D0">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Year 2020</w:t>
            </w:r>
          </w:p>
        </w:tc>
        <w:tc>
          <w:tcPr>
            <w:tcW w:w="146" w:type="dxa"/>
            <w:tcBorders>
              <w:top w:val="nil"/>
              <w:left w:val="nil"/>
              <w:bottom w:val="nil"/>
              <w:right w:val="nil"/>
            </w:tcBorders>
            <w:shd w:val="clear" w:color="auto" w:fill="auto"/>
            <w:noWrap/>
            <w:vAlign w:val="bottom"/>
            <w:hideMark/>
          </w:tcPr>
          <w:p w14:paraId="525242F1" w14:textId="77777777" w:rsidR="004275D0" w:rsidRPr="004A0B37" w:rsidRDefault="004275D0" w:rsidP="004275D0">
            <w:pPr>
              <w:tabs>
                <w:tab w:val="clear" w:pos="567"/>
              </w:tabs>
              <w:snapToGrid/>
              <w:jc w:val="center"/>
              <w:rPr>
                <w:rFonts w:ascii="Calibri" w:eastAsia="Times New Roman" w:hAnsi="Calibri" w:cs="Calibri"/>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38DEE9D3" w14:textId="77777777" w:rsidR="004275D0" w:rsidRPr="004A0B37" w:rsidRDefault="004275D0" w:rsidP="004275D0">
            <w:pPr>
              <w:tabs>
                <w:tab w:val="clear" w:pos="567"/>
              </w:tabs>
              <w:snapToGrid/>
              <w:jc w:val="center"/>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Year 2021</w:t>
            </w:r>
          </w:p>
        </w:tc>
      </w:tr>
      <w:tr w:rsidR="004275D0" w:rsidRPr="00337608" w14:paraId="6783CB26" w14:textId="77777777" w:rsidTr="008F7EDF">
        <w:trPr>
          <w:trHeight w:val="290"/>
        </w:trPr>
        <w:tc>
          <w:tcPr>
            <w:tcW w:w="6619" w:type="dxa"/>
            <w:tcBorders>
              <w:top w:val="nil"/>
              <w:left w:val="nil"/>
              <w:bottom w:val="nil"/>
              <w:right w:val="nil"/>
            </w:tcBorders>
            <w:shd w:val="clear" w:color="auto" w:fill="auto"/>
            <w:noWrap/>
            <w:vAlign w:val="bottom"/>
            <w:hideMark/>
          </w:tcPr>
          <w:p w14:paraId="20EB216F" w14:textId="77777777" w:rsidR="004275D0" w:rsidRPr="004A0B37" w:rsidRDefault="004275D0" w:rsidP="004275D0">
            <w:pPr>
              <w:tabs>
                <w:tab w:val="clear" w:pos="567"/>
              </w:tabs>
              <w:snapToGrid/>
              <w:jc w:val="center"/>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776E6E12"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6281A511"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22A6792F"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56CF0E11" w14:textId="77777777" w:rsidTr="008F7EDF">
        <w:trPr>
          <w:trHeight w:val="290"/>
        </w:trPr>
        <w:tc>
          <w:tcPr>
            <w:tcW w:w="6619" w:type="dxa"/>
            <w:tcBorders>
              <w:top w:val="nil"/>
              <w:left w:val="nil"/>
              <w:bottom w:val="nil"/>
              <w:right w:val="nil"/>
            </w:tcBorders>
            <w:shd w:val="clear" w:color="auto" w:fill="auto"/>
            <w:noWrap/>
            <w:vAlign w:val="bottom"/>
            <w:hideMark/>
          </w:tcPr>
          <w:p w14:paraId="46157128"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Opening balance:</w:t>
            </w:r>
          </w:p>
        </w:tc>
        <w:tc>
          <w:tcPr>
            <w:tcW w:w="1083" w:type="dxa"/>
            <w:tcBorders>
              <w:top w:val="nil"/>
              <w:left w:val="nil"/>
              <w:bottom w:val="nil"/>
              <w:right w:val="nil"/>
            </w:tcBorders>
            <w:shd w:val="clear" w:color="auto" w:fill="auto"/>
            <w:noWrap/>
            <w:vAlign w:val="bottom"/>
            <w:hideMark/>
          </w:tcPr>
          <w:p w14:paraId="3FA2EB24"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3,528,529</w:t>
            </w:r>
          </w:p>
        </w:tc>
        <w:tc>
          <w:tcPr>
            <w:tcW w:w="146" w:type="dxa"/>
            <w:tcBorders>
              <w:top w:val="nil"/>
              <w:left w:val="nil"/>
              <w:bottom w:val="nil"/>
              <w:right w:val="nil"/>
            </w:tcBorders>
            <w:shd w:val="clear" w:color="auto" w:fill="auto"/>
            <w:noWrap/>
            <w:vAlign w:val="bottom"/>
            <w:hideMark/>
          </w:tcPr>
          <w:p w14:paraId="68239539"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3820A10C"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77FD4B9A" w14:textId="77777777" w:rsidTr="008F7EDF">
        <w:trPr>
          <w:trHeight w:val="290"/>
        </w:trPr>
        <w:tc>
          <w:tcPr>
            <w:tcW w:w="6619" w:type="dxa"/>
            <w:tcBorders>
              <w:top w:val="nil"/>
              <w:left w:val="nil"/>
              <w:bottom w:val="nil"/>
              <w:right w:val="nil"/>
            </w:tcBorders>
            <w:shd w:val="clear" w:color="auto" w:fill="auto"/>
            <w:noWrap/>
            <w:vAlign w:val="bottom"/>
            <w:hideMark/>
          </w:tcPr>
          <w:p w14:paraId="605B91AB"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083" w:type="dxa"/>
            <w:tcBorders>
              <w:top w:val="nil"/>
              <w:left w:val="nil"/>
              <w:bottom w:val="nil"/>
              <w:right w:val="nil"/>
            </w:tcBorders>
            <w:shd w:val="clear" w:color="auto" w:fill="auto"/>
            <w:noWrap/>
            <w:vAlign w:val="bottom"/>
            <w:hideMark/>
          </w:tcPr>
          <w:p w14:paraId="33F031C0"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20B16A6B"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514C5247"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460C27F7" w14:textId="77777777" w:rsidTr="008F7EDF">
        <w:trPr>
          <w:trHeight w:val="290"/>
        </w:trPr>
        <w:tc>
          <w:tcPr>
            <w:tcW w:w="6619" w:type="dxa"/>
            <w:tcBorders>
              <w:top w:val="nil"/>
              <w:left w:val="nil"/>
              <w:bottom w:val="nil"/>
              <w:right w:val="nil"/>
            </w:tcBorders>
            <w:shd w:val="clear" w:color="auto" w:fill="auto"/>
            <w:noWrap/>
            <w:vAlign w:val="bottom"/>
            <w:hideMark/>
          </w:tcPr>
          <w:p w14:paraId="4B4A3CAB"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xml:space="preserve">Working Capital Fund </w:t>
            </w:r>
          </w:p>
        </w:tc>
        <w:tc>
          <w:tcPr>
            <w:tcW w:w="1083" w:type="dxa"/>
            <w:tcBorders>
              <w:top w:val="nil"/>
              <w:left w:val="nil"/>
              <w:bottom w:val="nil"/>
              <w:right w:val="nil"/>
            </w:tcBorders>
            <w:shd w:val="clear" w:color="auto" w:fill="auto"/>
            <w:noWrap/>
            <w:vAlign w:val="bottom"/>
            <w:hideMark/>
          </w:tcPr>
          <w:p w14:paraId="7A065159"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500,000</w:t>
            </w:r>
          </w:p>
        </w:tc>
        <w:tc>
          <w:tcPr>
            <w:tcW w:w="146" w:type="dxa"/>
            <w:tcBorders>
              <w:top w:val="nil"/>
              <w:left w:val="nil"/>
              <w:bottom w:val="nil"/>
              <w:right w:val="nil"/>
            </w:tcBorders>
            <w:shd w:val="clear" w:color="auto" w:fill="auto"/>
            <w:noWrap/>
            <w:vAlign w:val="bottom"/>
            <w:hideMark/>
          </w:tcPr>
          <w:p w14:paraId="5F6BAC61"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40C0F88E"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00DF2597" w14:textId="77777777" w:rsidTr="008F7EDF">
        <w:trPr>
          <w:trHeight w:val="290"/>
        </w:trPr>
        <w:tc>
          <w:tcPr>
            <w:tcW w:w="6619" w:type="dxa"/>
            <w:tcBorders>
              <w:top w:val="nil"/>
              <w:left w:val="nil"/>
              <w:bottom w:val="nil"/>
              <w:right w:val="nil"/>
            </w:tcBorders>
            <w:shd w:val="clear" w:color="auto" w:fill="auto"/>
            <w:noWrap/>
            <w:vAlign w:val="bottom"/>
            <w:hideMark/>
          </w:tcPr>
          <w:p w14:paraId="5B661A67"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083" w:type="dxa"/>
            <w:tcBorders>
              <w:top w:val="nil"/>
              <w:left w:val="nil"/>
              <w:bottom w:val="nil"/>
              <w:right w:val="nil"/>
            </w:tcBorders>
            <w:shd w:val="clear" w:color="auto" w:fill="auto"/>
            <w:noWrap/>
            <w:vAlign w:val="bottom"/>
            <w:hideMark/>
          </w:tcPr>
          <w:p w14:paraId="770FBBEE"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31A9837C"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4F2606C9"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2273FB6C" w14:textId="77777777" w:rsidTr="008F7EDF">
        <w:trPr>
          <w:trHeight w:val="300"/>
        </w:trPr>
        <w:tc>
          <w:tcPr>
            <w:tcW w:w="6619" w:type="dxa"/>
            <w:tcBorders>
              <w:top w:val="single" w:sz="4" w:space="0" w:color="auto"/>
              <w:left w:val="nil"/>
              <w:bottom w:val="double" w:sz="6" w:space="0" w:color="auto"/>
              <w:right w:val="nil"/>
            </w:tcBorders>
            <w:shd w:val="clear" w:color="auto" w:fill="auto"/>
            <w:noWrap/>
            <w:vAlign w:val="bottom"/>
            <w:hideMark/>
          </w:tcPr>
          <w:p w14:paraId="0BB1B9CC"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xml:space="preserve">Opening balance available: </w:t>
            </w:r>
          </w:p>
        </w:tc>
        <w:tc>
          <w:tcPr>
            <w:tcW w:w="1083" w:type="dxa"/>
            <w:tcBorders>
              <w:top w:val="single" w:sz="4" w:space="0" w:color="auto"/>
              <w:left w:val="nil"/>
              <w:bottom w:val="double" w:sz="6" w:space="0" w:color="auto"/>
              <w:right w:val="nil"/>
            </w:tcBorders>
            <w:shd w:val="clear" w:color="auto" w:fill="auto"/>
            <w:noWrap/>
            <w:vAlign w:val="bottom"/>
            <w:hideMark/>
          </w:tcPr>
          <w:p w14:paraId="3C317378"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3,028,529</w:t>
            </w:r>
          </w:p>
        </w:tc>
        <w:tc>
          <w:tcPr>
            <w:tcW w:w="146" w:type="dxa"/>
            <w:tcBorders>
              <w:top w:val="nil"/>
              <w:left w:val="nil"/>
              <w:bottom w:val="nil"/>
              <w:right w:val="nil"/>
            </w:tcBorders>
            <w:shd w:val="clear" w:color="auto" w:fill="auto"/>
            <w:noWrap/>
            <w:vAlign w:val="bottom"/>
            <w:hideMark/>
          </w:tcPr>
          <w:p w14:paraId="502795F3"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single" w:sz="4" w:space="0" w:color="auto"/>
              <w:left w:val="nil"/>
              <w:bottom w:val="double" w:sz="6" w:space="0" w:color="auto"/>
              <w:right w:val="nil"/>
            </w:tcBorders>
            <w:shd w:val="clear" w:color="auto" w:fill="auto"/>
            <w:noWrap/>
            <w:vAlign w:val="bottom"/>
            <w:hideMark/>
          </w:tcPr>
          <w:p w14:paraId="19B07B39"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603,808</w:t>
            </w:r>
          </w:p>
        </w:tc>
      </w:tr>
      <w:tr w:rsidR="004275D0" w:rsidRPr="00337608" w14:paraId="45B4B5BD" w14:textId="77777777" w:rsidTr="008F7EDF">
        <w:trPr>
          <w:trHeight w:val="300"/>
        </w:trPr>
        <w:tc>
          <w:tcPr>
            <w:tcW w:w="6619" w:type="dxa"/>
            <w:tcBorders>
              <w:top w:val="nil"/>
              <w:left w:val="nil"/>
              <w:bottom w:val="nil"/>
              <w:right w:val="nil"/>
            </w:tcBorders>
            <w:shd w:val="clear" w:color="auto" w:fill="auto"/>
            <w:noWrap/>
            <w:vAlign w:val="bottom"/>
            <w:hideMark/>
          </w:tcPr>
          <w:p w14:paraId="56811D2C"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32491101"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381E1C0B"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7626B32D"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7DF3CEF3" w14:textId="77777777" w:rsidTr="008F7EDF">
        <w:trPr>
          <w:trHeight w:val="290"/>
        </w:trPr>
        <w:tc>
          <w:tcPr>
            <w:tcW w:w="7702" w:type="dxa"/>
            <w:gridSpan w:val="2"/>
            <w:tcBorders>
              <w:top w:val="nil"/>
              <w:left w:val="nil"/>
              <w:bottom w:val="nil"/>
              <w:right w:val="nil"/>
            </w:tcBorders>
            <w:shd w:val="clear" w:color="auto" w:fill="auto"/>
            <w:noWrap/>
            <w:vAlign w:val="bottom"/>
            <w:hideMark/>
          </w:tcPr>
          <w:p w14:paraId="40ACFF2F"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Signed commitments from donors*:</w:t>
            </w:r>
          </w:p>
        </w:tc>
        <w:tc>
          <w:tcPr>
            <w:tcW w:w="146" w:type="dxa"/>
            <w:tcBorders>
              <w:top w:val="nil"/>
              <w:left w:val="nil"/>
              <w:bottom w:val="nil"/>
              <w:right w:val="nil"/>
            </w:tcBorders>
            <w:shd w:val="clear" w:color="auto" w:fill="auto"/>
            <w:noWrap/>
            <w:vAlign w:val="bottom"/>
            <w:hideMark/>
          </w:tcPr>
          <w:p w14:paraId="47C67AA7"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245C2493"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0DA04A6B" w14:textId="77777777" w:rsidTr="008F7EDF">
        <w:trPr>
          <w:trHeight w:val="290"/>
        </w:trPr>
        <w:tc>
          <w:tcPr>
            <w:tcW w:w="6619" w:type="dxa"/>
            <w:tcBorders>
              <w:top w:val="nil"/>
              <w:left w:val="nil"/>
              <w:bottom w:val="nil"/>
              <w:right w:val="nil"/>
            </w:tcBorders>
            <w:shd w:val="clear" w:color="auto" w:fill="auto"/>
            <w:noWrap/>
            <w:vAlign w:val="bottom"/>
            <w:hideMark/>
          </w:tcPr>
          <w:p w14:paraId="0D573F49"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Japan (JAMSTEC)</w:t>
            </w:r>
          </w:p>
        </w:tc>
        <w:tc>
          <w:tcPr>
            <w:tcW w:w="1083" w:type="dxa"/>
            <w:tcBorders>
              <w:top w:val="nil"/>
              <w:left w:val="nil"/>
              <w:bottom w:val="nil"/>
              <w:right w:val="nil"/>
            </w:tcBorders>
            <w:shd w:val="clear" w:color="auto" w:fill="auto"/>
            <w:noWrap/>
            <w:vAlign w:val="bottom"/>
            <w:hideMark/>
          </w:tcPr>
          <w:p w14:paraId="6723827F"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10,000</w:t>
            </w:r>
          </w:p>
        </w:tc>
        <w:tc>
          <w:tcPr>
            <w:tcW w:w="146" w:type="dxa"/>
            <w:tcBorders>
              <w:top w:val="nil"/>
              <w:left w:val="nil"/>
              <w:bottom w:val="nil"/>
              <w:right w:val="nil"/>
            </w:tcBorders>
            <w:shd w:val="clear" w:color="auto" w:fill="auto"/>
            <w:noWrap/>
            <w:vAlign w:val="bottom"/>
            <w:hideMark/>
          </w:tcPr>
          <w:p w14:paraId="58523E11"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6623FCA6"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5F2DD6CB" w14:textId="77777777" w:rsidTr="008F7EDF">
        <w:trPr>
          <w:trHeight w:val="290"/>
        </w:trPr>
        <w:tc>
          <w:tcPr>
            <w:tcW w:w="6619" w:type="dxa"/>
            <w:tcBorders>
              <w:top w:val="nil"/>
              <w:left w:val="nil"/>
              <w:bottom w:val="nil"/>
              <w:right w:val="nil"/>
            </w:tcBorders>
            <w:shd w:val="clear" w:color="auto" w:fill="auto"/>
            <w:noWrap/>
            <w:vAlign w:val="bottom"/>
            <w:hideMark/>
          </w:tcPr>
          <w:p w14:paraId="5953A3BE"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Canada (DFO)</w:t>
            </w:r>
          </w:p>
        </w:tc>
        <w:tc>
          <w:tcPr>
            <w:tcW w:w="1083" w:type="dxa"/>
            <w:tcBorders>
              <w:top w:val="nil"/>
              <w:left w:val="nil"/>
              <w:bottom w:val="nil"/>
              <w:right w:val="nil"/>
            </w:tcBorders>
            <w:shd w:val="clear" w:color="auto" w:fill="auto"/>
            <w:noWrap/>
            <w:vAlign w:val="bottom"/>
            <w:hideMark/>
          </w:tcPr>
          <w:p w14:paraId="78BD84B0"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15,279</w:t>
            </w:r>
          </w:p>
        </w:tc>
        <w:tc>
          <w:tcPr>
            <w:tcW w:w="146" w:type="dxa"/>
            <w:tcBorders>
              <w:top w:val="nil"/>
              <w:left w:val="nil"/>
              <w:bottom w:val="nil"/>
              <w:right w:val="nil"/>
            </w:tcBorders>
            <w:shd w:val="clear" w:color="auto" w:fill="auto"/>
            <w:noWrap/>
            <w:vAlign w:val="bottom"/>
            <w:hideMark/>
          </w:tcPr>
          <w:p w14:paraId="19985DE2"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05566A04"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40FD944C" w14:textId="77777777" w:rsidTr="008F7EDF">
        <w:trPr>
          <w:trHeight w:val="290"/>
        </w:trPr>
        <w:tc>
          <w:tcPr>
            <w:tcW w:w="6619" w:type="dxa"/>
            <w:tcBorders>
              <w:top w:val="nil"/>
              <w:left w:val="nil"/>
              <w:bottom w:val="nil"/>
              <w:right w:val="nil"/>
            </w:tcBorders>
            <w:shd w:val="clear" w:color="auto" w:fill="auto"/>
            <w:noWrap/>
            <w:vAlign w:val="bottom"/>
            <w:hideMark/>
          </w:tcPr>
          <w:p w14:paraId="7C96248D"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083" w:type="dxa"/>
            <w:tcBorders>
              <w:top w:val="nil"/>
              <w:left w:val="nil"/>
              <w:bottom w:val="single" w:sz="4" w:space="0" w:color="auto"/>
              <w:right w:val="nil"/>
            </w:tcBorders>
            <w:shd w:val="clear" w:color="auto" w:fill="auto"/>
            <w:noWrap/>
            <w:vAlign w:val="bottom"/>
            <w:hideMark/>
          </w:tcPr>
          <w:p w14:paraId="27052A43" w14:textId="77777777" w:rsidR="004275D0" w:rsidRPr="004A0B37" w:rsidRDefault="004275D0" w:rsidP="004275D0">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c>
          <w:tcPr>
            <w:tcW w:w="146" w:type="dxa"/>
            <w:tcBorders>
              <w:top w:val="nil"/>
              <w:left w:val="nil"/>
              <w:bottom w:val="nil"/>
              <w:right w:val="nil"/>
            </w:tcBorders>
            <w:shd w:val="clear" w:color="auto" w:fill="auto"/>
            <w:noWrap/>
            <w:vAlign w:val="bottom"/>
            <w:hideMark/>
          </w:tcPr>
          <w:p w14:paraId="0C331BB1" w14:textId="77777777" w:rsidR="004275D0" w:rsidRPr="004A0B37" w:rsidRDefault="004275D0" w:rsidP="004275D0">
            <w:pPr>
              <w:tabs>
                <w:tab w:val="clear" w:pos="567"/>
              </w:tabs>
              <w:snapToGrid/>
              <w:rPr>
                <w:rFonts w:ascii="Calibri" w:eastAsia="Times New Roman" w:hAnsi="Calibri" w:cs="Calibri"/>
                <w:snapToGrid/>
                <w:color w:val="000000"/>
                <w:sz w:val="20"/>
                <w:szCs w:val="20"/>
                <w:lang w:eastAsia="fr-FR"/>
              </w:rPr>
            </w:pPr>
          </w:p>
        </w:tc>
        <w:tc>
          <w:tcPr>
            <w:tcW w:w="1797" w:type="dxa"/>
            <w:tcBorders>
              <w:top w:val="nil"/>
              <w:left w:val="nil"/>
              <w:bottom w:val="single" w:sz="4" w:space="0" w:color="auto"/>
              <w:right w:val="nil"/>
            </w:tcBorders>
            <w:shd w:val="clear" w:color="auto" w:fill="auto"/>
            <w:noWrap/>
            <w:vAlign w:val="bottom"/>
            <w:hideMark/>
          </w:tcPr>
          <w:p w14:paraId="1FBA167E" w14:textId="77777777" w:rsidR="004275D0" w:rsidRPr="004A0B37" w:rsidRDefault="004275D0" w:rsidP="004275D0">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w:t>
            </w:r>
          </w:p>
        </w:tc>
      </w:tr>
      <w:tr w:rsidR="004275D0" w:rsidRPr="00337608" w14:paraId="0B57EFF3" w14:textId="77777777" w:rsidTr="008F7EDF">
        <w:trPr>
          <w:trHeight w:val="290"/>
        </w:trPr>
        <w:tc>
          <w:tcPr>
            <w:tcW w:w="6619" w:type="dxa"/>
            <w:tcBorders>
              <w:top w:val="nil"/>
              <w:left w:val="nil"/>
              <w:bottom w:val="nil"/>
              <w:right w:val="nil"/>
            </w:tcBorders>
            <w:shd w:val="clear" w:color="auto" w:fill="auto"/>
            <w:noWrap/>
            <w:vAlign w:val="bottom"/>
            <w:hideMark/>
          </w:tcPr>
          <w:p w14:paraId="5B2F0E1C" w14:textId="77777777" w:rsidR="004275D0" w:rsidRPr="004A0B37" w:rsidRDefault="004275D0" w:rsidP="004275D0">
            <w:pPr>
              <w:tabs>
                <w:tab w:val="clear" w:pos="567"/>
              </w:tabs>
              <w:snapToGrid/>
              <w:rPr>
                <w:rFonts w:ascii="Calibri" w:eastAsia="Times New Roman" w:hAnsi="Calibri" w:cs="Calibri"/>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373D3498"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25,279</w:t>
            </w:r>
          </w:p>
        </w:tc>
        <w:tc>
          <w:tcPr>
            <w:tcW w:w="146" w:type="dxa"/>
            <w:tcBorders>
              <w:top w:val="nil"/>
              <w:left w:val="nil"/>
              <w:bottom w:val="nil"/>
              <w:right w:val="nil"/>
            </w:tcBorders>
            <w:shd w:val="clear" w:color="auto" w:fill="auto"/>
            <w:noWrap/>
            <w:vAlign w:val="bottom"/>
            <w:hideMark/>
          </w:tcPr>
          <w:p w14:paraId="42177EB0"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1A640D1E"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0</w:t>
            </w:r>
          </w:p>
        </w:tc>
      </w:tr>
      <w:tr w:rsidR="004275D0" w:rsidRPr="00337608" w14:paraId="0A394E2D" w14:textId="77777777" w:rsidTr="008F7EDF">
        <w:trPr>
          <w:trHeight w:val="290"/>
        </w:trPr>
        <w:tc>
          <w:tcPr>
            <w:tcW w:w="6619" w:type="dxa"/>
            <w:tcBorders>
              <w:top w:val="nil"/>
              <w:left w:val="nil"/>
              <w:bottom w:val="nil"/>
              <w:right w:val="nil"/>
            </w:tcBorders>
            <w:shd w:val="clear" w:color="auto" w:fill="auto"/>
            <w:noWrap/>
            <w:vAlign w:val="bottom"/>
            <w:hideMark/>
          </w:tcPr>
          <w:p w14:paraId="479CEBA8"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6A097694" w14:textId="77777777" w:rsidR="004275D0" w:rsidRPr="004A0B37" w:rsidRDefault="004275D0" w:rsidP="004275D0">
            <w:pPr>
              <w:tabs>
                <w:tab w:val="clear" w:pos="567"/>
              </w:tabs>
              <w:snapToGrid/>
              <w:jc w:val="right"/>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0816F0D9"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73226994"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36FC01F5" w14:textId="77777777" w:rsidTr="008F7EDF">
        <w:trPr>
          <w:trHeight w:val="300"/>
        </w:trPr>
        <w:tc>
          <w:tcPr>
            <w:tcW w:w="6619" w:type="dxa"/>
            <w:tcBorders>
              <w:top w:val="single" w:sz="4" w:space="0" w:color="auto"/>
              <w:left w:val="nil"/>
              <w:bottom w:val="double" w:sz="6" w:space="0" w:color="auto"/>
              <w:right w:val="nil"/>
            </w:tcBorders>
            <w:shd w:val="clear" w:color="auto" w:fill="auto"/>
            <w:noWrap/>
            <w:vAlign w:val="bottom"/>
            <w:hideMark/>
          </w:tcPr>
          <w:p w14:paraId="5378CE1E"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Sub-total Funds available or signed commitments:</w:t>
            </w:r>
          </w:p>
        </w:tc>
        <w:tc>
          <w:tcPr>
            <w:tcW w:w="1083" w:type="dxa"/>
            <w:tcBorders>
              <w:top w:val="single" w:sz="4" w:space="0" w:color="auto"/>
              <w:left w:val="nil"/>
              <w:bottom w:val="double" w:sz="6" w:space="0" w:color="auto"/>
              <w:right w:val="nil"/>
            </w:tcBorders>
            <w:shd w:val="clear" w:color="auto" w:fill="auto"/>
            <w:noWrap/>
            <w:vAlign w:val="bottom"/>
            <w:hideMark/>
          </w:tcPr>
          <w:p w14:paraId="5C883076"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3,053,808</w:t>
            </w:r>
          </w:p>
        </w:tc>
        <w:tc>
          <w:tcPr>
            <w:tcW w:w="146" w:type="dxa"/>
            <w:tcBorders>
              <w:top w:val="nil"/>
              <w:left w:val="nil"/>
              <w:bottom w:val="nil"/>
              <w:right w:val="nil"/>
            </w:tcBorders>
            <w:shd w:val="clear" w:color="auto" w:fill="auto"/>
            <w:noWrap/>
            <w:vAlign w:val="bottom"/>
            <w:hideMark/>
          </w:tcPr>
          <w:p w14:paraId="6FB7F75B"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single" w:sz="4" w:space="0" w:color="auto"/>
              <w:left w:val="nil"/>
              <w:bottom w:val="double" w:sz="6" w:space="0" w:color="auto"/>
              <w:right w:val="nil"/>
            </w:tcBorders>
            <w:shd w:val="clear" w:color="auto" w:fill="auto"/>
            <w:noWrap/>
            <w:vAlign w:val="bottom"/>
            <w:hideMark/>
          </w:tcPr>
          <w:p w14:paraId="7F994BC0"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603,808</w:t>
            </w:r>
          </w:p>
        </w:tc>
      </w:tr>
      <w:tr w:rsidR="004275D0" w:rsidRPr="00337608" w14:paraId="3D5AF1CA" w14:textId="77777777" w:rsidTr="008F7EDF">
        <w:trPr>
          <w:trHeight w:val="300"/>
        </w:trPr>
        <w:tc>
          <w:tcPr>
            <w:tcW w:w="6619" w:type="dxa"/>
            <w:tcBorders>
              <w:top w:val="nil"/>
              <w:left w:val="nil"/>
              <w:bottom w:val="nil"/>
              <w:right w:val="nil"/>
            </w:tcBorders>
            <w:shd w:val="clear" w:color="auto" w:fill="auto"/>
            <w:noWrap/>
            <w:vAlign w:val="bottom"/>
            <w:hideMark/>
          </w:tcPr>
          <w:p w14:paraId="7CE3DB8F"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4C6AE8B2"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3C6DD64C"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5CC2EF15"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198FECCF" w14:textId="77777777" w:rsidTr="008F7EDF">
        <w:trPr>
          <w:trHeight w:val="290"/>
        </w:trPr>
        <w:tc>
          <w:tcPr>
            <w:tcW w:w="6619" w:type="dxa"/>
            <w:tcBorders>
              <w:top w:val="nil"/>
              <w:left w:val="nil"/>
              <w:bottom w:val="nil"/>
              <w:right w:val="nil"/>
            </w:tcBorders>
            <w:shd w:val="clear" w:color="auto" w:fill="auto"/>
            <w:noWrap/>
            <w:vAlign w:val="bottom"/>
            <w:hideMark/>
          </w:tcPr>
          <w:p w14:paraId="64FAA135"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Income forecast based on previous years (3 main donors only):</w:t>
            </w:r>
          </w:p>
        </w:tc>
        <w:tc>
          <w:tcPr>
            <w:tcW w:w="1083" w:type="dxa"/>
            <w:tcBorders>
              <w:top w:val="nil"/>
              <w:left w:val="nil"/>
              <w:bottom w:val="nil"/>
              <w:right w:val="nil"/>
            </w:tcBorders>
            <w:shd w:val="clear" w:color="auto" w:fill="auto"/>
            <w:noWrap/>
            <w:vAlign w:val="bottom"/>
            <w:hideMark/>
          </w:tcPr>
          <w:p w14:paraId="7E074B63"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p>
        </w:tc>
        <w:tc>
          <w:tcPr>
            <w:tcW w:w="146" w:type="dxa"/>
            <w:tcBorders>
              <w:top w:val="nil"/>
              <w:left w:val="nil"/>
              <w:bottom w:val="nil"/>
              <w:right w:val="nil"/>
            </w:tcBorders>
            <w:shd w:val="clear" w:color="auto" w:fill="auto"/>
            <w:noWrap/>
            <w:vAlign w:val="bottom"/>
            <w:hideMark/>
          </w:tcPr>
          <w:p w14:paraId="78E40CB2"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5FC8130E"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3C529DD7" w14:textId="77777777" w:rsidTr="008F7EDF">
        <w:trPr>
          <w:trHeight w:val="290"/>
        </w:trPr>
        <w:tc>
          <w:tcPr>
            <w:tcW w:w="6619" w:type="dxa"/>
            <w:tcBorders>
              <w:top w:val="nil"/>
              <w:left w:val="nil"/>
              <w:bottom w:val="nil"/>
              <w:right w:val="nil"/>
            </w:tcBorders>
            <w:shd w:val="clear" w:color="auto" w:fill="auto"/>
            <w:noWrap/>
            <w:vAlign w:val="bottom"/>
            <w:hideMark/>
          </w:tcPr>
          <w:p w14:paraId="417C8A2E"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Australia</w:t>
            </w:r>
          </w:p>
        </w:tc>
        <w:tc>
          <w:tcPr>
            <w:tcW w:w="1083" w:type="dxa"/>
            <w:tcBorders>
              <w:top w:val="nil"/>
              <w:left w:val="nil"/>
              <w:bottom w:val="nil"/>
              <w:right w:val="nil"/>
            </w:tcBorders>
            <w:shd w:val="clear" w:color="auto" w:fill="auto"/>
            <w:noWrap/>
            <w:vAlign w:val="bottom"/>
            <w:hideMark/>
          </w:tcPr>
          <w:p w14:paraId="61CDDD67"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500,000</w:t>
            </w:r>
          </w:p>
        </w:tc>
        <w:tc>
          <w:tcPr>
            <w:tcW w:w="146" w:type="dxa"/>
            <w:tcBorders>
              <w:top w:val="nil"/>
              <w:left w:val="nil"/>
              <w:bottom w:val="nil"/>
              <w:right w:val="nil"/>
            </w:tcBorders>
            <w:shd w:val="clear" w:color="auto" w:fill="auto"/>
            <w:noWrap/>
            <w:vAlign w:val="bottom"/>
            <w:hideMark/>
          </w:tcPr>
          <w:p w14:paraId="31B39854"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51E7952C"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500,000</w:t>
            </w:r>
          </w:p>
        </w:tc>
      </w:tr>
      <w:tr w:rsidR="004275D0" w:rsidRPr="00337608" w14:paraId="4AC34197" w14:textId="77777777" w:rsidTr="008F7EDF">
        <w:trPr>
          <w:trHeight w:val="290"/>
        </w:trPr>
        <w:tc>
          <w:tcPr>
            <w:tcW w:w="6619" w:type="dxa"/>
            <w:tcBorders>
              <w:top w:val="nil"/>
              <w:left w:val="nil"/>
              <w:bottom w:val="nil"/>
              <w:right w:val="nil"/>
            </w:tcBorders>
            <w:shd w:val="clear" w:color="auto" w:fill="auto"/>
            <w:noWrap/>
            <w:vAlign w:val="bottom"/>
            <w:hideMark/>
          </w:tcPr>
          <w:p w14:paraId="487E0750"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China</w:t>
            </w:r>
          </w:p>
        </w:tc>
        <w:tc>
          <w:tcPr>
            <w:tcW w:w="1083" w:type="dxa"/>
            <w:tcBorders>
              <w:top w:val="nil"/>
              <w:left w:val="nil"/>
              <w:bottom w:val="nil"/>
              <w:right w:val="nil"/>
            </w:tcBorders>
            <w:shd w:val="clear" w:color="auto" w:fill="auto"/>
            <w:noWrap/>
            <w:vAlign w:val="bottom"/>
            <w:hideMark/>
          </w:tcPr>
          <w:p w14:paraId="25EB6979"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350,000</w:t>
            </w:r>
          </w:p>
        </w:tc>
        <w:tc>
          <w:tcPr>
            <w:tcW w:w="146" w:type="dxa"/>
            <w:tcBorders>
              <w:top w:val="nil"/>
              <w:left w:val="nil"/>
              <w:bottom w:val="nil"/>
              <w:right w:val="nil"/>
            </w:tcBorders>
            <w:shd w:val="clear" w:color="auto" w:fill="auto"/>
            <w:noWrap/>
            <w:vAlign w:val="bottom"/>
            <w:hideMark/>
          </w:tcPr>
          <w:p w14:paraId="5339FF87"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730CBD33"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350,000</w:t>
            </w:r>
          </w:p>
        </w:tc>
      </w:tr>
      <w:tr w:rsidR="004275D0" w:rsidRPr="00337608" w14:paraId="0744BFA8" w14:textId="77777777" w:rsidTr="008F7EDF">
        <w:trPr>
          <w:trHeight w:val="290"/>
        </w:trPr>
        <w:tc>
          <w:tcPr>
            <w:tcW w:w="6619" w:type="dxa"/>
            <w:tcBorders>
              <w:top w:val="nil"/>
              <w:left w:val="nil"/>
              <w:bottom w:val="nil"/>
              <w:right w:val="nil"/>
            </w:tcBorders>
            <w:shd w:val="clear" w:color="auto" w:fill="auto"/>
            <w:noWrap/>
            <w:vAlign w:val="bottom"/>
            <w:hideMark/>
          </w:tcPr>
          <w:p w14:paraId="3FB825A2"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Norway</w:t>
            </w:r>
          </w:p>
        </w:tc>
        <w:tc>
          <w:tcPr>
            <w:tcW w:w="1083" w:type="dxa"/>
            <w:tcBorders>
              <w:top w:val="nil"/>
              <w:left w:val="nil"/>
              <w:bottom w:val="single" w:sz="4" w:space="0" w:color="auto"/>
              <w:right w:val="nil"/>
            </w:tcBorders>
            <w:shd w:val="clear" w:color="auto" w:fill="auto"/>
            <w:noWrap/>
            <w:vAlign w:val="bottom"/>
            <w:hideMark/>
          </w:tcPr>
          <w:p w14:paraId="16888149"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500,000</w:t>
            </w:r>
          </w:p>
        </w:tc>
        <w:tc>
          <w:tcPr>
            <w:tcW w:w="146" w:type="dxa"/>
            <w:tcBorders>
              <w:top w:val="nil"/>
              <w:left w:val="nil"/>
              <w:bottom w:val="nil"/>
              <w:right w:val="nil"/>
            </w:tcBorders>
            <w:shd w:val="clear" w:color="auto" w:fill="auto"/>
            <w:noWrap/>
            <w:vAlign w:val="bottom"/>
            <w:hideMark/>
          </w:tcPr>
          <w:p w14:paraId="0DD4814C"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p>
        </w:tc>
        <w:tc>
          <w:tcPr>
            <w:tcW w:w="1797" w:type="dxa"/>
            <w:tcBorders>
              <w:top w:val="nil"/>
              <w:left w:val="nil"/>
              <w:bottom w:val="single" w:sz="4" w:space="0" w:color="auto"/>
              <w:right w:val="nil"/>
            </w:tcBorders>
            <w:shd w:val="clear" w:color="auto" w:fill="auto"/>
            <w:noWrap/>
            <w:vAlign w:val="bottom"/>
            <w:hideMark/>
          </w:tcPr>
          <w:p w14:paraId="2C7107CB"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500,000</w:t>
            </w:r>
          </w:p>
        </w:tc>
      </w:tr>
      <w:tr w:rsidR="004275D0" w:rsidRPr="00337608" w14:paraId="013290E9" w14:textId="77777777" w:rsidTr="008F7EDF">
        <w:trPr>
          <w:trHeight w:val="290"/>
        </w:trPr>
        <w:tc>
          <w:tcPr>
            <w:tcW w:w="6619" w:type="dxa"/>
            <w:tcBorders>
              <w:top w:val="nil"/>
              <w:left w:val="nil"/>
              <w:bottom w:val="nil"/>
              <w:right w:val="nil"/>
            </w:tcBorders>
            <w:shd w:val="clear" w:color="auto" w:fill="auto"/>
            <w:noWrap/>
            <w:vAlign w:val="bottom"/>
            <w:hideMark/>
          </w:tcPr>
          <w:p w14:paraId="73793964" w14:textId="77777777" w:rsidR="004275D0" w:rsidRPr="004A0B37" w:rsidRDefault="004275D0" w:rsidP="004275D0">
            <w:pPr>
              <w:tabs>
                <w:tab w:val="clear" w:pos="567"/>
              </w:tabs>
              <w:snapToGrid/>
              <w:jc w:val="right"/>
              <w:rPr>
                <w:rFonts w:ascii="Calibri" w:eastAsia="Times New Roman" w:hAnsi="Calibri" w:cs="Calibri"/>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0C9B955C"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1,350,000</w:t>
            </w:r>
          </w:p>
        </w:tc>
        <w:tc>
          <w:tcPr>
            <w:tcW w:w="146" w:type="dxa"/>
            <w:tcBorders>
              <w:top w:val="nil"/>
              <w:left w:val="nil"/>
              <w:bottom w:val="nil"/>
              <w:right w:val="nil"/>
            </w:tcBorders>
            <w:shd w:val="clear" w:color="auto" w:fill="auto"/>
            <w:noWrap/>
            <w:vAlign w:val="bottom"/>
            <w:hideMark/>
          </w:tcPr>
          <w:p w14:paraId="47BDB0C8"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5333B1A3"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1,350,000</w:t>
            </w:r>
          </w:p>
        </w:tc>
      </w:tr>
      <w:tr w:rsidR="004275D0" w:rsidRPr="00337608" w14:paraId="0BDD622E" w14:textId="77777777" w:rsidTr="008F7EDF">
        <w:trPr>
          <w:trHeight w:val="290"/>
        </w:trPr>
        <w:tc>
          <w:tcPr>
            <w:tcW w:w="6619" w:type="dxa"/>
            <w:tcBorders>
              <w:top w:val="nil"/>
              <w:left w:val="nil"/>
              <w:bottom w:val="nil"/>
              <w:right w:val="nil"/>
            </w:tcBorders>
            <w:shd w:val="clear" w:color="auto" w:fill="auto"/>
            <w:noWrap/>
            <w:vAlign w:val="bottom"/>
            <w:hideMark/>
          </w:tcPr>
          <w:p w14:paraId="0BEDF431"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42BDC276"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04D9F2DD"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3846B6BE"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5D2A8403" w14:textId="77777777" w:rsidTr="008F7EDF">
        <w:trPr>
          <w:trHeight w:val="300"/>
        </w:trPr>
        <w:tc>
          <w:tcPr>
            <w:tcW w:w="6619" w:type="dxa"/>
            <w:tcBorders>
              <w:top w:val="single" w:sz="4" w:space="0" w:color="auto"/>
              <w:left w:val="nil"/>
              <w:bottom w:val="double" w:sz="6" w:space="0" w:color="auto"/>
              <w:right w:val="nil"/>
            </w:tcBorders>
            <w:shd w:val="clear" w:color="auto" w:fill="auto"/>
            <w:noWrap/>
            <w:vAlign w:val="bottom"/>
            <w:hideMark/>
          </w:tcPr>
          <w:p w14:paraId="470C394E"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Sub-total Funds expected (A):</w:t>
            </w:r>
          </w:p>
        </w:tc>
        <w:tc>
          <w:tcPr>
            <w:tcW w:w="1083" w:type="dxa"/>
            <w:tcBorders>
              <w:top w:val="single" w:sz="4" w:space="0" w:color="auto"/>
              <w:left w:val="nil"/>
              <w:bottom w:val="double" w:sz="6" w:space="0" w:color="auto"/>
              <w:right w:val="nil"/>
            </w:tcBorders>
            <w:shd w:val="clear" w:color="auto" w:fill="auto"/>
            <w:noWrap/>
            <w:vAlign w:val="bottom"/>
            <w:hideMark/>
          </w:tcPr>
          <w:p w14:paraId="3AFF40D3"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4,403,808</w:t>
            </w:r>
          </w:p>
        </w:tc>
        <w:tc>
          <w:tcPr>
            <w:tcW w:w="146" w:type="dxa"/>
            <w:tcBorders>
              <w:top w:val="nil"/>
              <w:left w:val="nil"/>
              <w:bottom w:val="nil"/>
              <w:right w:val="nil"/>
            </w:tcBorders>
            <w:shd w:val="clear" w:color="auto" w:fill="auto"/>
            <w:noWrap/>
            <w:vAlign w:val="bottom"/>
            <w:hideMark/>
          </w:tcPr>
          <w:p w14:paraId="6D66B02C"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single" w:sz="4" w:space="0" w:color="auto"/>
              <w:left w:val="nil"/>
              <w:bottom w:val="double" w:sz="6" w:space="0" w:color="auto"/>
              <w:right w:val="nil"/>
            </w:tcBorders>
            <w:shd w:val="clear" w:color="auto" w:fill="auto"/>
            <w:noWrap/>
            <w:vAlign w:val="bottom"/>
            <w:hideMark/>
          </w:tcPr>
          <w:p w14:paraId="178179CE"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1,953,808</w:t>
            </w:r>
          </w:p>
        </w:tc>
      </w:tr>
      <w:tr w:rsidR="004275D0" w:rsidRPr="00337608" w14:paraId="2FE67A2F" w14:textId="77777777" w:rsidTr="008F7EDF">
        <w:trPr>
          <w:trHeight w:val="300"/>
        </w:trPr>
        <w:tc>
          <w:tcPr>
            <w:tcW w:w="6619" w:type="dxa"/>
            <w:tcBorders>
              <w:top w:val="nil"/>
              <w:left w:val="nil"/>
              <w:bottom w:val="nil"/>
              <w:right w:val="nil"/>
            </w:tcBorders>
            <w:shd w:val="clear" w:color="auto" w:fill="auto"/>
            <w:noWrap/>
            <w:vAlign w:val="bottom"/>
            <w:hideMark/>
          </w:tcPr>
          <w:p w14:paraId="43175F6D"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72B4A77F"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178A973E"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3AD8F2C6"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3C326E87" w14:textId="77777777" w:rsidTr="008F7EDF">
        <w:trPr>
          <w:trHeight w:val="290"/>
        </w:trPr>
        <w:tc>
          <w:tcPr>
            <w:tcW w:w="6619" w:type="dxa"/>
            <w:tcBorders>
              <w:top w:val="nil"/>
              <w:left w:val="nil"/>
              <w:bottom w:val="nil"/>
              <w:right w:val="nil"/>
            </w:tcBorders>
            <w:shd w:val="clear" w:color="auto" w:fill="auto"/>
            <w:noWrap/>
            <w:vAlign w:val="bottom"/>
            <w:hideMark/>
          </w:tcPr>
          <w:p w14:paraId="37EA3843"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083" w:type="dxa"/>
            <w:tcBorders>
              <w:top w:val="nil"/>
              <w:left w:val="nil"/>
              <w:bottom w:val="nil"/>
              <w:right w:val="nil"/>
            </w:tcBorders>
            <w:shd w:val="clear" w:color="auto" w:fill="auto"/>
            <w:noWrap/>
            <w:vAlign w:val="bottom"/>
            <w:hideMark/>
          </w:tcPr>
          <w:p w14:paraId="2F7D3E5A" w14:textId="77777777" w:rsidR="004275D0" w:rsidRPr="004A0B37" w:rsidRDefault="004275D0" w:rsidP="004275D0">
            <w:pPr>
              <w:tabs>
                <w:tab w:val="clear" w:pos="567"/>
              </w:tabs>
              <w:snapToGrid/>
              <w:jc w:val="right"/>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72CDDEA1"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5EE2C1D2"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362E4524" w14:textId="77777777" w:rsidTr="008F7EDF">
        <w:trPr>
          <w:trHeight w:val="290"/>
        </w:trPr>
        <w:tc>
          <w:tcPr>
            <w:tcW w:w="6619" w:type="dxa"/>
            <w:tcBorders>
              <w:top w:val="nil"/>
              <w:left w:val="nil"/>
              <w:bottom w:val="nil"/>
              <w:right w:val="nil"/>
            </w:tcBorders>
            <w:shd w:val="clear" w:color="auto" w:fill="auto"/>
            <w:noWrap/>
            <w:vAlign w:val="bottom"/>
            <w:hideMark/>
          </w:tcPr>
          <w:p w14:paraId="75C717B1"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083" w:type="dxa"/>
            <w:tcBorders>
              <w:top w:val="nil"/>
              <w:left w:val="nil"/>
              <w:bottom w:val="nil"/>
              <w:right w:val="nil"/>
            </w:tcBorders>
            <w:shd w:val="clear" w:color="auto" w:fill="auto"/>
            <w:noWrap/>
            <w:vAlign w:val="bottom"/>
            <w:hideMark/>
          </w:tcPr>
          <w:p w14:paraId="71E4DBA8"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73CBADB2"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67D374A1"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54571A4E" w14:textId="77777777" w:rsidTr="008F7EDF">
        <w:trPr>
          <w:trHeight w:val="300"/>
        </w:trPr>
        <w:tc>
          <w:tcPr>
            <w:tcW w:w="6619" w:type="dxa"/>
            <w:tcBorders>
              <w:top w:val="single" w:sz="4" w:space="0" w:color="auto"/>
              <w:left w:val="nil"/>
              <w:bottom w:val="double" w:sz="6" w:space="0" w:color="auto"/>
              <w:right w:val="nil"/>
            </w:tcBorders>
            <w:shd w:val="clear" w:color="auto" w:fill="auto"/>
            <w:noWrap/>
            <w:vAlign w:val="bottom"/>
            <w:hideMark/>
          </w:tcPr>
          <w:p w14:paraId="281F4B33"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Planned expenditure (B):</w:t>
            </w:r>
          </w:p>
        </w:tc>
        <w:tc>
          <w:tcPr>
            <w:tcW w:w="1083" w:type="dxa"/>
            <w:tcBorders>
              <w:top w:val="single" w:sz="4" w:space="0" w:color="auto"/>
              <w:left w:val="nil"/>
              <w:bottom w:val="double" w:sz="6" w:space="0" w:color="auto"/>
              <w:right w:val="nil"/>
            </w:tcBorders>
            <w:shd w:val="clear" w:color="auto" w:fill="auto"/>
            <w:noWrap/>
            <w:vAlign w:val="bottom"/>
            <w:hideMark/>
          </w:tcPr>
          <w:p w14:paraId="5394A431"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3,800,000</w:t>
            </w:r>
          </w:p>
        </w:tc>
        <w:tc>
          <w:tcPr>
            <w:tcW w:w="146" w:type="dxa"/>
            <w:tcBorders>
              <w:top w:val="nil"/>
              <w:left w:val="nil"/>
              <w:bottom w:val="nil"/>
              <w:right w:val="nil"/>
            </w:tcBorders>
            <w:shd w:val="clear" w:color="auto" w:fill="auto"/>
            <w:noWrap/>
            <w:vAlign w:val="bottom"/>
            <w:hideMark/>
          </w:tcPr>
          <w:p w14:paraId="086BBC47"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single" w:sz="4" w:space="0" w:color="auto"/>
              <w:left w:val="nil"/>
              <w:bottom w:val="double" w:sz="6" w:space="0" w:color="auto"/>
              <w:right w:val="nil"/>
            </w:tcBorders>
            <w:shd w:val="clear" w:color="auto" w:fill="auto"/>
            <w:noWrap/>
            <w:vAlign w:val="bottom"/>
            <w:hideMark/>
          </w:tcPr>
          <w:p w14:paraId="2822A66B"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3,800,000</w:t>
            </w:r>
          </w:p>
        </w:tc>
      </w:tr>
      <w:tr w:rsidR="004275D0" w:rsidRPr="00337608" w14:paraId="3C1D9079" w14:textId="77777777" w:rsidTr="008F7EDF">
        <w:trPr>
          <w:trHeight w:val="150"/>
        </w:trPr>
        <w:tc>
          <w:tcPr>
            <w:tcW w:w="6619" w:type="dxa"/>
            <w:tcBorders>
              <w:top w:val="nil"/>
              <w:left w:val="nil"/>
              <w:bottom w:val="nil"/>
              <w:right w:val="nil"/>
            </w:tcBorders>
            <w:shd w:val="clear" w:color="auto" w:fill="auto"/>
            <w:noWrap/>
            <w:vAlign w:val="bottom"/>
            <w:hideMark/>
          </w:tcPr>
          <w:p w14:paraId="2C990E75"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06CC7C78"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6DCFB286"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5400C1F4"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74BA29A6" w14:textId="77777777" w:rsidTr="008F7EDF">
        <w:trPr>
          <w:trHeight w:val="290"/>
        </w:trPr>
        <w:tc>
          <w:tcPr>
            <w:tcW w:w="6619" w:type="dxa"/>
            <w:tcBorders>
              <w:top w:val="nil"/>
              <w:left w:val="nil"/>
              <w:bottom w:val="nil"/>
              <w:right w:val="nil"/>
            </w:tcBorders>
            <w:shd w:val="clear" w:color="auto" w:fill="auto"/>
            <w:noWrap/>
            <w:vAlign w:val="bottom"/>
            <w:hideMark/>
          </w:tcPr>
          <w:p w14:paraId="553C3BD6"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083" w:type="dxa"/>
            <w:tcBorders>
              <w:top w:val="nil"/>
              <w:left w:val="nil"/>
              <w:bottom w:val="nil"/>
              <w:right w:val="nil"/>
            </w:tcBorders>
            <w:shd w:val="clear" w:color="auto" w:fill="auto"/>
            <w:noWrap/>
            <w:vAlign w:val="bottom"/>
            <w:hideMark/>
          </w:tcPr>
          <w:p w14:paraId="02D05E55"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0EBF9156"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66375B65"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1D15924D" w14:textId="77777777" w:rsidTr="008F7EDF">
        <w:trPr>
          <w:trHeight w:val="290"/>
        </w:trPr>
        <w:tc>
          <w:tcPr>
            <w:tcW w:w="6619" w:type="dxa"/>
            <w:tcBorders>
              <w:top w:val="single" w:sz="4" w:space="0" w:color="auto"/>
              <w:left w:val="nil"/>
              <w:bottom w:val="single" w:sz="4" w:space="0" w:color="auto"/>
              <w:right w:val="nil"/>
            </w:tcBorders>
            <w:shd w:val="clear" w:color="000000" w:fill="BDD7EE"/>
            <w:noWrap/>
            <w:vAlign w:val="bottom"/>
            <w:hideMark/>
          </w:tcPr>
          <w:p w14:paraId="24DCBE17"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Estimated closing balance (funding gap) (C) = (A) - (B)</w:t>
            </w:r>
          </w:p>
        </w:tc>
        <w:tc>
          <w:tcPr>
            <w:tcW w:w="1083" w:type="dxa"/>
            <w:tcBorders>
              <w:top w:val="single" w:sz="4" w:space="0" w:color="auto"/>
              <w:left w:val="nil"/>
              <w:bottom w:val="single" w:sz="4" w:space="0" w:color="auto"/>
              <w:right w:val="nil"/>
            </w:tcBorders>
            <w:shd w:val="clear" w:color="000000" w:fill="BDD7EE"/>
            <w:noWrap/>
            <w:vAlign w:val="bottom"/>
            <w:hideMark/>
          </w:tcPr>
          <w:p w14:paraId="43754AB4"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603,808</w:t>
            </w:r>
          </w:p>
        </w:tc>
        <w:tc>
          <w:tcPr>
            <w:tcW w:w="146" w:type="dxa"/>
            <w:tcBorders>
              <w:top w:val="nil"/>
              <w:left w:val="nil"/>
              <w:bottom w:val="nil"/>
              <w:right w:val="nil"/>
            </w:tcBorders>
            <w:shd w:val="clear" w:color="auto" w:fill="auto"/>
            <w:noWrap/>
            <w:vAlign w:val="bottom"/>
            <w:hideMark/>
          </w:tcPr>
          <w:p w14:paraId="05BFA6C6" w14:textId="77777777" w:rsidR="004275D0" w:rsidRPr="004A0B37" w:rsidRDefault="004275D0" w:rsidP="004275D0">
            <w:pPr>
              <w:tabs>
                <w:tab w:val="clear" w:pos="567"/>
              </w:tabs>
              <w:snapToGrid/>
              <w:jc w:val="right"/>
              <w:rPr>
                <w:rFonts w:ascii="Calibri" w:eastAsia="Times New Roman" w:hAnsi="Calibri" w:cs="Calibri"/>
                <w:b/>
                <w:bCs/>
                <w:snapToGrid/>
                <w:color w:val="000000"/>
                <w:sz w:val="20"/>
                <w:szCs w:val="20"/>
                <w:lang w:eastAsia="fr-FR"/>
              </w:rPr>
            </w:pPr>
          </w:p>
        </w:tc>
        <w:tc>
          <w:tcPr>
            <w:tcW w:w="1797" w:type="dxa"/>
            <w:tcBorders>
              <w:top w:val="single" w:sz="4" w:space="0" w:color="auto"/>
              <w:left w:val="nil"/>
              <w:bottom w:val="single" w:sz="4" w:space="0" w:color="auto"/>
              <w:right w:val="nil"/>
            </w:tcBorders>
            <w:shd w:val="clear" w:color="000000" w:fill="BDD7EE"/>
            <w:noWrap/>
            <w:vAlign w:val="bottom"/>
            <w:hideMark/>
          </w:tcPr>
          <w:p w14:paraId="246DA311"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r w:rsidRPr="004A0B37">
              <w:rPr>
                <w:rFonts w:ascii="Calibri" w:eastAsia="Times New Roman" w:hAnsi="Calibri" w:cs="Calibri"/>
                <w:b/>
                <w:bCs/>
                <w:snapToGrid/>
                <w:color w:val="000000"/>
                <w:sz w:val="20"/>
                <w:szCs w:val="20"/>
                <w:lang w:eastAsia="fr-FR"/>
              </w:rPr>
              <w:t xml:space="preserve">          (1,846,192)</w:t>
            </w:r>
          </w:p>
        </w:tc>
      </w:tr>
      <w:tr w:rsidR="004275D0" w:rsidRPr="00337608" w14:paraId="7545E215" w14:textId="77777777" w:rsidTr="008F7EDF">
        <w:trPr>
          <w:trHeight w:val="290"/>
        </w:trPr>
        <w:tc>
          <w:tcPr>
            <w:tcW w:w="6619" w:type="dxa"/>
            <w:tcBorders>
              <w:top w:val="nil"/>
              <w:left w:val="nil"/>
              <w:bottom w:val="nil"/>
              <w:right w:val="nil"/>
            </w:tcBorders>
            <w:shd w:val="clear" w:color="auto" w:fill="auto"/>
            <w:noWrap/>
            <w:vAlign w:val="bottom"/>
            <w:hideMark/>
          </w:tcPr>
          <w:p w14:paraId="5F9A669E" w14:textId="77777777" w:rsidR="004275D0" w:rsidRPr="004A0B37" w:rsidRDefault="004275D0" w:rsidP="004275D0">
            <w:pPr>
              <w:tabs>
                <w:tab w:val="clear" w:pos="567"/>
              </w:tabs>
              <w:snapToGrid/>
              <w:rPr>
                <w:rFonts w:ascii="Calibri" w:eastAsia="Times New Roman" w:hAnsi="Calibri" w:cs="Calibri"/>
                <w:b/>
                <w:bCs/>
                <w:snapToGrid/>
                <w:color w:val="000000"/>
                <w:sz w:val="20"/>
                <w:szCs w:val="20"/>
                <w:lang w:eastAsia="fr-FR"/>
              </w:rPr>
            </w:pPr>
          </w:p>
        </w:tc>
        <w:tc>
          <w:tcPr>
            <w:tcW w:w="1083" w:type="dxa"/>
            <w:tcBorders>
              <w:top w:val="nil"/>
              <w:left w:val="nil"/>
              <w:bottom w:val="nil"/>
              <w:right w:val="nil"/>
            </w:tcBorders>
            <w:shd w:val="clear" w:color="auto" w:fill="auto"/>
            <w:noWrap/>
            <w:vAlign w:val="bottom"/>
            <w:hideMark/>
          </w:tcPr>
          <w:p w14:paraId="415FA2A6"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46" w:type="dxa"/>
            <w:tcBorders>
              <w:top w:val="nil"/>
              <w:left w:val="nil"/>
              <w:bottom w:val="nil"/>
              <w:right w:val="nil"/>
            </w:tcBorders>
            <w:shd w:val="clear" w:color="auto" w:fill="auto"/>
            <w:noWrap/>
            <w:vAlign w:val="bottom"/>
            <w:hideMark/>
          </w:tcPr>
          <w:p w14:paraId="0CEF9FB0"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c>
          <w:tcPr>
            <w:tcW w:w="1797" w:type="dxa"/>
            <w:tcBorders>
              <w:top w:val="nil"/>
              <w:left w:val="nil"/>
              <w:bottom w:val="nil"/>
              <w:right w:val="nil"/>
            </w:tcBorders>
            <w:shd w:val="clear" w:color="auto" w:fill="auto"/>
            <w:noWrap/>
            <w:vAlign w:val="bottom"/>
            <w:hideMark/>
          </w:tcPr>
          <w:p w14:paraId="5FCDCD32"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r w:rsidR="004275D0" w:rsidRPr="00337608" w14:paraId="71D7FB6D" w14:textId="77777777" w:rsidTr="008F7EDF">
        <w:trPr>
          <w:trHeight w:val="290"/>
        </w:trPr>
        <w:tc>
          <w:tcPr>
            <w:tcW w:w="7702" w:type="dxa"/>
            <w:gridSpan w:val="2"/>
            <w:tcBorders>
              <w:top w:val="nil"/>
              <w:left w:val="nil"/>
              <w:bottom w:val="nil"/>
              <w:right w:val="nil"/>
            </w:tcBorders>
            <w:shd w:val="clear" w:color="auto" w:fill="auto"/>
            <w:noWrap/>
            <w:vAlign w:val="bottom"/>
            <w:hideMark/>
          </w:tcPr>
          <w:p w14:paraId="14FF478D" w14:textId="6C58B3C7" w:rsidR="004275D0" w:rsidRPr="004A0B37" w:rsidRDefault="004275D0">
            <w:pPr>
              <w:tabs>
                <w:tab w:val="clear" w:pos="567"/>
              </w:tabs>
              <w:snapToGrid/>
              <w:rPr>
                <w:rFonts w:ascii="Calibri" w:eastAsia="Times New Roman" w:hAnsi="Calibri" w:cs="Calibri"/>
                <w:snapToGrid/>
                <w:color w:val="000000"/>
                <w:sz w:val="20"/>
                <w:szCs w:val="20"/>
                <w:lang w:eastAsia="fr-FR"/>
              </w:rPr>
            </w:pPr>
            <w:r w:rsidRPr="004A0B37">
              <w:rPr>
                <w:rFonts w:ascii="Calibri" w:eastAsia="Times New Roman" w:hAnsi="Calibri" w:cs="Calibri"/>
                <w:snapToGrid/>
                <w:color w:val="000000"/>
                <w:sz w:val="20"/>
                <w:szCs w:val="20"/>
                <w:lang w:eastAsia="fr-FR"/>
              </w:rPr>
              <w:t>* commitments in currencies other than US$ are estimated using UNORE as at 31</w:t>
            </w:r>
            <w:r w:rsidR="00C54D9C" w:rsidRPr="004A0B37">
              <w:rPr>
                <w:rFonts w:ascii="Calibri" w:eastAsia="Times New Roman" w:hAnsi="Calibri" w:cs="Calibri"/>
                <w:snapToGrid/>
                <w:color w:val="000000"/>
                <w:sz w:val="20"/>
                <w:szCs w:val="20"/>
                <w:lang w:eastAsia="fr-FR"/>
              </w:rPr>
              <w:t xml:space="preserve"> Dec. </w:t>
            </w:r>
            <w:r w:rsidRPr="004A0B37">
              <w:rPr>
                <w:rFonts w:ascii="Calibri" w:eastAsia="Times New Roman" w:hAnsi="Calibri" w:cs="Calibri"/>
                <w:snapToGrid/>
                <w:color w:val="000000"/>
                <w:sz w:val="20"/>
                <w:szCs w:val="20"/>
                <w:lang w:eastAsia="fr-FR"/>
              </w:rPr>
              <w:t>2019</w:t>
            </w:r>
          </w:p>
        </w:tc>
        <w:tc>
          <w:tcPr>
            <w:tcW w:w="146" w:type="dxa"/>
            <w:tcBorders>
              <w:top w:val="nil"/>
              <w:left w:val="nil"/>
              <w:bottom w:val="nil"/>
              <w:right w:val="nil"/>
            </w:tcBorders>
            <w:shd w:val="clear" w:color="auto" w:fill="auto"/>
            <w:noWrap/>
            <w:vAlign w:val="bottom"/>
            <w:hideMark/>
          </w:tcPr>
          <w:p w14:paraId="2068B2E2" w14:textId="77777777" w:rsidR="004275D0" w:rsidRPr="004A0B37" w:rsidRDefault="004275D0" w:rsidP="004275D0">
            <w:pPr>
              <w:tabs>
                <w:tab w:val="clear" w:pos="567"/>
              </w:tabs>
              <w:snapToGrid/>
              <w:rPr>
                <w:rFonts w:ascii="Calibri" w:eastAsia="Times New Roman" w:hAnsi="Calibri" w:cs="Calibri"/>
                <w:snapToGrid/>
                <w:color w:val="000000"/>
                <w:sz w:val="20"/>
                <w:szCs w:val="20"/>
                <w:lang w:eastAsia="fr-FR"/>
              </w:rPr>
            </w:pPr>
          </w:p>
        </w:tc>
        <w:tc>
          <w:tcPr>
            <w:tcW w:w="1797" w:type="dxa"/>
            <w:tcBorders>
              <w:top w:val="nil"/>
              <w:left w:val="nil"/>
              <w:bottom w:val="nil"/>
              <w:right w:val="nil"/>
            </w:tcBorders>
            <w:shd w:val="clear" w:color="auto" w:fill="auto"/>
            <w:noWrap/>
            <w:vAlign w:val="bottom"/>
            <w:hideMark/>
          </w:tcPr>
          <w:p w14:paraId="6BA34697" w14:textId="77777777" w:rsidR="004275D0" w:rsidRPr="004A0B37" w:rsidRDefault="004275D0" w:rsidP="004275D0">
            <w:pPr>
              <w:tabs>
                <w:tab w:val="clear" w:pos="567"/>
              </w:tabs>
              <w:snapToGrid/>
              <w:rPr>
                <w:rFonts w:ascii="Times New Roman" w:eastAsia="Times New Roman" w:hAnsi="Times New Roman"/>
                <w:snapToGrid/>
                <w:sz w:val="20"/>
                <w:szCs w:val="20"/>
                <w:lang w:eastAsia="fr-FR"/>
              </w:rPr>
            </w:pPr>
          </w:p>
        </w:tc>
      </w:tr>
    </w:tbl>
    <w:p w14:paraId="75C24408" w14:textId="7E42AE9B" w:rsidR="003168B3" w:rsidRPr="004A0B37" w:rsidRDefault="003168B3" w:rsidP="003168B3">
      <w:pPr>
        <w:spacing w:before="120" w:after="120"/>
        <w:jc w:val="center"/>
        <w:rPr>
          <w:rFonts w:cs="Arial"/>
          <w:sz w:val="20"/>
          <w:szCs w:val="20"/>
        </w:rPr>
      </w:pPr>
    </w:p>
    <w:p w14:paraId="5F31741B" w14:textId="2298B52A" w:rsidR="003168B3" w:rsidRPr="00337608" w:rsidRDefault="003168B3" w:rsidP="003168B3">
      <w:pPr>
        <w:spacing w:before="120" w:after="120"/>
        <w:jc w:val="center"/>
        <w:rPr>
          <w:rFonts w:cs="Arial"/>
          <w:sz w:val="20"/>
          <w:szCs w:val="20"/>
        </w:rPr>
      </w:pPr>
    </w:p>
    <w:p w14:paraId="576ABF5C" w14:textId="53C63785" w:rsidR="003168B3" w:rsidRPr="00337608" w:rsidRDefault="003168B3" w:rsidP="003168B3">
      <w:pPr>
        <w:spacing w:before="120" w:after="120"/>
        <w:jc w:val="center"/>
        <w:rPr>
          <w:rFonts w:cs="Arial"/>
          <w:sz w:val="20"/>
          <w:szCs w:val="20"/>
        </w:rPr>
      </w:pPr>
    </w:p>
    <w:p w14:paraId="764CC0D4" w14:textId="3C2180FA" w:rsidR="003168B3" w:rsidRPr="00337608" w:rsidRDefault="003168B3" w:rsidP="003168B3">
      <w:pPr>
        <w:spacing w:before="120" w:after="120"/>
        <w:jc w:val="center"/>
        <w:rPr>
          <w:rFonts w:cs="Arial"/>
          <w:sz w:val="20"/>
          <w:szCs w:val="20"/>
        </w:rPr>
      </w:pPr>
    </w:p>
    <w:p w14:paraId="6C5DC3C5" w14:textId="3333EA09" w:rsidR="003168B3" w:rsidRPr="00337608" w:rsidRDefault="003168B3" w:rsidP="003168B3">
      <w:pPr>
        <w:spacing w:before="120" w:after="120"/>
        <w:jc w:val="center"/>
        <w:rPr>
          <w:rFonts w:cs="Arial"/>
          <w:sz w:val="20"/>
          <w:szCs w:val="20"/>
        </w:rPr>
      </w:pPr>
    </w:p>
    <w:p w14:paraId="69A62CCB" w14:textId="7ECEF397" w:rsidR="003168B3" w:rsidRPr="00337608" w:rsidRDefault="003168B3" w:rsidP="003168B3">
      <w:pPr>
        <w:spacing w:before="120" w:after="120"/>
        <w:jc w:val="center"/>
        <w:rPr>
          <w:rFonts w:cs="Arial"/>
          <w:sz w:val="20"/>
          <w:szCs w:val="20"/>
        </w:rPr>
      </w:pPr>
    </w:p>
    <w:p w14:paraId="6463E31C" w14:textId="11BA6670" w:rsidR="003168B3" w:rsidRPr="00337608" w:rsidRDefault="003168B3" w:rsidP="003168B3">
      <w:pPr>
        <w:spacing w:before="120" w:after="120"/>
        <w:jc w:val="center"/>
        <w:rPr>
          <w:rFonts w:cs="Arial"/>
          <w:sz w:val="20"/>
          <w:szCs w:val="20"/>
        </w:rPr>
      </w:pPr>
    </w:p>
    <w:p w14:paraId="36F89A6C" w14:textId="14B2405F" w:rsidR="003168B3" w:rsidRPr="00337608" w:rsidRDefault="003168B3" w:rsidP="003168B3">
      <w:pPr>
        <w:spacing w:before="120" w:after="120"/>
        <w:jc w:val="center"/>
        <w:rPr>
          <w:rFonts w:cs="Arial"/>
          <w:sz w:val="20"/>
          <w:szCs w:val="20"/>
        </w:rPr>
      </w:pPr>
    </w:p>
    <w:p w14:paraId="155C2846" w14:textId="10C342DE" w:rsidR="003168B3" w:rsidRPr="00337608" w:rsidRDefault="003168B3" w:rsidP="003168B3">
      <w:pPr>
        <w:spacing w:before="120" w:after="120"/>
        <w:jc w:val="center"/>
        <w:rPr>
          <w:rFonts w:cs="Arial"/>
          <w:sz w:val="20"/>
          <w:szCs w:val="20"/>
        </w:rPr>
      </w:pPr>
    </w:p>
    <w:p w14:paraId="2DE8F80C" w14:textId="77777777" w:rsidR="003168B3" w:rsidRPr="00337608" w:rsidRDefault="003168B3" w:rsidP="003168B3">
      <w:pPr>
        <w:spacing w:before="120" w:after="120"/>
        <w:jc w:val="center"/>
        <w:rPr>
          <w:rFonts w:cs="Arial"/>
          <w:sz w:val="20"/>
          <w:szCs w:val="20"/>
        </w:rPr>
      </w:pPr>
    </w:p>
    <w:p w14:paraId="5019D6D6" w14:textId="6C6223E9" w:rsidR="003168B3" w:rsidRPr="00337608" w:rsidRDefault="003168B3" w:rsidP="003168B3">
      <w:pPr>
        <w:spacing w:before="120" w:after="120"/>
        <w:jc w:val="center"/>
        <w:rPr>
          <w:rFonts w:cs="Arial"/>
          <w:sz w:val="20"/>
          <w:szCs w:val="20"/>
        </w:rPr>
      </w:pPr>
    </w:p>
    <w:p w14:paraId="29337859" w14:textId="317A2E9C" w:rsidR="007F5A29" w:rsidRPr="00337608" w:rsidRDefault="007F5A29" w:rsidP="007F5A29">
      <w:pPr>
        <w:spacing w:after="120"/>
        <w:jc w:val="both"/>
        <w:rPr>
          <w:rFonts w:cs="Arial"/>
          <w:sz w:val="4"/>
          <w:szCs w:val="28"/>
        </w:rPr>
      </w:pPr>
    </w:p>
    <w:p w14:paraId="43E69297" w14:textId="77777777" w:rsidR="00AF6CCD" w:rsidRPr="00337608" w:rsidRDefault="002067A0" w:rsidP="00AF6CCD">
      <w:pPr>
        <w:spacing w:after="240"/>
        <w:jc w:val="center"/>
        <w:rPr>
          <w:rFonts w:cs="Arial"/>
          <w:szCs w:val="28"/>
        </w:rPr>
      </w:pPr>
      <w:bookmarkStart w:id="12" w:name="App_1"/>
      <w:r w:rsidRPr="00337608">
        <w:rPr>
          <w:rFonts w:cs="Arial"/>
          <w:szCs w:val="28"/>
        </w:rPr>
        <w:t>APPENDIX I</w:t>
      </w:r>
      <w:bookmarkEnd w:id="12"/>
    </w:p>
    <w:p w14:paraId="448A2981" w14:textId="6947B2E1" w:rsidR="00330979" w:rsidRPr="00337608" w:rsidRDefault="00330979" w:rsidP="00AF6CCD">
      <w:pPr>
        <w:spacing w:after="240"/>
        <w:jc w:val="center"/>
        <w:rPr>
          <w:rFonts w:cs="Arial"/>
          <w:szCs w:val="28"/>
        </w:rPr>
      </w:pPr>
      <w:r w:rsidRPr="004A0B37">
        <w:rPr>
          <w:rFonts w:cs="Arial"/>
          <w:noProof/>
          <w:snapToGrid/>
          <w:szCs w:val="28"/>
          <w:lang w:val="en-US"/>
        </w:rPr>
        <w:drawing>
          <wp:inline distT="0" distB="0" distL="0" distR="0" wp14:anchorId="7F39D1CF" wp14:editId="39DE76CD">
            <wp:extent cx="6124575" cy="86556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C Series_YE 2019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7EA66323" w14:textId="77777777" w:rsidR="00330979" w:rsidRPr="00337608" w:rsidRDefault="00330979">
      <w:pPr>
        <w:tabs>
          <w:tab w:val="clear" w:pos="567"/>
        </w:tabs>
        <w:snapToGrid/>
        <w:rPr>
          <w:rFonts w:cs="Arial"/>
          <w:szCs w:val="28"/>
        </w:rPr>
      </w:pPr>
      <w:r w:rsidRPr="00337608">
        <w:rPr>
          <w:rFonts w:cs="Arial"/>
          <w:szCs w:val="28"/>
        </w:rPr>
        <w:br w:type="page"/>
      </w:r>
    </w:p>
    <w:p w14:paraId="2AD5DB38" w14:textId="7351E357" w:rsidR="00330979" w:rsidRPr="00337608" w:rsidRDefault="00330979" w:rsidP="00AF6CCD">
      <w:pPr>
        <w:spacing w:after="240"/>
        <w:jc w:val="center"/>
        <w:rPr>
          <w:rFonts w:cs="Arial"/>
          <w:szCs w:val="28"/>
        </w:rPr>
      </w:pPr>
      <w:r w:rsidRPr="004A0B37">
        <w:rPr>
          <w:rFonts w:cs="Arial"/>
          <w:noProof/>
          <w:snapToGrid/>
          <w:szCs w:val="28"/>
          <w:lang w:val="en-US"/>
        </w:rPr>
        <w:drawing>
          <wp:inline distT="0" distB="0" distL="0" distR="0" wp14:anchorId="09657CAB" wp14:editId="731FC4FD">
            <wp:extent cx="6124575" cy="86556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C Series_YE 2019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278B7B91" w14:textId="77777777" w:rsidR="00330979" w:rsidRPr="00337608" w:rsidRDefault="00330979">
      <w:pPr>
        <w:tabs>
          <w:tab w:val="clear" w:pos="567"/>
        </w:tabs>
        <w:snapToGrid/>
        <w:rPr>
          <w:rFonts w:cs="Arial"/>
          <w:szCs w:val="28"/>
        </w:rPr>
      </w:pPr>
      <w:r w:rsidRPr="00337608">
        <w:rPr>
          <w:rFonts w:cs="Arial"/>
          <w:szCs w:val="28"/>
        </w:rPr>
        <w:br w:type="page"/>
      </w:r>
    </w:p>
    <w:p w14:paraId="78E138ED" w14:textId="77777777" w:rsidR="00AF6CCD" w:rsidRPr="00337608" w:rsidRDefault="00AF6CCD" w:rsidP="00AF6CCD">
      <w:pPr>
        <w:spacing w:after="240"/>
        <w:jc w:val="center"/>
        <w:rPr>
          <w:rFonts w:cs="Arial"/>
          <w:szCs w:val="28"/>
        </w:rPr>
      </w:pPr>
    </w:p>
    <w:p w14:paraId="349205B0" w14:textId="0A9AE45A" w:rsidR="00330979" w:rsidRPr="00337608" w:rsidRDefault="00330979" w:rsidP="00AC570D">
      <w:pPr>
        <w:spacing w:after="240"/>
        <w:jc w:val="center"/>
        <w:rPr>
          <w:rFonts w:cs="Arial"/>
          <w:b/>
        </w:rPr>
      </w:pPr>
      <w:r w:rsidRPr="004A0B37">
        <w:rPr>
          <w:rFonts w:cs="Arial"/>
          <w:b/>
          <w:noProof/>
          <w:snapToGrid/>
          <w:lang w:val="en-US"/>
        </w:rPr>
        <w:drawing>
          <wp:inline distT="0" distB="0" distL="0" distR="0" wp14:anchorId="21028EC7" wp14:editId="3557F196">
            <wp:extent cx="6124575" cy="865568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C Series_YE 2019_Page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733712A1" w14:textId="77777777" w:rsidR="00330979" w:rsidRPr="00337608" w:rsidRDefault="00330979">
      <w:pPr>
        <w:tabs>
          <w:tab w:val="clear" w:pos="567"/>
        </w:tabs>
        <w:snapToGrid/>
        <w:rPr>
          <w:rFonts w:cs="Arial"/>
          <w:b/>
        </w:rPr>
      </w:pPr>
      <w:r w:rsidRPr="00337608">
        <w:rPr>
          <w:rFonts w:cs="Arial"/>
          <w:b/>
        </w:rPr>
        <w:br w:type="page"/>
      </w:r>
    </w:p>
    <w:p w14:paraId="3FBE8256" w14:textId="0AF7F5F9" w:rsidR="00330979" w:rsidRPr="00337608" w:rsidRDefault="00330979" w:rsidP="00AC570D">
      <w:pPr>
        <w:spacing w:after="240"/>
        <w:jc w:val="center"/>
        <w:rPr>
          <w:rFonts w:cs="Arial"/>
          <w:b/>
        </w:rPr>
      </w:pPr>
      <w:r w:rsidRPr="004A0B37">
        <w:rPr>
          <w:rFonts w:cs="Arial"/>
          <w:b/>
          <w:noProof/>
          <w:snapToGrid/>
          <w:lang w:val="en-US"/>
        </w:rPr>
        <w:drawing>
          <wp:inline distT="0" distB="0" distL="0" distR="0" wp14:anchorId="3D3A8F49" wp14:editId="40B06CA2">
            <wp:extent cx="6124575" cy="86556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C Series_YE 2019_Page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65A4090D" w14:textId="77777777" w:rsidR="00330979" w:rsidRPr="00337608" w:rsidRDefault="00330979">
      <w:pPr>
        <w:tabs>
          <w:tab w:val="clear" w:pos="567"/>
        </w:tabs>
        <w:snapToGrid/>
        <w:rPr>
          <w:rFonts w:cs="Arial"/>
          <w:b/>
        </w:rPr>
      </w:pPr>
      <w:r w:rsidRPr="00337608">
        <w:rPr>
          <w:rFonts w:cs="Arial"/>
          <w:b/>
        </w:rPr>
        <w:br w:type="page"/>
      </w:r>
    </w:p>
    <w:p w14:paraId="0629C1AE" w14:textId="29955FBB" w:rsidR="00330979" w:rsidRPr="00337608" w:rsidRDefault="00330979" w:rsidP="00AC570D">
      <w:pPr>
        <w:spacing w:after="240"/>
        <w:jc w:val="center"/>
        <w:rPr>
          <w:rFonts w:cs="Arial"/>
          <w:b/>
        </w:rPr>
      </w:pPr>
      <w:r w:rsidRPr="004A0B37">
        <w:rPr>
          <w:rFonts w:cs="Arial"/>
          <w:b/>
          <w:noProof/>
          <w:snapToGrid/>
          <w:lang w:val="en-US"/>
        </w:rPr>
        <w:drawing>
          <wp:inline distT="0" distB="0" distL="0" distR="0" wp14:anchorId="45172DE5" wp14:editId="7A616E08">
            <wp:extent cx="6124575" cy="86556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C Series_YE 2019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628656A2" w14:textId="77777777" w:rsidR="00330979" w:rsidRPr="00337608" w:rsidRDefault="00330979">
      <w:pPr>
        <w:tabs>
          <w:tab w:val="clear" w:pos="567"/>
        </w:tabs>
        <w:snapToGrid/>
        <w:rPr>
          <w:rFonts w:cs="Arial"/>
          <w:b/>
        </w:rPr>
      </w:pPr>
      <w:r w:rsidRPr="00337608">
        <w:rPr>
          <w:rFonts w:cs="Arial"/>
          <w:b/>
        </w:rPr>
        <w:br w:type="page"/>
      </w:r>
    </w:p>
    <w:p w14:paraId="15F315BB" w14:textId="5E68D715" w:rsidR="00330979" w:rsidRPr="00337608" w:rsidRDefault="00330979" w:rsidP="00AC570D">
      <w:pPr>
        <w:spacing w:after="240"/>
        <w:jc w:val="center"/>
        <w:rPr>
          <w:rFonts w:cs="Arial"/>
          <w:b/>
        </w:rPr>
      </w:pPr>
      <w:r w:rsidRPr="004A0B37">
        <w:rPr>
          <w:rFonts w:cs="Arial"/>
          <w:b/>
          <w:noProof/>
          <w:snapToGrid/>
          <w:lang w:val="en-US"/>
        </w:rPr>
        <w:drawing>
          <wp:inline distT="0" distB="0" distL="0" distR="0" wp14:anchorId="623C74D2" wp14:editId="3149F24B">
            <wp:extent cx="6124575" cy="86556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OC Series_YE 2019_Page_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771023C2" w14:textId="77777777" w:rsidR="00330979" w:rsidRPr="00337608" w:rsidRDefault="00330979">
      <w:pPr>
        <w:tabs>
          <w:tab w:val="clear" w:pos="567"/>
        </w:tabs>
        <w:snapToGrid/>
        <w:rPr>
          <w:rFonts w:cs="Arial"/>
          <w:b/>
        </w:rPr>
      </w:pPr>
      <w:r w:rsidRPr="00337608">
        <w:rPr>
          <w:rFonts w:cs="Arial"/>
          <w:b/>
        </w:rPr>
        <w:br w:type="page"/>
      </w:r>
    </w:p>
    <w:p w14:paraId="0F522BD9" w14:textId="497B782B" w:rsidR="00AF6CCD" w:rsidRPr="00337608" w:rsidRDefault="00330979" w:rsidP="00AC570D">
      <w:pPr>
        <w:spacing w:after="240"/>
        <w:jc w:val="center"/>
        <w:rPr>
          <w:rFonts w:cs="Arial"/>
          <w:b/>
        </w:rPr>
      </w:pPr>
      <w:r w:rsidRPr="004A0B37">
        <w:rPr>
          <w:rFonts w:cs="Arial"/>
          <w:b/>
          <w:noProof/>
          <w:snapToGrid/>
          <w:lang w:val="en-US"/>
        </w:rPr>
        <w:drawing>
          <wp:inline distT="0" distB="0" distL="0" distR="0" wp14:anchorId="20BDF119" wp14:editId="7BB33241">
            <wp:extent cx="6124575" cy="865568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OC Series_YE 2019_Page_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sectPr w:rsidR="00AF6CCD" w:rsidRPr="00337608" w:rsidSect="00982D55">
      <w:headerReference w:type="even" r:id="rId32"/>
      <w:headerReference w:type="default" r:id="rId33"/>
      <w:headerReference w:type="first" r:id="rId34"/>
      <w:pgSz w:w="11906" w:h="16838" w:code="9"/>
      <w:pgMar w:top="979" w:right="1134" w:bottom="737" w:left="1127" w:header="706"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A25BD" w14:textId="77777777" w:rsidR="00D82CC8" w:rsidRDefault="00D82CC8">
      <w:r>
        <w:separator/>
      </w:r>
    </w:p>
  </w:endnote>
  <w:endnote w:type="continuationSeparator" w:id="0">
    <w:p w14:paraId="63DCEC17" w14:textId="77777777" w:rsidR="00D82CC8" w:rsidRDefault="00D82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pitch w:val="variable"/>
    <w:sig w:usb0="00000000" w:usb1="08080000" w:usb2="00000010" w:usb3="00000000" w:csb0="001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Founder Extended)">
    <w:altName w:val="Microsoft YaHei"/>
    <w:charset w:val="86"/>
    <w:family w:val="script"/>
    <w:pitch w:val="fixed"/>
    <w:sig w:usb0="00000000"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B45EF" w14:textId="77777777" w:rsidR="00D82CC8" w:rsidRDefault="00D82CC8">
      <w:r>
        <w:separator/>
      </w:r>
    </w:p>
  </w:footnote>
  <w:footnote w:type="continuationSeparator" w:id="0">
    <w:p w14:paraId="19FA7058" w14:textId="77777777" w:rsidR="00D82CC8" w:rsidRDefault="00D82CC8">
      <w:r>
        <w:continuationSeparator/>
      </w:r>
    </w:p>
  </w:footnote>
  <w:footnote w:id="1">
    <w:p w14:paraId="7BDCEA29" w14:textId="75A5818D" w:rsidR="00274D72" w:rsidRPr="00DE4495" w:rsidRDefault="00274D72">
      <w:pPr>
        <w:pStyle w:val="FootnoteText"/>
        <w:rPr>
          <w:rFonts w:asciiTheme="minorHAnsi" w:hAnsiTheme="minorHAnsi" w:cstheme="minorHAnsi"/>
          <w:sz w:val="18"/>
          <w:szCs w:val="18"/>
        </w:rPr>
      </w:pPr>
      <w:r>
        <w:rPr>
          <w:rStyle w:val="FootnoteReference"/>
        </w:rPr>
        <w:footnoteRef/>
      </w:r>
      <w:r>
        <w:t xml:space="preserve"> </w:t>
      </w:r>
      <w:r>
        <w:rPr>
          <w:rFonts w:asciiTheme="minorHAnsi" w:hAnsiTheme="minorHAnsi" w:cstheme="minorHAnsi"/>
          <w:sz w:val="18"/>
          <w:szCs w:val="18"/>
        </w:rPr>
        <w:t>‘Other’ groups individual contributions of less than US$</w:t>
      </w:r>
      <w:r w:rsidR="003C7042">
        <w:rPr>
          <w:rFonts w:asciiTheme="minorHAnsi" w:hAnsiTheme="minorHAnsi" w:cstheme="minorHAnsi"/>
          <w:sz w:val="18"/>
          <w:szCs w:val="18"/>
        </w:rPr>
        <w:t> </w:t>
      </w:r>
      <w:r>
        <w:rPr>
          <w:rFonts w:asciiTheme="minorHAnsi" w:hAnsiTheme="minorHAnsi" w:cstheme="minorHAnsi"/>
          <w:sz w:val="18"/>
          <w:szCs w:val="18"/>
        </w:rPr>
        <w:t>90K.</w:t>
      </w:r>
    </w:p>
  </w:footnote>
  <w:footnote w:id="2">
    <w:p w14:paraId="3550B358" w14:textId="5855D374" w:rsidR="00274D72" w:rsidRPr="00A32B28" w:rsidRDefault="00274D72" w:rsidP="00334A87">
      <w:pPr>
        <w:pStyle w:val="FootnoteText"/>
        <w:tabs>
          <w:tab w:val="clear" w:pos="567"/>
          <w:tab w:val="left" w:pos="0"/>
        </w:tabs>
        <w:ind w:left="0" w:firstLine="0"/>
        <w:jc w:val="both"/>
        <w:rPr>
          <w:rFonts w:asciiTheme="minorHAnsi" w:hAnsiTheme="minorHAnsi" w:cstheme="minorHAnsi"/>
          <w:sz w:val="18"/>
          <w:szCs w:val="18"/>
          <w:lang w:val="en-US"/>
        </w:rPr>
      </w:pPr>
      <w:r w:rsidRPr="00BA205C">
        <w:rPr>
          <w:rStyle w:val="FootnoteReference"/>
        </w:rPr>
        <w:footnoteRef/>
      </w:r>
      <w:r w:rsidRPr="00BA205C">
        <w:t xml:space="preserve"> </w:t>
      </w:r>
      <w:r w:rsidRPr="00A32B28">
        <w:rPr>
          <w:rFonts w:asciiTheme="minorHAnsi" w:hAnsiTheme="minorHAnsi" w:cstheme="minorHAnsi"/>
          <w:sz w:val="18"/>
          <w:szCs w:val="18"/>
          <w:lang w:val="en-US"/>
        </w:rPr>
        <w:t>The</w:t>
      </w:r>
      <w:r>
        <w:rPr>
          <w:rFonts w:asciiTheme="minorHAnsi" w:hAnsiTheme="minorHAnsi" w:cstheme="minorHAnsi"/>
          <w:sz w:val="18"/>
          <w:szCs w:val="18"/>
          <w:lang w:val="en-US"/>
        </w:rPr>
        <w:t>se</w:t>
      </w:r>
      <w:r w:rsidRPr="00A32B28">
        <w:rPr>
          <w:rFonts w:asciiTheme="minorHAnsi" w:hAnsiTheme="minorHAnsi" w:cstheme="minorHAnsi"/>
          <w:sz w:val="18"/>
          <w:szCs w:val="18"/>
          <w:lang w:val="en-US"/>
        </w:rPr>
        <w:t xml:space="preserve"> contributions are shown separately as they do not enter the UNESCO/IOC budgetary flow. Formal letters confirming the amounts reported were sent by the relevant partner institutions to the Executive Secretary for the purpose of inclusion in this report. The total of contributions of $</w:t>
      </w:r>
      <w:r w:rsidR="003C7042">
        <w:rPr>
          <w:rFonts w:asciiTheme="minorHAnsi" w:hAnsiTheme="minorHAnsi" w:cstheme="minorHAnsi"/>
          <w:sz w:val="18"/>
          <w:szCs w:val="18"/>
          <w:lang w:val="en-US"/>
        </w:rPr>
        <w:t> </w:t>
      </w:r>
      <w:r w:rsidRPr="00A32B28">
        <w:rPr>
          <w:rFonts w:asciiTheme="minorHAnsi" w:hAnsiTheme="minorHAnsi" w:cstheme="minorHAnsi"/>
          <w:sz w:val="18"/>
          <w:szCs w:val="18"/>
          <w:lang w:val="en-US"/>
        </w:rPr>
        <w:t xml:space="preserve">2,788,733 for 2018 was reported to the UNESCO Executive Board in Annex III-b of document </w:t>
      </w:r>
      <w:hyperlink r:id="rId1" w:history="1">
        <w:r w:rsidRPr="00A32B28">
          <w:rPr>
            <w:rStyle w:val="Hyperlink"/>
            <w:rFonts w:asciiTheme="minorHAnsi" w:hAnsiTheme="minorHAnsi" w:cstheme="minorHAnsi"/>
            <w:sz w:val="18"/>
            <w:szCs w:val="18"/>
          </w:rPr>
          <w:t>206 EX/4.II.A.INF</w:t>
        </w:r>
      </w:hyperlink>
      <w:r w:rsidRPr="00A32B28">
        <w:rPr>
          <w:rFonts w:asciiTheme="minorHAnsi" w:hAnsiTheme="minorHAnsi" w:cstheme="minorHAnsi"/>
          <w:sz w:val="18"/>
          <w:szCs w:val="18"/>
          <w:lang w:val="en-US"/>
        </w:rPr>
        <w:t xml:space="preserve"> and the total of contributions of </w:t>
      </w:r>
      <w:r w:rsidR="00637FDB">
        <w:rPr>
          <w:rFonts w:asciiTheme="minorHAnsi" w:hAnsiTheme="minorHAnsi" w:cstheme="minorHAnsi"/>
          <w:sz w:val="18"/>
          <w:szCs w:val="18"/>
          <w:lang w:val="en-US"/>
        </w:rPr>
        <w:t>US</w:t>
      </w:r>
      <w:r w:rsidRPr="00CE7011">
        <w:rPr>
          <w:rFonts w:asciiTheme="minorHAnsi" w:hAnsiTheme="minorHAnsi" w:cstheme="minorHAnsi"/>
          <w:sz w:val="18"/>
          <w:szCs w:val="18"/>
          <w:lang w:val="en-US"/>
        </w:rPr>
        <w:t>$</w:t>
      </w:r>
      <w:r w:rsidR="003C7042">
        <w:rPr>
          <w:rFonts w:asciiTheme="minorHAnsi" w:hAnsiTheme="minorHAnsi" w:cstheme="minorHAnsi"/>
          <w:sz w:val="18"/>
          <w:szCs w:val="18"/>
          <w:lang w:val="en-US"/>
        </w:rPr>
        <w:t> </w:t>
      </w:r>
      <w:r w:rsidRPr="00CE7011">
        <w:rPr>
          <w:rFonts w:asciiTheme="minorHAnsi" w:hAnsiTheme="minorHAnsi" w:cstheme="minorHAnsi"/>
          <w:sz w:val="18"/>
          <w:szCs w:val="18"/>
          <w:lang w:val="en-US"/>
        </w:rPr>
        <w:t>7,411,518</w:t>
      </w:r>
      <w:r w:rsidRPr="00A32B28">
        <w:rPr>
          <w:rFonts w:asciiTheme="minorHAnsi" w:hAnsiTheme="minorHAnsi" w:cstheme="minorHAnsi"/>
          <w:sz w:val="18"/>
          <w:szCs w:val="18"/>
          <w:lang w:val="en-US"/>
        </w:rPr>
        <w:t xml:space="preserve"> for 2019 was reported to the UNESCO Executive Board in </w:t>
      </w:r>
      <w:r>
        <w:rPr>
          <w:rFonts w:asciiTheme="minorHAnsi" w:hAnsiTheme="minorHAnsi" w:cstheme="minorHAnsi"/>
          <w:sz w:val="18"/>
          <w:szCs w:val="18"/>
          <w:lang w:val="en-US"/>
        </w:rPr>
        <w:t xml:space="preserve">Table 3 </w:t>
      </w:r>
      <w:r w:rsidRPr="00CE7011">
        <w:rPr>
          <w:rFonts w:asciiTheme="minorHAnsi" w:hAnsiTheme="minorHAnsi" w:cstheme="minorHAnsi"/>
          <w:sz w:val="18"/>
          <w:szCs w:val="18"/>
          <w:lang w:val="en-US"/>
        </w:rPr>
        <w:t>of document 209 EX/4.II.INF.</w:t>
      </w:r>
    </w:p>
  </w:footnote>
  <w:footnote w:id="3">
    <w:p w14:paraId="319033B6" w14:textId="6F9DF09D" w:rsidR="00274D72" w:rsidRPr="003168B3" w:rsidRDefault="00274D72" w:rsidP="00FF79CD">
      <w:pPr>
        <w:pStyle w:val="FootnoteText"/>
        <w:tabs>
          <w:tab w:val="clear" w:pos="567"/>
        </w:tabs>
        <w:ind w:left="142" w:hanging="142"/>
        <w:jc w:val="both"/>
        <w:rPr>
          <w:rFonts w:asciiTheme="minorHAnsi" w:hAnsiTheme="minorHAnsi" w:cstheme="minorHAnsi"/>
          <w:sz w:val="18"/>
          <w:szCs w:val="18"/>
          <w:lang w:val="en-US"/>
        </w:rPr>
      </w:pPr>
      <w:r>
        <w:rPr>
          <w:rStyle w:val="FootnoteReference"/>
        </w:rPr>
        <w:footnoteRef/>
      </w:r>
      <w:r>
        <w:t xml:space="preserve"> </w:t>
      </w:r>
      <w:r w:rsidRPr="00507B26">
        <w:rPr>
          <w:rFonts w:asciiTheme="minorHAnsi" w:hAnsiTheme="minorHAnsi" w:cstheme="minorHAnsi"/>
          <w:sz w:val="18"/>
          <w:szCs w:val="18"/>
          <w:lang w:val="en-US"/>
        </w:rPr>
        <w:t xml:space="preserve">Following the adoption by the 40th session of the General Conference of UNESCO of the </w:t>
      </w:r>
      <w:r w:rsidRPr="003168B3">
        <w:rPr>
          <w:rFonts w:asciiTheme="minorHAnsi" w:hAnsiTheme="minorHAnsi" w:cstheme="minorHAnsi"/>
          <w:sz w:val="18"/>
          <w:szCs w:val="18"/>
        </w:rPr>
        <w:t>budget scenario for 2020</w:t>
      </w:r>
      <w:r w:rsidR="00FF79CD">
        <w:rPr>
          <w:rFonts w:asciiTheme="minorHAnsi" w:hAnsiTheme="minorHAnsi" w:cstheme="minorHAnsi"/>
          <w:sz w:val="18"/>
          <w:szCs w:val="18"/>
        </w:rPr>
        <w:t>–</w:t>
      </w:r>
      <w:r w:rsidRPr="003168B3">
        <w:rPr>
          <w:rFonts w:asciiTheme="minorHAnsi" w:hAnsiTheme="minorHAnsi" w:cstheme="minorHAnsi"/>
          <w:sz w:val="18"/>
          <w:szCs w:val="18"/>
        </w:rPr>
        <w:t>2021 (40 C/5), based on the appropriated regular programme budget of US$ 534.6M (US$ 11,075,500 for the IOC)</w:t>
      </w:r>
      <w:r>
        <w:rPr>
          <w:rFonts w:asciiTheme="minorHAnsi" w:hAnsiTheme="minorHAnsi" w:cstheme="minorHAnsi"/>
          <w:sz w:val="18"/>
          <w:szCs w:val="18"/>
        </w:rPr>
        <w:t>, the Secretariat developed the work</w:t>
      </w:r>
      <w:r w:rsidR="00FF79CD">
        <w:rPr>
          <w:rFonts w:asciiTheme="minorHAnsi" w:hAnsiTheme="minorHAnsi" w:cstheme="minorHAnsi"/>
          <w:sz w:val="18"/>
          <w:szCs w:val="18"/>
        </w:rPr>
        <w:t xml:space="preserve"> </w:t>
      </w:r>
      <w:r>
        <w:rPr>
          <w:rFonts w:asciiTheme="minorHAnsi" w:hAnsiTheme="minorHAnsi" w:cstheme="minorHAnsi"/>
          <w:sz w:val="18"/>
          <w:szCs w:val="18"/>
        </w:rPr>
        <w:t xml:space="preserve">plans shown below consistent with </w:t>
      </w:r>
      <w:hyperlink r:id="rId2" w:history="1">
        <w:r w:rsidRPr="00FF79CD">
          <w:rPr>
            <w:rStyle w:val="Hyperlink"/>
            <w:rFonts w:asciiTheme="minorHAnsi" w:hAnsiTheme="minorHAnsi" w:cstheme="minorHAnsi"/>
            <w:sz w:val="18"/>
            <w:szCs w:val="18"/>
          </w:rPr>
          <w:t>Resolution XXX-3</w:t>
        </w:r>
      </w:hyperlink>
      <w:r>
        <w:rPr>
          <w:rFonts w:asciiTheme="minorHAnsi" w:hAnsiTheme="minorHAnsi" w:cstheme="minorHAnsi"/>
          <w:sz w:val="18"/>
          <w:szCs w:val="18"/>
        </w:rPr>
        <w:t xml:space="preserve"> and </w:t>
      </w:r>
      <w:hyperlink r:id="rId3" w:history="1">
        <w:r w:rsidRPr="00FF79CD">
          <w:rPr>
            <w:rStyle w:val="Hyperlink"/>
            <w:rFonts w:asciiTheme="minorHAnsi" w:hAnsiTheme="minorHAnsi" w:cstheme="minorHAnsi"/>
            <w:sz w:val="18"/>
            <w:szCs w:val="18"/>
            <w:shd w:val="clear" w:color="auto" w:fill="FFFFFF"/>
          </w:rPr>
          <w:t>IOC-XXX/2 Annex 9</w:t>
        </w:r>
      </w:hyperlink>
      <w:r>
        <w:rPr>
          <w:rFonts w:asciiTheme="minorHAnsi" w:hAnsiTheme="minorHAnsi" w:cstheme="minorHAnsi"/>
          <w:sz w:val="18"/>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948F4" w14:textId="77777777" w:rsidR="00274D72" w:rsidRPr="00B75B3C" w:rsidRDefault="00274D72" w:rsidP="00DD424C">
    <w:pPr>
      <w:pStyle w:val="Header"/>
      <w:jc w:val="right"/>
      <w:rPr>
        <w:sz w:val="20"/>
        <w:szCs w:val="20"/>
      </w:rPr>
    </w:pPr>
    <w:r w:rsidRPr="00B75B3C">
      <w:rPr>
        <w:sz w:val="20"/>
        <w:szCs w:val="20"/>
      </w:rPr>
      <w:t>IOC-XXIX/2 Annex 2 - page </w:t>
    </w:r>
    <w:r w:rsidRPr="00B75B3C">
      <w:rPr>
        <w:rStyle w:val="PageNumber"/>
        <w:sz w:val="20"/>
        <w:szCs w:val="20"/>
      </w:rPr>
      <w:fldChar w:fldCharType="begin"/>
    </w:r>
    <w:r w:rsidRPr="00B75B3C">
      <w:rPr>
        <w:rStyle w:val="PageNumber"/>
        <w:sz w:val="20"/>
        <w:szCs w:val="20"/>
      </w:rPr>
      <w:instrText xml:space="preserve"> PAGE </w:instrText>
    </w:r>
    <w:r w:rsidRPr="00B75B3C">
      <w:rPr>
        <w:rStyle w:val="PageNumber"/>
        <w:sz w:val="20"/>
        <w:szCs w:val="20"/>
      </w:rPr>
      <w:fldChar w:fldCharType="separate"/>
    </w:r>
    <w:r>
      <w:rPr>
        <w:rStyle w:val="PageNumber"/>
        <w:noProof/>
        <w:sz w:val="20"/>
        <w:szCs w:val="20"/>
      </w:rPr>
      <w:t>10</w:t>
    </w:r>
    <w:r w:rsidRPr="00B75B3C">
      <w:rPr>
        <w:rStyle w:val="PageNumbe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53272" w14:textId="77777777" w:rsidR="00274D72" w:rsidRPr="00B75B3C" w:rsidRDefault="00274D72" w:rsidP="00DD381D">
    <w:pPr>
      <w:pStyle w:val="Header"/>
      <w:tabs>
        <w:tab w:val="clear" w:pos="8306"/>
      </w:tabs>
      <w:ind w:left="7088"/>
      <w:rPr>
        <w:sz w:val="20"/>
        <w:szCs w:val="20"/>
      </w:rPr>
    </w:pPr>
    <w:r w:rsidRPr="00B75B3C">
      <w:rPr>
        <w:sz w:val="20"/>
        <w:szCs w:val="20"/>
      </w:rPr>
      <w:t>IOC-XXIX</w:t>
    </w:r>
    <w:r>
      <w:rPr>
        <w:sz w:val="20"/>
        <w:szCs w:val="20"/>
      </w:rPr>
      <w:t>/</w:t>
    </w:r>
    <w:r w:rsidRPr="00B75B3C">
      <w:rPr>
        <w:sz w:val="20"/>
        <w:szCs w:val="20"/>
      </w:rPr>
      <w:t>2 Annex 2</w:t>
    </w:r>
    <w:r>
      <w:rPr>
        <w:sz w:val="20"/>
        <w:szCs w:val="20"/>
      </w:rPr>
      <w:t xml:space="preserve"> –</w:t>
    </w:r>
    <w:r w:rsidRPr="00B75B3C">
      <w:rPr>
        <w:sz w:val="20"/>
        <w:szCs w:val="20"/>
      </w:rPr>
      <w:t xml:space="preserve"> page </w:t>
    </w:r>
    <w:r w:rsidRPr="00B75B3C">
      <w:rPr>
        <w:rStyle w:val="PageNumber"/>
        <w:sz w:val="20"/>
        <w:szCs w:val="20"/>
      </w:rPr>
      <w:fldChar w:fldCharType="begin"/>
    </w:r>
    <w:r w:rsidRPr="00B75B3C">
      <w:rPr>
        <w:rStyle w:val="PageNumber"/>
        <w:sz w:val="20"/>
        <w:szCs w:val="20"/>
      </w:rPr>
      <w:instrText xml:space="preserve"> PAGE </w:instrText>
    </w:r>
    <w:r w:rsidRPr="00B75B3C">
      <w:rPr>
        <w:rStyle w:val="PageNumber"/>
        <w:sz w:val="20"/>
        <w:szCs w:val="20"/>
      </w:rPr>
      <w:fldChar w:fldCharType="separate"/>
    </w:r>
    <w:r>
      <w:rPr>
        <w:rStyle w:val="PageNumber"/>
        <w:noProof/>
        <w:sz w:val="20"/>
        <w:szCs w:val="20"/>
      </w:rPr>
      <w:t>9</w:t>
    </w:r>
    <w:r w:rsidRPr="00B75B3C">
      <w:rPr>
        <w:rStyle w:val="PageNumber"/>
        <w:sz w:val="20"/>
        <w:szCs w:val="20"/>
      </w:rPr>
      <w:fldChar w:fldCharType="end"/>
    </w:r>
  </w:p>
  <w:p w14:paraId="736D2457" w14:textId="77777777" w:rsidR="00274D72" w:rsidRDefault="00274D72" w:rsidP="00DD381D">
    <w:pPr>
      <w:pStyle w:val="Header"/>
      <w:ind w:left="7088"/>
      <w:rPr>
        <w:szCs w:val="22"/>
      </w:rPr>
    </w:pPr>
  </w:p>
  <w:p w14:paraId="3D181125" w14:textId="77777777" w:rsidR="00274D72" w:rsidRPr="00DF2FB9" w:rsidRDefault="00274D72" w:rsidP="00DD381D">
    <w:pPr>
      <w:pStyle w:val="Header"/>
      <w:ind w:left="7088"/>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09FA0" w14:textId="0914E1E1" w:rsidR="00274D72" w:rsidRPr="000F783A" w:rsidRDefault="00274D72" w:rsidP="00DD381D">
    <w:pPr>
      <w:pStyle w:val="Marge"/>
      <w:tabs>
        <w:tab w:val="left" w:pos="6379"/>
      </w:tabs>
      <w:spacing w:after="0"/>
      <w:rPr>
        <w:rFonts w:cs="Arial"/>
        <w:b/>
        <w:sz w:val="32"/>
        <w:szCs w:val="32"/>
      </w:rPr>
    </w:pPr>
    <w:r w:rsidRPr="005E544C">
      <w:rPr>
        <w:rFonts w:cs="Arial"/>
        <w:szCs w:val="22"/>
      </w:rPr>
      <w:t>R</w:t>
    </w:r>
    <w:r>
      <w:rPr>
        <w:rFonts w:cs="Arial"/>
        <w:szCs w:val="22"/>
      </w:rPr>
      <w:t>estricted Distribution</w:t>
    </w:r>
    <w:r>
      <w:rPr>
        <w:rFonts w:cs="Arial"/>
        <w:szCs w:val="22"/>
      </w:rPr>
      <w:tab/>
    </w:r>
    <w:r w:rsidRPr="00055EDC">
      <w:rPr>
        <w:rFonts w:cs="Arial"/>
        <w:b/>
        <w:sz w:val="32"/>
        <w:szCs w:val="32"/>
      </w:rPr>
      <w:t>IOC</w:t>
    </w:r>
    <w:r>
      <w:rPr>
        <w:rFonts w:cs="Arial"/>
        <w:b/>
        <w:sz w:val="32"/>
        <w:szCs w:val="32"/>
      </w:rPr>
      <w:t>/EC-53/3.1.Doc(2)</w:t>
    </w:r>
  </w:p>
  <w:p w14:paraId="53B86A28" w14:textId="18B97A4F" w:rsidR="00274D72" w:rsidRPr="005E544C" w:rsidRDefault="00274D72" w:rsidP="00DD381D">
    <w:pPr>
      <w:tabs>
        <w:tab w:val="clear" w:pos="567"/>
        <w:tab w:val="left" w:pos="4678"/>
        <w:tab w:val="left" w:pos="6379"/>
      </w:tabs>
      <w:jc w:val="both"/>
      <w:rPr>
        <w:rFonts w:cs="Arial"/>
        <w:szCs w:val="22"/>
      </w:rPr>
    </w:pPr>
    <w:r>
      <w:rPr>
        <w:rFonts w:cs="Arial"/>
        <w:szCs w:val="22"/>
      </w:rPr>
      <w:tab/>
    </w:r>
    <w:r>
      <w:rPr>
        <w:rFonts w:cs="Arial"/>
        <w:szCs w:val="22"/>
      </w:rPr>
      <w:tab/>
    </w:r>
    <w:r w:rsidRPr="005E544C">
      <w:rPr>
        <w:rFonts w:cs="Arial"/>
        <w:szCs w:val="22"/>
      </w:rPr>
      <w:t xml:space="preserve">Paris, </w:t>
    </w:r>
    <w:r>
      <w:rPr>
        <w:rFonts w:cs="Arial"/>
        <w:szCs w:val="22"/>
      </w:rPr>
      <w:t>14 May 2020</w:t>
    </w:r>
  </w:p>
  <w:p w14:paraId="64CD60BD" w14:textId="77777777" w:rsidR="00274D72" w:rsidRPr="005E544C" w:rsidRDefault="00274D72" w:rsidP="00DD381D">
    <w:pPr>
      <w:tabs>
        <w:tab w:val="clear" w:pos="567"/>
        <w:tab w:val="left" w:pos="6379"/>
        <w:tab w:val="left" w:pos="7371"/>
      </w:tabs>
      <w:jc w:val="both"/>
      <w:rPr>
        <w:rFonts w:cs="Arial"/>
        <w:szCs w:val="22"/>
      </w:rPr>
    </w:pPr>
    <w:r>
      <w:rPr>
        <w:rFonts w:cs="Arial"/>
        <w:szCs w:val="22"/>
      </w:rPr>
      <w:tab/>
    </w:r>
    <w:r w:rsidRPr="005E544C">
      <w:rPr>
        <w:rFonts w:cs="Arial"/>
        <w:szCs w:val="22"/>
      </w:rPr>
      <w:t>Original: English</w:t>
    </w:r>
  </w:p>
  <w:p w14:paraId="36051531" w14:textId="77777777" w:rsidR="00274D72" w:rsidRPr="005E544C" w:rsidRDefault="00274D72" w:rsidP="00E64936">
    <w:pPr>
      <w:tabs>
        <w:tab w:val="left" w:pos="-1440"/>
        <w:tab w:val="left" w:pos="-720"/>
        <w:tab w:val="left" w:pos="0"/>
        <w:tab w:val="left" w:pos="720"/>
        <w:tab w:val="left" w:pos="1440"/>
        <w:tab w:val="left" w:pos="2160"/>
        <w:tab w:val="left" w:pos="2880"/>
        <w:tab w:val="left" w:pos="3600"/>
        <w:tab w:val="left" w:pos="4320"/>
        <w:tab w:val="left" w:pos="5040"/>
        <w:tab w:val="left" w:pos="5220"/>
        <w:tab w:val="left" w:pos="5523"/>
        <w:tab w:val="left" w:pos="5760"/>
        <w:tab w:val="left" w:pos="6480"/>
        <w:tab w:val="left" w:pos="6660"/>
        <w:tab w:val="left" w:pos="7020"/>
      </w:tabs>
      <w:jc w:val="both"/>
      <w:rPr>
        <w:rFonts w:cs="Arial"/>
        <w:b/>
        <w:szCs w:val="22"/>
      </w:rPr>
    </w:pPr>
  </w:p>
  <w:p w14:paraId="7C0ACD2B" w14:textId="77777777" w:rsidR="00274D72" w:rsidRPr="005E544C" w:rsidRDefault="00274D72" w:rsidP="00DF2FB9">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szCs w:val="22"/>
      </w:rPr>
    </w:pPr>
  </w:p>
  <w:p w14:paraId="456DD8B1" w14:textId="77777777" w:rsidR="00274D72" w:rsidRPr="00010BBB" w:rsidRDefault="00274D72"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r>
      <w:rPr>
        <w:noProof/>
        <w:lang w:val="en-US"/>
      </w:rPr>
      <w:drawing>
        <wp:anchor distT="0" distB="0" distL="114300" distR="114300" simplePos="0" relativeHeight="251657728" behindDoc="1" locked="0" layoutInCell="1" allowOverlap="1" wp14:anchorId="4E64AF1B" wp14:editId="079E8204">
          <wp:simplePos x="0" y="0"/>
          <wp:positionH relativeFrom="column">
            <wp:posOffset>-142240</wp:posOffset>
          </wp:positionH>
          <wp:positionV relativeFrom="paragraph">
            <wp:posOffset>1270</wp:posOffset>
          </wp:positionV>
          <wp:extent cx="1714500" cy="881380"/>
          <wp:effectExtent l="0" t="0" r="0" b="0"/>
          <wp:wrapSquare wrapText="bothSides"/>
          <wp:docPr id="2" name="Image 9"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BBB">
      <w:rPr>
        <w:rFonts w:cs="Arial"/>
        <w:b/>
        <w:sz w:val="24"/>
      </w:rPr>
      <w:t>INTERGOVERNMENTAL OCEANOGRAPHIC COMMISSION</w:t>
    </w:r>
  </w:p>
  <w:p w14:paraId="221ED1B3" w14:textId="77777777" w:rsidR="00274D72" w:rsidRPr="00010BBB" w:rsidRDefault="00274D72" w:rsidP="003F7186">
    <w:pPr>
      <w:tabs>
        <w:tab w:val="left" w:pos="-1440"/>
        <w:tab w:val="left" w:pos="-720"/>
        <w:tab w:val="left" w:pos="720"/>
        <w:tab w:val="left" w:pos="2160"/>
        <w:tab w:val="left" w:pos="3600"/>
        <w:tab w:val="left" w:pos="4320"/>
        <w:tab w:val="left" w:pos="5040"/>
        <w:tab w:val="left" w:pos="5523"/>
        <w:tab w:val="left" w:pos="6480"/>
      </w:tabs>
      <w:ind w:left="2772"/>
      <w:rPr>
        <w:rFonts w:cs="Arial"/>
        <w:bCs/>
        <w:sz w:val="24"/>
      </w:rPr>
    </w:pPr>
    <w:r w:rsidRPr="00010BBB">
      <w:rPr>
        <w:rFonts w:cs="Arial"/>
        <w:bCs/>
        <w:sz w:val="24"/>
      </w:rPr>
      <w:t>(of UNESCO)</w:t>
    </w:r>
  </w:p>
  <w:p w14:paraId="135F79E0" w14:textId="77777777" w:rsidR="00274D72" w:rsidRPr="005E544C" w:rsidRDefault="00274D72" w:rsidP="00187B43">
    <w:pPr>
      <w:pStyle w:val="decis"/>
      <w:numPr>
        <w:ilvl w:val="0"/>
        <w:numId w:val="0"/>
      </w:numPr>
      <w:jc w:val="center"/>
      <w:rPr>
        <w:rFonts w:cs="Arial"/>
        <w:b/>
        <w:szCs w:val="22"/>
      </w:rPr>
    </w:pPr>
  </w:p>
  <w:p w14:paraId="50D3428B" w14:textId="3C3EE17B" w:rsidR="00274D72" w:rsidRPr="00010BBB" w:rsidRDefault="00274D72" w:rsidP="003F7186">
    <w:pPr>
      <w:tabs>
        <w:tab w:val="left" w:pos="-1440"/>
        <w:tab w:val="left" w:pos="-720"/>
        <w:tab w:val="left" w:pos="720"/>
        <w:tab w:val="left" w:pos="1420"/>
        <w:tab w:val="left" w:pos="2160"/>
        <w:tab w:val="left" w:pos="3600"/>
        <w:tab w:val="left" w:pos="4320"/>
        <w:tab w:val="center" w:pos="4677"/>
        <w:tab w:val="left" w:pos="5040"/>
        <w:tab w:val="left" w:pos="5523"/>
        <w:tab w:val="left" w:pos="6480"/>
      </w:tabs>
      <w:ind w:left="2772"/>
      <w:rPr>
        <w:rFonts w:cs="Arial"/>
        <w:b/>
        <w:sz w:val="24"/>
      </w:rPr>
    </w:pPr>
    <w:r>
      <w:rPr>
        <w:rFonts w:cs="Arial"/>
        <w:b/>
        <w:sz w:val="24"/>
      </w:rPr>
      <w:t>Fifty-third session of the Executive Council</w:t>
    </w:r>
  </w:p>
  <w:p w14:paraId="53ACA2DD" w14:textId="350F1AF4" w:rsidR="00274D72" w:rsidRPr="00010BBB" w:rsidRDefault="00274D72" w:rsidP="00F463F2">
    <w:pPr>
      <w:tabs>
        <w:tab w:val="left" w:pos="-1440"/>
        <w:tab w:val="left" w:pos="-720"/>
        <w:tab w:val="left" w:pos="720"/>
        <w:tab w:val="left" w:pos="1440"/>
        <w:tab w:val="left" w:pos="2160"/>
        <w:tab w:val="left" w:pos="2880"/>
        <w:tab w:val="left" w:pos="3600"/>
        <w:tab w:val="left" w:pos="4320"/>
        <w:tab w:val="left" w:pos="5040"/>
        <w:tab w:val="left" w:pos="5523"/>
        <w:tab w:val="left" w:pos="6480"/>
      </w:tabs>
      <w:ind w:left="2772"/>
      <w:rPr>
        <w:rFonts w:cs="Arial"/>
        <w:b/>
        <w:sz w:val="24"/>
      </w:rPr>
    </w:pPr>
    <w:r>
      <w:rPr>
        <w:rFonts w:cs="Arial"/>
        <w:bCs/>
        <w:sz w:val="24"/>
      </w:rPr>
      <w:t>UNESCO, Paris, 30 June–3 July 2020</w:t>
    </w:r>
  </w:p>
  <w:p w14:paraId="20F0E65B" w14:textId="77777777" w:rsidR="00274D72" w:rsidRPr="005E544C" w:rsidRDefault="00274D72" w:rsidP="003F7186">
    <w:pPr>
      <w:tabs>
        <w:tab w:val="left" w:pos="-1440"/>
        <w:tab w:val="left" w:pos="-720"/>
        <w:tab w:val="left" w:pos="720"/>
        <w:tab w:val="left" w:pos="1440"/>
        <w:tab w:val="left" w:pos="2160"/>
        <w:tab w:val="left" w:pos="3600"/>
        <w:tab w:val="left" w:pos="4320"/>
        <w:tab w:val="left" w:pos="5040"/>
        <w:tab w:val="left" w:pos="5523"/>
        <w:tab w:val="left" w:pos="6480"/>
      </w:tabs>
      <w:ind w:left="2772"/>
      <w:rPr>
        <w:rFonts w:cs="Arial"/>
        <w:bCs/>
        <w:szCs w:val="22"/>
      </w:rPr>
    </w:pPr>
  </w:p>
  <w:p w14:paraId="54C20461" w14:textId="77777777" w:rsidR="00274D72" w:rsidRPr="005E544C" w:rsidRDefault="00274D72" w:rsidP="00DF2FB9">
    <w:pPr>
      <w:jc w:val="center"/>
      <w:rPr>
        <w:rFonts w:cs="Arial"/>
        <w:szCs w:val="22"/>
      </w:rPr>
    </w:pPr>
  </w:p>
  <w:p w14:paraId="322ED67B" w14:textId="77777777" w:rsidR="00274D72" w:rsidRDefault="00274D72" w:rsidP="00DF2FB9">
    <w:pPr>
      <w:jc w:val="center"/>
      <w:rPr>
        <w:rFonts w:cs="Arial"/>
        <w:szCs w:val="22"/>
      </w:rPr>
    </w:pPr>
  </w:p>
  <w:p w14:paraId="49E6ECF9" w14:textId="77777777" w:rsidR="00274D72" w:rsidRDefault="00274D72" w:rsidP="00DF2FB9">
    <w:pPr>
      <w:jc w:val="center"/>
      <w:rPr>
        <w:rFonts w:cs="Arial"/>
        <w:szCs w:val="22"/>
      </w:rPr>
    </w:pPr>
  </w:p>
  <w:p w14:paraId="3B1DE074" w14:textId="77777777" w:rsidR="00274D72" w:rsidRDefault="00274D72" w:rsidP="00DF2FB9">
    <w:pPr>
      <w:jc w:val="center"/>
      <w:rPr>
        <w:rFonts w:cs="Arial"/>
        <w:szCs w:val="22"/>
      </w:rPr>
    </w:pPr>
  </w:p>
  <w:p w14:paraId="04388D5F" w14:textId="77777777" w:rsidR="00274D72" w:rsidRPr="005E544C" w:rsidRDefault="00274D72" w:rsidP="00DF2FB9">
    <w:pPr>
      <w:jc w:val="center"/>
      <w:rPr>
        <w:rFonts w:cs="Arial"/>
        <w:szCs w:val="22"/>
      </w:rPr>
    </w:pPr>
  </w:p>
  <w:p w14:paraId="08943714" w14:textId="77777777" w:rsidR="00274D72" w:rsidRPr="005E544C" w:rsidRDefault="00274D72" w:rsidP="00DF2FB9">
    <w:pPr>
      <w:jc w:val="center"/>
      <w:rPr>
        <w:rFonts w:cs="Arial"/>
        <w:szCs w:val="22"/>
      </w:rPr>
    </w:pPr>
  </w:p>
  <w:p w14:paraId="3911AB45" w14:textId="7F376CC4" w:rsidR="00274D72" w:rsidRPr="00982D55" w:rsidRDefault="00274D72" w:rsidP="009339D0">
    <w:pPr>
      <w:pStyle w:val="Heading7"/>
      <w:tabs>
        <w:tab w:val="right" w:pos="9540"/>
      </w:tabs>
      <w:rPr>
        <w:rFonts w:cs="Arial"/>
        <w:u w:val="none"/>
      </w:rPr>
    </w:pPr>
    <w:r w:rsidRPr="006A664A">
      <w:rPr>
        <w:rFonts w:cs="Arial"/>
      </w:rPr>
      <w:t xml:space="preserve">Items </w:t>
    </w:r>
    <w:r w:rsidRPr="005A4881">
      <w:rPr>
        <w:rFonts w:cs="Arial"/>
        <w:b/>
      </w:rPr>
      <w:t>3.</w:t>
    </w:r>
    <w:r>
      <w:rPr>
        <w:rFonts w:cs="Arial"/>
        <w:b/>
      </w:rPr>
      <w:t>1</w:t>
    </w:r>
    <w:r w:rsidRPr="005A4881">
      <w:rPr>
        <w:rFonts w:cs="Arial"/>
      </w:rPr>
      <w:t xml:space="preserve"> and </w:t>
    </w:r>
    <w:r>
      <w:rPr>
        <w:rFonts w:cs="Arial"/>
        <w:b/>
      </w:rPr>
      <w:t>5.</w:t>
    </w:r>
    <w:r w:rsidRPr="005A4881">
      <w:rPr>
        <w:rFonts w:cs="Arial"/>
        <w:b/>
      </w:rPr>
      <w:t>2</w:t>
    </w:r>
    <w:r w:rsidRPr="00982D55">
      <w:rPr>
        <w:rFonts w:cs="Arial"/>
      </w:rPr>
      <w:t xml:space="preserve"> of the </w:t>
    </w:r>
    <w:r>
      <w:rPr>
        <w:rFonts w:cs="Arial"/>
      </w:rPr>
      <w:t xml:space="preserve">Revised </w:t>
    </w:r>
    <w:r w:rsidRPr="00982D55">
      <w:rPr>
        <w:rFonts w:cs="Arial"/>
      </w:rPr>
      <w:t>Provisional Agenda</w:t>
    </w:r>
  </w:p>
  <w:p w14:paraId="75E447F6" w14:textId="77777777" w:rsidR="00274D72" w:rsidRPr="005E544C" w:rsidRDefault="00274D72" w:rsidP="00DF2FB9">
    <w:pPr>
      <w:rPr>
        <w:rFonts w:cs="Arial"/>
        <w:szCs w:val="22"/>
      </w:rPr>
    </w:pPr>
  </w:p>
  <w:p w14:paraId="51A996A9" w14:textId="77777777" w:rsidR="00274D72" w:rsidRPr="005E544C" w:rsidRDefault="00274D72" w:rsidP="00DF2FB9">
    <w:pPr>
      <w:rPr>
        <w:rFonts w:cs="Arial"/>
        <w:szCs w:val="22"/>
      </w:rPr>
    </w:pPr>
  </w:p>
  <w:p w14:paraId="7205B99E" w14:textId="64061E8F" w:rsidR="00274D72" w:rsidRPr="00982D55" w:rsidRDefault="00274D72" w:rsidP="00055EDC">
    <w:pPr>
      <w:pStyle w:val="decis"/>
      <w:numPr>
        <w:ilvl w:val="0"/>
        <w:numId w:val="0"/>
      </w:numPr>
      <w:jc w:val="center"/>
      <w:rPr>
        <w:b/>
        <w:sz w:val="28"/>
        <w:szCs w:val="22"/>
      </w:rPr>
    </w:pPr>
    <w:r w:rsidRPr="002C06B6">
      <w:rPr>
        <w:bCs/>
        <w:color w:val="000000"/>
        <w:sz w:val="22"/>
      </w:rPr>
      <w:br/>
    </w:r>
    <w:r>
      <w:rPr>
        <w:rFonts w:ascii="Arial" w:hAnsi="Arial" w:cs="Arial"/>
        <w:b/>
        <w:bCs/>
        <w:color w:val="000000"/>
        <w:sz w:val="22"/>
        <w:szCs w:val="20"/>
      </w:rPr>
      <w:t>REPORT ON BUDGET EXECUTION 2018–2019</w:t>
    </w:r>
    <w:r>
      <w:rPr>
        <w:rFonts w:ascii="Arial" w:hAnsi="Arial" w:cs="Arial"/>
        <w:b/>
        <w:bCs/>
        <w:color w:val="000000"/>
        <w:sz w:val="22"/>
        <w:szCs w:val="20"/>
      </w:rPr>
      <w:br/>
      <w:t>AND OUTLINE OF 2020–2021</w:t>
    </w:r>
    <w:r w:rsidRPr="0091604F">
      <w:rPr>
        <w:rFonts w:ascii="Arial" w:hAnsi="Arial" w:cs="Arial"/>
        <w:b/>
        <w:bCs/>
        <w:color w:val="000000"/>
        <w:sz w:val="22"/>
        <w:szCs w:val="20"/>
      </w:rPr>
      <w:t xml:space="preserve"> BUDGET</w:t>
    </w:r>
  </w:p>
  <w:p w14:paraId="60AED5A3" w14:textId="77777777" w:rsidR="00274D72" w:rsidRPr="005E544C" w:rsidRDefault="00274D72" w:rsidP="00055EDC">
    <w:pPr>
      <w:pStyle w:val="Header"/>
      <w:jc w:val="center"/>
      <w:rPr>
        <w:rFonts w:cs="Arial"/>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994F" w14:textId="433DE5A4" w:rsidR="00274D72" w:rsidRPr="001E7B53" w:rsidRDefault="00274D72" w:rsidP="00DD381D">
    <w:pPr>
      <w:pStyle w:val="Header"/>
      <w:tabs>
        <w:tab w:val="clear" w:pos="8306"/>
      </w:tabs>
      <w:rPr>
        <w:rStyle w:val="PageNumber"/>
        <w:sz w:val="20"/>
        <w:szCs w:val="20"/>
        <w:lang w:val="fr-FR"/>
      </w:rPr>
    </w:pPr>
    <w:r w:rsidRPr="007C2CDA">
      <w:rPr>
        <w:sz w:val="20"/>
        <w:szCs w:val="20"/>
        <w:lang w:val="fr-FR"/>
      </w:rPr>
      <w:t>IOC/EC-53/3.1.Doc(2)</w:t>
    </w:r>
    <w:r>
      <w:rPr>
        <w:sz w:val="20"/>
        <w:szCs w:val="20"/>
        <w:lang w:val="fr-FR"/>
      </w:rPr>
      <w:br/>
    </w:r>
    <w:r w:rsidRPr="001E7B53">
      <w:rPr>
        <w:sz w:val="20"/>
        <w:szCs w:val="20"/>
        <w:lang w:val="fr-FR"/>
      </w:rPr>
      <w:t>page </w:t>
    </w:r>
    <w:r w:rsidRPr="00B75B3C">
      <w:rPr>
        <w:rStyle w:val="PageNumber"/>
        <w:sz w:val="20"/>
        <w:szCs w:val="20"/>
      </w:rPr>
      <w:fldChar w:fldCharType="begin"/>
    </w:r>
    <w:r w:rsidRPr="001E7B53">
      <w:rPr>
        <w:rStyle w:val="PageNumber"/>
        <w:sz w:val="20"/>
        <w:szCs w:val="20"/>
        <w:lang w:val="fr-FR"/>
      </w:rPr>
      <w:instrText xml:space="preserve"> PAGE </w:instrText>
    </w:r>
    <w:r w:rsidRPr="00B75B3C">
      <w:rPr>
        <w:rStyle w:val="PageNumber"/>
        <w:sz w:val="20"/>
        <w:szCs w:val="20"/>
      </w:rPr>
      <w:fldChar w:fldCharType="separate"/>
    </w:r>
    <w:r w:rsidR="00152DC1">
      <w:rPr>
        <w:rStyle w:val="PageNumber"/>
        <w:noProof/>
        <w:sz w:val="20"/>
        <w:szCs w:val="20"/>
        <w:lang w:val="fr-FR"/>
      </w:rPr>
      <w:t>6</w:t>
    </w:r>
    <w:r w:rsidRPr="00B75B3C">
      <w:rPr>
        <w:rStyle w:val="PageNumber"/>
        <w:sz w:val="20"/>
        <w:szCs w:val="20"/>
      </w:rPr>
      <w:fldChar w:fldCharType="end"/>
    </w:r>
  </w:p>
  <w:p w14:paraId="086E59FF" w14:textId="77777777" w:rsidR="00274D72" w:rsidRPr="001E7B53" w:rsidRDefault="00274D72" w:rsidP="00DD381D">
    <w:pPr>
      <w:pStyle w:val="Header"/>
      <w:tabs>
        <w:tab w:val="clear" w:pos="8306"/>
      </w:tabs>
      <w:rPr>
        <w:sz w:val="20"/>
        <w:szCs w:val="20"/>
        <w:lang w:val="fr-F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F461" w14:textId="7531E6DC" w:rsidR="00274D72" w:rsidRPr="00BA205C" w:rsidRDefault="00274D72" w:rsidP="004D2385">
    <w:pPr>
      <w:pStyle w:val="Header"/>
      <w:tabs>
        <w:tab w:val="clear" w:pos="8306"/>
      </w:tabs>
      <w:ind w:left="7655"/>
      <w:rPr>
        <w:rFonts w:cs="Arial"/>
        <w:sz w:val="20"/>
        <w:szCs w:val="20"/>
        <w:lang w:val="fr-FR"/>
      </w:rPr>
    </w:pPr>
    <w:r w:rsidRPr="007C2CDA">
      <w:rPr>
        <w:rFonts w:cs="Arial"/>
        <w:sz w:val="20"/>
        <w:szCs w:val="20"/>
        <w:lang w:val="fr-FR"/>
      </w:rPr>
      <w:t>IOC/EC-53/3.1.Doc(2)</w:t>
    </w:r>
    <w:r w:rsidRPr="004D2385">
      <w:rPr>
        <w:rFonts w:cs="Arial"/>
        <w:sz w:val="20"/>
        <w:szCs w:val="20"/>
        <w:lang w:val="fr-FR"/>
      </w:rPr>
      <w:br/>
    </w:r>
    <w:r w:rsidRPr="00BA205C">
      <w:rPr>
        <w:rFonts w:cs="Arial"/>
        <w:sz w:val="20"/>
        <w:szCs w:val="20"/>
        <w:lang w:val="fr-FR"/>
      </w:rPr>
      <w:t>page </w:t>
    </w:r>
    <w:r w:rsidRPr="00BA205C">
      <w:rPr>
        <w:rStyle w:val="PageNumber"/>
        <w:rFonts w:cs="Arial"/>
        <w:sz w:val="20"/>
        <w:szCs w:val="20"/>
      </w:rPr>
      <w:fldChar w:fldCharType="begin"/>
    </w:r>
    <w:r w:rsidRPr="00F95416">
      <w:rPr>
        <w:rStyle w:val="PageNumber"/>
        <w:rFonts w:cs="Arial"/>
        <w:sz w:val="20"/>
        <w:szCs w:val="20"/>
        <w:lang w:val="fr-FR"/>
      </w:rPr>
      <w:instrText xml:space="preserve"> PAGE </w:instrText>
    </w:r>
    <w:r w:rsidRPr="00BA205C">
      <w:rPr>
        <w:rStyle w:val="PageNumber"/>
        <w:rFonts w:cs="Arial"/>
        <w:sz w:val="20"/>
        <w:szCs w:val="20"/>
      </w:rPr>
      <w:fldChar w:fldCharType="separate"/>
    </w:r>
    <w:r w:rsidR="00152DC1">
      <w:rPr>
        <w:rStyle w:val="PageNumber"/>
        <w:rFonts w:cs="Arial"/>
        <w:noProof/>
        <w:sz w:val="20"/>
        <w:szCs w:val="20"/>
        <w:lang w:val="fr-FR"/>
      </w:rPr>
      <w:t>7</w:t>
    </w:r>
    <w:r w:rsidRPr="00BA205C">
      <w:rPr>
        <w:rStyle w:val="PageNumber"/>
        <w:rFonts w:cs="Arial"/>
        <w:sz w:val="20"/>
        <w:szCs w:val="20"/>
      </w:rPr>
      <w:fldChar w:fldCharType="end"/>
    </w:r>
  </w:p>
  <w:p w14:paraId="581B4619" w14:textId="77777777" w:rsidR="00274D72" w:rsidRPr="00982D55" w:rsidRDefault="00274D72">
    <w:pP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ADCE3" w14:textId="68FD4BE7" w:rsidR="00274D72" w:rsidRDefault="00274D72" w:rsidP="00DD381D">
    <w:pPr>
      <w:pStyle w:val="Header"/>
      <w:tabs>
        <w:tab w:val="clear" w:pos="567"/>
        <w:tab w:val="clear" w:pos="8306"/>
      </w:tabs>
      <w:rPr>
        <w:rFonts w:cs="Arial"/>
        <w:sz w:val="20"/>
        <w:szCs w:val="20"/>
        <w:lang w:val="fr-FR"/>
      </w:rPr>
    </w:pPr>
    <w:r w:rsidRPr="007C2CDA">
      <w:rPr>
        <w:rFonts w:cs="Arial"/>
        <w:sz w:val="20"/>
        <w:szCs w:val="20"/>
        <w:lang w:val="fr-FR"/>
      </w:rPr>
      <w:t>IOC/EC-53/3.1.Doc(2)</w:t>
    </w:r>
  </w:p>
  <w:p w14:paraId="7D28DFBB" w14:textId="6EBFA13F" w:rsidR="00274D72" w:rsidRPr="001E7B53" w:rsidRDefault="00274D72" w:rsidP="00DD381D">
    <w:pPr>
      <w:pStyle w:val="Header"/>
      <w:tabs>
        <w:tab w:val="clear" w:pos="567"/>
        <w:tab w:val="clear" w:pos="8306"/>
      </w:tabs>
      <w:rPr>
        <w:rStyle w:val="PageNumber"/>
        <w:rFonts w:cs="Arial"/>
        <w:sz w:val="20"/>
        <w:szCs w:val="20"/>
        <w:lang w:val="fr-FR"/>
      </w:rPr>
    </w:pPr>
    <w:r>
      <w:rPr>
        <w:rFonts w:cs="Arial"/>
        <w:sz w:val="20"/>
        <w:szCs w:val="20"/>
        <w:lang w:val="fr-FR"/>
      </w:rPr>
      <w:t>p</w:t>
    </w:r>
    <w:r w:rsidRPr="00163907">
      <w:rPr>
        <w:rFonts w:cs="Arial"/>
        <w:sz w:val="20"/>
        <w:szCs w:val="20"/>
        <w:lang w:val="fr-FR"/>
      </w:rPr>
      <w:t>age </w:t>
    </w:r>
    <w:r w:rsidRPr="006842FA">
      <w:rPr>
        <w:rStyle w:val="PageNumber"/>
        <w:rFonts w:cs="Arial"/>
        <w:sz w:val="20"/>
        <w:szCs w:val="20"/>
      </w:rPr>
      <w:fldChar w:fldCharType="begin"/>
    </w:r>
    <w:r w:rsidRPr="00163907">
      <w:rPr>
        <w:rStyle w:val="PageNumber"/>
        <w:rFonts w:cs="Arial"/>
        <w:sz w:val="20"/>
        <w:szCs w:val="20"/>
        <w:lang w:val="fr-FR"/>
      </w:rPr>
      <w:instrText xml:space="preserve"> PAGE </w:instrText>
    </w:r>
    <w:r w:rsidRPr="006842FA">
      <w:rPr>
        <w:rStyle w:val="PageNumber"/>
        <w:rFonts w:cs="Arial"/>
        <w:sz w:val="20"/>
        <w:szCs w:val="20"/>
      </w:rPr>
      <w:fldChar w:fldCharType="separate"/>
    </w:r>
    <w:r w:rsidR="00152DC1">
      <w:rPr>
        <w:rStyle w:val="PageNumber"/>
        <w:rFonts w:cs="Arial"/>
        <w:noProof/>
        <w:sz w:val="20"/>
        <w:szCs w:val="20"/>
        <w:lang w:val="fr-FR"/>
      </w:rPr>
      <w:t>2</w:t>
    </w:r>
    <w:r w:rsidRPr="006842FA">
      <w:rPr>
        <w:rStyle w:val="PageNumber"/>
        <w:rFonts w:cs="Arial"/>
        <w:sz w:val="20"/>
        <w:szCs w:val="20"/>
      </w:rPr>
      <w:fldChar w:fldCharType="end"/>
    </w:r>
  </w:p>
  <w:p w14:paraId="29DB02E1" w14:textId="77777777" w:rsidR="00274D72" w:rsidRPr="00982D55" w:rsidRDefault="00274D72">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D583D"/>
    <w:multiLevelType w:val="hybridMultilevel"/>
    <w:tmpl w:val="EEF26CE0"/>
    <w:lvl w:ilvl="0" w:tplc="8C4EF50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EFD2652"/>
    <w:multiLevelType w:val="hybridMultilevel"/>
    <w:tmpl w:val="B8E4A65A"/>
    <w:lvl w:ilvl="0" w:tplc="62AA797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432DF7"/>
    <w:multiLevelType w:val="hybridMultilevel"/>
    <w:tmpl w:val="3870B32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6047372"/>
    <w:multiLevelType w:val="hybridMultilevel"/>
    <w:tmpl w:val="A9C8FB4A"/>
    <w:lvl w:ilvl="0" w:tplc="9614EC6C">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8" w15:restartNumberingAfterBreak="0">
    <w:nsid w:val="383470D3"/>
    <w:multiLevelType w:val="hybridMultilevel"/>
    <w:tmpl w:val="3168E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635E8E"/>
    <w:multiLevelType w:val="hybridMultilevel"/>
    <w:tmpl w:val="E5847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D4E07"/>
    <w:multiLevelType w:val="hybridMultilevel"/>
    <w:tmpl w:val="843A0858"/>
    <w:lvl w:ilvl="0" w:tplc="DACC4BDC">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11" w15:restartNumberingAfterBreak="0">
    <w:nsid w:val="5204186B"/>
    <w:multiLevelType w:val="hybridMultilevel"/>
    <w:tmpl w:val="914EDA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B03717"/>
    <w:multiLevelType w:val="hybridMultilevel"/>
    <w:tmpl w:val="299A7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95907"/>
    <w:multiLevelType w:val="hybridMultilevel"/>
    <w:tmpl w:val="59F0C93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F5208E"/>
    <w:multiLevelType w:val="hybridMultilevel"/>
    <w:tmpl w:val="55B2159C"/>
    <w:lvl w:ilvl="0" w:tplc="8326E302">
      <w:numFmt w:val="bullet"/>
      <w:lvlText w:val="-"/>
      <w:lvlJc w:val="left"/>
      <w:pPr>
        <w:ind w:left="720" w:hanging="360"/>
      </w:pPr>
      <w:rPr>
        <w:rFonts w:ascii="Calibri" w:eastAsia="Times New Roman"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7E77FD"/>
    <w:multiLevelType w:val="hybridMultilevel"/>
    <w:tmpl w:val="D22C7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FE87337"/>
    <w:multiLevelType w:val="hybridMultilevel"/>
    <w:tmpl w:val="3BDA9D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010ED"/>
    <w:multiLevelType w:val="hybridMultilevel"/>
    <w:tmpl w:val="D924BF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5455D9"/>
    <w:multiLevelType w:val="hybridMultilevel"/>
    <w:tmpl w:val="BD4A63B8"/>
    <w:lvl w:ilvl="0" w:tplc="091CDE1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1"/>
  </w:num>
  <w:num w:numId="6">
    <w:abstractNumId w:val="17"/>
  </w:num>
  <w:num w:numId="7">
    <w:abstractNumId w:val="9"/>
  </w:num>
  <w:num w:numId="8">
    <w:abstractNumId w:val="3"/>
  </w:num>
  <w:num w:numId="9">
    <w:abstractNumId w:val="12"/>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3"/>
  </w:num>
  <w:num w:numId="36">
    <w:abstractNumId w:val="5"/>
  </w:num>
  <w:num w:numId="37">
    <w:abstractNumId w:val="13"/>
  </w:num>
  <w:num w:numId="38">
    <w:abstractNumId w:val="11"/>
  </w:num>
  <w:num w:numId="39">
    <w:abstractNumId w:val="16"/>
  </w:num>
  <w:num w:numId="40">
    <w:abstractNumId w:val="14"/>
  </w:num>
  <w:num w:numId="41">
    <w:abstractNumId w:val="10"/>
  </w:num>
  <w:num w:numId="42">
    <w:abstractNumId w:val="7"/>
  </w:num>
  <w:num w:numId="43">
    <w:abstractNumId w:val="8"/>
  </w:num>
  <w:num w:numId="44">
    <w:abstractNumId w:val="18"/>
  </w:num>
  <w:num w:numId="45">
    <w:abstractNumId w:val="19"/>
  </w:num>
  <w:num w:numId="46">
    <w:abstractNumId w:val="15"/>
  </w:num>
  <w:num w:numId="4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88"/>
    <w:rsid w:val="0000380A"/>
    <w:rsid w:val="00005E34"/>
    <w:rsid w:val="00010047"/>
    <w:rsid w:val="00010BBB"/>
    <w:rsid w:val="00012F33"/>
    <w:rsid w:val="00014FAE"/>
    <w:rsid w:val="00017688"/>
    <w:rsid w:val="00017F53"/>
    <w:rsid w:val="00020229"/>
    <w:rsid w:val="00020895"/>
    <w:rsid w:val="00020AA1"/>
    <w:rsid w:val="000260ED"/>
    <w:rsid w:val="000264EB"/>
    <w:rsid w:val="000279E9"/>
    <w:rsid w:val="00032FED"/>
    <w:rsid w:val="00045C10"/>
    <w:rsid w:val="00046F76"/>
    <w:rsid w:val="00050412"/>
    <w:rsid w:val="0005301A"/>
    <w:rsid w:val="00054558"/>
    <w:rsid w:val="00055156"/>
    <w:rsid w:val="00055EDC"/>
    <w:rsid w:val="00056C62"/>
    <w:rsid w:val="00060799"/>
    <w:rsid w:val="000714EF"/>
    <w:rsid w:val="00077532"/>
    <w:rsid w:val="00083F48"/>
    <w:rsid w:val="00085D07"/>
    <w:rsid w:val="00085D6A"/>
    <w:rsid w:val="00086559"/>
    <w:rsid w:val="00086EDB"/>
    <w:rsid w:val="00087869"/>
    <w:rsid w:val="00091207"/>
    <w:rsid w:val="00093B4A"/>
    <w:rsid w:val="0009466E"/>
    <w:rsid w:val="0009560E"/>
    <w:rsid w:val="00095A59"/>
    <w:rsid w:val="00095AB2"/>
    <w:rsid w:val="00096648"/>
    <w:rsid w:val="000A0AF1"/>
    <w:rsid w:val="000A2ACC"/>
    <w:rsid w:val="000A6935"/>
    <w:rsid w:val="000A72B2"/>
    <w:rsid w:val="000B1552"/>
    <w:rsid w:val="000B25A1"/>
    <w:rsid w:val="000B2B38"/>
    <w:rsid w:val="000B2CC1"/>
    <w:rsid w:val="000B6202"/>
    <w:rsid w:val="000B7E22"/>
    <w:rsid w:val="000C381B"/>
    <w:rsid w:val="000C3A23"/>
    <w:rsid w:val="000C7687"/>
    <w:rsid w:val="000C772F"/>
    <w:rsid w:val="000C7B9D"/>
    <w:rsid w:val="000D12CA"/>
    <w:rsid w:val="000D52F1"/>
    <w:rsid w:val="000D56E6"/>
    <w:rsid w:val="000E0533"/>
    <w:rsid w:val="000E20B5"/>
    <w:rsid w:val="000E3B23"/>
    <w:rsid w:val="000E4F0E"/>
    <w:rsid w:val="000F0254"/>
    <w:rsid w:val="000F053F"/>
    <w:rsid w:val="000F3BAD"/>
    <w:rsid w:val="000F5A99"/>
    <w:rsid w:val="000F783A"/>
    <w:rsid w:val="000F7F1E"/>
    <w:rsid w:val="0010028C"/>
    <w:rsid w:val="001026B2"/>
    <w:rsid w:val="00102F51"/>
    <w:rsid w:val="00104028"/>
    <w:rsid w:val="001047C5"/>
    <w:rsid w:val="001057C0"/>
    <w:rsid w:val="00110636"/>
    <w:rsid w:val="001108E9"/>
    <w:rsid w:val="00113520"/>
    <w:rsid w:val="0011458D"/>
    <w:rsid w:val="00121C6C"/>
    <w:rsid w:val="00123719"/>
    <w:rsid w:val="001241D7"/>
    <w:rsid w:val="00125C62"/>
    <w:rsid w:val="00127EE9"/>
    <w:rsid w:val="00130035"/>
    <w:rsid w:val="0013040A"/>
    <w:rsid w:val="00132143"/>
    <w:rsid w:val="00133EC7"/>
    <w:rsid w:val="0013416F"/>
    <w:rsid w:val="00136041"/>
    <w:rsid w:val="001362F2"/>
    <w:rsid w:val="00136922"/>
    <w:rsid w:val="00137E97"/>
    <w:rsid w:val="00140FC5"/>
    <w:rsid w:val="00143C20"/>
    <w:rsid w:val="001448C4"/>
    <w:rsid w:val="00152DC1"/>
    <w:rsid w:val="00163907"/>
    <w:rsid w:val="00164720"/>
    <w:rsid w:val="0016492B"/>
    <w:rsid w:val="00167158"/>
    <w:rsid w:val="001672B9"/>
    <w:rsid w:val="00170532"/>
    <w:rsid w:val="00170809"/>
    <w:rsid w:val="0017347A"/>
    <w:rsid w:val="00175793"/>
    <w:rsid w:val="00182F77"/>
    <w:rsid w:val="00186D79"/>
    <w:rsid w:val="00186F71"/>
    <w:rsid w:val="00187B43"/>
    <w:rsid w:val="00190224"/>
    <w:rsid w:val="00192F03"/>
    <w:rsid w:val="00193947"/>
    <w:rsid w:val="001949FD"/>
    <w:rsid w:val="00196052"/>
    <w:rsid w:val="001A2DC3"/>
    <w:rsid w:val="001A7485"/>
    <w:rsid w:val="001B28BD"/>
    <w:rsid w:val="001B2F96"/>
    <w:rsid w:val="001B3B24"/>
    <w:rsid w:val="001B5814"/>
    <w:rsid w:val="001C15D1"/>
    <w:rsid w:val="001C1635"/>
    <w:rsid w:val="001C6455"/>
    <w:rsid w:val="001C6510"/>
    <w:rsid w:val="001D2902"/>
    <w:rsid w:val="001D422A"/>
    <w:rsid w:val="001D6288"/>
    <w:rsid w:val="001D6BD3"/>
    <w:rsid w:val="001E26EA"/>
    <w:rsid w:val="001E33F5"/>
    <w:rsid w:val="001E759C"/>
    <w:rsid w:val="001E7ABC"/>
    <w:rsid w:val="001E7B53"/>
    <w:rsid w:val="001E7E33"/>
    <w:rsid w:val="002041E9"/>
    <w:rsid w:val="002047AC"/>
    <w:rsid w:val="00204B8D"/>
    <w:rsid w:val="00205EA0"/>
    <w:rsid w:val="002067A0"/>
    <w:rsid w:val="002070CE"/>
    <w:rsid w:val="00212BDB"/>
    <w:rsid w:val="002203A4"/>
    <w:rsid w:val="002262D6"/>
    <w:rsid w:val="00227259"/>
    <w:rsid w:val="00227FF4"/>
    <w:rsid w:val="00230861"/>
    <w:rsid w:val="00232CAB"/>
    <w:rsid w:val="002333EB"/>
    <w:rsid w:val="00236C8D"/>
    <w:rsid w:val="00236E74"/>
    <w:rsid w:val="002370E0"/>
    <w:rsid w:val="00240D0B"/>
    <w:rsid w:val="00241213"/>
    <w:rsid w:val="00243B4A"/>
    <w:rsid w:val="002538FB"/>
    <w:rsid w:val="002558E2"/>
    <w:rsid w:val="00256579"/>
    <w:rsid w:val="0025760A"/>
    <w:rsid w:val="00262CA6"/>
    <w:rsid w:val="00270E79"/>
    <w:rsid w:val="00274D72"/>
    <w:rsid w:val="00275297"/>
    <w:rsid w:val="0027579E"/>
    <w:rsid w:val="00281B2B"/>
    <w:rsid w:val="00284855"/>
    <w:rsid w:val="00284AE7"/>
    <w:rsid w:val="00287F7B"/>
    <w:rsid w:val="00291861"/>
    <w:rsid w:val="002948D8"/>
    <w:rsid w:val="0029680F"/>
    <w:rsid w:val="002A00DE"/>
    <w:rsid w:val="002A1D81"/>
    <w:rsid w:val="002A1F7A"/>
    <w:rsid w:val="002A2621"/>
    <w:rsid w:val="002A6B16"/>
    <w:rsid w:val="002A6BA4"/>
    <w:rsid w:val="002A72F8"/>
    <w:rsid w:val="002A73EC"/>
    <w:rsid w:val="002A7F5D"/>
    <w:rsid w:val="002B147B"/>
    <w:rsid w:val="002B1DBF"/>
    <w:rsid w:val="002C06B6"/>
    <w:rsid w:val="002C48E8"/>
    <w:rsid w:val="002C4E79"/>
    <w:rsid w:val="002C534F"/>
    <w:rsid w:val="002C58D3"/>
    <w:rsid w:val="002C72A5"/>
    <w:rsid w:val="002C735C"/>
    <w:rsid w:val="002C7DE3"/>
    <w:rsid w:val="002D1218"/>
    <w:rsid w:val="002D4352"/>
    <w:rsid w:val="002E0859"/>
    <w:rsid w:val="002E1911"/>
    <w:rsid w:val="002E280F"/>
    <w:rsid w:val="002E46B9"/>
    <w:rsid w:val="002E6497"/>
    <w:rsid w:val="002E77E9"/>
    <w:rsid w:val="002F0C55"/>
    <w:rsid w:val="002F2C43"/>
    <w:rsid w:val="002F38C2"/>
    <w:rsid w:val="002F4B89"/>
    <w:rsid w:val="002F796F"/>
    <w:rsid w:val="002F7A5F"/>
    <w:rsid w:val="003001B7"/>
    <w:rsid w:val="00300F19"/>
    <w:rsid w:val="0030203B"/>
    <w:rsid w:val="003057A6"/>
    <w:rsid w:val="003100F2"/>
    <w:rsid w:val="00311680"/>
    <w:rsid w:val="00314535"/>
    <w:rsid w:val="003168B3"/>
    <w:rsid w:val="00320497"/>
    <w:rsid w:val="00322031"/>
    <w:rsid w:val="00327F74"/>
    <w:rsid w:val="00330979"/>
    <w:rsid w:val="00330BB7"/>
    <w:rsid w:val="00331253"/>
    <w:rsid w:val="00331447"/>
    <w:rsid w:val="003334EE"/>
    <w:rsid w:val="00334A87"/>
    <w:rsid w:val="00335748"/>
    <w:rsid w:val="00337608"/>
    <w:rsid w:val="00337B5C"/>
    <w:rsid w:val="003400CF"/>
    <w:rsid w:val="0034156B"/>
    <w:rsid w:val="003471B2"/>
    <w:rsid w:val="00355972"/>
    <w:rsid w:val="0036566E"/>
    <w:rsid w:val="003656E5"/>
    <w:rsid w:val="00366EE5"/>
    <w:rsid w:val="00370F82"/>
    <w:rsid w:val="003735BC"/>
    <w:rsid w:val="00376F28"/>
    <w:rsid w:val="003772E7"/>
    <w:rsid w:val="003774F1"/>
    <w:rsid w:val="003805F5"/>
    <w:rsid w:val="00380EB8"/>
    <w:rsid w:val="003812BA"/>
    <w:rsid w:val="003827E5"/>
    <w:rsid w:val="00385FBA"/>
    <w:rsid w:val="00390507"/>
    <w:rsid w:val="00391156"/>
    <w:rsid w:val="00391678"/>
    <w:rsid w:val="00391826"/>
    <w:rsid w:val="00394EF8"/>
    <w:rsid w:val="00395AD9"/>
    <w:rsid w:val="00396625"/>
    <w:rsid w:val="003A1259"/>
    <w:rsid w:val="003A20E8"/>
    <w:rsid w:val="003A7860"/>
    <w:rsid w:val="003B408B"/>
    <w:rsid w:val="003C2C5F"/>
    <w:rsid w:val="003C3B28"/>
    <w:rsid w:val="003C4EE2"/>
    <w:rsid w:val="003C5CE7"/>
    <w:rsid w:val="003C6324"/>
    <w:rsid w:val="003C7042"/>
    <w:rsid w:val="003D3711"/>
    <w:rsid w:val="003D3886"/>
    <w:rsid w:val="003E2AF8"/>
    <w:rsid w:val="003E55B5"/>
    <w:rsid w:val="003E6279"/>
    <w:rsid w:val="003E7E8C"/>
    <w:rsid w:val="003F0C5F"/>
    <w:rsid w:val="003F175F"/>
    <w:rsid w:val="003F1821"/>
    <w:rsid w:val="003F7186"/>
    <w:rsid w:val="003F767B"/>
    <w:rsid w:val="00400244"/>
    <w:rsid w:val="00403081"/>
    <w:rsid w:val="00407C87"/>
    <w:rsid w:val="00411D82"/>
    <w:rsid w:val="0041317E"/>
    <w:rsid w:val="00413A41"/>
    <w:rsid w:val="00413F17"/>
    <w:rsid w:val="0041643C"/>
    <w:rsid w:val="004167EA"/>
    <w:rsid w:val="0042119A"/>
    <w:rsid w:val="00421745"/>
    <w:rsid w:val="00424DE6"/>
    <w:rsid w:val="00425B62"/>
    <w:rsid w:val="004275D0"/>
    <w:rsid w:val="0043161D"/>
    <w:rsid w:val="00435FEC"/>
    <w:rsid w:val="00437534"/>
    <w:rsid w:val="00450EAC"/>
    <w:rsid w:val="00451B8F"/>
    <w:rsid w:val="004529B8"/>
    <w:rsid w:val="00454F34"/>
    <w:rsid w:val="00456071"/>
    <w:rsid w:val="00456C6D"/>
    <w:rsid w:val="0046032F"/>
    <w:rsid w:val="004618E1"/>
    <w:rsid w:val="00465ED3"/>
    <w:rsid w:val="00467E3F"/>
    <w:rsid w:val="00467F0E"/>
    <w:rsid w:val="00470288"/>
    <w:rsid w:val="004714DF"/>
    <w:rsid w:val="00471C96"/>
    <w:rsid w:val="0047246A"/>
    <w:rsid w:val="00472C1F"/>
    <w:rsid w:val="00473172"/>
    <w:rsid w:val="00482BDA"/>
    <w:rsid w:val="0048344D"/>
    <w:rsid w:val="00483564"/>
    <w:rsid w:val="0048485F"/>
    <w:rsid w:val="004853C1"/>
    <w:rsid w:val="0049060D"/>
    <w:rsid w:val="00491AAD"/>
    <w:rsid w:val="00492BED"/>
    <w:rsid w:val="00493388"/>
    <w:rsid w:val="004945C2"/>
    <w:rsid w:val="00495972"/>
    <w:rsid w:val="00496D73"/>
    <w:rsid w:val="00497FC5"/>
    <w:rsid w:val="004A0B37"/>
    <w:rsid w:val="004A135F"/>
    <w:rsid w:val="004A1C37"/>
    <w:rsid w:val="004A78A0"/>
    <w:rsid w:val="004B0A5D"/>
    <w:rsid w:val="004B1756"/>
    <w:rsid w:val="004B64EC"/>
    <w:rsid w:val="004C1625"/>
    <w:rsid w:val="004C170C"/>
    <w:rsid w:val="004C4620"/>
    <w:rsid w:val="004C50B4"/>
    <w:rsid w:val="004D2385"/>
    <w:rsid w:val="004D373D"/>
    <w:rsid w:val="004D55DF"/>
    <w:rsid w:val="004D770A"/>
    <w:rsid w:val="004E398C"/>
    <w:rsid w:val="004E40AE"/>
    <w:rsid w:val="004E7BB1"/>
    <w:rsid w:val="004F1093"/>
    <w:rsid w:val="004F32A7"/>
    <w:rsid w:val="004F3456"/>
    <w:rsid w:val="004F6015"/>
    <w:rsid w:val="004F6B54"/>
    <w:rsid w:val="004F7C83"/>
    <w:rsid w:val="004F7D6C"/>
    <w:rsid w:val="005016CB"/>
    <w:rsid w:val="00502CFB"/>
    <w:rsid w:val="00504366"/>
    <w:rsid w:val="0050696B"/>
    <w:rsid w:val="00506C2C"/>
    <w:rsid w:val="005071F5"/>
    <w:rsid w:val="005079DC"/>
    <w:rsid w:val="00507B26"/>
    <w:rsid w:val="005107EA"/>
    <w:rsid w:val="005152F5"/>
    <w:rsid w:val="00521157"/>
    <w:rsid w:val="005211CC"/>
    <w:rsid w:val="00521D32"/>
    <w:rsid w:val="00521D5C"/>
    <w:rsid w:val="00522EEC"/>
    <w:rsid w:val="005231E0"/>
    <w:rsid w:val="00525224"/>
    <w:rsid w:val="005263DE"/>
    <w:rsid w:val="00530E31"/>
    <w:rsid w:val="00534ACE"/>
    <w:rsid w:val="005354D6"/>
    <w:rsid w:val="00535747"/>
    <w:rsid w:val="00537499"/>
    <w:rsid w:val="005379F0"/>
    <w:rsid w:val="00541AF7"/>
    <w:rsid w:val="00542AE2"/>
    <w:rsid w:val="005430E7"/>
    <w:rsid w:val="005435AD"/>
    <w:rsid w:val="005444BC"/>
    <w:rsid w:val="0054734E"/>
    <w:rsid w:val="005501A5"/>
    <w:rsid w:val="00550CCC"/>
    <w:rsid w:val="00557824"/>
    <w:rsid w:val="00557D74"/>
    <w:rsid w:val="00561E22"/>
    <w:rsid w:val="00561EAF"/>
    <w:rsid w:val="00563AC4"/>
    <w:rsid w:val="00563C78"/>
    <w:rsid w:val="00572445"/>
    <w:rsid w:val="00572735"/>
    <w:rsid w:val="00576758"/>
    <w:rsid w:val="005772CA"/>
    <w:rsid w:val="005815DE"/>
    <w:rsid w:val="00583AD0"/>
    <w:rsid w:val="00584EEF"/>
    <w:rsid w:val="00585AA4"/>
    <w:rsid w:val="0059291B"/>
    <w:rsid w:val="00593044"/>
    <w:rsid w:val="00595CF2"/>
    <w:rsid w:val="00597E88"/>
    <w:rsid w:val="005A0134"/>
    <w:rsid w:val="005A0DB1"/>
    <w:rsid w:val="005A4881"/>
    <w:rsid w:val="005A4B4C"/>
    <w:rsid w:val="005A58CE"/>
    <w:rsid w:val="005B1CC1"/>
    <w:rsid w:val="005C18F6"/>
    <w:rsid w:val="005C2D72"/>
    <w:rsid w:val="005C3BA2"/>
    <w:rsid w:val="005C3F1C"/>
    <w:rsid w:val="005C75AC"/>
    <w:rsid w:val="005C7A36"/>
    <w:rsid w:val="005C7D76"/>
    <w:rsid w:val="005D31C1"/>
    <w:rsid w:val="005D437A"/>
    <w:rsid w:val="005D616D"/>
    <w:rsid w:val="005D77CE"/>
    <w:rsid w:val="005E2BF3"/>
    <w:rsid w:val="005E4132"/>
    <w:rsid w:val="005E544C"/>
    <w:rsid w:val="005E7932"/>
    <w:rsid w:val="005F0B4F"/>
    <w:rsid w:val="005F6267"/>
    <w:rsid w:val="005F6BB0"/>
    <w:rsid w:val="006020E6"/>
    <w:rsid w:val="0060336D"/>
    <w:rsid w:val="00606B7C"/>
    <w:rsid w:val="00606BC5"/>
    <w:rsid w:val="00610FE4"/>
    <w:rsid w:val="006110DA"/>
    <w:rsid w:val="00612513"/>
    <w:rsid w:val="006133C7"/>
    <w:rsid w:val="006152B3"/>
    <w:rsid w:val="006156F3"/>
    <w:rsid w:val="00615D0E"/>
    <w:rsid w:val="006164E9"/>
    <w:rsid w:val="006235BA"/>
    <w:rsid w:val="0062485F"/>
    <w:rsid w:val="006300D1"/>
    <w:rsid w:val="0063104D"/>
    <w:rsid w:val="00631C4C"/>
    <w:rsid w:val="00633B6A"/>
    <w:rsid w:val="00633EA5"/>
    <w:rsid w:val="006358A1"/>
    <w:rsid w:val="00636A7C"/>
    <w:rsid w:val="00637006"/>
    <w:rsid w:val="00637F3C"/>
    <w:rsid w:val="00637F43"/>
    <w:rsid w:val="00637FDB"/>
    <w:rsid w:val="00640BFE"/>
    <w:rsid w:val="0064583F"/>
    <w:rsid w:val="0065256A"/>
    <w:rsid w:val="006567E6"/>
    <w:rsid w:val="006623CB"/>
    <w:rsid w:val="00663EF7"/>
    <w:rsid w:val="00664246"/>
    <w:rsid w:val="00665E2B"/>
    <w:rsid w:val="00666669"/>
    <w:rsid w:val="00680807"/>
    <w:rsid w:val="006813A6"/>
    <w:rsid w:val="006842FA"/>
    <w:rsid w:val="006856F2"/>
    <w:rsid w:val="0068682C"/>
    <w:rsid w:val="00690A0C"/>
    <w:rsid w:val="00690FD2"/>
    <w:rsid w:val="00692884"/>
    <w:rsid w:val="00693199"/>
    <w:rsid w:val="00694E74"/>
    <w:rsid w:val="006972E9"/>
    <w:rsid w:val="006979AA"/>
    <w:rsid w:val="006A4A18"/>
    <w:rsid w:val="006A4A1D"/>
    <w:rsid w:val="006A5D01"/>
    <w:rsid w:val="006A64AE"/>
    <w:rsid w:val="006A664A"/>
    <w:rsid w:val="006B3C8C"/>
    <w:rsid w:val="006B4B95"/>
    <w:rsid w:val="006B5DE9"/>
    <w:rsid w:val="006B62D5"/>
    <w:rsid w:val="006B6AF5"/>
    <w:rsid w:val="006C18D9"/>
    <w:rsid w:val="006C1CD5"/>
    <w:rsid w:val="006C280B"/>
    <w:rsid w:val="006C5F63"/>
    <w:rsid w:val="006C6449"/>
    <w:rsid w:val="006C71D0"/>
    <w:rsid w:val="006C71DD"/>
    <w:rsid w:val="006D33C8"/>
    <w:rsid w:val="006D5D21"/>
    <w:rsid w:val="006D6197"/>
    <w:rsid w:val="006E1E56"/>
    <w:rsid w:val="006E3CF5"/>
    <w:rsid w:val="006E63F7"/>
    <w:rsid w:val="006F2503"/>
    <w:rsid w:val="006F41EE"/>
    <w:rsid w:val="006F5175"/>
    <w:rsid w:val="006F66DE"/>
    <w:rsid w:val="00710624"/>
    <w:rsid w:val="007107DD"/>
    <w:rsid w:val="007110FA"/>
    <w:rsid w:val="00711455"/>
    <w:rsid w:val="0071222E"/>
    <w:rsid w:val="00712804"/>
    <w:rsid w:val="007135EF"/>
    <w:rsid w:val="00714A73"/>
    <w:rsid w:val="00717746"/>
    <w:rsid w:val="007202F5"/>
    <w:rsid w:val="00721FCC"/>
    <w:rsid w:val="00726EFE"/>
    <w:rsid w:val="00730B6B"/>
    <w:rsid w:val="007326B0"/>
    <w:rsid w:val="007328CD"/>
    <w:rsid w:val="00732E72"/>
    <w:rsid w:val="00733707"/>
    <w:rsid w:val="00733C04"/>
    <w:rsid w:val="00733D10"/>
    <w:rsid w:val="007354FD"/>
    <w:rsid w:val="00735A7B"/>
    <w:rsid w:val="00737158"/>
    <w:rsid w:val="00737A18"/>
    <w:rsid w:val="00741723"/>
    <w:rsid w:val="0074511F"/>
    <w:rsid w:val="007457E8"/>
    <w:rsid w:val="00745962"/>
    <w:rsid w:val="00746B89"/>
    <w:rsid w:val="00747475"/>
    <w:rsid w:val="00753047"/>
    <w:rsid w:val="007554C5"/>
    <w:rsid w:val="007556EE"/>
    <w:rsid w:val="00761040"/>
    <w:rsid w:val="00761664"/>
    <w:rsid w:val="00761C9F"/>
    <w:rsid w:val="00763327"/>
    <w:rsid w:val="00763E6A"/>
    <w:rsid w:val="00765711"/>
    <w:rsid w:val="00766902"/>
    <w:rsid w:val="00766DC8"/>
    <w:rsid w:val="00771F72"/>
    <w:rsid w:val="0077456F"/>
    <w:rsid w:val="0077525B"/>
    <w:rsid w:val="00775E96"/>
    <w:rsid w:val="007841F2"/>
    <w:rsid w:val="00785FD7"/>
    <w:rsid w:val="00787C2D"/>
    <w:rsid w:val="0079212B"/>
    <w:rsid w:val="00793C10"/>
    <w:rsid w:val="00795850"/>
    <w:rsid w:val="007964A1"/>
    <w:rsid w:val="00797A0A"/>
    <w:rsid w:val="007A0FBB"/>
    <w:rsid w:val="007A2720"/>
    <w:rsid w:val="007A2D40"/>
    <w:rsid w:val="007A43BC"/>
    <w:rsid w:val="007A48EF"/>
    <w:rsid w:val="007A4960"/>
    <w:rsid w:val="007A49E2"/>
    <w:rsid w:val="007B044B"/>
    <w:rsid w:val="007B12C7"/>
    <w:rsid w:val="007B3066"/>
    <w:rsid w:val="007B4156"/>
    <w:rsid w:val="007B4164"/>
    <w:rsid w:val="007B5B38"/>
    <w:rsid w:val="007C0609"/>
    <w:rsid w:val="007C0F5E"/>
    <w:rsid w:val="007C1FE9"/>
    <w:rsid w:val="007C2CDA"/>
    <w:rsid w:val="007C4012"/>
    <w:rsid w:val="007C4EC3"/>
    <w:rsid w:val="007C6110"/>
    <w:rsid w:val="007C6352"/>
    <w:rsid w:val="007C70CF"/>
    <w:rsid w:val="007D1764"/>
    <w:rsid w:val="007D29D3"/>
    <w:rsid w:val="007D75C0"/>
    <w:rsid w:val="007E015F"/>
    <w:rsid w:val="007E18EF"/>
    <w:rsid w:val="007E6E59"/>
    <w:rsid w:val="007E70E1"/>
    <w:rsid w:val="007F4AC7"/>
    <w:rsid w:val="007F4FBD"/>
    <w:rsid w:val="007F5A29"/>
    <w:rsid w:val="008008EE"/>
    <w:rsid w:val="00801388"/>
    <w:rsid w:val="00802410"/>
    <w:rsid w:val="008048D2"/>
    <w:rsid w:val="00805C2C"/>
    <w:rsid w:val="00805D3D"/>
    <w:rsid w:val="00806D5E"/>
    <w:rsid w:val="00810CAA"/>
    <w:rsid w:val="008125F0"/>
    <w:rsid w:val="00815A9F"/>
    <w:rsid w:val="00822A33"/>
    <w:rsid w:val="00823A00"/>
    <w:rsid w:val="00830CBB"/>
    <w:rsid w:val="008315BA"/>
    <w:rsid w:val="008326C8"/>
    <w:rsid w:val="00832EC9"/>
    <w:rsid w:val="0083344C"/>
    <w:rsid w:val="008338E3"/>
    <w:rsid w:val="00834C65"/>
    <w:rsid w:val="008408E6"/>
    <w:rsid w:val="00841132"/>
    <w:rsid w:val="0084293E"/>
    <w:rsid w:val="00843E13"/>
    <w:rsid w:val="00850046"/>
    <w:rsid w:val="00851797"/>
    <w:rsid w:val="00853565"/>
    <w:rsid w:val="00853952"/>
    <w:rsid w:val="00853A00"/>
    <w:rsid w:val="00854BEB"/>
    <w:rsid w:val="0085557E"/>
    <w:rsid w:val="0085616C"/>
    <w:rsid w:val="00857822"/>
    <w:rsid w:val="00862DE1"/>
    <w:rsid w:val="00874F84"/>
    <w:rsid w:val="00881F30"/>
    <w:rsid w:val="00883BEF"/>
    <w:rsid w:val="00885ECF"/>
    <w:rsid w:val="00887776"/>
    <w:rsid w:val="008878B2"/>
    <w:rsid w:val="0089484F"/>
    <w:rsid w:val="008960D8"/>
    <w:rsid w:val="008976C5"/>
    <w:rsid w:val="008A121D"/>
    <w:rsid w:val="008A2FB3"/>
    <w:rsid w:val="008A3306"/>
    <w:rsid w:val="008A6E5C"/>
    <w:rsid w:val="008A7110"/>
    <w:rsid w:val="008A7554"/>
    <w:rsid w:val="008B24BD"/>
    <w:rsid w:val="008B384B"/>
    <w:rsid w:val="008B6E3F"/>
    <w:rsid w:val="008C0A41"/>
    <w:rsid w:val="008C0AD9"/>
    <w:rsid w:val="008C4C96"/>
    <w:rsid w:val="008C506D"/>
    <w:rsid w:val="008C7AAA"/>
    <w:rsid w:val="008D1B21"/>
    <w:rsid w:val="008D2398"/>
    <w:rsid w:val="008D50B6"/>
    <w:rsid w:val="008D5848"/>
    <w:rsid w:val="008D6BA2"/>
    <w:rsid w:val="008E0DC9"/>
    <w:rsid w:val="008E4991"/>
    <w:rsid w:val="008E56A3"/>
    <w:rsid w:val="008F4F59"/>
    <w:rsid w:val="008F6014"/>
    <w:rsid w:val="008F6942"/>
    <w:rsid w:val="008F7EDF"/>
    <w:rsid w:val="00900BC0"/>
    <w:rsid w:val="00901668"/>
    <w:rsid w:val="009026D3"/>
    <w:rsid w:val="00907059"/>
    <w:rsid w:val="009102A7"/>
    <w:rsid w:val="009135E6"/>
    <w:rsid w:val="00914552"/>
    <w:rsid w:val="00914DEA"/>
    <w:rsid w:val="0091604F"/>
    <w:rsid w:val="009177E9"/>
    <w:rsid w:val="00920E09"/>
    <w:rsid w:val="009314B6"/>
    <w:rsid w:val="00931854"/>
    <w:rsid w:val="009339D0"/>
    <w:rsid w:val="009347A0"/>
    <w:rsid w:val="009349B1"/>
    <w:rsid w:val="009361D5"/>
    <w:rsid w:val="0094174F"/>
    <w:rsid w:val="009447B4"/>
    <w:rsid w:val="00944961"/>
    <w:rsid w:val="00952F74"/>
    <w:rsid w:val="00955719"/>
    <w:rsid w:val="0096145E"/>
    <w:rsid w:val="00961C2E"/>
    <w:rsid w:val="009624CF"/>
    <w:rsid w:val="009666C0"/>
    <w:rsid w:val="009674AC"/>
    <w:rsid w:val="00967BC8"/>
    <w:rsid w:val="00970D20"/>
    <w:rsid w:val="0097281A"/>
    <w:rsid w:val="00974D0A"/>
    <w:rsid w:val="00975FA8"/>
    <w:rsid w:val="009767A9"/>
    <w:rsid w:val="00980614"/>
    <w:rsid w:val="00981B13"/>
    <w:rsid w:val="00982D55"/>
    <w:rsid w:val="00984144"/>
    <w:rsid w:val="009865F4"/>
    <w:rsid w:val="009919CB"/>
    <w:rsid w:val="00993CA4"/>
    <w:rsid w:val="009950A5"/>
    <w:rsid w:val="00995DC4"/>
    <w:rsid w:val="00996995"/>
    <w:rsid w:val="00997D0B"/>
    <w:rsid w:val="009A47BB"/>
    <w:rsid w:val="009A542E"/>
    <w:rsid w:val="009B235F"/>
    <w:rsid w:val="009B36A7"/>
    <w:rsid w:val="009B38C4"/>
    <w:rsid w:val="009B3C30"/>
    <w:rsid w:val="009B5649"/>
    <w:rsid w:val="009B63AB"/>
    <w:rsid w:val="009B75AD"/>
    <w:rsid w:val="009B7F2D"/>
    <w:rsid w:val="009C0A89"/>
    <w:rsid w:val="009C142B"/>
    <w:rsid w:val="009C15B1"/>
    <w:rsid w:val="009C321E"/>
    <w:rsid w:val="009C3D82"/>
    <w:rsid w:val="009C47C2"/>
    <w:rsid w:val="009C5E5E"/>
    <w:rsid w:val="009C71D8"/>
    <w:rsid w:val="009D0E1A"/>
    <w:rsid w:val="009D0E6D"/>
    <w:rsid w:val="009D5373"/>
    <w:rsid w:val="009D7B1F"/>
    <w:rsid w:val="009E18D7"/>
    <w:rsid w:val="009E1E6B"/>
    <w:rsid w:val="009E6693"/>
    <w:rsid w:val="009E6A03"/>
    <w:rsid w:val="009F204B"/>
    <w:rsid w:val="009F228C"/>
    <w:rsid w:val="009F4235"/>
    <w:rsid w:val="009F5507"/>
    <w:rsid w:val="009F7769"/>
    <w:rsid w:val="00A02D62"/>
    <w:rsid w:val="00A06A49"/>
    <w:rsid w:val="00A06B89"/>
    <w:rsid w:val="00A0719A"/>
    <w:rsid w:val="00A10F83"/>
    <w:rsid w:val="00A11697"/>
    <w:rsid w:val="00A118A6"/>
    <w:rsid w:val="00A120AF"/>
    <w:rsid w:val="00A1476B"/>
    <w:rsid w:val="00A1557A"/>
    <w:rsid w:val="00A15A28"/>
    <w:rsid w:val="00A22C0A"/>
    <w:rsid w:val="00A25BC8"/>
    <w:rsid w:val="00A25DC9"/>
    <w:rsid w:val="00A27E79"/>
    <w:rsid w:val="00A32B28"/>
    <w:rsid w:val="00A34116"/>
    <w:rsid w:val="00A35CA8"/>
    <w:rsid w:val="00A37299"/>
    <w:rsid w:val="00A4095F"/>
    <w:rsid w:val="00A4297A"/>
    <w:rsid w:val="00A47660"/>
    <w:rsid w:val="00A47890"/>
    <w:rsid w:val="00A51192"/>
    <w:rsid w:val="00A52E92"/>
    <w:rsid w:val="00A56A0F"/>
    <w:rsid w:val="00A61639"/>
    <w:rsid w:val="00A622BF"/>
    <w:rsid w:val="00A64E35"/>
    <w:rsid w:val="00A66107"/>
    <w:rsid w:val="00A70D28"/>
    <w:rsid w:val="00A72131"/>
    <w:rsid w:val="00A7222C"/>
    <w:rsid w:val="00A76137"/>
    <w:rsid w:val="00A7628F"/>
    <w:rsid w:val="00A821EC"/>
    <w:rsid w:val="00A84653"/>
    <w:rsid w:val="00A91D77"/>
    <w:rsid w:val="00A91E09"/>
    <w:rsid w:val="00A920FB"/>
    <w:rsid w:val="00A9385B"/>
    <w:rsid w:val="00A95B68"/>
    <w:rsid w:val="00AA038B"/>
    <w:rsid w:val="00AA1D7B"/>
    <w:rsid w:val="00AA3B83"/>
    <w:rsid w:val="00AA450A"/>
    <w:rsid w:val="00AA48FD"/>
    <w:rsid w:val="00AA4C27"/>
    <w:rsid w:val="00AA6463"/>
    <w:rsid w:val="00AB2A0F"/>
    <w:rsid w:val="00AB3B54"/>
    <w:rsid w:val="00AB5B1C"/>
    <w:rsid w:val="00AB6D14"/>
    <w:rsid w:val="00AC3DDA"/>
    <w:rsid w:val="00AC4320"/>
    <w:rsid w:val="00AC570D"/>
    <w:rsid w:val="00AC7440"/>
    <w:rsid w:val="00AD0A89"/>
    <w:rsid w:val="00AD16E5"/>
    <w:rsid w:val="00AD3D55"/>
    <w:rsid w:val="00AD4A05"/>
    <w:rsid w:val="00AD4EAD"/>
    <w:rsid w:val="00AD597E"/>
    <w:rsid w:val="00AE6A71"/>
    <w:rsid w:val="00AE7588"/>
    <w:rsid w:val="00AE7928"/>
    <w:rsid w:val="00AE7A20"/>
    <w:rsid w:val="00AF3ECD"/>
    <w:rsid w:val="00AF6CCD"/>
    <w:rsid w:val="00B0251E"/>
    <w:rsid w:val="00B04EA5"/>
    <w:rsid w:val="00B06A36"/>
    <w:rsid w:val="00B116D6"/>
    <w:rsid w:val="00B13E6B"/>
    <w:rsid w:val="00B13EF4"/>
    <w:rsid w:val="00B151AD"/>
    <w:rsid w:val="00B153EE"/>
    <w:rsid w:val="00B15452"/>
    <w:rsid w:val="00B210F8"/>
    <w:rsid w:val="00B2285D"/>
    <w:rsid w:val="00B22CE3"/>
    <w:rsid w:val="00B22DEE"/>
    <w:rsid w:val="00B2333D"/>
    <w:rsid w:val="00B23CB4"/>
    <w:rsid w:val="00B23D18"/>
    <w:rsid w:val="00B27241"/>
    <w:rsid w:val="00B309C4"/>
    <w:rsid w:val="00B31130"/>
    <w:rsid w:val="00B315B7"/>
    <w:rsid w:val="00B32B48"/>
    <w:rsid w:val="00B35855"/>
    <w:rsid w:val="00B37B33"/>
    <w:rsid w:val="00B40C28"/>
    <w:rsid w:val="00B41A9C"/>
    <w:rsid w:val="00B44B97"/>
    <w:rsid w:val="00B46DCA"/>
    <w:rsid w:val="00B5045C"/>
    <w:rsid w:val="00B55130"/>
    <w:rsid w:val="00B61FCB"/>
    <w:rsid w:val="00B63F35"/>
    <w:rsid w:val="00B712F3"/>
    <w:rsid w:val="00B719D4"/>
    <w:rsid w:val="00B722DE"/>
    <w:rsid w:val="00B72A9D"/>
    <w:rsid w:val="00B73921"/>
    <w:rsid w:val="00B754B9"/>
    <w:rsid w:val="00B75B3C"/>
    <w:rsid w:val="00B8062C"/>
    <w:rsid w:val="00B83068"/>
    <w:rsid w:val="00B84D54"/>
    <w:rsid w:val="00B8523E"/>
    <w:rsid w:val="00B868B9"/>
    <w:rsid w:val="00B870BA"/>
    <w:rsid w:val="00B90295"/>
    <w:rsid w:val="00B912A6"/>
    <w:rsid w:val="00B9282E"/>
    <w:rsid w:val="00B92860"/>
    <w:rsid w:val="00B92ED0"/>
    <w:rsid w:val="00B977B0"/>
    <w:rsid w:val="00BA205C"/>
    <w:rsid w:val="00BA31ED"/>
    <w:rsid w:val="00BA4424"/>
    <w:rsid w:val="00BA49A3"/>
    <w:rsid w:val="00BA504E"/>
    <w:rsid w:val="00BA6204"/>
    <w:rsid w:val="00BB0B0A"/>
    <w:rsid w:val="00BB7672"/>
    <w:rsid w:val="00BB792F"/>
    <w:rsid w:val="00BC107A"/>
    <w:rsid w:val="00BC2229"/>
    <w:rsid w:val="00BC68E1"/>
    <w:rsid w:val="00BD02B2"/>
    <w:rsid w:val="00BD181C"/>
    <w:rsid w:val="00BD1889"/>
    <w:rsid w:val="00BD1CA9"/>
    <w:rsid w:val="00BD37BB"/>
    <w:rsid w:val="00BD619B"/>
    <w:rsid w:val="00BD6603"/>
    <w:rsid w:val="00BD6C0B"/>
    <w:rsid w:val="00BE0F09"/>
    <w:rsid w:val="00BE1884"/>
    <w:rsid w:val="00BE3E07"/>
    <w:rsid w:val="00BE4294"/>
    <w:rsid w:val="00BE672A"/>
    <w:rsid w:val="00BF069C"/>
    <w:rsid w:val="00BF16FD"/>
    <w:rsid w:val="00BF1E93"/>
    <w:rsid w:val="00BF2672"/>
    <w:rsid w:val="00BF3835"/>
    <w:rsid w:val="00BF5081"/>
    <w:rsid w:val="00C0141D"/>
    <w:rsid w:val="00C062A8"/>
    <w:rsid w:val="00C1002D"/>
    <w:rsid w:val="00C136B5"/>
    <w:rsid w:val="00C14C4E"/>
    <w:rsid w:val="00C17648"/>
    <w:rsid w:val="00C17F8A"/>
    <w:rsid w:val="00C216ED"/>
    <w:rsid w:val="00C231B9"/>
    <w:rsid w:val="00C244B1"/>
    <w:rsid w:val="00C2635E"/>
    <w:rsid w:val="00C26A65"/>
    <w:rsid w:val="00C422EF"/>
    <w:rsid w:val="00C43FEA"/>
    <w:rsid w:val="00C45197"/>
    <w:rsid w:val="00C5088C"/>
    <w:rsid w:val="00C52A97"/>
    <w:rsid w:val="00C5416B"/>
    <w:rsid w:val="00C54D9C"/>
    <w:rsid w:val="00C61B10"/>
    <w:rsid w:val="00C622C2"/>
    <w:rsid w:val="00C6486C"/>
    <w:rsid w:val="00C648D3"/>
    <w:rsid w:val="00C64EB8"/>
    <w:rsid w:val="00C71BA2"/>
    <w:rsid w:val="00C745BC"/>
    <w:rsid w:val="00C75B02"/>
    <w:rsid w:val="00C802B9"/>
    <w:rsid w:val="00C809B1"/>
    <w:rsid w:val="00C81BF1"/>
    <w:rsid w:val="00C8691E"/>
    <w:rsid w:val="00C87E99"/>
    <w:rsid w:val="00C9080C"/>
    <w:rsid w:val="00C9150E"/>
    <w:rsid w:val="00C93823"/>
    <w:rsid w:val="00C95967"/>
    <w:rsid w:val="00C95FEB"/>
    <w:rsid w:val="00C962F0"/>
    <w:rsid w:val="00C97B21"/>
    <w:rsid w:val="00CA0F91"/>
    <w:rsid w:val="00CA2969"/>
    <w:rsid w:val="00CA3B1C"/>
    <w:rsid w:val="00CA650B"/>
    <w:rsid w:val="00CB1E82"/>
    <w:rsid w:val="00CB3784"/>
    <w:rsid w:val="00CB4D75"/>
    <w:rsid w:val="00CC3661"/>
    <w:rsid w:val="00CC729B"/>
    <w:rsid w:val="00CD000A"/>
    <w:rsid w:val="00CD2039"/>
    <w:rsid w:val="00CD3FB6"/>
    <w:rsid w:val="00CD59BB"/>
    <w:rsid w:val="00CD6061"/>
    <w:rsid w:val="00CE32CA"/>
    <w:rsid w:val="00CE332A"/>
    <w:rsid w:val="00CE341A"/>
    <w:rsid w:val="00CE355C"/>
    <w:rsid w:val="00CE41EA"/>
    <w:rsid w:val="00CE61C4"/>
    <w:rsid w:val="00CE66B4"/>
    <w:rsid w:val="00CE7011"/>
    <w:rsid w:val="00CF0E4D"/>
    <w:rsid w:val="00CF144D"/>
    <w:rsid w:val="00CF2680"/>
    <w:rsid w:val="00CF3277"/>
    <w:rsid w:val="00D007ED"/>
    <w:rsid w:val="00D013ED"/>
    <w:rsid w:val="00D056BC"/>
    <w:rsid w:val="00D06A31"/>
    <w:rsid w:val="00D118E9"/>
    <w:rsid w:val="00D12F74"/>
    <w:rsid w:val="00D14F42"/>
    <w:rsid w:val="00D16C10"/>
    <w:rsid w:val="00D201B9"/>
    <w:rsid w:val="00D209EC"/>
    <w:rsid w:val="00D24113"/>
    <w:rsid w:val="00D30A4C"/>
    <w:rsid w:val="00D31ACA"/>
    <w:rsid w:val="00D321A1"/>
    <w:rsid w:val="00D36BDC"/>
    <w:rsid w:val="00D36FE9"/>
    <w:rsid w:val="00D5049E"/>
    <w:rsid w:val="00D5242F"/>
    <w:rsid w:val="00D528EF"/>
    <w:rsid w:val="00D535C7"/>
    <w:rsid w:val="00D55FEC"/>
    <w:rsid w:val="00D574CD"/>
    <w:rsid w:val="00D645E9"/>
    <w:rsid w:val="00D7112C"/>
    <w:rsid w:val="00D71944"/>
    <w:rsid w:val="00D71A47"/>
    <w:rsid w:val="00D71B61"/>
    <w:rsid w:val="00D72A59"/>
    <w:rsid w:val="00D75DCA"/>
    <w:rsid w:val="00D774C5"/>
    <w:rsid w:val="00D778A5"/>
    <w:rsid w:val="00D80DB3"/>
    <w:rsid w:val="00D8286C"/>
    <w:rsid w:val="00D82CC8"/>
    <w:rsid w:val="00D82DB7"/>
    <w:rsid w:val="00D840F2"/>
    <w:rsid w:val="00D8455A"/>
    <w:rsid w:val="00D90B84"/>
    <w:rsid w:val="00D91BB9"/>
    <w:rsid w:val="00D922E3"/>
    <w:rsid w:val="00D93A81"/>
    <w:rsid w:val="00D979B2"/>
    <w:rsid w:val="00DA4F57"/>
    <w:rsid w:val="00DA672A"/>
    <w:rsid w:val="00DB6CC9"/>
    <w:rsid w:val="00DB797C"/>
    <w:rsid w:val="00DC2168"/>
    <w:rsid w:val="00DD2CFC"/>
    <w:rsid w:val="00DD36D6"/>
    <w:rsid w:val="00DD381D"/>
    <w:rsid w:val="00DD424C"/>
    <w:rsid w:val="00DD5397"/>
    <w:rsid w:val="00DD67E9"/>
    <w:rsid w:val="00DE2B8B"/>
    <w:rsid w:val="00DE4495"/>
    <w:rsid w:val="00DE6C4F"/>
    <w:rsid w:val="00DF0727"/>
    <w:rsid w:val="00DF1B7D"/>
    <w:rsid w:val="00DF2051"/>
    <w:rsid w:val="00DF21BB"/>
    <w:rsid w:val="00DF2FB9"/>
    <w:rsid w:val="00DF3F0E"/>
    <w:rsid w:val="00DF7780"/>
    <w:rsid w:val="00E0158F"/>
    <w:rsid w:val="00E01946"/>
    <w:rsid w:val="00E035C4"/>
    <w:rsid w:val="00E0421F"/>
    <w:rsid w:val="00E14DBE"/>
    <w:rsid w:val="00E20206"/>
    <w:rsid w:val="00E2348D"/>
    <w:rsid w:val="00E2515E"/>
    <w:rsid w:val="00E25A0E"/>
    <w:rsid w:val="00E263A4"/>
    <w:rsid w:val="00E30078"/>
    <w:rsid w:val="00E30C25"/>
    <w:rsid w:val="00E30DE6"/>
    <w:rsid w:val="00E31898"/>
    <w:rsid w:val="00E32EF8"/>
    <w:rsid w:val="00E3312B"/>
    <w:rsid w:val="00E366CC"/>
    <w:rsid w:val="00E36A4E"/>
    <w:rsid w:val="00E4048C"/>
    <w:rsid w:val="00E40A71"/>
    <w:rsid w:val="00E41995"/>
    <w:rsid w:val="00E41EE0"/>
    <w:rsid w:val="00E41EF3"/>
    <w:rsid w:val="00E44D16"/>
    <w:rsid w:val="00E55051"/>
    <w:rsid w:val="00E56265"/>
    <w:rsid w:val="00E571B4"/>
    <w:rsid w:val="00E57C05"/>
    <w:rsid w:val="00E61813"/>
    <w:rsid w:val="00E62E21"/>
    <w:rsid w:val="00E63281"/>
    <w:rsid w:val="00E63295"/>
    <w:rsid w:val="00E63DEF"/>
    <w:rsid w:val="00E64936"/>
    <w:rsid w:val="00E651D8"/>
    <w:rsid w:val="00E80240"/>
    <w:rsid w:val="00E81B86"/>
    <w:rsid w:val="00E81E27"/>
    <w:rsid w:val="00E84945"/>
    <w:rsid w:val="00E9023A"/>
    <w:rsid w:val="00E90ECA"/>
    <w:rsid w:val="00E9608D"/>
    <w:rsid w:val="00EA082A"/>
    <w:rsid w:val="00EA16AE"/>
    <w:rsid w:val="00EA3BDB"/>
    <w:rsid w:val="00EA554E"/>
    <w:rsid w:val="00EB22A2"/>
    <w:rsid w:val="00EB338F"/>
    <w:rsid w:val="00EB606F"/>
    <w:rsid w:val="00EC01F7"/>
    <w:rsid w:val="00ED1409"/>
    <w:rsid w:val="00ED42E1"/>
    <w:rsid w:val="00ED75DD"/>
    <w:rsid w:val="00EE034A"/>
    <w:rsid w:val="00EE0542"/>
    <w:rsid w:val="00EE1393"/>
    <w:rsid w:val="00EE2FA0"/>
    <w:rsid w:val="00EE4711"/>
    <w:rsid w:val="00EF0245"/>
    <w:rsid w:val="00EF10E5"/>
    <w:rsid w:val="00EF1C8C"/>
    <w:rsid w:val="00EF4D0C"/>
    <w:rsid w:val="00EF5EC1"/>
    <w:rsid w:val="00F00094"/>
    <w:rsid w:val="00F01A74"/>
    <w:rsid w:val="00F05234"/>
    <w:rsid w:val="00F0634C"/>
    <w:rsid w:val="00F06385"/>
    <w:rsid w:val="00F1245A"/>
    <w:rsid w:val="00F1429B"/>
    <w:rsid w:val="00F177D7"/>
    <w:rsid w:val="00F224B0"/>
    <w:rsid w:val="00F234DA"/>
    <w:rsid w:val="00F23E3E"/>
    <w:rsid w:val="00F341B7"/>
    <w:rsid w:val="00F348CF"/>
    <w:rsid w:val="00F359C4"/>
    <w:rsid w:val="00F4137E"/>
    <w:rsid w:val="00F4289B"/>
    <w:rsid w:val="00F43B0B"/>
    <w:rsid w:val="00F43CD3"/>
    <w:rsid w:val="00F463F2"/>
    <w:rsid w:val="00F46875"/>
    <w:rsid w:val="00F47D18"/>
    <w:rsid w:val="00F5123F"/>
    <w:rsid w:val="00F52BA9"/>
    <w:rsid w:val="00F5490A"/>
    <w:rsid w:val="00F54A58"/>
    <w:rsid w:val="00F552A8"/>
    <w:rsid w:val="00F55881"/>
    <w:rsid w:val="00F77DD8"/>
    <w:rsid w:val="00F8054A"/>
    <w:rsid w:val="00F807F2"/>
    <w:rsid w:val="00F8186D"/>
    <w:rsid w:val="00F81F15"/>
    <w:rsid w:val="00F83027"/>
    <w:rsid w:val="00F836E3"/>
    <w:rsid w:val="00F94062"/>
    <w:rsid w:val="00F95416"/>
    <w:rsid w:val="00F95D48"/>
    <w:rsid w:val="00F96CD5"/>
    <w:rsid w:val="00F975ED"/>
    <w:rsid w:val="00FA1A7B"/>
    <w:rsid w:val="00FA37D3"/>
    <w:rsid w:val="00FA46C3"/>
    <w:rsid w:val="00FA77F9"/>
    <w:rsid w:val="00FB0AB3"/>
    <w:rsid w:val="00FB0ADF"/>
    <w:rsid w:val="00FB31C8"/>
    <w:rsid w:val="00FC49B8"/>
    <w:rsid w:val="00FC5606"/>
    <w:rsid w:val="00FC6AD4"/>
    <w:rsid w:val="00FC6D38"/>
    <w:rsid w:val="00FC7528"/>
    <w:rsid w:val="00FD3496"/>
    <w:rsid w:val="00FD3A2D"/>
    <w:rsid w:val="00FD5EAC"/>
    <w:rsid w:val="00FD6639"/>
    <w:rsid w:val="00FD70F0"/>
    <w:rsid w:val="00FD7DF7"/>
    <w:rsid w:val="00FE3E2D"/>
    <w:rsid w:val="00FE68EE"/>
    <w:rsid w:val="00FF2008"/>
    <w:rsid w:val="00FF421D"/>
    <w:rsid w:val="00FF79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16A529"/>
  <w15:chartTrackingRefBased/>
  <w15:docId w15:val="{D31373E7-21FE-4D9B-8B05-E6AE52013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81D"/>
    <w:pPr>
      <w:tabs>
        <w:tab w:val="left" w:pos="567"/>
      </w:tabs>
      <w:snapToGrid w:val="0"/>
    </w:pPr>
    <w:rPr>
      <w:rFonts w:ascii="Arial" w:hAnsi="Arial"/>
      <w:snapToGrid w:val="0"/>
      <w:sz w:val="22"/>
      <w:szCs w:val="24"/>
      <w:lang w:val="en-GB"/>
    </w:rPr>
  </w:style>
  <w:style w:type="paragraph" w:styleId="Heading1">
    <w:name w:val="heading 1"/>
    <w:basedOn w:val="Normal"/>
    <w:next w:val="Marge"/>
    <w:link w:val="Heading1Char"/>
    <w:uiPriority w:val="9"/>
    <w:qFormat/>
    <w:pPr>
      <w:keepNext/>
      <w:keepLines/>
      <w:spacing w:before="240" w:after="240"/>
      <w:jc w:val="center"/>
      <w:outlineLvl w:val="0"/>
    </w:pPr>
    <w:rPr>
      <w:b/>
      <w:bCs/>
      <w:kern w:val="28"/>
    </w:rPr>
  </w:style>
  <w:style w:type="paragraph" w:styleId="Heading2">
    <w:name w:val="heading 2"/>
    <w:basedOn w:val="Normal"/>
    <w:next w:val="Marge"/>
    <w:link w:val="Heading2Char"/>
    <w:qFormat/>
    <w:pPr>
      <w:keepNext/>
      <w:keepLines/>
      <w:spacing w:before="480" w:after="240"/>
      <w:ind w:left="567" w:hanging="567"/>
      <w:outlineLvl w:val="1"/>
    </w:pPr>
    <w:rPr>
      <w:b/>
      <w:bCs/>
      <w:caps/>
    </w:rPr>
  </w:style>
  <w:style w:type="paragraph" w:styleId="Heading3">
    <w:name w:val="heading 3"/>
    <w:basedOn w:val="Normal"/>
    <w:next w:val="Marge"/>
    <w:link w:val="Heading3Char"/>
    <w:autoRedefine/>
    <w:qFormat/>
    <w:rsid w:val="005C7A36"/>
    <w:pPr>
      <w:keepNext/>
      <w:keepLines/>
      <w:spacing w:after="240"/>
      <w:outlineLvl w:val="2"/>
    </w:pPr>
    <w:rPr>
      <w:rFonts w:eastAsia="Arial Unicode MS"/>
      <w:b/>
      <w:bCs/>
      <w:szCs w:val="22"/>
    </w:rPr>
  </w:style>
  <w:style w:type="paragraph" w:styleId="Heading4">
    <w:name w:val="heading 4"/>
    <w:basedOn w:val="Normal"/>
    <w:next w:val="Marge"/>
    <w:link w:val="Heading4Char"/>
    <w:qFormat/>
    <w:pPr>
      <w:keepNext/>
      <w:keepLines/>
      <w:spacing w:after="240"/>
      <w:outlineLvl w:val="3"/>
    </w:pPr>
    <w:rPr>
      <w:b/>
      <w:bCs/>
    </w:rPr>
  </w:style>
  <w:style w:type="paragraph" w:styleId="Heading5">
    <w:name w:val="heading 5"/>
    <w:basedOn w:val="Normal"/>
    <w:next w:val="Marge"/>
    <w:link w:val="Heading5Char"/>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link w:val="Heading6Char"/>
    <w:qFormat/>
    <w:pPr>
      <w:keepNext/>
      <w:keepLines/>
      <w:tabs>
        <w:tab w:val="clear" w:pos="567"/>
        <w:tab w:val="left" w:pos="1134"/>
      </w:tabs>
      <w:spacing w:after="240"/>
      <w:ind w:left="567"/>
      <w:outlineLvl w:val="5"/>
    </w:pPr>
    <w:rPr>
      <w:b/>
      <w:iCs/>
      <w:szCs w:val="22"/>
    </w:rPr>
  </w:style>
  <w:style w:type="paragraph" w:styleId="Heading7">
    <w:name w:val="heading 7"/>
    <w:basedOn w:val="Normal"/>
    <w:next w:val="Normal"/>
    <w:link w:val="Heading7Char"/>
    <w:qFormat/>
    <w:pPr>
      <w:keepNext/>
      <w:spacing w:line="360" w:lineRule="atLeast"/>
      <w:outlineLvl w:val="6"/>
    </w:pPr>
    <w:rPr>
      <w:u w:val="single"/>
    </w:rPr>
  </w:style>
  <w:style w:type="paragraph" w:styleId="Heading9">
    <w:name w:val="heading 9"/>
    <w:basedOn w:val="Normal"/>
    <w:next w:val="Normal"/>
    <w:link w:val="Heading9Char"/>
    <w:semiHidden/>
    <w:unhideWhenUsed/>
    <w:qFormat/>
    <w:rsid w:val="002E0859"/>
    <w:pPr>
      <w:spacing w:before="240" w:after="60"/>
      <w:outlineLvl w:val="8"/>
    </w:pPr>
    <w:rPr>
      <w:rFonts w:eastAsia="SimSun" w:cs="Arial"/>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rPr>
      <w:vertAlign w:val="superscript"/>
    </w:rPr>
  </w:style>
  <w:style w:type="paragraph" w:styleId="Header">
    <w:name w:val="header"/>
    <w:basedOn w:val="Normal"/>
    <w:link w:val="HeaderChar"/>
    <w:pPr>
      <w:tabs>
        <w:tab w:val="center" w:pos="4153"/>
        <w:tab w:val="right" w:pos="8306"/>
      </w:tabs>
    </w:pPr>
  </w:style>
  <w:style w:type="paragraph" w:styleId="FootnoteText">
    <w:name w:val="footnote text"/>
    <w:basedOn w:val="Normal"/>
    <w:link w:val="FootnoteTextChar"/>
    <w:pPr>
      <w:ind w:left="567" w:hanging="567"/>
    </w:pPr>
    <w:rPr>
      <w:sz w:val="20"/>
      <w:szCs w:val="20"/>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pPr>
      <w:tabs>
        <w:tab w:val="clear" w:pos="567"/>
      </w:tabs>
      <w:suppressAutoHyphens/>
      <w:snapToGrid/>
      <w:jc w:val="both"/>
      <w:outlineLvl w:val="2"/>
    </w:pPr>
    <w:rPr>
      <w:snapToGrid/>
      <w:szCs w:val="20"/>
      <w:lang w:eastAsia="fr-FR"/>
    </w:rPr>
  </w:style>
  <w:style w:type="paragraph" w:customStyle="1" w:styleId="COI">
    <w:name w:val="COI"/>
    <w:basedOn w:val="Marge"/>
    <w:link w:val="COIChar"/>
    <w:autoRedefine/>
    <w:rsid w:val="00B977B0"/>
    <w:pPr>
      <w:autoSpaceDE w:val="0"/>
      <w:autoSpaceDN w:val="0"/>
      <w:adjustRightInd w:val="0"/>
    </w:pPr>
    <w:rPr>
      <w:rFonts w:eastAsia="Arial Unicode MS" w:cs="Arial"/>
      <w:color w:val="000000"/>
      <w:szCs w:val="22"/>
    </w:rPr>
  </w:style>
  <w:style w:type="paragraph" w:styleId="BlockText">
    <w:name w:val="Block Text"/>
    <w:basedOn w:val="Normal"/>
    <w:pPr>
      <w:tabs>
        <w:tab w:val="clear" w:pos="567"/>
      </w:tabs>
      <w:snapToGrid/>
      <w:ind w:left="360" w:right="540"/>
      <w:jc w:val="both"/>
    </w:pPr>
    <w:rPr>
      <w:i/>
      <w:iCs/>
      <w:snapToGrid/>
      <w:lang w:val="en-US"/>
    </w:rPr>
  </w:style>
  <w:style w:type="paragraph" w:styleId="BodyText2">
    <w:name w:val="Body Text 2"/>
    <w:basedOn w:val="Normal"/>
    <w:link w:val="BodyText2Char"/>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link w:val="BodyTextIndentChar"/>
    <w:rsid w:val="008D2398"/>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BodyTextFirstIndent2">
    <w:name w:val="Body Text First Indent 2"/>
    <w:basedOn w:val="BodyTextIndent"/>
    <w:link w:val="BodyTextFirstIndent2Char"/>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2"/>
      </w:numPr>
      <w:jc w:val="both"/>
    </w:pPr>
  </w:style>
  <w:style w:type="paragraph" w:customStyle="1" w:styleId="Style1">
    <w:name w:val="Style1"/>
    <w:basedOn w:val="Listnumbered"/>
    <w:autoRedefine/>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Bullet2">
    <w:name w:val="List Bullet 2"/>
    <w:basedOn w:val="Normal"/>
    <w:rsid w:val="006B4B95"/>
    <w:pPr>
      <w:numPr>
        <w:numId w:val="3"/>
      </w:numPr>
      <w:spacing w:after="240"/>
    </w:pPr>
  </w:style>
  <w:style w:type="character" w:customStyle="1" w:styleId="MargeChar">
    <w:name w:val="Marge Char"/>
    <w:link w:val="Marge"/>
    <w:rsid w:val="00690FD2"/>
    <w:rPr>
      <w:rFonts w:ascii="Arial" w:hAnsi="Arial"/>
      <w:snapToGrid w:val="0"/>
      <w:sz w:val="22"/>
      <w:szCs w:val="24"/>
      <w:lang w:val="en-GB" w:eastAsia="en-US" w:bidi="ar-SA"/>
    </w:rPr>
  </w:style>
  <w:style w:type="character" w:customStyle="1" w:styleId="COIChar">
    <w:name w:val="COI Char"/>
    <w:link w:val="COI"/>
    <w:rsid w:val="00B977B0"/>
    <w:rPr>
      <w:rFonts w:ascii="Arial" w:eastAsia="Arial Unicode MS" w:hAnsi="Arial" w:cs="Arial"/>
      <w:snapToGrid w:val="0"/>
      <w:color w:val="000000"/>
      <w:sz w:val="22"/>
      <w:szCs w:val="22"/>
      <w:lang w:val="en-GB" w:eastAsia="en-US"/>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Hyperlink">
    <w:name w:val="Hyperlink"/>
    <w:rsid w:val="00C2635E"/>
    <w:rPr>
      <w:color w:val="0000FF"/>
      <w:u w:val="single"/>
    </w:rPr>
  </w:style>
  <w:style w:type="paragraph" w:styleId="BalloonText">
    <w:name w:val="Balloon Text"/>
    <w:basedOn w:val="Normal"/>
    <w:link w:val="BalloonTextChar"/>
    <w:rsid w:val="00496D73"/>
    <w:rPr>
      <w:rFonts w:ascii="Tahoma" w:hAnsi="Tahoma" w:cs="Tahoma"/>
      <w:sz w:val="16"/>
      <w:szCs w:val="16"/>
    </w:rPr>
  </w:style>
  <w:style w:type="character" w:customStyle="1" w:styleId="BalloonTextChar">
    <w:name w:val="Balloon Text Char"/>
    <w:link w:val="BalloonText"/>
    <w:rsid w:val="00496D73"/>
    <w:rPr>
      <w:rFonts w:ascii="Tahoma" w:hAnsi="Tahoma" w:cs="Tahoma"/>
      <w:snapToGrid w:val="0"/>
      <w:sz w:val="16"/>
      <w:szCs w:val="16"/>
      <w:lang w:val="en-GB" w:eastAsia="en-US"/>
    </w:rPr>
  </w:style>
  <w:style w:type="paragraph" w:customStyle="1" w:styleId="Default">
    <w:name w:val="Default"/>
    <w:rsid w:val="00E36A4E"/>
    <w:pPr>
      <w:autoSpaceDE w:val="0"/>
      <w:autoSpaceDN w:val="0"/>
      <w:adjustRightInd w:val="0"/>
    </w:pPr>
    <w:rPr>
      <w:rFonts w:ascii="Arial" w:eastAsia="SimSun" w:hAnsi="Arial" w:cs="Arial"/>
      <w:color w:val="000000"/>
      <w:sz w:val="24"/>
      <w:szCs w:val="24"/>
    </w:rPr>
  </w:style>
  <w:style w:type="paragraph" w:styleId="ListParagraph">
    <w:name w:val="List Paragraph"/>
    <w:basedOn w:val="Normal"/>
    <w:uiPriority w:val="34"/>
    <w:qFormat/>
    <w:rsid w:val="00E36A4E"/>
    <w:pPr>
      <w:ind w:left="720"/>
      <w:contextualSpacing/>
    </w:pPr>
  </w:style>
  <w:style w:type="table" w:styleId="TableGrid">
    <w:name w:val="Table Grid"/>
    <w:basedOn w:val="TableNormal"/>
    <w:rsid w:val="0013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
    <w:uiPriority w:val="99"/>
    <w:rsid w:val="00805D3D"/>
    <w:pPr>
      <w:tabs>
        <w:tab w:val="clear" w:pos="567"/>
      </w:tabs>
      <w:suppressAutoHyphens/>
      <w:snapToGrid/>
      <w:ind w:left="720"/>
      <w:contextualSpacing/>
    </w:pPr>
    <w:rPr>
      <w:rFonts w:ascii="Times New Roman" w:eastAsia="Simsun (Founder Extended)" w:hAnsi="Times New Roman"/>
      <w:snapToGrid/>
      <w:sz w:val="24"/>
      <w:lang w:eastAsia="ar-SA"/>
    </w:rPr>
  </w:style>
  <w:style w:type="character" w:styleId="FollowedHyperlink">
    <w:name w:val="FollowedHyperlink"/>
    <w:rsid w:val="002F0C55"/>
    <w:rPr>
      <w:color w:val="800080"/>
      <w:u w:val="single"/>
    </w:rPr>
  </w:style>
  <w:style w:type="paragraph" w:styleId="EndnoteText">
    <w:name w:val="endnote text"/>
    <w:basedOn w:val="Normal"/>
    <w:link w:val="EndnoteTextChar"/>
    <w:rsid w:val="002C06B6"/>
    <w:rPr>
      <w:sz w:val="20"/>
      <w:szCs w:val="20"/>
    </w:rPr>
  </w:style>
  <w:style w:type="character" w:customStyle="1" w:styleId="EndnoteTextChar">
    <w:name w:val="Endnote Text Char"/>
    <w:link w:val="EndnoteText"/>
    <w:rsid w:val="002C06B6"/>
    <w:rPr>
      <w:rFonts w:ascii="Arial" w:hAnsi="Arial"/>
      <w:snapToGrid w:val="0"/>
      <w:lang w:val="en-GB" w:eastAsia="en-US"/>
    </w:rPr>
  </w:style>
  <w:style w:type="character" w:styleId="EndnoteReference">
    <w:name w:val="endnote reference"/>
    <w:rsid w:val="002C06B6"/>
    <w:rPr>
      <w:vertAlign w:val="superscript"/>
    </w:rPr>
  </w:style>
  <w:style w:type="character" w:styleId="CommentReference">
    <w:name w:val="annotation reference"/>
    <w:uiPriority w:val="99"/>
    <w:unhideWhenUsed/>
    <w:rsid w:val="006164E9"/>
    <w:rPr>
      <w:sz w:val="16"/>
      <w:szCs w:val="16"/>
    </w:rPr>
  </w:style>
  <w:style w:type="paragraph" w:styleId="CommentText">
    <w:name w:val="annotation text"/>
    <w:basedOn w:val="Normal"/>
    <w:link w:val="CommentTextChar"/>
    <w:uiPriority w:val="99"/>
    <w:unhideWhenUsed/>
    <w:rsid w:val="006164E9"/>
    <w:rPr>
      <w:sz w:val="20"/>
      <w:szCs w:val="20"/>
    </w:rPr>
  </w:style>
  <w:style w:type="character" w:customStyle="1" w:styleId="CommentTextChar">
    <w:name w:val="Comment Text Char"/>
    <w:link w:val="CommentText"/>
    <w:uiPriority w:val="99"/>
    <w:rsid w:val="006164E9"/>
    <w:rPr>
      <w:rFonts w:ascii="Arial" w:hAnsi="Arial"/>
      <w:snapToGrid w:val="0"/>
      <w:lang w:val="en-GB" w:eastAsia="en-US"/>
    </w:rPr>
  </w:style>
  <w:style w:type="character" w:customStyle="1" w:styleId="Heading3Char">
    <w:name w:val="Heading 3 Char"/>
    <w:link w:val="Heading3"/>
    <w:rsid w:val="00C809B1"/>
    <w:rPr>
      <w:rFonts w:ascii="Arial" w:eastAsia="Arial Unicode MS" w:hAnsi="Arial"/>
      <w:b/>
      <w:bCs/>
      <w:snapToGrid w:val="0"/>
      <w:sz w:val="22"/>
      <w:szCs w:val="22"/>
      <w:lang w:val="en-GB" w:eastAsia="en-US"/>
    </w:rPr>
  </w:style>
  <w:style w:type="character" w:customStyle="1" w:styleId="FootnoteTextChar">
    <w:name w:val="Footnote Text Char"/>
    <w:link w:val="FootnoteText"/>
    <w:rsid w:val="00C809B1"/>
    <w:rPr>
      <w:rFonts w:ascii="Arial" w:hAnsi="Arial"/>
      <w:snapToGrid w:val="0"/>
      <w:lang w:val="en-GB" w:eastAsia="en-US"/>
    </w:rPr>
  </w:style>
  <w:style w:type="character" w:customStyle="1" w:styleId="HeaderChar">
    <w:name w:val="Header Char"/>
    <w:link w:val="Header"/>
    <w:rsid w:val="00B868B9"/>
    <w:rPr>
      <w:rFonts w:ascii="Arial" w:hAnsi="Arial"/>
      <w:snapToGrid w:val="0"/>
      <w:sz w:val="22"/>
      <w:szCs w:val="24"/>
      <w:lang w:val="en-GB" w:eastAsia="en-US"/>
    </w:rPr>
  </w:style>
  <w:style w:type="character" w:customStyle="1" w:styleId="Heading1Char">
    <w:name w:val="Heading 1 Char"/>
    <w:link w:val="Heading1"/>
    <w:uiPriority w:val="9"/>
    <w:rsid w:val="00B0251E"/>
    <w:rPr>
      <w:rFonts w:ascii="Arial" w:hAnsi="Arial"/>
      <w:b/>
      <w:bCs/>
      <w:snapToGrid w:val="0"/>
      <w:kern w:val="28"/>
      <w:sz w:val="22"/>
      <w:szCs w:val="24"/>
      <w:lang w:val="en-GB" w:eastAsia="en-US"/>
    </w:rPr>
  </w:style>
  <w:style w:type="paragraph" w:customStyle="1" w:styleId="ParaCOI">
    <w:name w:val="Para COI"/>
    <w:basedOn w:val="COI"/>
    <w:link w:val="ParaCOICar"/>
    <w:qFormat/>
    <w:rsid w:val="00F81F15"/>
    <w:pPr>
      <w:numPr>
        <w:numId w:val="5"/>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F81F15"/>
    <w:rPr>
      <w:rFonts w:ascii="Arial" w:hAnsi="Arial"/>
      <w:snapToGrid w:val="0"/>
      <w:sz w:val="22"/>
      <w:szCs w:val="22"/>
      <w:lang w:val="en-GB" w:eastAsia="zh-CN"/>
    </w:rPr>
  </w:style>
  <w:style w:type="character" w:customStyle="1" w:styleId="Heading2Char">
    <w:name w:val="Heading 2 Char"/>
    <w:link w:val="Heading2"/>
    <w:rsid w:val="00AB6D14"/>
    <w:rPr>
      <w:rFonts w:ascii="Arial" w:hAnsi="Arial"/>
      <w:b/>
      <w:bCs/>
      <w:caps/>
      <w:snapToGrid w:val="0"/>
      <w:sz w:val="22"/>
      <w:szCs w:val="24"/>
      <w:lang w:val="en-GB"/>
    </w:rPr>
  </w:style>
  <w:style w:type="character" w:customStyle="1" w:styleId="Heading4Char">
    <w:name w:val="Heading 4 Char"/>
    <w:link w:val="Heading4"/>
    <w:rsid w:val="00AB6D14"/>
    <w:rPr>
      <w:rFonts w:ascii="Arial" w:hAnsi="Arial"/>
      <w:b/>
      <w:bCs/>
      <w:snapToGrid w:val="0"/>
      <w:sz w:val="22"/>
      <w:szCs w:val="24"/>
      <w:lang w:val="en-GB"/>
    </w:rPr>
  </w:style>
  <w:style w:type="character" w:customStyle="1" w:styleId="Heading5Char">
    <w:name w:val="Heading 5 Char"/>
    <w:link w:val="Heading5"/>
    <w:rsid w:val="00AB6D14"/>
    <w:rPr>
      <w:rFonts w:ascii="Arial" w:hAnsi="Arial"/>
      <w:b/>
      <w:bCs/>
      <w:snapToGrid w:val="0"/>
      <w:sz w:val="22"/>
      <w:szCs w:val="24"/>
      <w:lang w:val="en-GB"/>
    </w:rPr>
  </w:style>
  <w:style w:type="character" w:customStyle="1" w:styleId="Heading6Char">
    <w:name w:val="Heading 6 Char"/>
    <w:link w:val="Heading6"/>
    <w:rsid w:val="00AB6D14"/>
    <w:rPr>
      <w:rFonts w:ascii="Arial" w:hAnsi="Arial"/>
      <w:b/>
      <w:iCs/>
      <w:snapToGrid w:val="0"/>
      <w:sz w:val="22"/>
      <w:szCs w:val="22"/>
      <w:lang w:val="en-GB"/>
    </w:rPr>
  </w:style>
  <w:style w:type="character" w:customStyle="1" w:styleId="Heading7Char">
    <w:name w:val="Heading 7 Char"/>
    <w:link w:val="Heading7"/>
    <w:rsid w:val="00AB6D14"/>
    <w:rPr>
      <w:rFonts w:ascii="Arial" w:hAnsi="Arial"/>
      <w:snapToGrid w:val="0"/>
      <w:sz w:val="22"/>
      <w:szCs w:val="24"/>
      <w:u w:val="single"/>
      <w:lang w:val="en-GB"/>
    </w:rPr>
  </w:style>
  <w:style w:type="character" w:customStyle="1" w:styleId="FooterChar">
    <w:name w:val="Footer Char"/>
    <w:link w:val="Footer"/>
    <w:rsid w:val="00AB6D14"/>
    <w:rPr>
      <w:rFonts w:ascii="Arial" w:hAnsi="Arial"/>
      <w:snapToGrid w:val="0"/>
      <w:sz w:val="22"/>
      <w:szCs w:val="24"/>
      <w:lang w:val="en-GB"/>
    </w:rPr>
  </w:style>
  <w:style w:type="character" w:customStyle="1" w:styleId="BodyText2Char">
    <w:name w:val="Body Text 2 Char"/>
    <w:link w:val="BodyText2"/>
    <w:rsid w:val="00AB6D14"/>
    <w:rPr>
      <w:rFonts w:ascii="Arial" w:eastAsia="MS Mincho" w:hAnsi="Arial" w:cs="Arial"/>
      <w:color w:val="FF0000"/>
      <w:sz w:val="22"/>
      <w:szCs w:val="24"/>
      <w:lang w:eastAsia="ja-JP"/>
    </w:rPr>
  </w:style>
  <w:style w:type="character" w:customStyle="1" w:styleId="BodyTextIndentChar">
    <w:name w:val="Body Text Indent Char"/>
    <w:aliases w:val="Quotation Char"/>
    <w:link w:val="BodyTextIndent"/>
    <w:rsid w:val="00AB6D14"/>
    <w:rPr>
      <w:rFonts w:ascii="Arial" w:hAnsi="Arial"/>
      <w:i/>
      <w:sz w:val="22"/>
      <w:szCs w:val="24"/>
      <w:lang w:val="en-GB"/>
    </w:rPr>
  </w:style>
  <w:style w:type="character" w:customStyle="1" w:styleId="BodyTextFirstIndent2Char">
    <w:name w:val="Body Text First Indent 2 Char"/>
    <w:link w:val="BodyTextFirstIndent2"/>
    <w:rsid w:val="00AB6D14"/>
    <w:rPr>
      <w:rFonts w:ascii="Arial" w:hAnsi="Arial"/>
      <w:i/>
      <w:snapToGrid w:val="0"/>
      <w:sz w:val="22"/>
      <w:szCs w:val="24"/>
      <w:lang w:val="en-GB"/>
    </w:rPr>
  </w:style>
  <w:style w:type="paragraph" w:styleId="CommentSubject">
    <w:name w:val="annotation subject"/>
    <w:basedOn w:val="CommentText"/>
    <w:next w:val="CommentText"/>
    <w:link w:val="CommentSubjectChar"/>
    <w:rsid w:val="009624CF"/>
    <w:rPr>
      <w:b/>
      <w:bCs/>
    </w:rPr>
  </w:style>
  <w:style w:type="character" w:customStyle="1" w:styleId="CommentSubjectChar">
    <w:name w:val="Comment Subject Char"/>
    <w:link w:val="CommentSubject"/>
    <w:rsid w:val="009624CF"/>
    <w:rPr>
      <w:rFonts w:ascii="Arial" w:hAnsi="Arial"/>
      <w:b/>
      <w:bCs/>
      <w:snapToGrid w:val="0"/>
      <w:lang w:val="en-GB" w:eastAsia="en-US"/>
    </w:rPr>
  </w:style>
  <w:style w:type="paragraph" w:customStyle="1" w:styleId="decis">
    <w:name w:val="decis"/>
    <w:basedOn w:val="BodyText"/>
    <w:rsid w:val="00055EDC"/>
    <w:pPr>
      <w:numPr>
        <w:numId w:val="39"/>
      </w:numPr>
      <w:tabs>
        <w:tab w:val="clear" w:pos="567"/>
      </w:tabs>
      <w:snapToGrid/>
      <w:spacing w:after="0"/>
      <w:jc w:val="both"/>
    </w:pPr>
    <w:rPr>
      <w:rFonts w:ascii="Times New Roman" w:eastAsia="Times New Roman" w:hAnsi="Times New Roman"/>
      <w:snapToGrid/>
      <w:sz w:val="24"/>
    </w:rPr>
  </w:style>
  <w:style w:type="paragraph" w:styleId="BodyText">
    <w:name w:val="Body Text"/>
    <w:basedOn w:val="Normal"/>
    <w:link w:val="BodyTextChar"/>
    <w:rsid w:val="00055EDC"/>
    <w:pPr>
      <w:spacing w:after="120"/>
    </w:pPr>
  </w:style>
  <w:style w:type="character" w:customStyle="1" w:styleId="BodyTextChar">
    <w:name w:val="Body Text Char"/>
    <w:link w:val="BodyText"/>
    <w:rsid w:val="00055EDC"/>
    <w:rPr>
      <w:rFonts w:ascii="Arial" w:hAnsi="Arial"/>
      <w:snapToGrid w:val="0"/>
      <w:sz w:val="22"/>
      <w:szCs w:val="24"/>
      <w:lang w:val="en-GB"/>
    </w:rPr>
  </w:style>
  <w:style w:type="paragraph" w:styleId="Revision">
    <w:name w:val="Revision"/>
    <w:hidden/>
    <w:uiPriority w:val="99"/>
    <w:semiHidden/>
    <w:rsid w:val="00F95416"/>
    <w:rPr>
      <w:rFonts w:ascii="Arial" w:hAnsi="Arial"/>
      <w:snapToGrid w:val="0"/>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17">
      <w:bodyDiv w:val="1"/>
      <w:marLeft w:val="0"/>
      <w:marRight w:val="0"/>
      <w:marTop w:val="0"/>
      <w:marBottom w:val="0"/>
      <w:divBdr>
        <w:top w:val="none" w:sz="0" w:space="0" w:color="auto"/>
        <w:left w:val="none" w:sz="0" w:space="0" w:color="auto"/>
        <w:bottom w:val="none" w:sz="0" w:space="0" w:color="auto"/>
        <w:right w:val="none" w:sz="0" w:space="0" w:color="auto"/>
      </w:divBdr>
    </w:div>
    <w:div w:id="20983089">
      <w:bodyDiv w:val="1"/>
      <w:marLeft w:val="0"/>
      <w:marRight w:val="0"/>
      <w:marTop w:val="0"/>
      <w:marBottom w:val="0"/>
      <w:divBdr>
        <w:top w:val="none" w:sz="0" w:space="0" w:color="auto"/>
        <w:left w:val="none" w:sz="0" w:space="0" w:color="auto"/>
        <w:bottom w:val="none" w:sz="0" w:space="0" w:color="auto"/>
        <w:right w:val="none" w:sz="0" w:space="0" w:color="auto"/>
      </w:divBdr>
    </w:div>
    <w:div w:id="29232908">
      <w:bodyDiv w:val="1"/>
      <w:marLeft w:val="0"/>
      <w:marRight w:val="0"/>
      <w:marTop w:val="0"/>
      <w:marBottom w:val="0"/>
      <w:divBdr>
        <w:top w:val="none" w:sz="0" w:space="0" w:color="auto"/>
        <w:left w:val="none" w:sz="0" w:space="0" w:color="auto"/>
        <w:bottom w:val="none" w:sz="0" w:space="0" w:color="auto"/>
        <w:right w:val="none" w:sz="0" w:space="0" w:color="auto"/>
      </w:divBdr>
    </w:div>
    <w:div w:id="33242037">
      <w:bodyDiv w:val="1"/>
      <w:marLeft w:val="0"/>
      <w:marRight w:val="0"/>
      <w:marTop w:val="0"/>
      <w:marBottom w:val="0"/>
      <w:divBdr>
        <w:top w:val="none" w:sz="0" w:space="0" w:color="auto"/>
        <w:left w:val="none" w:sz="0" w:space="0" w:color="auto"/>
        <w:bottom w:val="none" w:sz="0" w:space="0" w:color="auto"/>
        <w:right w:val="none" w:sz="0" w:space="0" w:color="auto"/>
      </w:divBdr>
    </w:div>
    <w:div w:id="43260352">
      <w:bodyDiv w:val="1"/>
      <w:marLeft w:val="0"/>
      <w:marRight w:val="0"/>
      <w:marTop w:val="0"/>
      <w:marBottom w:val="0"/>
      <w:divBdr>
        <w:top w:val="none" w:sz="0" w:space="0" w:color="auto"/>
        <w:left w:val="none" w:sz="0" w:space="0" w:color="auto"/>
        <w:bottom w:val="none" w:sz="0" w:space="0" w:color="auto"/>
        <w:right w:val="none" w:sz="0" w:space="0" w:color="auto"/>
      </w:divBdr>
    </w:div>
    <w:div w:id="61175816">
      <w:bodyDiv w:val="1"/>
      <w:marLeft w:val="0"/>
      <w:marRight w:val="0"/>
      <w:marTop w:val="0"/>
      <w:marBottom w:val="0"/>
      <w:divBdr>
        <w:top w:val="none" w:sz="0" w:space="0" w:color="auto"/>
        <w:left w:val="none" w:sz="0" w:space="0" w:color="auto"/>
        <w:bottom w:val="none" w:sz="0" w:space="0" w:color="auto"/>
        <w:right w:val="none" w:sz="0" w:space="0" w:color="auto"/>
      </w:divBdr>
    </w:div>
    <w:div w:id="89786508">
      <w:bodyDiv w:val="1"/>
      <w:marLeft w:val="0"/>
      <w:marRight w:val="0"/>
      <w:marTop w:val="0"/>
      <w:marBottom w:val="0"/>
      <w:divBdr>
        <w:top w:val="none" w:sz="0" w:space="0" w:color="auto"/>
        <w:left w:val="none" w:sz="0" w:space="0" w:color="auto"/>
        <w:bottom w:val="none" w:sz="0" w:space="0" w:color="auto"/>
        <w:right w:val="none" w:sz="0" w:space="0" w:color="auto"/>
      </w:divBdr>
    </w:div>
    <w:div w:id="99688559">
      <w:bodyDiv w:val="1"/>
      <w:marLeft w:val="0"/>
      <w:marRight w:val="0"/>
      <w:marTop w:val="0"/>
      <w:marBottom w:val="0"/>
      <w:divBdr>
        <w:top w:val="none" w:sz="0" w:space="0" w:color="auto"/>
        <w:left w:val="none" w:sz="0" w:space="0" w:color="auto"/>
        <w:bottom w:val="none" w:sz="0" w:space="0" w:color="auto"/>
        <w:right w:val="none" w:sz="0" w:space="0" w:color="auto"/>
      </w:divBdr>
    </w:div>
    <w:div w:id="125851511">
      <w:bodyDiv w:val="1"/>
      <w:marLeft w:val="0"/>
      <w:marRight w:val="0"/>
      <w:marTop w:val="0"/>
      <w:marBottom w:val="0"/>
      <w:divBdr>
        <w:top w:val="none" w:sz="0" w:space="0" w:color="auto"/>
        <w:left w:val="none" w:sz="0" w:space="0" w:color="auto"/>
        <w:bottom w:val="none" w:sz="0" w:space="0" w:color="auto"/>
        <w:right w:val="none" w:sz="0" w:space="0" w:color="auto"/>
      </w:divBdr>
    </w:div>
    <w:div w:id="140854026">
      <w:bodyDiv w:val="1"/>
      <w:marLeft w:val="0"/>
      <w:marRight w:val="0"/>
      <w:marTop w:val="0"/>
      <w:marBottom w:val="0"/>
      <w:divBdr>
        <w:top w:val="none" w:sz="0" w:space="0" w:color="auto"/>
        <w:left w:val="none" w:sz="0" w:space="0" w:color="auto"/>
        <w:bottom w:val="none" w:sz="0" w:space="0" w:color="auto"/>
        <w:right w:val="none" w:sz="0" w:space="0" w:color="auto"/>
      </w:divBdr>
    </w:div>
    <w:div w:id="155612734">
      <w:bodyDiv w:val="1"/>
      <w:marLeft w:val="0"/>
      <w:marRight w:val="0"/>
      <w:marTop w:val="0"/>
      <w:marBottom w:val="0"/>
      <w:divBdr>
        <w:top w:val="none" w:sz="0" w:space="0" w:color="auto"/>
        <w:left w:val="none" w:sz="0" w:space="0" w:color="auto"/>
        <w:bottom w:val="none" w:sz="0" w:space="0" w:color="auto"/>
        <w:right w:val="none" w:sz="0" w:space="0" w:color="auto"/>
      </w:divBdr>
    </w:div>
    <w:div w:id="166482863">
      <w:bodyDiv w:val="1"/>
      <w:marLeft w:val="0"/>
      <w:marRight w:val="0"/>
      <w:marTop w:val="0"/>
      <w:marBottom w:val="0"/>
      <w:divBdr>
        <w:top w:val="none" w:sz="0" w:space="0" w:color="auto"/>
        <w:left w:val="none" w:sz="0" w:space="0" w:color="auto"/>
        <w:bottom w:val="none" w:sz="0" w:space="0" w:color="auto"/>
        <w:right w:val="none" w:sz="0" w:space="0" w:color="auto"/>
      </w:divBdr>
    </w:div>
    <w:div w:id="179397375">
      <w:bodyDiv w:val="1"/>
      <w:marLeft w:val="0"/>
      <w:marRight w:val="0"/>
      <w:marTop w:val="0"/>
      <w:marBottom w:val="0"/>
      <w:divBdr>
        <w:top w:val="none" w:sz="0" w:space="0" w:color="auto"/>
        <w:left w:val="none" w:sz="0" w:space="0" w:color="auto"/>
        <w:bottom w:val="none" w:sz="0" w:space="0" w:color="auto"/>
        <w:right w:val="none" w:sz="0" w:space="0" w:color="auto"/>
      </w:divBdr>
    </w:div>
    <w:div w:id="200287556">
      <w:bodyDiv w:val="1"/>
      <w:marLeft w:val="0"/>
      <w:marRight w:val="0"/>
      <w:marTop w:val="0"/>
      <w:marBottom w:val="0"/>
      <w:divBdr>
        <w:top w:val="none" w:sz="0" w:space="0" w:color="auto"/>
        <w:left w:val="none" w:sz="0" w:space="0" w:color="auto"/>
        <w:bottom w:val="none" w:sz="0" w:space="0" w:color="auto"/>
        <w:right w:val="none" w:sz="0" w:space="0" w:color="auto"/>
      </w:divBdr>
    </w:div>
    <w:div w:id="212273408">
      <w:bodyDiv w:val="1"/>
      <w:marLeft w:val="0"/>
      <w:marRight w:val="0"/>
      <w:marTop w:val="0"/>
      <w:marBottom w:val="0"/>
      <w:divBdr>
        <w:top w:val="none" w:sz="0" w:space="0" w:color="auto"/>
        <w:left w:val="none" w:sz="0" w:space="0" w:color="auto"/>
        <w:bottom w:val="none" w:sz="0" w:space="0" w:color="auto"/>
        <w:right w:val="none" w:sz="0" w:space="0" w:color="auto"/>
      </w:divBdr>
    </w:div>
    <w:div w:id="217865949">
      <w:bodyDiv w:val="1"/>
      <w:marLeft w:val="0"/>
      <w:marRight w:val="0"/>
      <w:marTop w:val="0"/>
      <w:marBottom w:val="0"/>
      <w:divBdr>
        <w:top w:val="none" w:sz="0" w:space="0" w:color="auto"/>
        <w:left w:val="none" w:sz="0" w:space="0" w:color="auto"/>
        <w:bottom w:val="none" w:sz="0" w:space="0" w:color="auto"/>
        <w:right w:val="none" w:sz="0" w:space="0" w:color="auto"/>
      </w:divBdr>
    </w:div>
    <w:div w:id="220099968">
      <w:bodyDiv w:val="1"/>
      <w:marLeft w:val="0"/>
      <w:marRight w:val="0"/>
      <w:marTop w:val="0"/>
      <w:marBottom w:val="0"/>
      <w:divBdr>
        <w:top w:val="none" w:sz="0" w:space="0" w:color="auto"/>
        <w:left w:val="none" w:sz="0" w:space="0" w:color="auto"/>
        <w:bottom w:val="none" w:sz="0" w:space="0" w:color="auto"/>
        <w:right w:val="none" w:sz="0" w:space="0" w:color="auto"/>
      </w:divBdr>
    </w:div>
    <w:div w:id="225993657">
      <w:bodyDiv w:val="1"/>
      <w:marLeft w:val="0"/>
      <w:marRight w:val="0"/>
      <w:marTop w:val="0"/>
      <w:marBottom w:val="0"/>
      <w:divBdr>
        <w:top w:val="none" w:sz="0" w:space="0" w:color="auto"/>
        <w:left w:val="none" w:sz="0" w:space="0" w:color="auto"/>
        <w:bottom w:val="none" w:sz="0" w:space="0" w:color="auto"/>
        <w:right w:val="none" w:sz="0" w:space="0" w:color="auto"/>
      </w:divBdr>
    </w:div>
    <w:div w:id="230623708">
      <w:bodyDiv w:val="1"/>
      <w:marLeft w:val="0"/>
      <w:marRight w:val="0"/>
      <w:marTop w:val="0"/>
      <w:marBottom w:val="0"/>
      <w:divBdr>
        <w:top w:val="none" w:sz="0" w:space="0" w:color="auto"/>
        <w:left w:val="none" w:sz="0" w:space="0" w:color="auto"/>
        <w:bottom w:val="none" w:sz="0" w:space="0" w:color="auto"/>
        <w:right w:val="none" w:sz="0" w:space="0" w:color="auto"/>
      </w:divBdr>
    </w:div>
    <w:div w:id="238294495">
      <w:bodyDiv w:val="1"/>
      <w:marLeft w:val="0"/>
      <w:marRight w:val="0"/>
      <w:marTop w:val="0"/>
      <w:marBottom w:val="0"/>
      <w:divBdr>
        <w:top w:val="none" w:sz="0" w:space="0" w:color="auto"/>
        <w:left w:val="none" w:sz="0" w:space="0" w:color="auto"/>
        <w:bottom w:val="none" w:sz="0" w:space="0" w:color="auto"/>
        <w:right w:val="none" w:sz="0" w:space="0" w:color="auto"/>
      </w:divBdr>
    </w:div>
    <w:div w:id="241063524">
      <w:bodyDiv w:val="1"/>
      <w:marLeft w:val="0"/>
      <w:marRight w:val="0"/>
      <w:marTop w:val="0"/>
      <w:marBottom w:val="0"/>
      <w:divBdr>
        <w:top w:val="none" w:sz="0" w:space="0" w:color="auto"/>
        <w:left w:val="none" w:sz="0" w:space="0" w:color="auto"/>
        <w:bottom w:val="none" w:sz="0" w:space="0" w:color="auto"/>
        <w:right w:val="none" w:sz="0" w:space="0" w:color="auto"/>
      </w:divBdr>
    </w:div>
    <w:div w:id="244799340">
      <w:bodyDiv w:val="1"/>
      <w:marLeft w:val="0"/>
      <w:marRight w:val="0"/>
      <w:marTop w:val="0"/>
      <w:marBottom w:val="0"/>
      <w:divBdr>
        <w:top w:val="none" w:sz="0" w:space="0" w:color="auto"/>
        <w:left w:val="none" w:sz="0" w:space="0" w:color="auto"/>
        <w:bottom w:val="none" w:sz="0" w:space="0" w:color="auto"/>
        <w:right w:val="none" w:sz="0" w:space="0" w:color="auto"/>
      </w:divBdr>
    </w:div>
    <w:div w:id="246115034">
      <w:bodyDiv w:val="1"/>
      <w:marLeft w:val="0"/>
      <w:marRight w:val="0"/>
      <w:marTop w:val="0"/>
      <w:marBottom w:val="0"/>
      <w:divBdr>
        <w:top w:val="none" w:sz="0" w:space="0" w:color="auto"/>
        <w:left w:val="none" w:sz="0" w:space="0" w:color="auto"/>
        <w:bottom w:val="none" w:sz="0" w:space="0" w:color="auto"/>
        <w:right w:val="none" w:sz="0" w:space="0" w:color="auto"/>
      </w:divBdr>
    </w:div>
    <w:div w:id="261764924">
      <w:bodyDiv w:val="1"/>
      <w:marLeft w:val="0"/>
      <w:marRight w:val="0"/>
      <w:marTop w:val="0"/>
      <w:marBottom w:val="0"/>
      <w:divBdr>
        <w:top w:val="none" w:sz="0" w:space="0" w:color="auto"/>
        <w:left w:val="none" w:sz="0" w:space="0" w:color="auto"/>
        <w:bottom w:val="none" w:sz="0" w:space="0" w:color="auto"/>
        <w:right w:val="none" w:sz="0" w:space="0" w:color="auto"/>
      </w:divBdr>
    </w:div>
    <w:div w:id="277298820">
      <w:bodyDiv w:val="1"/>
      <w:marLeft w:val="0"/>
      <w:marRight w:val="0"/>
      <w:marTop w:val="0"/>
      <w:marBottom w:val="0"/>
      <w:divBdr>
        <w:top w:val="none" w:sz="0" w:space="0" w:color="auto"/>
        <w:left w:val="none" w:sz="0" w:space="0" w:color="auto"/>
        <w:bottom w:val="none" w:sz="0" w:space="0" w:color="auto"/>
        <w:right w:val="none" w:sz="0" w:space="0" w:color="auto"/>
      </w:divBdr>
    </w:div>
    <w:div w:id="289669490">
      <w:bodyDiv w:val="1"/>
      <w:marLeft w:val="0"/>
      <w:marRight w:val="0"/>
      <w:marTop w:val="0"/>
      <w:marBottom w:val="0"/>
      <w:divBdr>
        <w:top w:val="none" w:sz="0" w:space="0" w:color="auto"/>
        <w:left w:val="none" w:sz="0" w:space="0" w:color="auto"/>
        <w:bottom w:val="none" w:sz="0" w:space="0" w:color="auto"/>
        <w:right w:val="none" w:sz="0" w:space="0" w:color="auto"/>
      </w:divBdr>
    </w:div>
    <w:div w:id="303777615">
      <w:bodyDiv w:val="1"/>
      <w:marLeft w:val="0"/>
      <w:marRight w:val="0"/>
      <w:marTop w:val="0"/>
      <w:marBottom w:val="0"/>
      <w:divBdr>
        <w:top w:val="none" w:sz="0" w:space="0" w:color="auto"/>
        <w:left w:val="none" w:sz="0" w:space="0" w:color="auto"/>
        <w:bottom w:val="none" w:sz="0" w:space="0" w:color="auto"/>
        <w:right w:val="none" w:sz="0" w:space="0" w:color="auto"/>
      </w:divBdr>
    </w:div>
    <w:div w:id="318506099">
      <w:bodyDiv w:val="1"/>
      <w:marLeft w:val="0"/>
      <w:marRight w:val="0"/>
      <w:marTop w:val="0"/>
      <w:marBottom w:val="0"/>
      <w:divBdr>
        <w:top w:val="none" w:sz="0" w:space="0" w:color="auto"/>
        <w:left w:val="none" w:sz="0" w:space="0" w:color="auto"/>
        <w:bottom w:val="none" w:sz="0" w:space="0" w:color="auto"/>
        <w:right w:val="none" w:sz="0" w:space="0" w:color="auto"/>
      </w:divBdr>
    </w:div>
    <w:div w:id="319888408">
      <w:bodyDiv w:val="1"/>
      <w:marLeft w:val="0"/>
      <w:marRight w:val="0"/>
      <w:marTop w:val="0"/>
      <w:marBottom w:val="0"/>
      <w:divBdr>
        <w:top w:val="none" w:sz="0" w:space="0" w:color="auto"/>
        <w:left w:val="none" w:sz="0" w:space="0" w:color="auto"/>
        <w:bottom w:val="none" w:sz="0" w:space="0" w:color="auto"/>
        <w:right w:val="none" w:sz="0" w:space="0" w:color="auto"/>
      </w:divBdr>
    </w:div>
    <w:div w:id="321275803">
      <w:bodyDiv w:val="1"/>
      <w:marLeft w:val="0"/>
      <w:marRight w:val="0"/>
      <w:marTop w:val="0"/>
      <w:marBottom w:val="0"/>
      <w:divBdr>
        <w:top w:val="none" w:sz="0" w:space="0" w:color="auto"/>
        <w:left w:val="none" w:sz="0" w:space="0" w:color="auto"/>
        <w:bottom w:val="none" w:sz="0" w:space="0" w:color="auto"/>
        <w:right w:val="none" w:sz="0" w:space="0" w:color="auto"/>
      </w:divBdr>
    </w:div>
    <w:div w:id="339242170">
      <w:bodyDiv w:val="1"/>
      <w:marLeft w:val="0"/>
      <w:marRight w:val="0"/>
      <w:marTop w:val="0"/>
      <w:marBottom w:val="0"/>
      <w:divBdr>
        <w:top w:val="none" w:sz="0" w:space="0" w:color="auto"/>
        <w:left w:val="none" w:sz="0" w:space="0" w:color="auto"/>
        <w:bottom w:val="none" w:sz="0" w:space="0" w:color="auto"/>
        <w:right w:val="none" w:sz="0" w:space="0" w:color="auto"/>
      </w:divBdr>
    </w:div>
    <w:div w:id="341275539">
      <w:bodyDiv w:val="1"/>
      <w:marLeft w:val="0"/>
      <w:marRight w:val="0"/>
      <w:marTop w:val="0"/>
      <w:marBottom w:val="0"/>
      <w:divBdr>
        <w:top w:val="none" w:sz="0" w:space="0" w:color="auto"/>
        <w:left w:val="none" w:sz="0" w:space="0" w:color="auto"/>
        <w:bottom w:val="none" w:sz="0" w:space="0" w:color="auto"/>
        <w:right w:val="none" w:sz="0" w:space="0" w:color="auto"/>
      </w:divBdr>
    </w:div>
    <w:div w:id="347100088">
      <w:bodyDiv w:val="1"/>
      <w:marLeft w:val="0"/>
      <w:marRight w:val="0"/>
      <w:marTop w:val="0"/>
      <w:marBottom w:val="0"/>
      <w:divBdr>
        <w:top w:val="none" w:sz="0" w:space="0" w:color="auto"/>
        <w:left w:val="none" w:sz="0" w:space="0" w:color="auto"/>
        <w:bottom w:val="none" w:sz="0" w:space="0" w:color="auto"/>
        <w:right w:val="none" w:sz="0" w:space="0" w:color="auto"/>
      </w:divBdr>
    </w:div>
    <w:div w:id="367489993">
      <w:bodyDiv w:val="1"/>
      <w:marLeft w:val="0"/>
      <w:marRight w:val="0"/>
      <w:marTop w:val="0"/>
      <w:marBottom w:val="0"/>
      <w:divBdr>
        <w:top w:val="none" w:sz="0" w:space="0" w:color="auto"/>
        <w:left w:val="none" w:sz="0" w:space="0" w:color="auto"/>
        <w:bottom w:val="none" w:sz="0" w:space="0" w:color="auto"/>
        <w:right w:val="none" w:sz="0" w:space="0" w:color="auto"/>
      </w:divBdr>
    </w:div>
    <w:div w:id="374889457">
      <w:bodyDiv w:val="1"/>
      <w:marLeft w:val="0"/>
      <w:marRight w:val="0"/>
      <w:marTop w:val="0"/>
      <w:marBottom w:val="0"/>
      <w:divBdr>
        <w:top w:val="none" w:sz="0" w:space="0" w:color="auto"/>
        <w:left w:val="none" w:sz="0" w:space="0" w:color="auto"/>
        <w:bottom w:val="none" w:sz="0" w:space="0" w:color="auto"/>
        <w:right w:val="none" w:sz="0" w:space="0" w:color="auto"/>
      </w:divBdr>
    </w:div>
    <w:div w:id="404765584">
      <w:bodyDiv w:val="1"/>
      <w:marLeft w:val="0"/>
      <w:marRight w:val="0"/>
      <w:marTop w:val="0"/>
      <w:marBottom w:val="0"/>
      <w:divBdr>
        <w:top w:val="none" w:sz="0" w:space="0" w:color="auto"/>
        <w:left w:val="none" w:sz="0" w:space="0" w:color="auto"/>
        <w:bottom w:val="none" w:sz="0" w:space="0" w:color="auto"/>
        <w:right w:val="none" w:sz="0" w:space="0" w:color="auto"/>
      </w:divBdr>
    </w:div>
    <w:div w:id="418330504">
      <w:bodyDiv w:val="1"/>
      <w:marLeft w:val="0"/>
      <w:marRight w:val="0"/>
      <w:marTop w:val="0"/>
      <w:marBottom w:val="0"/>
      <w:divBdr>
        <w:top w:val="none" w:sz="0" w:space="0" w:color="auto"/>
        <w:left w:val="none" w:sz="0" w:space="0" w:color="auto"/>
        <w:bottom w:val="none" w:sz="0" w:space="0" w:color="auto"/>
        <w:right w:val="none" w:sz="0" w:space="0" w:color="auto"/>
      </w:divBdr>
    </w:div>
    <w:div w:id="422144562">
      <w:bodyDiv w:val="1"/>
      <w:marLeft w:val="0"/>
      <w:marRight w:val="0"/>
      <w:marTop w:val="0"/>
      <w:marBottom w:val="0"/>
      <w:divBdr>
        <w:top w:val="none" w:sz="0" w:space="0" w:color="auto"/>
        <w:left w:val="none" w:sz="0" w:space="0" w:color="auto"/>
        <w:bottom w:val="none" w:sz="0" w:space="0" w:color="auto"/>
        <w:right w:val="none" w:sz="0" w:space="0" w:color="auto"/>
      </w:divBdr>
    </w:div>
    <w:div w:id="458186882">
      <w:bodyDiv w:val="1"/>
      <w:marLeft w:val="0"/>
      <w:marRight w:val="0"/>
      <w:marTop w:val="0"/>
      <w:marBottom w:val="0"/>
      <w:divBdr>
        <w:top w:val="none" w:sz="0" w:space="0" w:color="auto"/>
        <w:left w:val="none" w:sz="0" w:space="0" w:color="auto"/>
        <w:bottom w:val="none" w:sz="0" w:space="0" w:color="auto"/>
        <w:right w:val="none" w:sz="0" w:space="0" w:color="auto"/>
      </w:divBdr>
    </w:div>
    <w:div w:id="472215835">
      <w:bodyDiv w:val="1"/>
      <w:marLeft w:val="0"/>
      <w:marRight w:val="0"/>
      <w:marTop w:val="0"/>
      <w:marBottom w:val="0"/>
      <w:divBdr>
        <w:top w:val="none" w:sz="0" w:space="0" w:color="auto"/>
        <w:left w:val="none" w:sz="0" w:space="0" w:color="auto"/>
        <w:bottom w:val="none" w:sz="0" w:space="0" w:color="auto"/>
        <w:right w:val="none" w:sz="0" w:space="0" w:color="auto"/>
      </w:divBdr>
    </w:div>
    <w:div w:id="491993859">
      <w:bodyDiv w:val="1"/>
      <w:marLeft w:val="0"/>
      <w:marRight w:val="0"/>
      <w:marTop w:val="0"/>
      <w:marBottom w:val="0"/>
      <w:divBdr>
        <w:top w:val="none" w:sz="0" w:space="0" w:color="auto"/>
        <w:left w:val="none" w:sz="0" w:space="0" w:color="auto"/>
        <w:bottom w:val="none" w:sz="0" w:space="0" w:color="auto"/>
        <w:right w:val="none" w:sz="0" w:space="0" w:color="auto"/>
      </w:divBdr>
    </w:div>
    <w:div w:id="513884379">
      <w:bodyDiv w:val="1"/>
      <w:marLeft w:val="0"/>
      <w:marRight w:val="0"/>
      <w:marTop w:val="0"/>
      <w:marBottom w:val="0"/>
      <w:divBdr>
        <w:top w:val="none" w:sz="0" w:space="0" w:color="auto"/>
        <w:left w:val="none" w:sz="0" w:space="0" w:color="auto"/>
        <w:bottom w:val="none" w:sz="0" w:space="0" w:color="auto"/>
        <w:right w:val="none" w:sz="0" w:space="0" w:color="auto"/>
      </w:divBdr>
    </w:div>
    <w:div w:id="532038765">
      <w:bodyDiv w:val="1"/>
      <w:marLeft w:val="0"/>
      <w:marRight w:val="0"/>
      <w:marTop w:val="0"/>
      <w:marBottom w:val="0"/>
      <w:divBdr>
        <w:top w:val="none" w:sz="0" w:space="0" w:color="auto"/>
        <w:left w:val="none" w:sz="0" w:space="0" w:color="auto"/>
        <w:bottom w:val="none" w:sz="0" w:space="0" w:color="auto"/>
        <w:right w:val="none" w:sz="0" w:space="0" w:color="auto"/>
      </w:divBdr>
    </w:div>
    <w:div w:id="540827213">
      <w:bodyDiv w:val="1"/>
      <w:marLeft w:val="0"/>
      <w:marRight w:val="0"/>
      <w:marTop w:val="0"/>
      <w:marBottom w:val="0"/>
      <w:divBdr>
        <w:top w:val="none" w:sz="0" w:space="0" w:color="auto"/>
        <w:left w:val="none" w:sz="0" w:space="0" w:color="auto"/>
        <w:bottom w:val="none" w:sz="0" w:space="0" w:color="auto"/>
        <w:right w:val="none" w:sz="0" w:space="0" w:color="auto"/>
      </w:divBdr>
    </w:div>
    <w:div w:id="546378774">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66186921">
      <w:bodyDiv w:val="1"/>
      <w:marLeft w:val="0"/>
      <w:marRight w:val="0"/>
      <w:marTop w:val="0"/>
      <w:marBottom w:val="0"/>
      <w:divBdr>
        <w:top w:val="none" w:sz="0" w:space="0" w:color="auto"/>
        <w:left w:val="none" w:sz="0" w:space="0" w:color="auto"/>
        <w:bottom w:val="none" w:sz="0" w:space="0" w:color="auto"/>
        <w:right w:val="none" w:sz="0" w:space="0" w:color="auto"/>
      </w:divBdr>
    </w:div>
    <w:div w:id="568150290">
      <w:bodyDiv w:val="1"/>
      <w:marLeft w:val="0"/>
      <w:marRight w:val="0"/>
      <w:marTop w:val="0"/>
      <w:marBottom w:val="0"/>
      <w:divBdr>
        <w:top w:val="none" w:sz="0" w:space="0" w:color="auto"/>
        <w:left w:val="none" w:sz="0" w:space="0" w:color="auto"/>
        <w:bottom w:val="none" w:sz="0" w:space="0" w:color="auto"/>
        <w:right w:val="none" w:sz="0" w:space="0" w:color="auto"/>
      </w:divBdr>
    </w:div>
    <w:div w:id="570772718">
      <w:bodyDiv w:val="1"/>
      <w:marLeft w:val="0"/>
      <w:marRight w:val="0"/>
      <w:marTop w:val="0"/>
      <w:marBottom w:val="0"/>
      <w:divBdr>
        <w:top w:val="none" w:sz="0" w:space="0" w:color="auto"/>
        <w:left w:val="none" w:sz="0" w:space="0" w:color="auto"/>
        <w:bottom w:val="none" w:sz="0" w:space="0" w:color="auto"/>
        <w:right w:val="none" w:sz="0" w:space="0" w:color="auto"/>
      </w:divBdr>
    </w:div>
    <w:div w:id="592707684">
      <w:bodyDiv w:val="1"/>
      <w:marLeft w:val="0"/>
      <w:marRight w:val="0"/>
      <w:marTop w:val="0"/>
      <w:marBottom w:val="0"/>
      <w:divBdr>
        <w:top w:val="none" w:sz="0" w:space="0" w:color="auto"/>
        <w:left w:val="none" w:sz="0" w:space="0" w:color="auto"/>
        <w:bottom w:val="none" w:sz="0" w:space="0" w:color="auto"/>
        <w:right w:val="none" w:sz="0" w:space="0" w:color="auto"/>
      </w:divBdr>
    </w:div>
    <w:div w:id="598298736">
      <w:bodyDiv w:val="1"/>
      <w:marLeft w:val="0"/>
      <w:marRight w:val="0"/>
      <w:marTop w:val="0"/>
      <w:marBottom w:val="0"/>
      <w:divBdr>
        <w:top w:val="none" w:sz="0" w:space="0" w:color="auto"/>
        <w:left w:val="none" w:sz="0" w:space="0" w:color="auto"/>
        <w:bottom w:val="none" w:sz="0" w:space="0" w:color="auto"/>
        <w:right w:val="none" w:sz="0" w:space="0" w:color="auto"/>
      </w:divBdr>
    </w:div>
    <w:div w:id="599025911">
      <w:bodyDiv w:val="1"/>
      <w:marLeft w:val="0"/>
      <w:marRight w:val="0"/>
      <w:marTop w:val="0"/>
      <w:marBottom w:val="0"/>
      <w:divBdr>
        <w:top w:val="none" w:sz="0" w:space="0" w:color="auto"/>
        <w:left w:val="none" w:sz="0" w:space="0" w:color="auto"/>
        <w:bottom w:val="none" w:sz="0" w:space="0" w:color="auto"/>
        <w:right w:val="none" w:sz="0" w:space="0" w:color="auto"/>
      </w:divBdr>
    </w:div>
    <w:div w:id="625770456">
      <w:bodyDiv w:val="1"/>
      <w:marLeft w:val="0"/>
      <w:marRight w:val="0"/>
      <w:marTop w:val="0"/>
      <w:marBottom w:val="0"/>
      <w:divBdr>
        <w:top w:val="none" w:sz="0" w:space="0" w:color="auto"/>
        <w:left w:val="none" w:sz="0" w:space="0" w:color="auto"/>
        <w:bottom w:val="none" w:sz="0" w:space="0" w:color="auto"/>
        <w:right w:val="none" w:sz="0" w:space="0" w:color="auto"/>
      </w:divBdr>
    </w:div>
    <w:div w:id="630289747">
      <w:bodyDiv w:val="1"/>
      <w:marLeft w:val="0"/>
      <w:marRight w:val="0"/>
      <w:marTop w:val="0"/>
      <w:marBottom w:val="0"/>
      <w:divBdr>
        <w:top w:val="none" w:sz="0" w:space="0" w:color="auto"/>
        <w:left w:val="none" w:sz="0" w:space="0" w:color="auto"/>
        <w:bottom w:val="none" w:sz="0" w:space="0" w:color="auto"/>
        <w:right w:val="none" w:sz="0" w:space="0" w:color="auto"/>
      </w:divBdr>
    </w:div>
    <w:div w:id="642850240">
      <w:bodyDiv w:val="1"/>
      <w:marLeft w:val="0"/>
      <w:marRight w:val="0"/>
      <w:marTop w:val="0"/>
      <w:marBottom w:val="0"/>
      <w:divBdr>
        <w:top w:val="none" w:sz="0" w:space="0" w:color="auto"/>
        <w:left w:val="none" w:sz="0" w:space="0" w:color="auto"/>
        <w:bottom w:val="none" w:sz="0" w:space="0" w:color="auto"/>
        <w:right w:val="none" w:sz="0" w:space="0" w:color="auto"/>
      </w:divBdr>
    </w:div>
    <w:div w:id="666594197">
      <w:bodyDiv w:val="1"/>
      <w:marLeft w:val="0"/>
      <w:marRight w:val="0"/>
      <w:marTop w:val="0"/>
      <w:marBottom w:val="0"/>
      <w:divBdr>
        <w:top w:val="none" w:sz="0" w:space="0" w:color="auto"/>
        <w:left w:val="none" w:sz="0" w:space="0" w:color="auto"/>
        <w:bottom w:val="none" w:sz="0" w:space="0" w:color="auto"/>
        <w:right w:val="none" w:sz="0" w:space="0" w:color="auto"/>
      </w:divBdr>
    </w:div>
    <w:div w:id="667564231">
      <w:bodyDiv w:val="1"/>
      <w:marLeft w:val="0"/>
      <w:marRight w:val="0"/>
      <w:marTop w:val="0"/>
      <w:marBottom w:val="0"/>
      <w:divBdr>
        <w:top w:val="none" w:sz="0" w:space="0" w:color="auto"/>
        <w:left w:val="none" w:sz="0" w:space="0" w:color="auto"/>
        <w:bottom w:val="none" w:sz="0" w:space="0" w:color="auto"/>
        <w:right w:val="none" w:sz="0" w:space="0" w:color="auto"/>
      </w:divBdr>
    </w:div>
    <w:div w:id="670567846">
      <w:bodyDiv w:val="1"/>
      <w:marLeft w:val="0"/>
      <w:marRight w:val="0"/>
      <w:marTop w:val="0"/>
      <w:marBottom w:val="0"/>
      <w:divBdr>
        <w:top w:val="none" w:sz="0" w:space="0" w:color="auto"/>
        <w:left w:val="none" w:sz="0" w:space="0" w:color="auto"/>
        <w:bottom w:val="none" w:sz="0" w:space="0" w:color="auto"/>
        <w:right w:val="none" w:sz="0" w:space="0" w:color="auto"/>
      </w:divBdr>
    </w:div>
    <w:div w:id="674914898">
      <w:bodyDiv w:val="1"/>
      <w:marLeft w:val="0"/>
      <w:marRight w:val="0"/>
      <w:marTop w:val="0"/>
      <w:marBottom w:val="0"/>
      <w:divBdr>
        <w:top w:val="none" w:sz="0" w:space="0" w:color="auto"/>
        <w:left w:val="none" w:sz="0" w:space="0" w:color="auto"/>
        <w:bottom w:val="none" w:sz="0" w:space="0" w:color="auto"/>
        <w:right w:val="none" w:sz="0" w:space="0" w:color="auto"/>
      </w:divBdr>
    </w:div>
    <w:div w:id="676930092">
      <w:bodyDiv w:val="1"/>
      <w:marLeft w:val="0"/>
      <w:marRight w:val="0"/>
      <w:marTop w:val="0"/>
      <w:marBottom w:val="0"/>
      <w:divBdr>
        <w:top w:val="none" w:sz="0" w:space="0" w:color="auto"/>
        <w:left w:val="none" w:sz="0" w:space="0" w:color="auto"/>
        <w:bottom w:val="none" w:sz="0" w:space="0" w:color="auto"/>
        <w:right w:val="none" w:sz="0" w:space="0" w:color="auto"/>
      </w:divBdr>
    </w:div>
    <w:div w:id="678585366">
      <w:bodyDiv w:val="1"/>
      <w:marLeft w:val="0"/>
      <w:marRight w:val="0"/>
      <w:marTop w:val="0"/>
      <w:marBottom w:val="0"/>
      <w:divBdr>
        <w:top w:val="none" w:sz="0" w:space="0" w:color="auto"/>
        <w:left w:val="none" w:sz="0" w:space="0" w:color="auto"/>
        <w:bottom w:val="none" w:sz="0" w:space="0" w:color="auto"/>
        <w:right w:val="none" w:sz="0" w:space="0" w:color="auto"/>
      </w:divBdr>
    </w:div>
    <w:div w:id="685982648">
      <w:bodyDiv w:val="1"/>
      <w:marLeft w:val="0"/>
      <w:marRight w:val="0"/>
      <w:marTop w:val="0"/>
      <w:marBottom w:val="0"/>
      <w:divBdr>
        <w:top w:val="none" w:sz="0" w:space="0" w:color="auto"/>
        <w:left w:val="none" w:sz="0" w:space="0" w:color="auto"/>
        <w:bottom w:val="none" w:sz="0" w:space="0" w:color="auto"/>
        <w:right w:val="none" w:sz="0" w:space="0" w:color="auto"/>
      </w:divBdr>
    </w:div>
    <w:div w:id="689068478">
      <w:bodyDiv w:val="1"/>
      <w:marLeft w:val="0"/>
      <w:marRight w:val="0"/>
      <w:marTop w:val="0"/>
      <w:marBottom w:val="0"/>
      <w:divBdr>
        <w:top w:val="none" w:sz="0" w:space="0" w:color="auto"/>
        <w:left w:val="none" w:sz="0" w:space="0" w:color="auto"/>
        <w:bottom w:val="none" w:sz="0" w:space="0" w:color="auto"/>
        <w:right w:val="none" w:sz="0" w:space="0" w:color="auto"/>
      </w:divBdr>
    </w:div>
    <w:div w:id="698815372">
      <w:bodyDiv w:val="1"/>
      <w:marLeft w:val="0"/>
      <w:marRight w:val="0"/>
      <w:marTop w:val="0"/>
      <w:marBottom w:val="0"/>
      <w:divBdr>
        <w:top w:val="none" w:sz="0" w:space="0" w:color="auto"/>
        <w:left w:val="none" w:sz="0" w:space="0" w:color="auto"/>
        <w:bottom w:val="none" w:sz="0" w:space="0" w:color="auto"/>
        <w:right w:val="none" w:sz="0" w:space="0" w:color="auto"/>
      </w:divBdr>
    </w:div>
    <w:div w:id="705523976">
      <w:bodyDiv w:val="1"/>
      <w:marLeft w:val="0"/>
      <w:marRight w:val="0"/>
      <w:marTop w:val="0"/>
      <w:marBottom w:val="0"/>
      <w:divBdr>
        <w:top w:val="none" w:sz="0" w:space="0" w:color="auto"/>
        <w:left w:val="none" w:sz="0" w:space="0" w:color="auto"/>
        <w:bottom w:val="none" w:sz="0" w:space="0" w:color="auto"/>
        <w:right w:val="none" w:sz="0" w:space="0" w:color="auto"/>
      </w:divBdr>
    </w:div>
    <w:div w:id="707754722">
      <w:bodyDiv w:val="1"/>
      <w:marLeft w:val="0"/>
      <w:marRight w:val="0"/>
      <w:marTop w:val="0"/>
      <w:marBottom w:val="0"/>
      <w:divBdr>
        <w:top w:val="none" w:sz="0" w:space="0" w:color="auto"/>
        <w:left w:val="none" w:sz="0" w:space="0" w:color="auto"/>
        <w:bottom w:val="none" w:sz="0" w:space="0" w:color="auto"/>
        <w:right w:val="none" w:sz="0" w:space="0" w:color="auto"/>
      </w:divBdr>
    </w:div>
    <w:div w:id="711538201">
      <w:bodyDiv w:val="1"/>
      <w:marLeft w:val="0"/>
      <w:marRight w:val="0"/>
      <w:marTop w:val="0"/>
      <w:marBottom w:val="0"/>
      <w:divBdr>
        <w:top w:val="none" w:sz="0" w:space="0" w:color="auto"/>
        <w:left w:val="none" w:sz="0" w:space="0" w:color="auto"/>
        <w:bottom w:val="none" w:sz="0" w:space="0" w:color="auto"/>
        <w:right w:val="none" w:sz="0" w:space="0" w:color="auto"/>
      </w:divBdr>
    </w:div>
    <w:div w:id="722559694">
      <w:bodyDiv w:val="1"/>
      <w:marLeft w:val="0"/>
      <w:marRight w:val="0"/>
      <w:marTop w:val="0"/>
      <w:marBottom w:val="0"/>
      <w:divBdr>
        <w:top w:val="none" w:sz="0" w:space="0" w:color="auto"/>
        <w:left w:val="none" w:sz="0" w:space="0" w:color="auto"/>
        <w:bottom w:val="none" w:sz="0" w:space="0" w:color="auto"/>
        <w:right w:val="none" w:sz="0" w:space="0" w:color="auto"/>
      </w:divBdr>
    </w:div>
    <w:div w:id="723144114">
      <w:bodyDiv w:val="1"/>
      <w:marLeft w:val="0"/>
      <w:marRight w:val="0"/>
      <w:marTop w:val="0"/>
      <w:marBottom w:val="0"/>
      <w:divBdr>
        <w:top w:val="none" w:sz="0" w:space="0" w:color="auto"/>
        <w:left w:val="none" w:sz="0" w:space="0" w:color="auto"/>
        <w:bottom w:val="none" w:sz="0" w:space="0" w:color="auto"/>
        <w:right w:val="none" w:sz="0" w:space="0" w:color="auto"/>
      </w:divBdr>
    </w:div>
    <w:div w:id="732116796">
      <w:bodyDiv w:val="1"/>
      <w:marLeft w:val="0"/>
      <w:marRight w:val="0"/>
      <w:marTop w:val="0"/>
      <w:marBottom w:val="0"/>
      <w:divBdr>
        <w:top w:val="none" w:sz="0" w:space="0" w:color="auto"/>
        <w:left w:val="none" w:sz="0" w:space="0" w:color="auto"/>
        <w:bottom w:val="none" w:sz="0" w:space="0" w:color="auto"/>
        <w:right w:val="none" w:sz="0" w:space="0" w:color="auto"/>
      </w:divBdr>
    </w:div>
    <w:div w:id="733506244">
      <w:bodyDiv w:val="1"/>
      <w:marLeft w:val="0"/>
      <w:marRight w:val="0"/>
      <w:marTop w:val="0"/>
      <w:marBottom w:val="0"/>
      <w:divBdr>
        <w:top w:val="none" w:sz="0" w:space="0" w:color="auto"/>
        <w:left w:val="none" w:sz="0" w:space="0" w:color="auto"/>
        <w:bottom w:val="none" w:sz="0" w:space="0" w:color="auto"/>
        <w:right w:val="none" w:sz="0" w:space="0" w:color="auto"/>
      </w:divBdr>
    </w:div>
    <w:div w:id="742147907">
      <w:bodyDiv w:val="1"/>
      <w:marLeft w:val="0"/>
      <w:marRight w:val="0"/>
      <w:marTop w:val="0"/>
      <w:marBottom w:val="0"/>
      <w:divBdr>
        <w:top w:val="none" w:sz="0" w:space="0" w:color="auto"/>
        <w:left w:val="none" w:sz="0" w:space="0" w:color="auto"/>
        <w:bottom w:val="none" w:sz="0" w:space="0" w:color="auto"/>
        <w:right w:val="none" w:sz="0" w:space="0" w:color="auto"/>
      </w:divBdr>
    </w:div>
    <w:div w:id="761489810">
      <w:bodyDiv w:val="1"/>
      <w:marLeft w:val="0"/>
      <w:marRight w:val="0"/>
      <w:marTop w:val="0"/>
      <w:marBottom w:val="0"/>
      <w:divBdr>
        <w:top w:val="none" w:sz="0" w:space="0" w:color="auto"/>
        <w:left w:val="none" w:sz="0" w:space="0" w:color="auto"/>
        <w:bottom w:val="none" w:sz="0" w:space="0" w:color="auto"/>
        <w:right w:val="none" w:sz="0" w:space="0" w:color="auto"/>
      </w:divBdr>
    </w:div>
    <w:div w:id="790051468">
      <w:bodyDiv w:val="1"/>
      <w:marLeft w:val="0"/>
      <w:marRight w:val="0"/>
      <w:marTop w:val="0"/>
      <w:marBottom w:val="0"/>
      <w:divBdr>
        <w:top w:val="none" w:sz="0" w:space="0" w:color="auto"/>
        <w:left w:val="none" w:sz="0" w:space="0" w:color="auto"/>
        <w:bottom w:val="none" w:sz="0" w:space="0" w:color="auto"/>
        <w:right w:val="none" w:sz="0" w:space="0" w:color="auto"/>
      </w:divBdr>
    </w:div>
    <w:div w:id="792213813">
      <w:bodyDiv w:val="1"/>
      <w:marLeft w:val="0"/>
      <w:marRight w:val="0"/>
      <w:marTop w:val="0"/>
      <w:marBottom w:val="0"/>
      <w:divBdr>
        <w:top w:val="none" w:sz="0" w:space="0" w:color="auto"/>
        <w:left w:val="none" w:sz="0" w:space="0" w:color="auto"/>
        <w:bottom w:val="none" w:sz="0" w:space="0" w:color="auto"/>
        <w:right w:val="none" w:sz="0" w:space="0" w:color="auto"/>
      </w:divBdr>
    </w:div>
    <w:div w:id="794524779">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818690628">
      <w:bodyDiv w:val="1"/>
      <w:marLeft w:val="0"/>
      <w:marRight w:val="0"/>
      <w:marTop w:val="0"/>
      <w:marBottom w:val="0"/>
      <w:divBdr>
        <w:top w:val="none" w:sz="0" w:space="0" w:color="auto"/>
        <w:left w:val="none" w:sz="0" w:space="0" w:color="auto"/>
        <w:bottom w:val="none" w:sz="0" w:space="0" w:color="auto"/>
        <w:right w:val="none" w:sz="0" w:space="0" w:color="auto"/>
      </w:divBdr>
    </w:div>
    <w:div w:id="819417840">
      <w:bodyDiv w:val="1"/>
      <w:marLeft w:val="0"/>
      <w:marRight w:val="0"/>
      <w:marTop w:val="0"/>
      <w:marBottom w:val="0"/>
      <w:divBdr>
        <w:top w:val="none" w:sz="0" w:space="0" w:color="auto"/>
        <w:left w:val="none" w:sz="0" w:space="0" w:color="auto"/>
        <w:bottom w:val="none" w:sz="0" w:space="0" w:color="auto"/>
        <w:right w:val="none" w:sz="0" w:space="0" w:color="auto"/>
      </w:divBdr>
    </w:div>
    <w:div w:id="821972764">
      <w:bodyDiv w:val="1"/>
      <w:marLeft w:val="0"/>
      <w:marRight w:val="0"/>
      <w:marTop w:val="0"/>
      <w:marBottom w:val="0"/>
      <w:divBdr>
        <w:top w:val="none" w:sz="0" w:space="0" w:color="auto"/>
        <w:left w:val="none" w:sz="0" w:space="0" w:color="auto"/>
        <w:bottom w:val="none" w:sz="0" w:space="0" w:color="auto"/>
        <w:right w:val="none" w:sz="0" w:space="0" w:color="auto"/>
      </w:divBdr>
    </w:div>
    <w:div w:id="823351341">
      <w:bodyDiv w:val="1"/>
      <w:marLeft w:val="0"/>
      <w:marRight w:val="0"/>
      <w:marTop w:val="0"/>
      <w:marBottom w:val="0"/>
      <w:divBdr>
        <w:top w:val="none" w:sz="0" w:space="0" w:color="auto"/>
        <w:left w:val="none" w:sz="0" w:space="0" w:color="auto"/>
        <w:bottom w:val="none" w:sz="0" w:space="0" w:color="auto"/>
        <w:right w:val="none" w:sz="0" w:space="0" w:color="auto"/>
      </w:divBdr>
    </w:div>
    <w:div w:id="830801699">
      <w:bodyDiv w:val="1"/>
      <w:marLeft w:val="0"/>
      <w:marRight w:val="0"/>
      <w:marTop w:val="0"/>
      <w:marBottom w:val="0"/>
      <w:divBdr>
        <w:top w:val="none" w:sz="0" w:space="0" w:color="auto"/>
        <w:left w:val="none" w:sz="0" w:space="0" w:color="auto"/>
        <w:bottom w:val="none" w:sz="0" w:space="0" w:color="auto"/>
        <w:right w:val="none" w:sz="0" w:space="0" w:color="auto"/>
      </w:divBdr>
    </w:div>
    <w:div w:id="841354788">
      <w:bodyDiv w:val="1"/>
      <w:marLeft w:val="0"/>
      <w:marRight w:val="0"/>
      <w:marTop w:val="0"/>
      <w:marBottom w:val="0"/>
      <w:divBdr>
        <w:top w:val="none" w:sz="0" w:space="0" w:color="auto"/>
        <w:left w:val="none" w:sz="0" w:space="0" w:color="auto"/>
        <w:bottom w:val="none" w:sz="0" w:space="0" w:color="auto"/>
        <w:right w:val="none" w:sz="0" w:space="0" w:color="auto"/>
      </w:divBdr>
    </w:div>
    <w:div w:id="850606660">
      <w:bodyDiv w:val="1"/>
      <w:marLeft w:val="0"/>
      <w:marRight w:val="0"/>
      <w:marTop w:val="0"/>
      <w:marBottom w:val="0"/>
      <w:divBdr>
        <w:top w:val="none" w:sz="0" w:space="0" w:color="auto"/>
        <w:left w:val="none" w:sz="0" w:space="0" w:color="auto"/>
        <w:bottom w:val="none" w:sz="0" w:space="0" w:color="auto"/>
        <w:right w:val="none" w:sz="0" w:space="0" w:color="auto"/>
      </w:divBdr>
    </w:div>
    <w:div w:id="873661520">
      <w:bodyDiv w:val="1"/>
      <w:marLeft w:val="0"/>
      <w:marRight w:val="0"/>
      <w:marTop w:val="0"/>
      <w:marBottom w:val="0"/>
      <w:divBdr>
        <w:top w:val="none" w:sz="0" w:space="0" w:color="auto"/>
        <w:left w:val="none" w:sz="0" w:space="0" w:color="auto"/>
        <w:bottom w:val="none" w:sz="0" w:space="0" w:color="auto"/>
        <w:right w:val="none" w:sz="0" w:space="0" w:color="auto"/>
      </w:divBdr>
    </w:div>
    <w:div w:id="882713293">
      <w:bodyDiv w:val="1"/>
      <w:marLeft w:val="0"/>
      <w:marRight w:val="0"/>
      <w:marTop w:val="0"/>
      <w:marBottom w:val="0"/>
      <w:divBdr>
        <w:top w:val="none" w:sz="0" w:space="0" w:color="auto"/>
        <w:left w:val="none" w:sz="0" w:space="0" w:color="auto"/>
        <w:bottom w:val="none" w:sz="0" w:space="0" w:color="auto"/>
        <w:right w:val="none" w:sz="0" w:space="0" w:color="auto"/>
      </w:divBdr>
    </w:div>
    <w:div w:id="885871154">
      <w:bodyDiv w:val="1"/>
      <w:marLeft w:val="0"/>
      <w:marRight w:val="0"/>
      <w:marTop w:val="0"/>
      <w:marBottom w:val="0"/>
      <w:divBdr>
        <w:top w:val="none" w:sz="0" w:space="0" w:color="auto"/>
        <w:left w:val="none" w:sz="0" w:space="0" w:color="auto"/>
        <w:bottom w:val="none" w:sz="0" w:space="0" w:color="auto"/>
        <w:right w:val="none" w:sz="0" w:space="0" w:color="auto"/>
      </w:divBdr>
    </w:div>
    <w:div w:id="896815071">
      <w:bodyDiv w:val="1"/>
      <w:marLeft w:val="0"/>
      <w:marRight w:val="0"/>
      <w:marTop w:val="0"/>
      <w:marBottom w:val="0"/>
      <w:divBdr>
        <w:top w:val="none" w:sz="0" w:space="0" w:color="auto"/>
        <w:left w:val="none" w:sz="0" w:space="0" w:color="auto"/>
        <w:bottom w:val="none" w:sz="0" w:space="0" w:color="auto"/>
        <w:right w:val="none" w:sz="0" w:space="0" w:color="auto"/>
      </w:divBdr>
    </w:div>
    <w:div w:id="898132211">
      <w:bodyDiv w:val="1"/>
      <w:marLeft w:val="0"/>
      <w:marRight w:val="0"/>
      <w:marTop w:val="0"/>
      <w:marBottom w:val="0"/>
      <w:divBdr>
        <w:top w:val="none" w:sz="0" w:space="0" w:color="auto"/>
        <w:left w:val="none" w:sz="0" w:space="0" w:color="auto"/>
        <w:bottom w:val="none" w:sz="0" w:space="0" w:color="auto"/>
        <w:right w:val="none" w:sz="0" w:space="0" w:color="auto"/>
      </w:divBdr>
    </w:div>
    <w:div w:id="921067162">
      <w:bodyDiv w:val="1"/>
      <w:marLeft w:val="0"/>
      <w:marRight w:val="0"/>
      <w:marTop w:val="0"/>
      <w:marBottom w:val="0"/>
      <w:divBdr>
        <w:top w:val="none" w:sz="0" w:space="0" w:color="auto"/>
        <w:left w:val="none" w:sz="0" w:space="0" w:color="auto"/>
        <w:bottom w:val="none" w:sz="0" w:space="0" w:color="auto"/>
        <w:right w:val="none" w:sz="0" w:space="0" w:color="auto"/>
      </w:divBdr>
    </w:div>
    <w:div w:id="924537511">
      <w:bodyDiv w:val="1"/>
      <w:marLeft w:val="0"/>
      <w:marRight w:val="0"/>
      <w:marTop w:val="0"/>
      <w:marBottom w:val="0"/>
      <w:divBdr>
        <w:top w:val="none" w:sz="0" w:space="0" w:color="auto"/>
        <w:left w:val="none" w:sz="0" w:space="0" w:color="auto"/>
        <w:bottom w:val="none" w:sz="0" w:space="0" w:color="auto"/>
        <w:right w:val="none" w:sz="0" w:space="0" w:color="auto"/>
      </w:divBdr>
    </w:div>
    <w:div w:id="928079345">
      <w:bodyDiv w:val="1"/>
      <w:marLeft w:val="0"/>
      <w:marRight w:val="0"/>
      <w:marTop w:val="0"/>
      <w:marBottom w:val="0"/>
      <w:divBdr>
        <w:top w:val="none" w:sz="0" w:space="0" w:color="auto"/>
        <w:left w:val="none" w:sz="0" w:space="0" w:color="auto"/>
        <w:bottom w:val="none" w:sz="0" w:space="0" w:color="auto"/>
        <w:right w:val="none" w:sz="0" w:space="0" w:color="auto"/>
      </w:divBdr>
    </w:div>
    <w:div w:id="929660083">
      <w:bodyDiv w:val="1"/>
      <w:marLeft w:val="0"/>
      <w:marRight w:val="0"/>
      <w:marTop w:val="0"/>
      <w:marBottom w:val="0"/>
      <w:divBdr>
        <w:top w:val="none" w:sz="0" w:space="0" w:color="auto"/>
        <w:left w:val="none" w:sz="0" w:space="0" w:color="auto"/>
        <w:bottom w:val="none" w:sz="0" w:space="0" w:color="auto"/>
        <w:right w:val="none" w:sz="0" w:space="0" w:color="auto"/>
      </w:divBdr>
    </w:div>
    <w:div w:id="942808800">
      <w:bodyDiv w:val="1"/>
      <w:marLeft w:val="0"/>
      <w:marRight w:val="0"/>
      <w:marTop w:val="0"/>
      <w:marBottom w:val="0"/>
      <w:divBdr>
        <w:top w:val="none" w:sz="0" w:space="0" w:color="auto"/>
        <w:left w:val="none" w:sz="0" w:space="0" w:color="auto"/>
        <w:bottom w:val="none" w:sz="0" w:space="0" w:color="auto"/>
        <w:right w:val="none" w:sz="0" w:space="0" w:color="auto"/>
      </w:divBdr>
    </w:div>
    <w:div w:id="958991848">
      <w:bodyDiv w:val="1"/>
      <w:marLeft w:val="0"/>
      <w:marRight w:val="0"/>
      <w:marTop w:val="0"/>
      <w:marBottom w:val="0"/>
      <w:divBdr>
        <w:top w:val="none" w:sz="0" w:space="0" w:color="auto"/>
        <w:left w:val="none" w:sz="0" w:space="0" w:color="auto"/>
        <w:bottom w:val="none" w:sz="0" w:space="0" w:color="auto"/>
        <w:right w:val="none" w:sz="0" w:space="0" w:color="auto"/>
      </w:divBdr>
    </w:div>
    <w:div w:id="959649915">
      <w:bodyDiv w:val="1"/>
      <w:marLeft w:val="0"/>
      <w:marRight w:val="0"/>
      <w:marTop w:val="0"/>
      <w:marBottom w:val="0"/>
      <w:divBdr>
        <w:top w:val="none" w:sz="0" w:space="0" w:color="auto"/>
        <w:left w:val="none" w:sz="0" w:space="0" w:color="auto"/>
        <w:bottom w:val="none" w:sz="0" w:space="0" w:color="auto"/>
        <w:right w:val="none" w:sz="0" w:space="0" w:color="auto"/>
      </w:divBdr>
    </w:div>
    <w:div w:id="963391812">
      <w:bodyDiv w:val="1"/>
      <w:marLeft w:val="0"/>
      <w:marRight w:val="0"/>
      <w:marTop w:val="0"/>
      <w:marBottom w:val="0"/>
      <w:divBdr>
        <w:top w:val="none" w:sz="0" w:space="0" w:color="auto"/>
        <w:left w:val="none" w:sz="0" w:space="0" w:color="auto"/>
        <w:bottom w:val="none" w:sz="0" w:space="0" w:color="auto"/>
        <w:right w:val="none" w:sz="0" w:space="0" w:color="auto"/>
      </w:divBdr>
    </w:div>
    <w:div w:id="979193936">
      <w:bodyDiv w:val="1"/>
      <w:marLeft w:val="0"/>
      <w:marRight w:val="0"/>
      <w:marTop w:val="0"/>
      <w:marBottom w:val="0"/>
      <w:divBdr>
        <w:top w:val="none" w:sz="0" w:space="0" w:color="auto"/>
        <w:left w:val="none" w:sz="0" w:space="0" w:color="auto"/>
        <w:bottom w:val="none" w:sz="0" w:space="0" w:color="auto"/>
        <w:right w:val="none" w:sz="0" w:space="0" w:color="auto"/>
      </w:divBdr>
    </w:div>
    <w:div w:id="985745582">
      <w:bodyDiv w:val="1"/>
      <w:marLeft w:val="0"/>
      <w:marRight w:val="0"/>
      <w:marTop w:val="0"/>
      <w:marBottom w:val="0"/>
      <w:divBdr>
        <w:top w:val="none" w:sz="0" w:space="0" w:color="auto"/>
        <w:left w:val="none" w:sz="0" w:space="0" w:color="auto"/>
        <w:bottom w:val="none" w:sz="0" w:space="0" w:color="auto"/>
        <w:right w:val="none" w:sz="0" w:space="0" w:color="auto"/>
      </w:divBdr>
    </w:div>
    <w:div w:id="1009064648">
      <w:bodyDiv w:val="1"/>
      <w:marLeft w:val="0"/>
      <w:marRight w:val="0"/>
      <w:marTop w:val="0"/>
      <w:marBottom w:val="0"/>
      <w:divBdr>
        <w:top w:val="none" w:sz="0" w:space="0" w:color="auto"/>
        <w:left w:val="none" w:sz="0" w:space="0" w:color="auto"/>
        <w:bottom w:val="none" w:sz="0" w:space="0" w:color="auto"/>
        <w:right w:val="none" w:sz="0" w:space="0" w:color="auto"/>
      </w:divBdr>
    </w:div>
    <w:div w:id="1014765210">
      <w:bodyDiv w:val="1"/>
      <w:marLeft w:val="0"/>
      <w:marRight w:val="0"/>
      <w:marTop w:val="0"/>
      <w:marBottom w:val="0"/>
      <w:divBdr>
        <w:top w:val="none" w:sz="0" w:space="0" w:color="auto"/>
        <w:left w:val="none" w:sz="0" w:space="0" w:color="auto"/>
        <w:bottom w:val="none" w:sz="0" w:space="0" w:color="auto"/>
        <w:right w:val="none" w:sz="0" w:space="0" w:color="auto"/>
      </w:divBdr>
    </w:div>
    <w:div w:id="1024745336">
      <w:bodyDiv w:val="1"/>
      <w:marLeft w:val="0"/>
      <w:marRight w:val="0"/>
      <w:marTop w:val="0"/>
      <w:marBottom w:val="0"/>
      <w:divBdr>
        <w:top w:val="none" w:sz="0" w:space="0" w:color="auto"/>
        <w:left w:val="none" w:sz="0" w:space="0" w:color="auto"/>
        <w:bottom w:val="none" w:sz="0" w:space="0" w:color="auto"/>
        <w:right w:val="none" w:sz="0" w:space="0" w:color="auto"/>
      </w:divBdr>
    </w:div>
    <w:div w:id="1050955600">
      <w:bodyDiv w:val="1"/>
      <w:marLeft w:val="0"/>
      <w:marRight w:val="0"/>
      <w:marTop w:val="0"/>
      <w:marBottom w:val="0"/>
      <w:divBdr>
        <w:top w:val="none" w:sz="0" w:space="0" w:color="auto"/>
        <w:left w:val="none" w:sz="0" w:space="0" w:color="auto"/>
        <w:bottom w:val="none" w:sz="0" w:space="0" w:color="auto"/>
        <w:right w:val="none" w:sz="0" w:space="0" w:color="auto"/>
      </w:divBdr>
    </w:div>
    <w:div w:id="1062867080">
      <w:bodyDiv w:val="1"/>
      <w:marLeft w:val="0"/>
      <w:marRight w:val="0"/>
      <w:marTop w:val="0"/>
      <w:marBottom w:val="0"/>
      <w:divBdr>
        <w:top w:val="none" w:sz="0" w:space="0" w:color="auto"/>
        <w:left w:val="none" w:sz="0" w:space="0" w:color="auto"/>
        <w:bottom w:val="none" w:sz="0" w:space="0" w:color="auto"/>
        <w:right w:val="none" w:sz="0" w:space="0" w:color="auto"/>
      </w:divBdr>
    </w:div>
    <w:div w:id="1065028154">
      <w:bodyDiv w:val="1"/>
      <w:marLeft w:val="0"/>
      <w:marRight w:val="0"/>
      <w:marTop w:val="0"/>
      <w:marBottom w:val="0"/>
      <w:divBdr>
        <w:top w:val="none" w:sz="0" w:space="0" w:color="auto"/>
        <w:left w:val="none" w:sz="0" w:space="0" w:color="auto"/>
        <w:bottom w:val="none" w:sz="0" w:space="0" w:color="auto"/>
        <w:right w:val="none" w:sz="0" w:space="0" w:color="auto"/>
      </w:divBdr>
    </w:div>
    <w:div w:id="1074233172">
      <w:bodyDiv w:val="1"/>
      <w:marLeft w:val="0"/>
      <w:marRight w:val="0"/>
      <w:marTop w:val="0"/>
      <w:marBottom w:val="0"/>
      <w:divBdr>
        <w:top w:val="none" w:sz="0" w:space="0" w:color="auto"/>
        <w:left w:val="none" w:sz="0" w:space="0" w:color="auto"/>
        <w:bottom w:val="none" w:sz="0" w:space="0" w:color="auto"/>
        <w:right w:val="none" w:sz="0" w:space="0" w:color="auto"/>
      </w:divBdr>
    </w:div>
    <w:div w:id="1086734203">
      <w:bodyDiv w:val="1"/>
      <w:marLeft w:val="0"/>
      <w:marRight w:val="0"/>
      <w:marTop w:val="0"/>
      <w:marBottom w:val="0"/>
      <w:divBdr>
        <w:top w:val="none" w:sz="0" w:space="0" w:color="auto"/>
        <w:left w:val="none" w:sz="0" w:space="0" w:color="auto"/>
        <w:bottom w:val="none" w:sz="0" w:space="0" w:color="auto"/>
        <w:right w:val="none" w:sz="0" w:space="0" w:color="auto"/>
      </w:divBdr>
    </w:div>
    <w:div w:id="1091047582">
      <w:bodyDiv w:val="1"/>
      <w:marLeft w:val="0"/>
      <w:marRight w:val="0"/>
      <w:marTop w:val="0"/>
      <w:marBottom w:val="0"/>
      <w:divBdr>
        <w:top w:val="none" w:sz="0" w:space="0" w:color="auto"/>
        <w:left w:val="none" w:sz="0" w:space="0" w:color="auto"/>
        <w:bottom w:val="none" w:sz="0" w:space="0" w:color="auto"/>
        <w:right w:val="none" w:sz="0" w:space="0" w:color="auto"/>
      </w:divBdr>
    </w:div>
    <w:div w:id="1098871981">
      <w:bodyDiv w:val="1"/>
      <w:marLeft w:val="0"/>
      <w:marRight w:val="0"/>
      <w:marTop w:val="0"/>
      <w:marBottom w:val="0"/>
      <w:divBdr>
        <w:top w:val="none" w:sz="0" w:space="0" w:color="auto"/>
        <w:left w:val="none" w:sz="0" w:space="0" w:color="auto"/>
        <w:bottom w:val="none" w:sz="0" w:space="0" w:color="auto"/>
        <w:right w:val="none" w:sz="0" w:space="0" w:color="auto"/>
      </w:divBdr>
    </w:div>
    <w:div w:id="1120301721">
      <w:bodyDiv w:val="1"/>
      <w:marLeft w:val="0"/>
      <w:marRight w:val="0"/>
      <w:marTop w:val="0"/>
      <w:marBottom w:val="0"/>
      <w:divBdr>
        <w:top w:val="none" w:sz="0" w:space="0" w:color="auto"/>
        <w:left w:val="none" w:sz="0" w:space="0" w:color="auto"/>
        <w:bottom w:val="none" w:sz="0" w:space="0" w:color="auto"/>
        <w:right w:val="none" w:sz="0" w:space="0" w:color="auto"/>
      </w:divBdr>
    </w:div>
    <w:div w:id="1121531329">
      <w:bodyDiv w:val="1"/>
      <w:marLeft w:val="0"/>
      <w:marRight w:val="0"/>
      <w:marTop w:val="0"/>
      <w:marBottom w:val="0"/>
      <w:divBdr>
        <w:top w:val="none" w:sz="0" w:space="0" w:color="auto"/>
        <w:left w:val="none" w:sz="0" w:space="0" w:color="auto"/>
        <w:bottom w:val="none" w:sz="0" w:space="0" w:color="auto"/>
        <w:right w:val="none" w:sz="0" w:space="0" w:color="auto"/>
      </w:divBdr>
    </w:div>
    <w:div w:id="1122574071">
      <w:bodyDiv w:val="1"/>
      <w:marLeft w:val="0"/>
      <w:marRight w:val="0"/>
      <w:marTop w:val="0"/>
      <w:marBottom w:val="0"/>
      <w:divBdr>
        <w:top w:val="none" w:sz="0" w:space="0" w:color="auto"/>
        <w:left w:val="none" w:sz="0" w:space="0" w:color="auto"/>
        <w:bottom w:val="none" w:sz="0" w:space="0" w:color="auto"/>
        <w:right w:val="none" w:sz="0" w:space="0" w:color="auto"/>
      </w:divBdr>
    </w:div>
    <w:div w:id="1143888054">
      <w:bodyDiv w:val="1"/>
      <w:marLeft w:val="0"/>
      <w:marRight w:val="0"/>
      <w:marTop w:val="0"/>
      <w:marBottom w:val="0"/>
      <w:divBdr>
        <w:top w:val="none" w:sz="0" w:space="0" w:color="auto"/>
        <w:left w:val="none" w:sz="0" w:space="0" w:color="auto"/>
        <w:bottom w:val="none" w:sz="0" w:space="0" w:color="auto"/>
        <w:right w:val="none" w:sz="0" w:space="0" w:color="auto"/>
      </w:divBdr>
    </w:div>
    <w:div w:id="1181553386">
      <w:bodyDiv w:val="1"/>
      <w:marLeft w:val="0"/>
      <w:marRight w:val="0"/>
      <w:marTop w:val="0"/>
      <w:marBottom w:val="0"/>
      <w:divBdr>
        <w:top w:val="none" w:sz="0" w:space="0" w:color="auto"/>
        <w:left w:val="none" w:sz="0" w:space="0" w:color="auto"/>
        <w:bottom w:val="none" w:sz="0" w:space="0" w:color="auto"/>
        <w:right w:val="none" w:sz="0" w:space="0" w:color="auto"/>
      </w:divBdr>
    </w:div>
    <w:div w:id="1188326300">
      <w:bodyDiv w:val="1"/>
      <w:marLeft w:val="0"/>
      <w:marRight w:val="0"/>
      <w:marTop w:val="0"/>
      <w:marBottom w:val="0"/>
      <w:divBdr>
        <w:top w:val="none" w:sz="0" w:space="0" w:color="auto"/>
        <w:left w:val="none" w:sz="0" w:space="0" w:color="auto"/>
        <w:bottom w:val="none" w:sz="0" w:space="0" w:color="auto"/>
        <w:right w:val="none" w:sz="0" w:space="0" w:color="auto"/>
      </w:divBdr>
    </w:div>
    <w:div w:id="1233079726">
      <w:bodyDiv w:val="1"/>
      <w:marLeft w:val="0"/>
      <w:marRight w:val="0"/>
      <w:marTop w:val="0"/>
      <w:marBottom w:val="0"/>
      <w:divBdr>
        <w:top w:val="none" w:sz="0" w:space="0" w:color="auto"/>
        <w:left w:val="none" w:sz="0" w:space="0" w:color="auto"/>
        <w:bottom w:val="none" w:sz="0" w:space="0" w:color="auto"/>
        <w:right w:val="none" w:sz="0" w:space="0" w:color="auto"/>
      </w:divBdr>
    </w:div>
    <w:div w:id="1260527784">
      <w:bodyDiv w:val="1"/>
      <w:marLeft w:val="0"/>
      <w:marRight w:val="0"/>
      <w:marTop w:val="0"/>
      <w:marBottom w:val="0"/>
      <w:divBdr>
        <w:top w:val="none" w:sz="0" w:space="0" w:color="auto"/>
        <w:left w:val="none" w:sz="0" w:space="0" w:color="auto"/>
        <w:bottom w:val="none" w:sz="0" w:space="0" w:color="auto"/>
        <w:right w:val="none" w:sz="0" w:space="0" w:color="auto"/>
      </w:divBdr>
    </w:div>
    <w:div w:id="1269001289">
      <w:bodyDiv w:val="1"/>
      <w:marLeft w:val="0"/>
      <w:marRight w:val="0"/>
      <w:marTop w:val="0"/>
      <w:marBottom w:val="0"/>
      <w:divBdr>
        <w:top w:val="none" w:sz="0" w:space="0" w:color="auto"/>
        <w:left w:val="none" w:sz="0" w:space="0" w:color="auto"/>
        <w:bottom w:val="none" w:sz="0" w:space="0" w:color="auto"/>
        <w:right w:val="none" w:sz="0" w:space="0" w:color="auto"/>
      </w:divBdr>
    </w:div>
    <w:div w:id="1278835430">
      <w:bodyDiv w:val="1"/>
      <w:marLeft w:val="0"/>
      <w:marRight w:val="0"/>
      <w:marTop w:val="0"/>
      <w:marBottom w:val="0"/>
      <w:divBdr>
        <w:top w:val="none" w:sz="0" w:space="0" w:color="auto"/>
        <w:left w:val="none" w:sz="0" w:space="0" w:color="auto"/>
        <w:bottom w:val="none" w:sz="0" w:space="0" w:color="auto"/>
        <w:right w:val="none" w:sz="0" w:space="0" w:color="auto"/>
      </w:divBdr>
    </w:div>
    <w:div w:id="1286889465">
      <w:bodyDiv w:val="1"/>
      <w:marLeft w:val="0"/>
      <w:marRight w:val="0"/>
      <w:marTop w:val="0"/>
      <w:marBottom w:val="0"/>
      <w:divBdr>
        <w:top w:val="none" w:sz="0" w:space="0" w:color="auto"/>
        <w:left w:val="none" w:sz="0" w:space="0" w:color="auto"/>
        <w:bottom w:val="none" w:sz="0" w:space="0" w:color="auto"/>
        <w:right w:val="none" w:sz="0" w:space="0" w:color="auto"/>
      </w:divBdr>
    </w:div>
    <w:div w:id="1318150521">
      <w:bodyDiv w:val="1"/>
      <w:marLeft w:val="0"/>
      <w:marRight w:val="0"/>
      <w:marTop w:val="0"/>
      <w:marBottom w:val="0"/>
      <w:divBdr>
        <w:top w:val="none" w:sz="0" w:space="0" w:color="auto"/>
        <w:left w:val="none" w:sz="0" w:space="0" w:color="auto"/>
        <w:bottom w:val="none" w:sz="0" w:space="0" w:color="auto"/>
        <w:right w:val="none" w:sz="0" w:space="0" w:color="auto"/>
      </w:divBdr>
    </w:div>
    <w:div w:id="1323655511">
      <w:bodyDiv w:val="1"/>
      <w:marLeft w:val="0"/>
      <w:marRight w:val="0"/>
      <w:marTop w:val="0"/>
      <w:marBottom w:val="0"/>
      <w:divBdr>
        <w:top w:val="none" w:sz="0" w:space="0" w:color="auto"/>
        <w:left w:val="none" w:sz="0" w:space="0" w:color="auto"/>
        <w:bottom w:val="none" w:sz="0" w:space="0" w:color="auto"/>
        <w:right w:val="none" w:sz="0" w:space="0" w:color="auto"/>
      </w:divBdr>
    </w:div>
    <w:div w:id="1324315238">
      <w:bodyDiv w:val="1"/>
      <w:marLeft w:val="0"/>
      <w:marRight w:val="0"/>
      <w:marTop w:val="0"/>
      <w:marBottom w:val="0"/>
      <w:divBdr>
        <w:top w:val="none" w:sz="0" w:space="0" w:color="auto"/>
        <w:left w:val="none" w:sz="0" w:space="0" w:color="auto"/>
        <w:bottom w:val="none" w:sz="0" w:space="0" w:color="auto"/>
        <w:right w:val="none" w:sz="0" w:space="0" w:color="auto"/>
      </w:divBdr>
    </w:div>
    <w:div w:id="1335843432">
      <w:bodyDiv w:val="1"/>
      <w:marLeft w:val="0"/>
      <w:marRight w:val="0"/>
      <w:marTop w:val="0"/>
      <w:marBottom w:val="0"/>
      <w:divBdr>
        <w:top w:val="none" w:sz="0" w:space="0" w:color="auto"/>
        <w:left w:val="none" w:sz="0" w:space="0" w:color="auto"/>
        <w:bottom w:val="none" w:sz="0" w:space="0" w:color="auto"/>
        <w:right w:val="none" w:sz="0" w:space="0" w:color="auto"/>
      </w:divBdr>
    </w:div>
    <w:div w:id="1344867550">
      <w:bodyDiv w:val="1"/>
      <w:marLeft w:val="0"/>
      <w:marRight w:val="0"/>
      <w:marTop w:val="0"/>
      <w:marBottom w:val="0"/>
      <w:divBdr>
        <w:top w:val="none" w:sz="0" w:space="0" w:color="auto"/>
        <w:left w:val="none" w:sz="0" w:space="0" w:color="auto"/>
        <w:bottom w:val="none" w:sz="0" w:space="0" w:color="auto"/>
        <w:right w:val="none" w:sz="0" w:space="0" w:color="auto"/>
      </w:divBdr>
    </w:div>
    <w:div w:id="1345672691">
      <w:bodyDiv w:val="1"/>
      <w:marLeft w:val="0"/>
      <w:marRight w:val="0"/>
      <w:marTop w:val="0"/>
      <w:marBottom w:val="0"/>
      <w:divBdr>
        <w:top w:val="none" w:sz="0" w:space="0" w:color="auto"/>
        <w:left w:val="none" w:sz="0" w:space="0" w:color="auto"/>
        <w:bottom w:val="none" w:sz="0" w:space="0" w:color="auto"/>
        <w:right w:val="none" w:sz="0" w:space="0" w:color="auto"/>
      </w:divBdr>
    </w:div>
    <w:div w:id="1393501047">
      <w:bodyDiv w:val="1"/>
      <w:marLeft w:val="0"/>
      <w:marRight w:val="0"/>
      <w:marTop w:val="0"/>
      <w:marBottom w:val="0"/>
      <w:divBdr>
        <w:top w:val="none" w:sz="0" w:space="0" w:color="auto"/>
        <w:left w:val="none" w:sz="0" w:space="0" w:color="auto"/>
        <w:bottom w:val="none" w:sz="0" w:space="0" w:color="auto"/>
        <w:right w:val="none" w:sz="0" w:space="0" w:color="auto"/>
      </w:divBdr>
    </w:div>
    <w:div w:id="1401437704">
      <w:bodyDiv w:val="1"/>
      <w:marLeft w:val="0"/>
      <w:marRight w:val="0"/>
      <w:marTop w:val="0"/>
      <w:marBottom w:val="0"/>
      <w:divBdr>
        <w:top w:val="none" w:sz="0" w:space="0" w:color="auto"/>
        <w:left w:val="none" w:sz="0" w:space="0" w:color="auto"/>
        <w:bottom w:val="none" w:sz="0" w:space="0" w:color="auto"/>
        <w:right w:val="none" w:sz="0" w:space="0" w:color="auto"/>
      </w:divBdr>
    </w:div>
    <w:div w:id="1403061477">
      <w:bodyDiv w:val="1"/>
      <w:marLeft w:val="0"/>
      <w:marRight w:val="0"/>
      <w:marTop w:val="0"/>
      <w:marBottom w:val="0"/>
      <w:divBdr>
        <w:top w:val="none" w:sz="0" w:space="0" w:color="auto"/>
        <w:left w:val="none" w:sz="0" w:space="0" w:color="auto"/>
        <w:bottom w:val="none" w:sz="0" w:space="0" w:color="auto"/>
        <w:right w:val="none" w:sz="0" w:space="0" w:color="auto"/>
      </w:divBdr>
    </w:div>
    <w:div w:id="1427186949">
      <w:bodyDiv w:val="1"/>
      <w:marLeft w:val="0"/>
      <w:marRight w:val="0"/>
      <w:marTop w:val="0"/>
      <w:marBottom w:val="0"/>
      <w:divBdr>
        <w:top w:val="none" w:sz="0" w:space="0" w:color="auto"/>
        <w:left w:val="none" w:sz="0" w:space="0" w:color="auto"/>
        <w:bottom w:val="none" w:sz="0" w:space="0" w:color="auto"/>
        <w:right w:val="none" w:sz="0" w:space="0" w:color="auto"/>
      </w:divBdr>
    </w:div>
    <w:div w:id="1433820392">
      <w:bodyDiv w:val="1"/>
      <w:marLeft w:val="0"/>
      <w:marRight w:val="0"/>
      <w:marTop w:val="0"/>
      <w:marBottom w:val="0"/>
      <w:divBdr>
        <w:top w:val="none" w:sz="0" w:space="0" w:color="auto"/>
        <w:left w:val="none" w:sz="0" w:space="0" w:color="auto"/>
        <w:bottom w:val="none" w:sz="0" w:space="0" w:color="auto"/>
        <w:right w:val="none" w:sz="0" w:space="0" w:color="auto"/>
      </w:divBdr>
    </w:div>
    <w:div w:id="1439792907">
      <w:bodyDiv w:val="1"/>
      <w:marLeft w:val="0"/>
      <w:marRight w:val="0"/>
      <w:marTop w:val="0"/>
      <w:marBottom w:val="0"/>
      <w:divBdr>
        <w:top w:val="none" w:sz="0" w:space="0" w:color="auto"/>
        <w:left w:val="none" w:sz="0" w:space="0" w:color="auto"/>
        <w:bottom w:val="none" w:sz="0" w:space="0" w:color="auto"/>
        <w:right w:val="none" w:sz="0" w:space="0" w:color="auto"/>
      </w:divBdr>
    </w:div>
    <w:div w:id="1450317780">
      <w:bodyDiv w:val="1"/>
      <w:marLeft w:val="0"/>
      <w:marRight w:val="0"/>
      <w:marTop w:val="0"/>
      <w:marBottom w:val="0"/>
      <w:divBdr>
        <w:top w:val="none" w:sz="0" w:space="0" w:color="auto"/>
        <w:left w:val="none" w:sz="0" w:space="0" w:color="auto"/>
        <w:bottom w:val="none" w:sz="0" w:space="0" w:color="auto"/>
        <w:right w:val="none" w:sz="0" w:space="0" w:color="auto"/>
      </w:divBdr>
    </w:div>
    <w:div w:id="1457068230">
      <w:bodyDiv w:val="1"/>
      <w:marLeft w:val="0"/>
      <w:marRight w:val="0"/>
      <w:marTop w:val="0"/>
      <w:marBottom w:val="0"/>
      <w:divBdr>
        <w:top w:val="none" w:sz="0" w:space="0" w:color="auto"/>
        <w:left w:val="none" w:sz="0" w:space="0" w:color="auto"/>
        <w:bottom w:val="none" w:sz="0" w:space="0" w:color="auto"/>
        <w:right w:val="none" w:sz="0" w:space="0" w:color="auto"/>
      </w:divBdr>
    </w:div>
    <w:div w:id="1457484738">
      <w:bodyDiv w:val="1"/>
      <w:marLeft w:val="0"/>
      <w:marRight w:val="0"/>
      <w:marTop w:val="0"/>
      <w:marBottom w:val="0"/>
      <w:divBdr>
        <w:top w:val="none" w:sz="0" w:space="0" w:color="auto"/>
        <w:left w:val="none" w:sz="0" w:space="0" w:color="auto"/>
        <w:bottom w:val="none" w:sz="0" w:space="0" w:color="auto"/>
        <w:right w:val="none" w:sz="0" w:space="0" w:color="auto"/>
      </w:divBdr>
    </w:div>
    <w:div w:id="1462000232">
      <w:bodyDiv w:val="1"/>
      <w:marLeft w:val="0"/>
      <w:marRight w:val="0"/>
      <w:marTop w:val="0"/>
      <w:marBottom w:val="0"/>
      <w:divBdr>
        <w:top w:val="none" w:sz="0" w:space="0" w:color="auto"/>
        <w:left w:val="none" w:sz="0" w:space="0" w:color="auto"/>
        <w:bottom w:val="none" w:sz="0" w:space="0" w:color="auto"/>
        <w:right w:val="none" w:sz="0" w:space="0" w:color="auto"/>
      </w:divBdr>
    </w:div>
    <w:div w:id="1473013018">
      <w:bodyDiv w:val="1"/>
      <w:marLeft w:val="0"/>
      <w:marRight w:val="0"/>
      <w:marTop w:val="0"/>
      <w:marBottom w:val="0"/>
      <w:divBdr>
        <w:top w:val="none" w:sz="0" w:space="0" w:color="auto"/>
        <w:left w:val="none" w:sz="0" w:space="0" w:color="auto"/>
        <w:bottom w:val="none" w:sz="0" w:space="0" w:color="auto"/>
        <w:right w:val="none" w:sz="0" w:space="0" w:color="auto"/>
      </w:divBdr>
    </w:div>
    <w:div w:id="1498304512">
      <w:bodyDiv w:val="1"/>
      <w:marLeft w:val="0"/>
      <w:marRight w:val="0"/>
      <w:marTop w:val="0"/>
      <w:marBottom w:val="0"/>
      <w:divBdr>
        <w:top w:val="none" w:sz="0" w:space="0" w:color="auto"/>
        <w:left w:val="none" w:sz="0" w:space="0" w:color="auto"/>
        <w:bottom w:val="none" w:sz="0" w:space="0" w:color="auto"/>
        <w:right w:val="none" w:sz="0" w:space="0" w:color="auto"/>
      </w:divBdr>
    </w:div>
    <w:div w:id="1502773211">
      <w:bodyDiv w:val="1"/>
      <w:marLeft w:val="0"/>
      <w:marRight w:val="0"/>
      <w:marTop w:val="0"/>
      <w:marBottom w:val="0"/>
      <w:divBdr>
        <w:top w:val="none" w:sz="0" w:space="0" w:color="auto"/>
        <w:left w:val="none" w:sz="0" w:space="0" w:color="auto"/>
        <w:bottom w:val="none" w:sz="0" w:space="0" w:color="auto"/>
        <w:right w:val="none" w:sz="0" w:space="0" w:color="auto"/>
      </w:divBdr>
    </w:div>
    <w:div w:id="1510413156">
      <w:bodyDiv w:val="1"/>
      <w:marLeft w:val="0"/>
      <w:marRight w:val="0"/>
      <w:marTop w:val="0"/>
      <w:marBottom w:val="0"/>
      <w:divBdr>
        <w:top w:val="none" w:sz="0" w:space="0" w:color="auto"/>
        <w:left w:val="none" w:sz="0" w:space="0" w:color="auto"/>
        <w:bottom w:val="none" w:sz="0" w:space="0" w:color="auto"/>
        <w:right w:val="none" w:sz="0" w:space="0" w:color="auto"/>
      </w:divBdr>
    </w:div>
    <w:div w:id="1527938893">
      <w:bodyDiv w:val="1"/>
      <w:marLeft w:val="0"/>
      <w:marRight w:val="0"/>
      <w:marTop w:val="0"/>
      <w:marBottom w:val="0"/>
      <w:divBdr>
        <w:top w:val="none" w:sz="0" w:space="0" w:color="auto"/>
        <w:left w:val="none" w:sz="0" w:space="0" w:color="auto"/>
        <w:bottom w:val="none" w:sz="0" w:space="0" w:color="auto"/>
        <w:right w:val="none" w:sz="0" w:space="0" w:color="auto"/>
      </w:divBdr>
    </w:div>
    <w:div w:id="1530339042">
      <w:bodyDiv w:val="1"/>
      <w:marLeft w:val="0"/>
      <w:marRight w:val="0"/>
      <w:marTop w:val="0"/>
      <w:marBottom w:val="0"/>
      <w:divBdr>
        <w:top w:val="none" w:sz="0" w:space="0" w:color="auto"/>
        <w:left w:val="none" w:sz="0" w:space="0" w:color="auto"/>
        <w:bottom w:val="none" w:sz="0" w:space="0" w:color="auto"/>
        <w:right w:val="none" w:sz="0" w:space="0" w:color="auto"/>
      </w:divBdr>
    </w:div>
    <w:div w:id="1538544761">
      <w:bodyDiv w:val="1"/>
      <w:marLeft w:val="0"/>
      <w:marRight w:val="0"/>
      <w:marTop w:val="0"/>
      <w:marBottom w:val="0"/>
      <w:divBdr>
        <w:top w:val="none" w:sz="0" w:space="0" w:color="auto"/>
        <w:left w:val="none" w:sz="0" w:space="0" w:color="auto"/>
        <w:bottom w:val="none" w:sz="0" w:space="0" w:color="auto"/>
        <w:right w:val="none" w:sz="0" w:space="0" w:color="auto"/>
      </w:divBdr>
    </w:div>
    <w:div w:id="1547643386">
      <w:bodyDiv w:val="1"/>
      <w:marLeft w:val="0"/>
      <w:marRight w:val="0"/>
      <w:marTop w:val="0"/>
      <w:marBottom w:val="0"/>
      <w:divBdr>
        <w:top w:val="none" w:sz="0" w:space="0" w:color="auto"/>
        <w:left w:val="none" w:sz="0" w:space="0" w:color="auto"/>
        <w:bottom w:val="none" w:sz="0" w:space="0" w:color="auto"/>
        <w:right w:val="none" w:sz="0" w:space="0" w:color="auto"/>
      </w:divBdr>
    </w:div>
    <w:div w:id="1554923301">
      <w:bodyDiv w:val="1"/>
      <w:marLeft w:val="0"/>
      <w:marRight w:val="0"/>
      <w:marTop w:val="0"/>
      <w:marBottom w:val="0"/>
      <w:divBdr>
        <w:top w:val="none" w:sz="0" w:space="0" w:color="auto"/>
        <w:left w:val="none" w:sz="0" w:space="0" w:color="auto"/>
        <w:bottom w:val="none" w:sz="0" w:space="0" w:color="auto"/>
        <w:right w:val="none" w:sz="0" w:space="0" w:color="auto"/>
      </w:divBdr>
    </w:div>
    <w:div w:id="1555893641">
      <w:bodyDiv w:val="1"/>
      <w:marLeft w:val="0"/>
      <w:marRight w:val="0"/>
      <w:marTop w:val="0"/>
      <w:marBottom w:val="0"/>
      <w:divBdr>
        <w:top w:val="none" w:sz="0" w:space="0" w:color="auto"/>
        <w:left w:val="none" w:sz="0" w:space="0" w:color="auto"/>
        <w:bottom w:val="none" w:sz="0" w:space="0" w:color="auto"/>
        <w:right w:val="none" w:sz="0" w:space="0" w:color="auto"/>
      </w:divBdr>
    </w:div>
    <w:div w:id="1563758622">
      <w:bodyDiv w:val="1"/>
      <w:marLeft w:val="0"/>
      <w:marRight w:val="0"/>
      <w:marTop w:val="0"/>
      <w:marBottom w:val="0"/>
      <w:divBdr>
        <w:top w:val="none" w:sz="0" w:space="0" w:color="auto"/>
        <w:left w:val="none" w:sz="0" w:space="0" w:color="auto"/>
        <w:bottom w:val="none" w:sz="0" w:space="0" w:color="auto"/>
        <w:right w:val="none" w:sz="0" w:space="0" w:color="auto"/>
      </w:divBdr>
    </w:div>
    <w:div w:id="1565918018">
      <w:bodyDiv w:val="1"/>
      <w:marLeft w:val="0"/>
      <w:marRight w:val="0"/>
      <w:marTop w:val="0"/>
      <w:marBottom w:val="0"/>
      <w:divBdr>
        <w:top w:val="none" w:sz="0" w:space="0" w:color="auto"/>
        <w:left w:val="none" w:sz="0" w:space="0" w:color="auto"/>
        <w:bottom w:val="none" w:sz="0" w:space="0" w:color="auto"/>
        <w:right w:val="none" w:sz="0" w:space="0" w:color="auto"/>
      </w:divBdr>
    </w:div>
    <w:div w:id="1592927671">
      <w:bodyDiv w:val="1"/>
      <w:marLeft w:val="0"/>
      <w:marRight w:val="0"/>
      <w:marTop w:val="0"/>
      <w:marBottom w:val="0"/>
      <w:divBdr>
        <w:top w:val="none" w:sz="0" w:space="0" w:color="auto"/>
        <w:left w:val="none" w:sz="0" w:space="0" w:color="auto"/>
        <w:bottom w:val="none" w:sz="0" w:space="0" w:color="auto"/>
        <w:right w:val="none" w:sz="0" w:space="0" w:color="auto"/>
      </w:divBdr>
    </w:div>
    <w:div w:id="1598757721">
      <w:bodyDiv w:val="1"/>
      <w:marLeft w:val="0"/>
      <w:marRight w:val="0"/>
      <w:marTop w:val="0"/>
      <w:marBottom w:val="0"/>
      <w:divBdr>
        <w:top w:val="none" w:sz="0" w:space="0" w:color="auto"/>
        <w:left w:val="none" w:sz="0" w:space="0" w:color="auto"/>
        <w:bottom w:val="none" w:sz="0" w:space="0" w:color="auto"/>
        <w:right w:val="none" w:sz="0" w:space="0" w:color="auto"/>
      </w:divBdr>
    </w:div>
    <w:div w:id="1600872993">
      <w:bodyDiv w:val="1"/>
      <w:marLeft w:val="0"/>
      <w:marRight w:val="0"/>
      <w:marTop w:val="0"/>
      <w:marBottom w:val="0"/>
      <w:divBdr>
        <w:top w:val="none" w:sz="0" w:space="0" w:color="auto"/>
        <w:left w:val="none" w:sz="0" w:space="0" w:color="auto"/>
        <w:bottom w:val="none" w:sz="0" w:space="0" w:color="auto"/>
        <w:right w:val="none" w:sz="0" w:space="0" w:color="auto"/>
      </w:divBdr>
    </w:div>
    <w:div w:id="1610502730">
      <w:bodyDiv w:val="1"/>
      <w:marLeft w:val="0"/>
      <w:marRight w:val="0"/>
      <w:marTop w:val="0"/>
      <w:marBottom w:val="0"/>
      <w:divBdr>
        <w:top w:val="none" w:sz="0" w:space="0" w:color="auto"/>
        <w:left w:val="none" w:sz="0" w:space="0" w:color="auto"/>
        <w:bottom w:val="none" w:sz="0" w:space="0" w:color="auto"/>
        <w:right w:val="none" w:sz="0" w:space="0" w:color="auto"/>
      </w:divBdr>
    </w:div>
    <w:div w:id="1631785468">
      <w:bodyDiv w:val="1"/>
      <w:marLeft w:val="0"/>
      <w:marRight w:val="0"/>
      <w:marTop w:val="0"/>
      <w:marBottom w:val="0"/>
      <w:divBdr>
        <w:top w:val="none" w:sz="0" w:space="0" w:color="auto"/>
        <w:left w:val="none" w:sz="0" w:space="0" w:color="auto"/>
        <w:bottom w:val="none" w:sz="0" w:space="0" w:color="auto"/>
        <w:right w:val="none" w:sz="0" w:space="0" w:color="auto"/>
      </w:divBdr>
    </w:div>
    <w:div w:id="1647510517">
      <w:bodyDiv w:val="1"/>
      <w:marLeft w:val="0"/>
      <w:marRight w:val="0"/>
      <w:marTop w:val="0"/>
      <w:marBottom w:val="0"/>
      <w:divBdr>
        <w:top w:val="none" w:sz="0" w:space="0" w:color="auto"/>
        <w:left w:val="none" w:sz="0" w:space="0" w:color="auto"/>
        <w:bottom w:val="none" w:sz="0" w:space="0" w:color="auto"/>
        <w:right w:val="none" w:sz="0" w:space="0" w:color="auto"/>
      </w:divBdr>
    </w:div>
    <w:div w:id="1650403144">
      <w:bodyDiv w:val="1"/>
      <w:marLeft w:val="0"/>
      <w:marRight w:val="0"/>
      <w:marTop w:val="0"/>
      <w:marBottom w:val="0"/>
      <w:divBdr>
        <w:top w:val="none" w:sz="0" w:space="0" w:color="auto"/>
        <w:left w:val="none" w:sz="0" w:space="0" w:color="auto"/>
        <w:bottom w:val="none" w:sz="0" w:space="0" w:color="auto"/>
        <w:right w:val="none" w:sz="0" w:space="0" w:color="auto"/>
      </w:divBdr>
    </w:div>
    <w:div w:id="1686057576">
      <w:bodyDiv w:val="1"/>
      <w:marLeft w:val="0"/>
      <w:marRight w:val="0"/>
      <w:marTop w:val="0"/>
      <w:marBottom w:val="0"/>
      <w:divBdr>
        <w:top w:val="none" w:sz="0" w:space="0" w:color="auto"/>
        <w:left w:val="none" w:sz="0" w:space="0" w:color="auto"/>
        <w:bottom w:val="none" w:sz="0" w:space="0" w:color="auto"/>
        <w:right w:val="none" w:sz="0" w:space="0" w:color="auto"/>
      </w:divBdr>
    </w:div>
    <w:div w:id="1690915228">
      <w:bodyDiv w:val="1"/>
      <w:marLeft w:val="0"/>
      <w:marRight w:val="0"/>
      <w:marTop w:val="0"/>
      <w:marBottom w:val="0"/>
      <w:divBdr>
        <w:top w:val="none" w:sz="0" w:space="0" w:color="auto"/>
        <w:left w:val="none" w:sz="0" w:space="0" w:color="auto"/>
        <w:bottom w:val="none" w:sz="0" w:space="0" w:color="auto"/>
        <w:right w:val="none" w:sz="0" w:space="0" w:color="auto"/>
      </w:divBdr>
    </w:div>
    <w:div w:id="1706057386">
      <w:bodyDiv w:val="1"/>
      <w:marLeft w:val="0"/>
      <w:marRight w:val="0"/>
      <w:marTop w:val="0"/>
      <w:marBottom w:val="0"/>
      <w:divBdr>
        <w:top w:val="none" w:sz="0" w:space="0" w:color="auto"/>
        <w:left w:val="none" w:sz="0" w:space="0" w:color="auto"/>
        <w:bottom w:val="none" w:sz="0" w:space="0" w:color="auto"/>
        <w:right w:val="none" w:sz="0" w:space="0" w:color="auto"/>
      </w:divBdr>
      <w:divsChild>
        <w:div w:id="454644281">
          <w:marLeft w:val="0"/>
          <w:marRight w:val="0"/>
          <w:marTop w:val="0"/>
          <w:marBottom w:val="0"/>
          <w:divBdr>
            <w:top w:val="none" w:sz="0" w:space="0" w:color="auto"/>
            <w:left w:val="none" w:sz="0" w:space="0" w:color="auto"/>
            <w:bottom w:val="none" w:sz="0" w:space="0" w:color="auto"/>
            <w:right w:val="none" w:sz="0" w:space="0" w:color="auto"/>
          </w:divBdr>
          <w:divsChild>
            <w:div w:id="544954081">
              <w:marLeft w:val="0"/>
              <w:marRight w:val="0"/>
              <w:marTop w:val="0"/>
              <w:marBottom w:val="0"/>
              <w:divBdr>
                <w:top w:val="none" w:sz="0" w:space="0" w:color="auto"/>
                <w:left w:val="none" w:sz="0" w:space="0" w:color="auto"/>
                <w:bottom w:val="none" w:sz="0" w:space="0" w:color="auto"/>
                <w:right w:val="none" w:sz="0" w:space="0" w:color="auto"/>
              </w:divBdr>
              <w:divsChild>
                <w:div w:id="1940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429">
      <w:bodyDiv w:val="1"/>
      <w:marLeft w:val="0"/>
      <w:marRight w:val="0"/>
      <w:marTop w:val="0"/>
      <w:marBottom w:val="0"/>
      <w:divBdr>
        <w:top w:val="none" w:sz="0" w:space="0" w:color="auto"/>
        <w:left w:val="none" w:sz="0" w:space="0" w:color="auto"/>
        <w:bottom w:val="none" w:sz="0" w:space="0" w:color="auto"/>
        <w:right w:val="none" w:sz="0" w:space="0" w:color="auto"/>
      </w:divBdr>
    </w:div>
    <w:div w:id="1715500115">
      <w:bodyDiv w:val="1"/>
      <w:marLeft w:val="0"/>
      <w:marRight w:val="0"/>
      <w:marTop w:val="0"/>
      <w:marBottom w:val="0"/>
      <w:divBdr>
        <w:top w:val="none" w:sz="0" w:space="0" w:color="auto"/>
        <w:left w:val="none" w:sz="0" w:space="0" w:color="auto"/>
        <w:bottom w:val="none" w:sz="0" w:space="0" w:color="auto"/>
        <w:right w:val="none" w:sz="0" w:space="0" w:color="auto"/>
      </w:divBdr>
    </w:div>
    <w:div w:id="1738430006">
      <w:bodyDiv w:val="1"/>
      <w:marLeft w:val="0"/>
      <w:marRight w:val="0"/>
      <w:marTop w:val="0"/>
      <w:marBottom w:val="0"/>
      <w:divBdr>
        <w:top w:val="none" w:sz="0" w:space="0" w:color="auto"/>
        <w:left w:val="none" w:sz="0" w:space="0" w:color="auto"/>
        <w:bottom w:val="none" w:sz="0" w:space="0" w:color="auto"/>
        <w:right w:val="none" w:sz="0" w:space="0" w:color="auto"/>
      </w:divBdr>
    </w:div>
    <w:div w:id="1774663439">
      <w:bodyDiv w:val="1"/>
      <w:marLeft w:val="0"/>
      <w:marRight w:val="0"/>
      <w:marTop w:val="0"/>
      <w:marBottom w:val="0"/>
      <w:divBdr>
        <w:top w:val="none" w:sz="0" w:space="0" w:color="auto"/>
        <w:left w:val="none" w:sz="0" w:space="0" w:color="auto"/>
        <w:bottom w:val="none" w:sz="0" w:space="0" w:color="auto"/>
        <w:right w:val="none" w:sz="0" w:space="0" w:color="auto"/>
      </w:divBdr>
    </w:div>
    <w:div w:id="1778789929">
      <w:bodyDiv w:val="1"/>
      <w:marLeft w:val="0"/>
      <w:marRight w:val="0"/>
      <w:marTop w:val="0"/>
      <w:marBottom w:val="0"/>
      <w:divBdr>
        <w:top w:val="none" w:sz="0" w:space="0" w:color="auto"/>
        <w:left w:val="none" w:sz="0" w:space="0" w:color="auto"/>
        <w:bottom w:val="none" w:sz="0" w:space="0" w:color="auto"/>
        <w:right w:val="none" w:sz="0" w:space="0" w:color="auto"/>
      </w:divBdr>
    </w:div>
    <w:div w:id="1785734516">
      <w:bodyDiv w:val="1"/>
      <w:marLeft w:val="0"/>
      <w:marRight w:val="0"/>
      <w:marTop w:val="0"/>
      <w:marBottom w:val="0"/>
      <w:divBdr>
        <w:top w:val="none" w:sz="0" w:space="0" w:color="auto"/>
        <w:left w:val="none" w:sz="0" w:space="0" w:color="auto"/>
        <w:bottom w:val="none" w:sz="0" w:space="0" w:color="auto"/>
        <w:right w:val="none" w:sz="0" w:space="0" w:color="auto"/>
      </w:divBdr>
    </w:div>
    <w:div w:id="1791705648">
      <w:bodyDiv w:val="1"/>
      <w:marLeft w:val="0"/>
      <w:marRight w:val="0"/>
      <w:marTop w:val="0"/>
      <w:marBottom w:val="0"/>
      <w:divBdr>
        <w:top w:val="none" w:sz="0" w:space="0" w:color="auto"/>
        <w:left w:val="none" w:sz="0" w:space="0" w:color="auto"/>
        <w:bottom w:val="none" w:sz="0" w:space="0" w:color="auto"/>
        <w:right w:val="none" w:sz="0" w:space="0" w:color="auto"/>
      </w:divBdr>
    </w:div>
    <w:div w:id="1841889807">
      <w:bodyDiv w:val="1"/>
      <w:marLeft w:val="0"/>
      <w:marRight w:val="0"/>
      <w:marTop w:val="0"/>
      <w:marBottom w:val="0"/>
      <w:divBdr>
        <w:top w:val="none" w:sz="0" w:space="0" w:color="auto"/>
        <w:left w:val="none" w:sz="0" w:space="0" w:color="auto"/>
        <w:bottom w:val="none" w:sz="0" w:space="0" w:color="auto"/>
        <w:right w:val="none" w:sz="0" w:space="0" w:color="auto"/>
      </w:divBdr>
    </w:div>
    <w:div w:id="1844734982">
      <w:bodyDiv w:val="1"/>
      <w:marLeft w:val="0"/>
      <w:marRight w:val="0"/>
      <w:marTop w:val="0"/>
      <w:marBottom w:val="0"/>
      <w:divBdr>
        <w:top w:val="none" w:sz="0" w:space="0" w:color="auto"/>
        <w:left w:val="none" w:sz="0" w:space="0" w:color="auto"/>
        <w:bottom w:val="none" w:sz="0" w:space="0" w:color="auto"/>
        <w:right w:val="none" w:sz="0" w:space="0" w:color="auto"/>
      </w:divBdr>
    </w:div>
    <w:div w:id="1857961414">
      <w:bodyDiv w:val="1"/>
      <w:marLeft w:val="0"/>
      <w:marRight w:val="0"/>
      <w:marTop w:val="0"/>
      <w:marBottom w:val="0"/>
      <w:divBdr>
        <w:top w:val="none" w:sz="0" w:space="0" w:color="auto"/>
        <w:left w:val="none" w:sz="0" w:space="0" w:color="auto"/>
        <w:bottom w:val="none" w:sz="0" w:space="0" w:color="auto"/>
        <w:right w:val="none" w:sz="0" w:space="0" w:color="auto"/>
      </w:divBdr>
    </w:div>
    <w:div w:id="1859081408">
      <w:bodyDiv w:val="1"/>
      <w:marLeft w:val="0"/>
      <w:marRight w:val="0"/>
      <w:marTop w:val="0"/>
      <w:marBottom w:val="0"/>
      <w:divBdr>
        <w:top w:val="none" w:sz="0" w:space="0" w:color="auto"/>
        <w:left w:val="none" w:sz="0" w:space="0" w:color="auto"/>
        <w:bottom w:val="none" w:sz="0" w:space="0" w:color="auto"/>
        <w:right w:val="none" w:sz="0" w:space="0" w:color="auto"/>
      </w:divBdr>
    </w:div>
    <w:div w:id="1864173271">
      <w:bodyDiv w:val="1"/>
      <w:marLeft w:val="0"/>
      <w:marRight w:val="0"/>
      <w:marTop w:val="0"/>
      <w:marBottom w:val="0"/>
      <w:divBdr>
        <w:top w:val="none" w:sz="0" w:space="0" w:color="auto"/>
        <w:left w:val="none" w:sz="0" w:space="0" w:color="auto"/>
        <w:bottom w:val="none" w:sz="0" w:space="0" w:color="auto"/>
        <w:right w:val="none" w:sz="0" w:space="0" w:color="auto"/>
      </w:divBdr>
    </w:div>
    <w:div w:id="1903252187">
      <w:bodyDiv w:val="1"/>
      <w:marLeft w:val="0"/>
      <w:marRight w:val="0"/>
      <w:marTop w:val="0"/>
      <w:marBottom w:val="0"/>
      <w:divBdr>
        <w:top w:val="none" w:sz="0" w:space="0" w:color="auto"/>
        <w:left w:val="none" w:sz="0" w:space="0" w:color="auto"/>
        <w:bottom w:val="none" w:sz="0" w:space="0" w:color="auto"/>
        <w:right w:val="none" w:sz="0" w:space="0" w:color="auto"/>
      </w:divBdr>
    </w:div>
    <w:div w:id="1904297040">
      <w:bodyDiv w:val="1"/>
      <w:marLeft w:val="0"/>
      <w:marRight w:val="0"/>
      <w:marTop w:val="0"/>
      <w:marBottom w:val="0"/>
      <w:divBdr>
        <w:top w:val="none" w:sz="0" w:space="0" w:color="auto"/>
        <w:left w:val="none" w:sz="0" w:space="0" w:color="auto"/>
        <w:bottom w:val="none" w:sz="0" w:space="0" w:color="auto"/>
        <w:right w:val="none" w:sz="0" w:space="0" w:color="auto"/>
      </w:divBdr>
    </w:div>
    <w:div w:id="1914268446">
      <w:bodyDiv w:val="1"/>
      <w:marLeft w:val="0"/>
      <w:marRight w:val="0"/>
      <w:marTop w:val="0"/>
      <w:marBottom w:val="0"/>
      <w:divBdr>
        <w:top w:val="none" w:sz="0" w:space="0" w:color="auto"/>
        <w:left w:val="none" w:sz="0" w:space="0" w:color="auto"/>
        <w:bottom w:val="none" w:sz="0" w:space="0" w:color="auto"/>
        <w:right w:val="none" w:sz="0" w:space="0" w:color="auto"/>
      </w:divBdr>
    </w:div>
    <w:div w:id="1920827287">
      <w:bodyDiv w:val="1"/>
      <w:marLeft w:val="0"/>
      <w:marRight w:val="0"/>
      <w:marTop w:val="0"/>
      <w:marBottom w:val="0"/>
      <w:divBdr>
        <w:top w:val="none" w:sz="0" w:space="0" w:color="auto"/>
        <w:left w:val="none" w:sz="0" w:space="0" w:color="auto"/>
        <w:bottom w:val="none" w:sz="0" w:space="0" w:color="auto"/>
        <w:right w:val="none" w:sz="0" w:space="0" w:color="auto"/>
      </w:divBdr>
    </w:div>
    <w:div w:id="1921138139">
      <w:bodyDiv w:val="1"/>
      <w:marLeft w:val="0"/>
      <w:marRight w:val="0"/>
      <w:marTop w:val="0"/>
      <w:marBottom w:val="0"/>
      <w:divBdr>
        <w:top w:val="none" w:sz="0" w:space="0" w:color="auto"/>
        <w:left w:val="none" w:sz="0" w:space="0" w:color="auto"/>
        <w:bottom w:val="none" w:sz="0" w:space="0" w:color="auto"/>
        <w:right w:val="none" w:sz="0" w:space="0" w:color="auto"/>
      </w:divBdr>
    </w:div>
    <w:div w:id="1939210721">
      <w:bodyDiv w:val="1"/>
      <w:marLeft w:val="0"/>
      <w:marRight w:val="0"/>
      <w:marTop w:val="0"/>
      <w:marBottom w:val="0"/>
      <w:divBdr>
        <w:top w:val="none" w:sz="0" w:space="0" w:color="auto"/>
        <w:left w:val="none" w:sz="0" w:space="0" w:color="auto"/>
        <w:bottom w:val="none" w:sz="0" w:space="0" w:color="auto"/>
        <w:right w:val="none" w:sz="0" w:space="0" w:color="auto"/>
      </w:divBdr>
    </w:div>
    <w:div w:id="1953706955">
      <w:bodyDiv w:val="1"/>
      <w:marLeft w:val="0"/>
      <w:marRight w:val="0"/>
      <w:marTop w:val="0"/>
      <w:marBottom w:val="0"/>
      <w:divBdr>
        <w:top w:val="none" w:sz="0" w:space="0" w:color="auto"/>
        <w:left w:val="none" w:sz="0" w:space="0" w:color="auto"/>
        <w:bottom w:val="none" w:sz="0" w:space="0" w:color="auto"/>
        <w:right w:val="none" w:sz="0" w:space="0" w:color="auto"/>
      </w:divBdr>
    </w:div>
    <w:div w:id="1966541891">
      <w:bodyDiv w:val="1"/>
      <w:marLeft w:val="0"/>
      <w:marRight w:val="0"/>
      <w:marTop w:val="0"/>
      <w:marBottom w:val="0"/>
      <w:divBdr>
        <w:top w:val="none" w:sz="0" w:space="0" w:color="auto"/>
        <w:left w:val="none" w:sz="0" w:space="0" w:color="auto"/>
        <w:bottom w:val="none" w:sz="0" w:space="0" w:color="auto"/>
        <w:right w:val="none" w:sz="0" w:space="0" w:color="auto"/>
      </w:divBdr>
    </w:div>
    <w:div w:id="1967198252">
      <w:bodyDiv w:val="1"/>
      <w:marLeft w:val="0"/>
      <w:marRight w:val="0"/>
      <w:marTop w:val="0"/>
      <w:marBottom w:val="0"/>
      <w:divBdr>
        <w:top w:val="none" w:sz="0" w:space="0" w:color="auto"/>
        <w:left w:val="none" w:sz="0" w:space="0" w:color="auto"/>
        <w:bottom w:val="none" w:sz="0" w:space="0" w:color="auto"/>
        <w:right w:val="none" w:sz="0" w:space="0" w:color="auto"/>
      </w:divBdr>
    </w:div>
    <w:div w:id="1980115106">
      <w:bodyDiv w:val="1"/>
      <w:marLeft w:val="0"/>
      <w:marRight w:val="0"/>
      <w:marTop w:val="0"/>
      <w:marBottom w:val="0"/>
      <w:divBdr>
        <w:top w:val="none" w:sz="0" w:space="0" w:color="auto"/>
        <w:left w:val="none" w:sz="0" w:space="0" w:color="auto"/>
        <w:bottom w:val="none" w:sz="0" w:space="0" w:color="auto"/>
        <w:right w:val="none" w:sz="0" w:space="0" w:color="auto"/>
      </w:divBdr>
    </w:div>
    <w:div w:id="2012561483">
      <w:bodyDiv w:val="1"/>
      <w:marLeft w:val="0"/>
      <w:marRight w:val="0"/>
      <w:marTop w:val="0"/>
      <w:marBottom w:val="0"/>
      <w:divBdr>
        <w:top w:val="none" w:sz="0" w:space="0" w:color="auto"/>
        <w:left w:val="none" w:sz="0" w:space="0" w:color="auto"/>
        <w:bottom w:val="none" w:sz="0" w:space="0" w:color="auto"/>
        <w:right w:val="none" w:sz="0" w:space="0" w:color="auto"/>
      </w:divBdr>
    </w:div>
    <w:div w:id="2019310260">
      <w:bodyDiv w:val="1"/>
      <w:marLeft w:val="0"/>
      <w:marRight w:val="0"/>
      <w:marTop w:val="0"/>
      <w:marBottom w:val="0"/>
      <w:divBdr>
        <w:top w:val="none" w:sz="0" w:space="0" w:color="auto"/>
        <w:left w:val="none" w:sz="0" w:space="0" w:color="auto"/>
        <w:bottom w:val="none" w:sz="0" w:space="0" w:color="auto"/>
        <w:right w:val="none" w:sz="0" w:space="0" w:color="auto"/>
      </w:divBdr>
    </w:div>
    <w:div w:id="2028217647">
      <w:bodyDiv w:val="1"/>
      <w:marLeft w:val="0"/>
      <w:marRight w:val="0"/>
      <w:marTop w:val="0"/>
      <w:marBottom w:val="0"/>
      <w:divBdr>
        <w:top w:val="none" w:sz="0" w:space="0" w:color="auto"/>
        <w:left w:val="none" w:sz="0" w:space="0" w:color="auto"/>
        <w:bottom w:val="none" w:sz="0" w:space="0" w:color="auto"/>
        <w:right w:val="none" w:sz="0" w:space="0" w:color="auto"/>
      </w:divBdr>
    </w:div>
    <w:div w:id="2037149794">
      <w:bodyDiv w:val="1"/>
      <w:marLeft w:val="0"/>
      <w:marRight w:val="0"/>
      <w:marTop w:val="0"/>
      <w:marBottom w:val="0"/>
      <w:divBdr>
        <w:top w:val="none" w:sz="0" w:space="0" w:color="auto"/>
        <w:left w:val="none" w:sz="0" w:space="0" w:color="auto"/>
        <w:bottom w:val="none" w:sz="0" w:space="0" w:color="auto"/>
        <w:right w:val="none" w:sz="0" w:space="0" w:color="auto"/>
      </w:divBdr>
    </w:div>
    <w:div w:id="2039237568">
      <w:bodyDiv w:val="1"/>
      <w:marLeft w:val="0"/>
      <w:marRight w:val="0"/>
      <w:marTop w:val="0"/>
      <w:marBottom w:val="0"/>
      <w:divBdr>
        <w:top w:val="none" w:sz="0" w:space="0" w:color="auto"/>
        <w:left w:val="none" w:sz="0" w:space="0" w:color="auto"/>
        <w:bottom w:val="none" w:sz="0" w:space="0" w:color="auto"/>
        <w:right w:val="none" w:sz="0" w:space="0" w:color="auto"/>
      </w:divBdr>
    </w:div>
    <w:div w:id="2065516905">
      <w:bodyDiv w:val="1"/>
      <w:marLeft w:val="0"/>
      <w:marRight w:val="0"/>
      <w:marTop w:val="0"/>
      <w:marBottom w:val="0"/>
      <w:divBdr>
        <w:top w:val="none" w:sz="0" w:space="0" w:color="auto"/>
        <w:left w:val="none" w:sz="0" w:space="0" w:color="auto"/>
        <w:bottom w:val="none" w:sz="0" w:space="0" w:color="auto"/>
        <w:right w:val="none" w:sz="0" w:space="0" w:color="auto"/>
      </w:divBdr>
    </w:div>
    <w:div w:id="2080206549">
      <w:bodyDiv w:val="1"/>
      <w:marLeft w:val="0"/>
      <w:marRight w:val="0"/>
      <w:marTop w:val="0"/>
      <w:marBottom w:val="0"/>
      <w:divBdr>
        <w:top w:val="none" w:sz="0" w:space="0" w:color="auto"/>
        <w:left w:val="none" w:sz="0" w:space="0" w:color="auto"/>
        <w:bottom w:val="none" w:sz="0" w:space="0" w:color="auto"/>
        <w:right w:val="none" w:sz="0" w:space="0" w:color="auto"/>
      </w:divBdr>
    </w:div>
    <w:div w:id="2085182338">
      <w:bodyDiv w:val="1"/>
      <w:marLeft w:val="0"/>
      <w:marRight w:val="0"/>
      <w:marTop w:val="0"/>
      <w:marBottom w:val="0"/>
      <w:divBdr>
        <w:top w:val="none" w:sz="0" w:space="0" w:color="auto"/>
        <w:left w:val="none" w:sz="0" w:space="0" w:color="auto"/>
        <w:bottom w:val="none" w:sz="0" w:space="0" w:color="auto"/>
        <w:right w:val="none" w:sz="0" w:space="0" w:color="auto"/>
      </w:divBdr>
    </w:div>
    <w:div w:id="2088725291">
      <w:bodyDiv w:val="1"/>
      <w:marLeft w:val="0"/>
      <w:marRight w:val="0"/>
      <w:marTop w:val="0"/>
      <w:marBottom w:val="0"/>
      <w:divBdr>
        <w:top w:val="none" w:sz="0" w:space="0" w:color="auto"/>
        <w:left w:val="none" w:sz="0" w:space="0" w:color="auto"/>
        <w:bottom w:val="none" w:sz="0" w:space="0" w:color="auto"/>
        <w:right w:val="none" w:sz="0" w:space="0" w:color="auto"/>
      </w:divBdr>
    </w:div>
    <w:div w:id="2092115219">
      <w:bodyDiv w:val="1"/>
      <w:marLeft w:val="0"/>
      <w:marRight w:val="0"/>
      <w:marTop w:val="0"/>
      <w:marBottom w:val="0"/>
      <w:divBdr>
        <w:top w:val="none" w:sz="0" w:space="0" w:color="auto"/>
        <w:left w:val="none" w:sz="0" w:space="0" w:color="auto"/>
        <w:bottom w:val="none" w:sz="0" w:space="0" w:color="auto"/>
        <w:right w:val="none" w:sz="0" w:space="0" w:color="auto"/>
      </w:divBdr>
    </w:div>
    <w:div w:id="2095126151">
      <w:bodyDiv w:val="1"/>
      <w:marLeft w:val="0"/>
      <w:marRight w:val="0"/>
      <w:marTop w:val="0"/>
      <w:marBottom w:val="0"/>
      <w:divBdr>
        <w:top w:val="none" w:sz="0" w:space="0" w:color="auto"/>
        <w:left w:val="none" w:sz="0" w:space="0" w:color="auto"/>
        <w:bottom w:val="none" w:sz="0" w:space="0" w:color="auto"/>
        <w:right w:val="none" w:sz="0" w:space="0" w:color="auto"/>
      </w:divBdr>
    </w:div>
    <w:div w:id="2105107432">
      <w:bodyDiv w:val="1"/>
      <w:marLeft w:val="0"/>
      <w:marRight w:val="0"/>
      <w:marTop w:val="0"/>
      <w:marBottom w:val="0"/>
      <w:divBdr>
        <w:top w:val="none" w:sz="0" w:space="0" w:color="auto"/>
        <w:left w:val="none" w:sz="0" w:space="0" w:color="auto"/>
        <w:bottom w:val="none" w:sz="0" w:space="0" w:color="auto"/>
        <w:right w:val="none" w:sz="0" w:space="0" w:color="auto"/>
      </w:divBdr>
    </w:div>
    <w:div w:id="2118334315">
      <w:bodyDiv w:val="1"/>
      <w:marLeft w:val="0"/>
      <w:marRight w:val="0"/>
      <w:marTop w:val="0"/>
      <w:marBottom w:val="0"/>
      <w:divBdr>
        <w:top w:val="none" w:sz="0" w:space="0" w:color="auto"/>
        <w:left w:val="none" w:sz="0" w:space="0" w:color="auto"/>
        <w:bottom w:val="none" w:sz="0" w:space="0" w:color="auto"/>
        <w:right w:val="none" w:sz="0" w:space="0" w:color="auto"/>
      </w:divBdr>
    </w:div>
    <w:div w:id="2128575504">
      <w:bodyDiv w:val="1"/>
      <w:marLeft w:val="0"/>
      <w:marRight w:val="0"/>
      <w:marTop w:val="0"/>
      <w:marBottom w:val="0"/>
      <w:divBdr>
        <w:top w:val="none" w:sz="0" w:space="0" w:color="auto"/>
        <w:left w:val="none" w:sz="0" w:space="0" w:color="auto"/>
        <w:bottom w:val="none" w:sz="0" w:space="0" w:color="auto"/>
        <w:right w:val="none" w:sz="0" w:space="0" w:color="auto"/>
      </w:divBdr>
    </w:div>
    <w:div w:id="213949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hyperlink" Target="http://ioc-unesco.org/index.php?option=com_oe&amp;task=viewDocumentRecord&amp;docID=19662" TargetMode="External"/><Relationship Id="rId18" Type="http://schemas.openxmlformats.org/officeDocument/2006/relationships/chart" Target="charts/chart5.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5.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unesdoc.unesco.org/ark:/48223/pf0000265307.locale=fr" TargetMode="Externa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oc-unesco.org/index.php?option=com_oe&amp;task=viewDocumentRecord&amp;docID=24281" TargetMode="External"/><Relationship Id="rId2" Type="http://schemas.openxmlformats.org/officeDocument/2006/relationships/hyperlink" Target="http://www.ioc-unesco.org/index.php?option=com_oe&amp;task=viewDocumentRecord&amp;docID=24888" TargetMode="External"/><Relationship Id="rId1" Type="http://schemas.openxmlformats.org/officeDocument/2006/relationships/hyperlink" Target="https://unesdoc.unesco.org/ark:/48223/pf0000367527.locale=f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_yvinec\AppData\Local\Microsoft\Windows\Temporary%20Internet%20Files\Content.Outlook\CIBTL5M3\Template%20WD-IOC27.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62A0-4067-9B48-7A43DB2C7B46}"/>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62A0-4067-9B48-7A43DB2C7B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'Expenditure conso'!$N$10:$N$11</c:f>
              <c:strCache>
                <c:ptCount val="2"/>
                <c:pt idx="0">
                  <c:v>Regular Programme</c:v>
                </c:pt>
                <c:pt idx="1">
                  <c:v>Extrabudgetary</c:v>
                </c:pt>
              </c:strCache>
            </c:strRef>
          </c:cat>
          <c:val>
            <c:numRef>
              <c:f>'Expenditure conso'!$O$10:$O$11</c:f>
              <c:numCache>
                <c:formatCode>#,##0</c:formatCode>
                <c:ptCount val="2"/>
                <c:pt idx="0">
                  <c:v>10774488.510000002</c:v>
                </c:pt>
                <c:pt idx="1">
                  <c:v>13773437.039999999</c:v>
                </c:pt>
              </c:numCache>
            </c:numRef>
          </c:val>
          <c:extLst>
            <c:ext xmlns:c16="http://schemas.microsoft.com/office/drawing/2014/chart" uri="{C3380CC4-5D6E-409C-BE32-E72D297353CC}">
              <c16:uniqueId val="{00000004-62A0-4067-9B48-7A43DB2C7B4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238670166229223"/>
          <c:y val="6.0185185185185182E-2"/>
          <c:w val="0.82705774278215227"/>
          <c:h val="0.79081802274715662"/>
        </c:manualLayout>
      </c:layout>
      <c:barChart>
        <c:barDir val="col"/>
        <c:grouping val="clustered"/>
        <c:varyColors val="0"/>
        <c:ser>
          <c:idx val="0"/>
          <c:order val="0"/>
          <c:spPr>
            <a:solidFill>
              <a:schemeClr val="accent3"/>
            </a:solidFill>
            <a:ln>
              <a:noFill/>
            </a:ln>
            <a:effectLst/>
          </c:spPr>
          <c:invertIfNegative val="0"/>
          <c:cat>
            <c:strRef>
              <c:f>'Expenditure conso'!$B$20:$B$26</c:f>
              <c:strCache>
                <c:ptCount val="7"/>
                <c:pt idx="0">
                  <c:v>A</c:v>
                </c:pt>
                <c:pt idx="1">
                  <c:v>B</c:v>
                </c:pt>
                <c:pt idx="2">
                  <c:v>C</c:v>
                </c:pt>
                <c:pt idx="3">
                  <c:v>D</c:v>
                </c:pt>
                <c:pt idx="4">
                  <c:v>E</c:v>
                </c:pt>
                <c:pt idx="5">
                  <c:v>F</c:v>
                </c:pt>
                <c:pt idx="6">
                  <c:v>Common costs</c:v>
                </c:pt>
              </c:strCache>
            </c:strRef>
          </c:cat>
          <c:val>
            <c:numRef>
              <c:f>'Expenditure conso'!$C$20:$C$26</c:f>
              <c:numCache>
                <c:formatCode>#,##0</c:formatCode>
                <c:ptCount val="7"/>
                <c:pt idx="0">
                  <c:v>577527.82000000007</c:v>
                </c:pt>
                <c:pt idx="1">
                  <c:v>2632237.7799999998</c:v>
                </c:pt>
                <c:pt idx="2">
                  <c:v>2288687</c:v>
                </c:pt>
                <c:pt idx="3">
                  <c:v>493879.53999999992</c:v>
                </c:pt>
                <c:pt idx="4">
                  <c:v>6861319.4999999981</c:v>
                </c:pt>
                <c:pt idx="5">
                  <c:v>3428887.82</c:v>
                </c:pt>
                <c:pt idx="6">
                  <c:v>261796.87</c:v>
                </c:pt>
              </c:numCache>
            </c:numRef>
          </c:val>
          <c:extLst>
            <c:ext xmlns:c16="http://schemas.microsoft.com/office/drawing/2014/chart" uri="{C3380CC4-5D6E-409C-BE32-E72D297353CC}">
              <c16:uniqueId val="{00000000-A9EA-4344-85FA-248851BF1DA8}"/>
            </c:ext>
          </c:extLst>
        </c:ser>
        <c:dLbls>
          <c:showLegendKey val="0"/>
          <c:showVal val="0"/>
          <c:showCatName val="0"/>
          <c:showSerName val="0"/>
          <c:showPercent val="0"/>
          <c:showBubbleSize val="0"/>
        </c:dLbls>
        <c:gapWidth val="219"/>
        <c:overlap val="-27"/>
        <c:axId val="383961920"/>
        <c:axId val="383962248"/>
      </c:barChart>
      <c:catAx>
        <c:axId val="38396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62248"/>
        <c:crosses val="autoZero"/>
        <c:auto val="1"/>
        <c:lblAlgn val="ctr"/>
        <c:lblOffset val="100"/>
        <c:noMultiLvlLbl val="0"/>
      </c:catAx>
      <c:valAx>
        <c:axId val="383962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6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0"/>
        <c:ser>
          <c:idx val="0"/>
          <c:order val="0"/>
          <c:tx>
            <c:strRef>
              <c:f>'Summary XY'!$B$33</c:f>
              <c:strCache>
                <c:ptCount val="1"/>
                <c:pt idx="0">
                  <c:v>Operations</c:v>
                </c:pt>
              </c:strCache>
            </c:strRef>
          </c:tx>
          <c:spPr>
            <a:solidFill>
              <a:schemeClr val="accent5">
                <a:shade val="76000"/>
              </a:schemeClr>
            </a:solidFill>
            <a:ln>
              <a:noFill/>
            </a:ln>
            <a:effectLst/>
          </c:spPr>
          <c:invertIfNegative val="0"/>
          <c:cat>
            <c:strRef>
              <c:f>'Summary XY'!$C$31:$F$32</c:f>
              <c:strCache>
                <c:ptCount val="4"/>
                <c:pt idx="0">
                  <c:v>Regular Programme</c:v>
                </c:pt>
                <c:pt idx="1">
                  <c:v>Special Accounts</c:v>
                </c:pt>
                <c:pt idx="2">
                  <c:v>Funds-in-Trust</c:v>
                </c:pt>
                <c:pt idx="3">
                  <c:v>Total</c:v>
                </c:pt>
              </c:strCache>
            </c:strRef>
          </c:cat>
          <c:val>
            <c:numRef>
              <c:f>'Summary XY'!$C$33:$F$33</c:f>
              <c:numCache>
                <c:formatCode>0%</c:formatCode>
                <c:ptCount val="4"/>
                <c:pt idx="0">
                  <c:v>0.28000000000000003</c:v>
                </c:pt>
                <c:pt idx="1">
                  <c:v>0.48</c:v>
                </c:pt>
                <c:pt idx="2">
                  <c:v>0.75</c:v>
                </c:pt>
                <c:pt idx="3">
                  <c:v>0.51</c:v>
                </c:pt>
              </c:numCache>
            </c:numRef>
          </c:val>
          <c:extLst>
            <c:ext xmlns:c16="http://schemas.microsoft.com/office/drawing/2014/chart" uri="{C3380CC4-5D6E-409C-BE32-E72D297353CC}">
              <c16:uniqueId val="{00000000-EACD-4AEC-A0FF-29E0B0FF6B92}"/>
            </c:ext>
          </c:extLst>
        </c:ser>
        <c:ser>
          <c:idx val="1"/>
          <c:order val="1"/>
          <c:tx>
            <c:strRef>
              <c:f>'Summary XY'!$B$34</c:f>
              <c:strCache>
                <c:ptCount val="1"/>
                <c:pt idx="0">
                  <c:v>Staff</c:v>
                </c:pt>
              </c:strCache>
            </c:strRef>
          </c:tx>
          <c:spPr>
            <a:solidFill>
              <a:schemeClr val="accent5">
                <a:tint val="77000"/>
              </a:schemeClr>
            </a:solidFill>
            <a:ln>
              <a:noFill/>
            </a:ln>
            <a:effectLst/>
          </c:spPr>
          <c:invertIfNegative val="0"/>
          <c:cat>
            <c:strRef>
              <c:f>'Summary XY'!$C$31:$F$32</c:f>
              <c:strCache>
                <c:ptCount val="4"/>
                <c:pt idx="0">
                  <c:v>Regular Programme</c:v>
                </c:pt>
                <c:pt idx="1">
                  <c:v>Special Accounts</c:v>
                </c:pt>
                <c:pt idx="2">
                  <c:v>Funds-in-Trust</c:v>
                </c:pt>
                <c:pt idx="3">
                  <c:v>Total</c:v>
                </c:pt>
              </c:strCache>
            </c:strRef>
          </c:cat>
          <c:val>
            <c:numRef>
              <c:f>'Summary XY'!$C$34:$F$34</c:f>
              <c:numCache>
                <c:formatCode>0%</c:formatCode>
                <c:ptCount val="4"/>
                <c:pt idx="0">
                  <c:v>0.72</c:v>
                </c:pt>
                <c:pt idx="1">
                  <c:v>0.52</c:v>
                </c:pt>
                <c:pt idx="2">
                  <c:v>0.25</c:v>
                </c:pt>
                <c:pt idx="3">
                  <c:v>0.49</c:v>
                </c:pt>
              </c:numCache>
            </c:numRef>
          </c:val>
          <c:extLst>
            <c:ext xmlns:c16="http://schemas.microsoft.com/office/drawing/2014/chart" uri="{C3380CC4-5D6E-409C-BE32-E72D297353CC}">
              <c16:uniqueId val="{00000001-EACD-4AEC-A0FF-29E0B0FF6B92}"/>
            </c:ext>
          </c:extLst>
        </c:ser>
        <c:dLbls>
          <c:showLegendKey val="0"/>
          <c:showVal val="0"/>
          <c:showCatName val="0"/>
          <c:showSerName val="0"/>
          <c:showPercent val="0"/>
          <c:showBubbleSize val="0"/>
        </c:dLbls>
        <c:gapWidth val="150"/>
        <c:overlap val="100"/>
        <c:axId val="559504176"/>
        <c:axId val="559503192"/>
      </c:barChart>
      <c:catAx>
        <c:axId val="55950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03192"/>
        <c:crosses val="autoZero"/>
        <c:auto val="1"/>
        <c:lblAlgn val="ctr"/>
        <c:lblOffset val="100"/>
        <c:noMultiLvlLbl val="0"/>
      </c:catAx>
      <c:valAx>
        <c:axId val="559503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04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EDA3-4EA2-99F0-BECAF06F2218}"/>
              </c:ext>
            </c:extLst>
          </c:dPt>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EDA3-4EA2-99F0-BECAF06F2218}"/>
              </c:ext>
            </c:extLst>
          </c:dPt>
          <c:cat>
            <c:multiLvlStrRef>
              <c:f>'final tables'!$B$18:$E$19</c:f>
              <c:multiLvlStrCache>
                <c:ptCount val="4"/>
                <c:lvl>
                  <c:pt idx="0">
                    <c:v>HQ</c:v>
                  </c:pt>
                  <c:pt idx="1">
                    <c:v>Field</c:v>
                  </c:pt>
                  <c:pt idx="2">
                    <c:v>HQ</c:v>
                  </c:pt>
                  <c:pt idx="3">
                    <c:v>Field</c:v>
                  </c:pt>
                </c:lvl>
                <c:lvl>
                  <c:pt idx="0">
                    <c:v>Budgeted</c:v>
                  </c:pt>
                  <c:pt idx="2">
                    <c:v>Actual</c:v>
                  </c:pt>
                </c:lvl>
              </c:multiLvlStrCache>
            </c:multiLvlStrRef>
          </c:cat>
          <c:val>
            <c:numRef>
              <c:f>'final tables'!$B$20:$E$20</c:f>
              <c:numCache>
                <c:formatCode>0.00</c:formatCode>
                <c:ptCount val="4"/>
                <c:pt idx="0">
                  <c:v>27</c:v>
                </c:pt>
                <c:pt idx="1">
                  <c:v>23.619999999999997</c:v>
                </c:pt>
                <c:pt idx="2">
                  <c:v>27.396666666666661</c:v>
                </c:pt>
                <c:pt idx="3">
                  <c:v>18.408333333333335</c:v>
                </c:pt>
              </c:numCache>
            </c:numRef>
          </c:val>
          <c:extLst>
            <c:ext xmlns:c16="http://schemas.microsoft.com/office/drawing/2014/chart" uri="{C3380CC4-5D6E-409C-BE32-E72D297353CC}">
              <c16:uniqueId val="{00000004-EDA3-4EA2-99F0-BECAF06F2218}"/>
            </c:ext>
          </c:extLst>
        </c:ser>
        <c:dLbls>
          <c:showLegendKey val="0"/>
          <c:showVal val="0"/>
          <c:showCatName val="0"/>
          <c:showSerName val="0"/>
          <c:showPercent val="0"/>
          <c:showBubbleSize val="0"/>
        </c:dLbls>
        <c:gapWidth val="219"/>
        <c:overlap val="-27"/>
        <c:axId val="368961952"/>
        <c:axId val="368962608"/>
      </c:barChart>
      <c:catAx>
        <c:axId val="3689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2608"/>
        <c:crosses val="autoZero"/>
        <c:auto val="1"/>
        <c:lblAlgn val="ctr"/>
        <c:lblOffset val="100"/>
        <c:noMultiLvlLbl val="0"/>
      </c:catAx>
      <c:valAx>
        <c:axId val="368962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7537182852145"/>
          <c:y val="0.19486111111111112"/>
          <c:w val="0.87122462817147861"/>
          <c:h val="0.643580854476523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0848-4D65-94A1-590D80F143A3}"/>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0848-4D65-94A1-590D80F143A3}"/>
              </c:ext>
            </c:extLst>
          </c:dPt>
          <c:dPt>
            <c:idx val="2"/>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5-0848-4D65-94A1-590D80F143A3}"/>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0848-4D65-94A1-590D80F143A3}"/>
              </c:ext>
            </c:extLst>
          </c:dPt>
          <c:cat>
            <c:multiLvlStrRef>
              <c:f>'final tables'!$I$18:$L$19</c:f>
              <c:multiLvlStrCache>
                <c:ptCount val="4"/>
                <c:lvl>
                  <c:pt idx="0">
                    <c:v>Professional staff</c:v>
                  </c:pt>
                  <c:pt idx="1">
                    <c:v>General Service staff</c:v>
                  </c:pt>
                  <c:pt idx="2">
                    <c:v>Pprofessional staff</c:v>
                  </c:pt>
                  <c:pt idx="3">
                    <c:v>General Service staff</c:v>
                  </c:pt>
                </c:lvl>
                <c:lvl>
                  <c:pt idx="0">
                    <c:v>Budgeted</c:v>
                  </c:pt>
                  <c:pt idx="2">
                    <c:v>Actual</c:v>
                  </c:pt>
                </c:lvl>
              </c:multiLvlStrCache>
            </c:multiLvlStrRef>
          </c:cat>
          <c:val>
            <c:numRef>
              <c:f>'final tables'!$I$20:$L$20</c:f>
              <c:numCache>
                <c:formatCode>0.00</c:formatCode>
                <c:ptCount val="4"/>
                <c:pt idx="0">
                  <c:v>38.620000000000005</c:v>
                </c:pt>
                <c:pt idx="1">
                  <c:v>12</c:v>
                </c:pt>
                <c:pt idx="2">
                  <c:v>33.627916666666664</c:v>
                </c:pt>
                <c:pt idx="3">
                  <c:v>12.177083333333332</c:v>
                </c:pt>
              </c:numCache>
            </c:numRef>
          </c:val>
          <c:extLst>
            <c:ext xmlns:c16="http://schemas.microsoft.com/office/drawing/2014/chart" uri="{C3380CC4-5D6E-409C-BE32-E72D297353CC}">
              <c16:uniqueId val="{00000008-0848-4D65-94A1-590D80F143A3}"/>
            </c:ext>
          </c:extLst>
        </c:ser>
        <c:dLbls>
          <c:showLegendKey val="0"/>
          <c:showVal val="0"/>
          <c:showCatName val="0"/>
          <c:showSerName val="0"/>
          <c:showPercent val="0"/>
          <c:showBubbleSize val="0"/>
        </c:dLbls>
        <c:gapWidth val="219"/>
        <c:overlap val="-27"/>
        <c:axId val="500359984"/>
        <c:axId val="500355392"/>
      </c:barChart>
      <c:catAx>
        <c:axId val="50035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355392"/>
        <c:crosses val="autoZero"/>
        <c:auto val="1"/>
        <c:lblAlgn val="ctr"/>
        <c:lblOffset val="100"/>
        <c:noMultiLvlLbl val="0"/>
      </c:catAx>
      <c:valAx>
        <c:axId val="500355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35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Sheet1!$Q$56:$Q$61</c:f>
              <c:strCache>
                <c:ptCount val="6"/>
                <c:pt idx="0">
                  <c:v>A</c:v>
                </c:pt>
                <c:pt idx="1">
                  <c:v>B</c:v>
                </c:pt>
                <c:pt idx="2">
                  <c:v>C</c:v>
                </c:pt>
                <c:pt idx="3">
                  <c:v>D</c:v>
                </c:pt>
                <c:pt idx="4">
                  <c:v>E</c:v>
                </c:pt>
                <c:pt idx="5">
                  <c:v>F</c:v>
                </c:pt>
              </c:strCache>
            </c:strRef>
          </c:cat>
          <c:val>
            <c:numRef>
              <c:f>Sheet1!$R$56:$R$61</c:f>
              <c:numCache>
                <c:formatCode>#,##0.00</c:formatCode>
                <c:ptCount val="6"/>
                <c:pt idx="0">
                  <c:v>184986.16</c:v>
                </c:pt>
                <c:pt idx="1">
                  <c:v>657627.75</c:v>
                </c:pt>
                <c:pt idx="2">
                  <c:v>447332.00999999995</c:v>
                </c:pt>
                <c:pt idx="3">
                  <c:v>286587.87</c:v>
                </c:pt>
                <c:pt idx="4">
                  <c:v>527502.93999999994</c:v>
                </c:pt>
                <c:pt idx="5">
                  <c:v>405065.68999999994</c:v>
                </c:pt>
              </c:numCache>
            </c:numRef>
          </c:val>
          <c:extLst>
            <c:ext xmlns:c16="http://schemas.microsoft.com/office/drawing/2014/chart" uri="{C3380CC4-5D6E-409C-BE32-E72D297353CC}">
              <c16:uniqueId val="{00000000-9E95-4EBD-90CD-4B401EACE634}"/>
            </c:ext>
          </c:extLst>
        </c:ser>
        <c:dLbls>
          <c:showLegendKey val="0"/>
          <c:showVal val="0"/>
          <c:showCatName val="0"/>
          <c:showSerName val="0"/>
          <c:showPercent val="0"/>
          <c:showBubbleSize val="0"/>
        </c:dLbls>
        <c:gapWidth val="219"/>
        <c:overlap val="-27"/>
        <c:axId val="593869088"/>
        <c:axId val="593869416"/>
      </c:barChart>
      <c:catAx>
        <c:axId val="59386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69416"/>
        <c:crosses val="autoZero"/>
        <c:auto val="1"/>
        <c:lblAlgn val="ctr"/>
        <c:lblOffset val="100"/>
        <c:noMultiLvlLbl val="0"/>
      </c:catAx>
      <c:valAx>
        <c:axId val="593869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6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chart!$J$30</c:f>
              <c:strCache>
                <c:ptCount val="1"/>
                <c:pt idx="0">
                  <c:v>Voluntary contributions</c:v>
                </c:pt>
              </c:strCache>
            </c:strRef>
          </c:tx>
          <c:spPr>
            <a:solidFill>
              <a:schemeClr val="accent1"/>
            </a:solidFill>
            <a:ln>
              <a:noFill/>
            </a:ln>
            <a:effectLst/>
          </c:spPr>
          <c:invertIfNegative val="0"/>
          <c:cat>
            <c:multiLvlStrRef>
              <c:f>chart!$H$31:$I$47</c:f>
              <c:multiLvlStrCache>
                <c:ptCount val="17"/>
                <c:lvl>
                  <c:pt idx="0">
                    <c:v>39 C/5</c:v>
                  </c:pt>
                  <c:pt idx="1">
                    <c:v>end 2019</c:v>
                  </c:pt>
                  <c:pt idx="3">
                    <c:v>39 C/5</c:v>
                  </c:pt>
                  <c:pt idx="4">
                    <c:v>end 2019</c:v>
                  </c:pt>
                  <c:pt idx="6">
                    <c:v>39 C/5</c:v>
                  </c:pt>
                  <c:pt idx="7">
                    <c:v>end 2019</c:v>
                  </c:pt>
                  <c:pt idx="9">
                    <c:v>39 C/5</c:v>
                  </c:pt>
                  <c:pt idx="10">
                    <c:v>end 2019</c:v>
                  </c:pt>
                  <c:pt idx="12">
                    <c:v>39 C/5</c:v>
                  </c:pt>
                  <c:pt idx="13">
                    <c:v>end 2019</c:v>
                  </c:pt>
                  <c:pt idx="15">
                    <c:v>39 C/5</c:v>
                  </c:pt>
                  <c:pt idx="16">
                    <c:v>end 2019</c:v>
                  </c:pt>
                </c:lvl>
                <c:lvl>
                  <c:pt idx="0">
                    <c:v>A</c:v>
                  </c:pt>
                  <c:pt idx="3">
                    <c:v>B</c:v>
                  </c:pt>
                  <c:pt idx="6">
                    <c:v>C</c:v>
                  </c:pt>
                  <c:pt idx="9">
                    <c:v>D</c:v>
                  </c:pt>
                  <c:pt idx="12">
                    <c:v>E</c:v>
                  </c:pt>
                  <c:pt idx="15">
                    <c:v>F</c:v>
                  </c:pt>
                </c:lvl>
              </c:multiLvlStrCache>
            </c:multiLvlStrRef>
          </c:cat>
          <c:val>
            <c:numRef>
              <c:f>chart!$J$31:$J$47</c:f>
              <c:numCache>
                <c:formatCode>0.0</c:formatCode>
                <c:ptCount val="17"/>
                <c:pt idx="0">
                  <c:v>0</c:v>
                </c:pt>
                <c:pt idx="1">
                  <c:v>0.6</c:v>
                </c:pt>
                <c:pt idx="3">
                  <c:v>0.5</c:v>
                </c:pt>
                <c:pt idx="4">
                  <c:v>1.8</c:v>
                </c:pt>
                <c:pt idx="6">
                  <c:v>0</c:v>
                </c:pt>
                <c:pt idx="7">
                  <c:v>2.6</c:v>
                </c:pt>
                <c:pt idx="9">
                  <c:v>0.1</c:v>
                </c:pt>
                <c:pt idx="10">
                  <c:v>0.6</c:v>
                </c:pt>
                <c:pt idx="12">
                  <c:v>3.1</c:v>
                </c:pt>
                <c:pt idx="13">
                  <c:v>7.4</c:v>
                </c:pt>
                <c:pt idx="15">
                  <c:v>1.1000000000000001</c:v>
                </c:pt>
                <c:pt idx="16">
                  <c:v>3.6</c:v>
                </c:pt>
              </c:numCache>
            </c:numRef>
          </c:val>
          <c:extLst>
            <c:ext xmlns:c16="http://schemas.microsoft.com/office/drawing/2014/chart" uri="{C3380CC4-5D6E-409C-BE32-E72D297353CC}">
              <c16:uniqueId val="{00000000-5A71-4E95-87C5-FF38E6352D14}"/>
            </c:ext>
          </c:extLst>
        </c:ser>
        <c:ser>
          <c:idx val="1"/>
          <c:order val="1"/>
          <c:tx>
            <c:strRef>
              <c:f>chart!$K$30</c:f>
              <c:strCache>
                <c:ptCount val="1"/>
                <c:pt idx="0">
                  <c:v>Gap</c:v>
                </c:pt>
              </c:strCache>
            </c:strRef>
          </c:tx>
          <c:spPr>
            <a:pattFill prst="pct20">
              <a:fgClr>
                <a:schemeClr val="accent1"/>
              </a:fgClr>
              <a:bgClr>
                <a:schemeClr val="bg1"/>
              </a:bgClr>
            </a:pattFill>
            <a:ln>
              <a:solidFill>
                <a:schemeClr val="accent1"/>
              </a:solidFill>
            </a:ln>
            <a:effectLst/>
          </c:spPr>
          <c:invertIfNegative val="0"/>
          <c:cat>
            <c:multiLvlStrRef>
              <c:f>chart!$H$31:$I$47</c:f>
              <c:multiLvlStrCache>
                <c:ptCount val="17"/>
                <c:lvl>
                  <c:pt idx="0">
                    <c:v>39 C/5</c:v>
                  </c:pt>
                  <c:pt idx="1">
                    <c:v>end 2019</c:v>
                  </c:pt>
                  <c:pt idx="3">
                    <c:v>39 C/5</c:v>
                  </c:pt>
                  <c:pt idx="4">
                    <c:v>end 2019</c:v>
                  </c:pt>
                  <c:pt idx="6">
                    <c:v>39 C/5</c:v>
                  </c:pt>
                  <c:pt idx="7">
                    <c:v>end 2019</c:v>
                  </c:pt>
                  <c:pt idx="9">
                    <c:v>39 C/5</c:v>
                  </c:pt>
                  <c:pt idx="10">
                    <c:v>end 2019</c:v>
                  </c:pt>
                  <c:pt idx="12">
                    <c:v>39 C/5</c:v>
                  </c:pt>
                  <c:pt idx="13">
                    <c:v>end 2019</c:v>
                  </c:pt>
                  <c:pt idx="15">
                    <c:v>39 C/5</c:v>
                  </c:pt>
                  <c:pt idx="16">
                    <c:v>end 2019</c:v>
                  </c:pt>
                </c:lvl>
                <c:lvl>
                  <c:pt idx="0">
                    <c:v>A</c:v>
                  </c:pt>
                  <c:pt idx="3">
                    <c:v>B</c:v>
                  </c:pt>
                  <c:pt idx="6">
                    <c:v>C</c:v>
                  </c:pt>
                  <c:pt idx="9">
                    <c:v>D</c:v>
                  </c:pt>
                  <c:pt idx="12">
                    <c:v>E</c:v>
                  </c:pt>
                  <c:pt idx="15">
                    <c:v>F</c:v>
                  </c:pt>
                </c:lvl>
              </c:multiLvlStrCache>
            </c:multiLvlStrRef>
          </c:cat>
          <c:val>
            <c:numRef>
              <c:f>chart!$K$31:$K$47</c:f>
              <c:numCache>
                <c:formatCode>0.0</c:formatCode>
                <c:ptCount val="17"/>
                <c:pt idx="0">
                  <c:v>1.1000000000000001</c:v>
                </c:pt>
                <c:pt idx="1">
                  <c:v>0.6</c:v>
                </c:pt>
                <c:pt idx="3">
                  <c:v>2.2000000000000002</c:v>
                </c:pt>
                <c:pt idx="4">
                  <c:v>0.5</c:v>
                </c:pt>
                <c:pt idx="6">
                  <c:v>3.6</c:v>
                </c:pt>
                <c:pt idx="7">
                  <c:v>1</c:v>
                </c:pt>
                <c:pt idx="9">
                  <c:v>1.8</c:v>
                </c:pt>
                <c:pt idx="10">
                  <c:v>1.2</c:v>
                </c:pt>
                <c:pt idx="12">
                  <c:v>1.4</c:v>
                </c:pt>
                <c:pt idx="13">
                  <c:v>0</c:v>
                </c:pt>
                <c:pt idx="15">
                  <c:v>2.7</c:v>
                </c:pt>
                <c:pt idx="16">
                  <c:v>0.3</c:v>
                </c:pt>
              </c:numCache>
            </c:numRef>
          </c:val>
          <c:extLst>
            <c:ext xmlns:c16="http://schemas.microsoft.com/office/drawing/2014/chart" uri="{C3380CC4-5D6E-409C-BE32-E72D297353CC}">
              <c16:uniqueId val="{00000001-5A71-4E95-87C5-FF38E6352D14}"/>
            </c:ext>
          </c:extLst>
        </c:ser>
        <c:dLbls>
          <c:showLegendKey val="0"/>
          <c:showVal val="0"/>
          <c:showCatName val="0"/>
          <c:showSerName val="0"/>
          <c:showPercent val="0"/>
          <c:showBubbleSize val="0"/>
        </c:dLbls>
        <c:gapWidth val="150"/>
        <c:overlap val="100"/>
        <c:axId val="639882096"/>
        <c:axId val="639882752"/>
      </c:barChart>
      <c:catAx>
        <c:axId val="63988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882752"/>
        <c:crosses val="autoZero"/>
        <c:auto val="1"/>
        <c:lblAlgn val="ctr"/>
        <c:lblOffset val="100"/>
        <c:noMultiLvlLbl val="0"/>
      </c:catAx>
      <c:valAx>
        <c:axId val="639882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88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'main donors'!$M$7:$M$21</c:f>
              <c:strCache>
                <c:ptCount val="15"/>
                <c:pt idx="0">
                  <c:v>UNDP</c:v>
                </c:pt>
                <c:pt idx="1">
                  <c:v>EU</c:v>
                </c:pt>
                <c:pt idx="2">
                  <c:v>Belgium (Flanders)</c:v>
                </c:pt>
                <c:pt idx="3">
                  <c:v>Sweden</c:v>
                </c:pt>
                <c:pt idx="4">
                  <c:v>Norway</c:v>
                </c:pt>
                <c:pt idx="5">
                  <c:v>Australia</c:v>
                </c:pt>
                <c:pt idx="6">
                  <c:v>China</c:v>
                </c:pt>
                <c:pt idx="7">
                  <c:v>Japan</c:v>
                </c:pt>
                <c:pt idx="8">
                  <c:v>IMO</c:v>
                </c:pt>
                <c:pt idx="9">
                  <c:v>Korea (Republic of)</c:v>
                </c:pt>
                <c:pt idx="10">
                  <c:v>Spain</c:v>
                </c:pt>
                <c:pt idx="11">
                  <c:v>UNESCAP</c:v>
                </c:pt>
                <c:pt idx="12">
                  <c:v>Suez Group</c:v>
                </c:pt>
                <c:pt idx="13">
                  <c:v>United Kingdom</c:v>
                </c:pt>
                <c:pt idx="14">
                  <c:v>Other</c:v>
                </c:pt>
              </c:strCache>
            </c:strRef>
          </c:cat>
          <c:val>
            <c:numRef>
              <c:f>'main donors'!$N$7:$N$21</c:f>
              <c:numCache>
                <c:formatCode>#,##0.00</c:formatCode>
                <c:ptCount val="15"/>
                <c:pt idx="0">
                  <c:v>3762614</c:v>
                </c:pt>
                <c:pt idx="1">
                  <c:v>2907439.71</c:v>
                </c:pt>
                <c:pt idx="2">
                  <c:v>1250406.3400000001</c:v>
                </c:pt>
                <c:pt idx="3">
                  <c:v>1294282.8400000001</c:v>
                </c:pt>
                <c:pt idx="4">
                  <c:v>1038648.78</c:v>
                </c:pt>
                <c:pt idx="5">
                  <c:v>1028332.1000000001</c:v>
                </c:pt>
                <c:pt idx="6">
                  <c:v>714483</c:v>
                </c:pt>
                <c:pt idx="7">
                  <c:v>634078</c:v>
                </c:pt>
                <c:pt idx="8">
                  <c:v>405056.16</c:v>
                </c:pt>
                <c:pt idx="9">
                  <c:v>438694.67</c:v>
                </c:pt>
                <c:pt idx="10">
                  <c:v>233027.41</c:v>
                </c:pt>
                <c:pt idx="11">
                  <c:v>192183</c:v>
                </c:pt>
                <c:pt idx="12">
                  <c:v>187675.75</c:v>
                </c:pt>
                <c:pt idx="13">
                  <c:v>94539.6</c:v>
                </c:pt>
                <c:pt idx="14">
                  <c:v>399061.8</c:v>
                </c:pt>
              </c:numCache>
            </c:numRef>
          </c:val>
          <c:extLst>
            <c:ext xmlns:c16="http://schemas.microsoft.com/office/drawing/2014/chart" uri="{C3380CC4-5D6E-409C-BE32-E72D297353CC}">
              <c16:uniqueId val="{00000000-EF91-4755-A3DE-9E727BA9813F}"/>
            </c:ext>
          </c:extLst>
        </c:ser>
        <c:dLbls>
          <c:showLegendKey val="0"/>
          <c:showVal val="0"/>
          <c:showCatName val="0"/>
          <c:showSerName val="0"/>
          <c:showPercent val="0"/>
          <c:showBubbleSize val="0"/>
        </c:dLbls>
        <c:gapWidth val="219"/>
        <c:overlap val="-27"/>
        <c:axId val="494070112"/>
        <c:axId val="435680760"/>
      </c:barChart>
      <c:catAx>
        <c:axId val="49407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80760"/>
        <c:crosses val="autoZero"/>
        <c:auto val="1"/>
        <c:lblAlgn val="ctr"/>
        <c:lblOffset val="100"/>
        <c:noMultiLvlLbl val="0"/>
      </c:catAx>
      <c:valAx>
        <c:axId val="435680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7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A5737-CC60-4EEB-B968-EF8970AA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WD-IOC27.dotx</Template>
  <TotalTime>1</TotalTime>
  <Pages>8</Pages>
  <Words>3802</Words>
  <Characters>21672</Characters>
  <Application>Microsoft Office Word</Application>
  <DocSecurity>0</DocSecurity>
  <Lines>180</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The Road to the UN Year</vt:lpstr>
      <vt:lpstr>The Road to the UN Year</vt:lpstr>
    </vt:vector>
  </TitlesOfParts>
  <Company>UNESCO</Company>
  <LinksUpToDate>false</LinksUpToDate>
  <CharactersWithSpaces>25424</CharactersWithSpaces>
  <SharedDoc>false</SharedDoc>
  <HLinks>
    <vt:vector size="72" baseType="variant">
      <vt:variant>
        <vt:i4>4522102</vt:i4>
      </vt:variant>
      <vt:variant>
        <vt:i4>24</vt:i4>
      </vt:variant>
      <vt:variant>
        <vt:i4>0</vt:i4>
      </vt:variant>
      <vt:variant>
        <vt:i4>5</vt:i4>
      </vt:variant>
      <vt:variant>
        <vt:lpwstr/>
      </vt:variant>
      <vt:variant>
        <vt:lpwstr>Chart_5</vt:lpwstr>
      </vt:variant>
      <vt:variant>
        <vt:i4>5374067</vt:i4>
      </vt:variant>
      <vt:variant>
        <vt:i4>21</vt:i4>
      </vt:variant>
      <vt:variant>
        <vt:i4>0</vt:i4>
      </vt:variant>
      <vt:variant>
        <vt:i4>5</vt:i4>
      </vt:variant>
      <vt:variant>
        <vt:lpwstr/>
      </vt:variant>
      <vt:variant>
        <vt:lpwstr>table_9</vt:lpwstr>
      </vt:variant>
      <vt:variant>
        <vt:i4>3080209</vt:i4>
      </vt:variant>
      <vt:variant>
        <vt:i4>18</vt:i4>
      </vt:variant>
      <vt:variant>
        <vt:i4>0</vt:i4>
      </vt:variant>
      <vt:variant>
        <vt:i4>5</vt:i4>
      </vt:variant>
      <vt:variant>
        <vt:lpwstr/>
      </vt:variant>
      <vt:variant>
        <vt:lpwstr>App_1</vt:lpwstr>
      </vt:variant>
      <vt:variant>
        <vt:i4>3211376</vt:i4>
      </vt:variant>
      <vt:variant>
        <vt:i4>15</vt:i4>
      </vt:variant>
      <vt:variant>
        <vt:i4>0</vt:i4>
      </vt:variant>
      <vt:variant>
        <vt:i4>5</vt:i4>
      </vt:variant>
      <vt:variant>
        <vt:lpwstr/>
      </vt:variant>
      <vt:variant>
        <vt:lpwstr>p1c</vt:lpwstr>
      </vt:variant>
      <vt:variant>
        <vt:i4>3211376</vt:i4>
      </vt:variant>
      <vt:variant>
        <vt:i4>12</vt:i4>
      </vt:variant>
      <vt:variant>
        <vt:i4>0</vt:i4>
      </vt:variant>
      <vt:variant>
        <vt:i4>5</vt:i4>
      </vt:variant>
      <vt:variant>
        <vt:lpwstr/>
      </vt:variant>
      <vt:variant>
        <vt:lpwstr>p1b</vt:lpwstr>
      </vt:variant>
      <vt:variant>
        <vt:i4>3211376</vt:i4>
      </vt:variant>
      <vt:variant>
        <vt:i4>9</vt:i4>
      </vt:variant>
      <vt:variant>
        <vt:i4>0</vt:i4>
      </vt:variant>
      <vt:variant>
        <vt:i4>5</vt:i4>
      </vt:variant>
      <vt:variant>
        <vt:lpwstr/>
      </vt:variant>
      <vt:variant>
        <vt:lpwstr>p1a</vt:lpwstr>
      </vt:variant>
      <vt:variant>
        <vt:i4>5177422</vt:i4>
      </vt:variant>
      <vt:variant>
        <vt:i4>6</vt:i4>
      </vt:variant>
      <vt:variant>
        <vt:i4>0</vt:i4>
      </vt:variant>
      <vt:variant>
        <vt:i4>5</vt:i4>
      </vt:variant>
      <vt:variant>
        <vt:lpwstr>https://unesdoc.unesco.org/ark:/48223/pf0000265307.locale=fr</vt:lpwstr>
      </vt:variant>
      <vt:variant>
        <vt:lpwstr/>
      </vt:variant>
      <vt:variant>
        <vt:i4>196642</vt:i4>
      </vt:variant>
      <vt:variant>
        <vt:i4>3</vt:i4>
      </vt:variant>
      <vt:variant>
        <vt:i4>0</vt:i4>
      </vt:variant>
      <vt:variant>
        <vt:i4>5</vt:i4>
      </vt:variant>
      <vt:variant>
        <vt:lpwstr>http://www.ioc-unesco.org/index.php?option=com_oe&amp;task=viewDocumentRecord&amp;docID=9281</vt:lpwstr>
      </vt:variant>
      <vt:variant>
        <vt:lpwstr/>
      </vt:variant>
      <vt:variant>
        <vt:i4>3080209</vt:i4>
      </vt:variant>
      <vt:variant>
        <vt:i4>0</vt:i4>
      </vt:variant>
      <vt:variant>
        <vt:i4>0</vt:i4>
      </vt:variant>
      <vt:variant>
        <vt:i4>5</vt:i4>
      </vt:variant>
      <vt:variant>
        <vt:lpwstr/>
      </vt:variant>
      <vt:variant>
        <vt:lpwstr>App_1</vt:lpwstr>
      </vt:variant>
      <vt:variant>
        <vt:i4>4784207</vt:i4>
      </vt:variant>
      <vt:variant>
        <vt:i4>6</vt:i4>
      </vt:variant>
      <vt:variant>
        <vt:i4>0</vt:i4>
      </vt:variant>
      <vt:variant>
        <vt:i4>5</vt:i4>
      </vt:variant>
      <vt:variant>
        <vt:lpwstr>https://unesdoc.unesco.org/ark:/48223/pf0000367527.locale=fr</vt:lpwstr>
      </vt:variant>
      <vt:variant>
        <vt:lpwstr/>
      </vt:variant>
      <vt:variant>
        <vt:i4>393230</vt:i4>
      </vt:variant>
      <vt:variant>
        <vt:i4>3</vt:i4>
      </vt:variant>
      <vt:variant>
        <vt:i4>0</vt:i4>
      </vt:variant>
      <vt:variant>
        <vt:i4>5</vt:i4>
      </vt:variant>
      <vt:variant>
        <vt:lpwstr>http://unesdoc.unesco.org/ulis/cgi-bin/ulis.pl?lin=1&amp;catno=261859</vt:lpwstr>
      </vt:variant>
      <vt:variant>
        <vt:lpwstr/>
      </vt:variant>
      <vt:variant>
        <vt:i4>393230</vt:i4>
      </vt:variant>
      <vt:variant>
        <vt:i4>0</vt:i4>
      </vt:variant>
      <vt:variant>
        <vt:i4>0</vt:i4>
      </vt:variant>
      <vt:variant>
        <vt:i4>5</vt:i4>
      </vt:variant>
      <vt:variant>
        <vt:lpwstr>http://unesdoc.unesco.org/ulis/cgi-bin/ulis.pl?lin=1&amp;catno=261859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the UN Year</dc:title>
  <dc:subject/>
  <dc:creator>Boned, Patrice</dc:creator>
  <cp:keywords/>
  <dc:description/>
  <cp:lastModifiedBy>Pastor Reyes, Ingrid</cp:lastModifiedBy>
  <cp:revision>2</cp:revision>
  <cp:lastPrinted>2019-04-23T10:25:00Z</cp:lastPrinted>
  <dcterms:created xsi:type="dcterms:W3CDTF">2020-12-11T11:01:00Z</dcterms:created>
  <dcterms:modified xsi:type="dcterms:W3CDTF">2020-12-11T11:01:00Z</dcterms:modified>
</cp:coreProperties>
</file>